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numbering.xml" ContentType="application/vnd.openxmlformats-officedocument.wordprocessingml.number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2"/>
        <w:ind w:left="143" w:right="0" w:hanging="0"/>
        <w:jc w:val="center"/>
        <w:rPr>
          <w:w w:val="110"/>
        </w:rPr>
      </w:pPr>
      <w:r>
        <w:rPr/>
      </w:r>
    </w:p>
    <w:p>
      <w:pPr>
        <w:pStyle w:val="1"/>
        <w:ind w:left="0" w:right="141" w:hanging="0"/>
        <w:jc w:val="center"/>
        <w:rPr/>
      </w:pPr>
      <w:r>
        <w:rPr>
          <w:w w:val="110"/>
        </w:rPr>
        <w:t>Договор</w:t>
      </w:r>
      <w:r>
        <w:rPr>
          <w:spacing w:val="31"/>
          <w:w w:val="110"/>
        </w:rPr>
        <w:t xml:space="preserve"> </w:t>
      </w:r>
      <w:r>
        <w:rPr>
          <w:w w:val="110"/>
        </w:rPr>
        <w:t>о</w:t>
      </w:r>
      <w:r>
        <w:rPr>
          <w:spacing w:val="32"/>
          <w:w w:val="110"/>
        </w:rPr>
        <w:t xml:space="preserve"> </w:t>
      </w:r>
      <w:r>
        <w:rPr>
          <w:w w:val="110"/>
        </w:rPr>
        <w:t>государственных</w:t>
      </w:r>
      <w:r>
        <w:rPr>
          <w:spacing w:val="32"/>
          <w:w w:val="110"/>
        </w:rPr>
        <w:t xml:space="preserve"> </w:t>
      </w:r>
      <w:r>
        <w:rPr>
          <w:w w:val="110"/>
        </w:rPr>
        <w:t>закупках</w:t>
      </w:r>
      <w:r>
        <w:rPr>
          <w:spacing w:val="32"/>
          <w:w w:val="110"/>
        </w:rPr>
        <w:t xml:space="preserve"> </w:t>
      </w:r>
      <w:r>
        <w:rPr>
          <w:spacing w:val="-2"/>
          <w:w w:val="110"/>
          <w:lang w:val="ru-RU"/>
        </w:rPr>
        <w:t>товаров</w:t>
      </w:r>
    </w:p>
    <w:p>
      <w:pPr>
        <w:pStyle w:val="Style13"/>
        <w:tabs>
          <w:tab w:val="left" w:pos="2719" w:leader="none"/>
          <w:tab w:val="right" w:pos="9157" w:leader="none"/>
        </w:tabs>
        <w:spacing w:before="613" w:after="0"/>
        <w:ind w:left="52" w:right="0" w:hanging="0"/>
        <w:rPr/>
      </w:pPr>
      <w:r>
        <w:rPr/>
        <w:tab/>
      </w:r>
      <w:r>
        <w:rPr>
          <w:spacing w:val="-2"/>
        </w:rPr>
        <w:t>№</w:t>
      </w:r>
      <w:r>
        <w:rPr>
          <w:spacing w:val="-2"/>
        </w:rPr>
        <w:t>1</w:t>
      </w:r>
      <w:r>
        <w:rPr/>
        <w:tab/>
      </w:r>
      <w:r>
        <w:rPr/>
        <w:t>24.04.2026</w:t>
      </w:r>
    </w:p>
    <w:p>
      <w:pPr>
        <w:pStyle w:val="Style13"/>
        <w:spacing w:lineRule="auto" w:line="271" w:before="318" w:after="0"/>
        <w:ind w:left="0" w:right="120" w:firstLine="300"/>
        <w:jc w:val="both"/>
        <w:rPr/>
      </w:pPr>
      <w:r>
        <w:rPr/>
        <w:t xml:space="preserve">Коммунальное государственное учреждение "Средняя школа имени Актайлак би" отдела образования Жарминского района управления образования области Абай, именуемый (ое)(ая) в </w:t>
      </w:r>
      <w:r>
        <w:rPr>
          <w:spacing w:val="9"/>
        </w:rPr>
        <w:t xml:space="preserve">дальнейшем Заказчик, </w:t>
      </w:r>
      <w:r>
        <w:rPr/>
        <w:t xml:space="preserve">от лица </w:t>
      </w:r>
      <w:r>
        <w:rPr>
          <w:spacing w:val="9"/>
        </w:rPr>
        <w:t xml:space="preserve">которого выступает </w:t>
      </w:r>
      <w:r>
        <w:rPr>
          <w:spacing w:val="10"/>
        </w:rPr>
        <w:t xml:space="preserve">Руководитель </w:t>
      </w:r>
      <w:r>
        <w:rPr>
          <w:spacing w:val="9"/>
        </w:rPr>
        <w:t xml:space="preserve">Канапьянов </w:t>
      </w:r>
      <w:r>
        <w:rPr>
          <w:spacing w:val="11"/>
        </w:rPr>
        <w:t xml:space="preserve">Ерзат </w:t>
      </w:r>
      <w:r>
        <w:rPr>
          <w:spacing w:val="16"/>
        </w:rPr>
        <w:t xml:space="preserve">Бияхметович, действующий </w:t>
      </w:r>
      <w:r>
        <w:rPr/>
        <w:t xml:space="preserve">на </w:t>
      </w:r>
      <w:r>
        <w:rPr>
          <w:spacing w:val="16"/>
        </w:rPr>
        <w:t xml:space="preserve">основании </w:t>
      </w:r>
      <w:r>
        <w:rPr>
          <w:spacing w:val="15"/>
        </w:rPr>
        <w:t xml:space="preserve">устава, </w:t>
      </w:r>
      <w:r>
        <w:rPr/>
        <w:t xml:space="preserve">с </w:t>
      </w:r>
      <w:r>
        <w:rPr>
          <w:spacing w:val="14"/>
        </w:rPr>
        <w:t xml:space="preserve">одной </w:t>
      </w:r>
      <w:r>
        <w:rPr>
          <w:spacing w:val="15"/>
        </w:rPr>
        <w:t xml:space="preserve">стороны </w:t>
      </w:r>
      <w:r>
        <w:rPr/>
        <w:t xml:space="preserve">и </w:t>
      </w:r>
      <w:r>
        <w:rPr>
          <w:spacing w:val="18"/>
        </w:rPr>
        <w:t xml:space="preserve">ИСЛАНА, </w:t>
      </w:r>
      <w:r>
        <w:rPr/>
        <w:t>именуемый(ое)(ая)</w:t>
      </w:r>
      <w:r>
        <w:rPr>
          <w:spacing w:val="40"/>
        </w:rPr>
        <w:t xml:space="preserve"> </w:t>
      </w:r>
      <w:r>
        <w:rPr/>
        <w:t>в</w:t>
      </w:r>
      <w:r>
        <w:rPr>
          <w:spacing w:val="40"/>
        </w:rPr>
        <w:t xml:space="preserve"> </w:t>
      </w:r>
      <w:r>
        <w:rPr/>
        <w:t>дальнейшем</w:t>
      </w:r>
      <w:r>
        <w:rPr>
          <w:spacing w:val="40"/>
        </w:rPr>
        <w:t xml:space="preserve"> </w:t>
      </w:r>
      <w:r>
        <w:rPr/>
        <w:t>Поставщик,</w:t>
      </w:r>
      <w:r>
        <w:rPr>
          <w:spacing w:val="40"/>
        </w:rPr>
        <w:t xml:space="preserve"> </w:t>
      </w:r>
      <w:r>
        <w:rPr/>
        <w:t>от</w:t>
      </w:r>
      <w:r>
        <w:rPr>
          <w:spacing w:val="40"/>
        </w:rPr>
        <w:t xml:space="preserve"> </w:t>
      </w:r>
      <w:r>
        <w:rPr/>
        <w:t>лица</w:t>
      </w:r>
      <w:r>
        <w:rPr>
          <w:spacing w:val="40"/>
        </w:rPr>
        <w:t xml:space="preserve"> </w:t>
      </w:r>
      <w:r>
        <w:rPr/>
        <w:t>которого</w:t>
      </w:r>
      <w:r>
        <w:rPr>
          <w:spacing w:val="40"/>
        </w:rPr>
        <w:t xml:space="preserve"> </w:t>
      </w:r>
      <w:r>
        <w:rPr/>
        <w:t>выступает</w:t>
      </w:r>
      <w:r>
        <w:rPr>
          <w:spacing w:val="40"/>
        </w:rPr>
        <w:t xml:space="preserve"> </w:t>
      </w:r>
      <w:r>
        <w:rPr/>
        <w:t>Руководитель</w:t>
      </w:r>
      <w:r>
        <w:rPr>
          <w:spacing w:val="80"/>
          <w:w w:val="150"/>
        </w:rPr>
        <w:t xml:space="preserve"> </w:t>
      </w:r>
      <w:r>
        <w:rPr/>
        <w:t>Зиахмет</w:t>
      </w:r>
      <w:r>
        <w:rPr>
          <w:spacing w:val="40"/>
        </w:rPr>
        <w:t xml:space="preserve"> </w:t>
      </w:r>
      <w:r>
        <w:rPr/>
        <w:t>Сәниә,</w:t>
      </w:r>
      <w:r>
        <w:rPr>
          <w:spacing w:val="40"/>
        </w:rPr>
        <w:t xml:space="preserve"> </w:t>
      </w:r>
      <w:r>
        <w:rPr/>
        <w:t>действующий</w:t>
      </w:r>
      <w:r>
        <w:rPr>
          <w:spacing w:val="40"/>
        </w:rPr>
        <w:t xml:space="preserve"> </w:t>
      </w:r>
      <w:r>
        <w:rPr/>
        <w:t>на</w:t>
      </w:r>
      <w:r>
        <w:rPr>
          <w:spacing w:val="40"/>
        </w:rPr>
        <w:t xml:space="preserve"> </w:t>
      </w:r>
      <w:r>
        <w:rPr/>
        <w:t>основании</w:t>
      </w:r>
      <w:r>
        <w:rPr>
          <w:spacing w:val="40"/>
        </w:rPr>
        <w:t xml:space="preserve"> </w:t>
      </w:r>
      <w:r>
        <w:rPr/>
        <w:t>Талона</w:t>
      </w:r>
      <w:r>
        <w:rPr>
          <w:spacing w:val="40"/>
        </w:rPr>
        <w:t xml:space="preserve"> </w:t>
      </w:r>
      <w:r>
        <w:rPr/>
        <w:t>№</w:t>
      </w:r>
      <w:r>
        <w:rPr>
          <w:spacing w:val="40"/>
        </w:rPr>
        <w:t xml:space="preserve"> </w:t>
      </w:r>
      <w:r>
        <w:rPr/>
        <w:t>KZ19TWQ01249452,</w:t>
      </w:r>
      <w:r>
        <w:rPr>
          <w:spacing w:val="40"/>
        </w:rPr>
        <w:t xml:space="preserve"> </w:t>
      </w:r>
      <w:r>
        <w:rPr/>
        <w:t>с</w:t>
      </w:r>
      <w:r>
        <w:rPr>
          <w:spacing w:val="40"/>
        </w:rPr>
        <w:t xml:space="preserve"> </w:t>
      </w:r>
      <w:r>
        <w:rPr/>
        <w:t>другой</w:t>
      </w:r>
      <w:r>
        <w:rPr>
          <w:spacing w:val="40"/>
        </w:rPr>
        <w:t xml:space="preserve"> </w:t>
      </w:r>
      <w:r>
        <w:rPr/>
        <w:t>стороны, далее совместно именуемые «Стороны», на основании Закона Республики Казахстан «О государственных</w:t>
      </w:r>
      <w:r>
        <w:rPr>
          <w:spacing w:val="40"/>
        </w:rPr>
        <w:t xml:space="preserve"> </w:t>
      </w:r>
      <w:r>
        <w:rPr/>
        <w:t>закупках»</w:t>
      </w:r>
      <w:r>
        <w:rPr>
          <w:spacing w:val="40"/>
        </w:rPr>
        <w:t xml:space="preserve"> </w:t>
      </w:r>
      <w:r>
        <w:rPr/>
        <w:t>(далее</w:t>
      </w:r>
      <w:r>
        <w:rPr>
          <w:spacing w:val="40"/>
        </w:rPr>
        <w:t xml:space="preserve"> </w:t>
      </w:r>
      <w:r>
        <w:rPr/>
        <w:t>-</w:t>
      </w:r>
      <w:r>
        <w:rPr>
          <w:spacing w:val="40"/>
        </w:rPr>
        <w:t xml:space="preserve"> </w:t>
      </w:r>
      <w:r>
        <w:rPr/>
        <w:t>Закон)</w:t>
      </w:r>
      <w:r>
        <w:rPr>
          <w:spacing w:val="40"/>
        </w:rPr>
        <w:t xml:space="preserve"> </w:t>
      </w:r>
      <w:r>
        <w:rPr/>
        <w:t>,</w:t>
      </w:r>
      <w:r>
        <w:rPr>
          <w:lang w:val="ru-RU"/>
        </w:rPr>
        <w:t xml:space="preserve">согласно </w:t>
      </w:r>
      <w:r>
        <w:rPr>
          <w:rFonts w:ascii="Courier New" w:hAnsi="Courier New"/>
          <w:sz w:val="22"/>
          <w:szCs w:val="22"/>
          <w:lang w:val="ru-RU"/>
        </w:rPr>
        <w:t>пп. 3 п.3 ст. 16</w:t>
      </w:r>
      <w:r>
        <w:rPr>
          <w:rFonts w:ascii="Courier New" w:hAnsi="Courier New"/>
          <w:sz w:val="21"/>
          <w:lang w:val="ru-RU"/>
        </w:rPr>
        <w:t xml:space="preserve"> </w:t>
      </w:r>
      <w:r>
        <w:rPr/>
        <w:t xml:space="preserve"> заключили </w:t>
      </w:r>
      <w:r>
        <w:rPr>
          <w:spacing w:val="9"/>
        </w:rPr>
        <w:t xml:space="preserve">настоящий договор </w:t>
      </w:r>
      <w:r>
        <w:rPr/>
        <w:t xml:space="preserve">о </w:t>
      </w:r>
      <w:r>
        <w:rPr>
          <w:spacing w:val="10"/>
        </w:rPr>
        <w:t xml:space="preserve">государственных </w:t>
      </w:r>
      <w:r>
        <w:rPr>
          <w:spacing w:val="9"/>
        </w:rPr>
        <w:t xml:space="preserve">закупках </w:t>
      </w:r>
      <w:r>
        <w:rPr/>
        <w:t xml:space="preserve">услуг </w:t>
      </w:r>
      <w:r>
        <w:rPr>
          <w:spacing w:val="9"/>
        </w:rPr>
        <w:t xml:space="preserve">(далее </w:t>
      </w:r>
      <w:r>
        <w:rPr/>
        <w:t xml:space="preserve">- </w:t>
      </w:r>
      <w:r>
        <w:rPr>
          <w:spacing w:val="9"/>
        </w:rPr>
        <w:t xml:space="preserve">Договор) </w:t>
      </w:r>
      <w:r>
        <w:rPr/>
        <w:t xml:space="preserve">и </w:t>
      </w:r>
      <w:r>
        <w:rPr>
          <w:spacing w:val="9"/>
        </w:rPr>
        <w:t xml:space="preserve">пришли </w:t>
      </w:r>
      <w:r>
        <w:rPr/>
        <w:t>к соглашению о нижеследующем:</w:t>
      </w:r>
    </w:p>
    <w:p>
      <w:pPr>
        <w:pStyle w:val="2"/>
        <w:numPr>
          <w:ilvl w:val="2"/>
          <w:numId w:val="8"/>
        </w:numPr>
        <w:tabs>
          <w:tab w:val="left" w:pos="206" w:leader="none"/>
        </w:tabs>
        <w:spacing w:lineRule="auto" w:line="240" w:before="83" w:after="0"/>
        <w:ind w:left="206" w:right="139" w:hanging="206"/>
        <w:jc w:val="center"/>
        <w:rPr/>
      </w:pPr>
      <w:r>
        <w:rPr>
          <w:w w:val="110"/>
        </w:rPr>
        <w:t>Предмет</w:t>
      </w:r>
      <w:r>
        <w:rPr>
          <w:spacing w:val="-4"/>
          <w:w w:val="110"/>
        </w:rPr>
        <w:t xml:space="preserve"> </w:t>
      </w:r>
      <w:r>
        <w:rPr>
          <w:spacing w:val="-2"/>
          <w:w w:val="110"/>
        </w:rPr>
        <w:t>договора</w:t>
      </w:r>
    </w:p>
    <w:p>
      <w:pPr>
        <w:pStyle w:val="Style13"/>
        <w:spacing w:before="23" w:after="0"/>
        <w:rPr>
          <w:b/>
          <w:b/>
        </w:rPr>
      </w:pPr>
      <w:r>
        <w:rPr>
          <w:b/>
        </w:rPr>
      </w:r>
    </w:p>
    <w:p>
      <w:pPr>
        <w:pStyle w:val="ListParagraph"/>
        <w:numPr>
          <w:ilvl w:val="3"/>
          <w:numId w:val="8"/>
        </w:numPr>
        <w:tabs>
          <w:tab w:val="left" w:pos="705" w:leader="none"/>
        </w:tabs>
        <w:spacing w:lineRule="auto" w:line="271" w:before="0" w:after="0"/>
        <w:ind w:left="0" w:right="132" w:firstLine="300"/>
        <w:jc w:val="both"/>
        <w:rPr/>
      </w:pPr>
      <w:r>
        <w:rPr>
          <w:w w:val="105"/>
          <w:sz w:val="22"/>
        </w:rPr>
        <w:t xml:space="preserve">Поставщик обязуется </w:t>
      </w:r>
      <w:r>
        <w:rPr>
          <w:w w:val="105"/>
          <w:sz w:val="22"/>
          <w:lang w:val="ru-RU"/>
        </w:rPr>
        <w:t>поставить товары</w:t>
      </w:r>
      <w:r>
        <w:rPr>
          <w:w w:val="105"/>
          <w:sz w:val="22"/>
        </w:rPr>
        <w:t xml:space="preserve">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w:t>
      </w:r>
      <w:r>
        <w:rPr>
          <w:w w:val="105"/>
          <w:sz w:val="22"/>
          <w:lang w:val="ru-RU"/>
        </w:rPr>
        <w:t>поставленный товар</w:t>
      </w:r>
      <w:r>
        <w:rPr>
          <w:w w:val="105"/>
          <w:sz w:val="22"/>
        </w:rPr>
        <w:t xml:space="preserve"> и оплатить за нее на </w:t>
      </w:r>
      <w:r>
        <w:rPr>
          <w:spacing w:val="10"/>
          <w:w w:val="105"/>
          <w:sz w:val="22"/>
        </w:rPr>
        <w:t xml:space="preserve">условиях </w:t>
      </w:r>
      <w:r>
        <w:rPr>
          <w:w w:val="105"/>
          <w:sz w:val="22"/>
        </w:rPr>
        <w:t>настоящего Договора при условии надлежащего исполнения Поставщиком своих обязательств по Договору:</w:t>
      </w:r>
    </w:p>
    <w:p>
      <w:pPr>
        <w:pStyle w:val="Normal"/>
        <w:spacing w:before="5" w:after="0"/>
        <w:ind w:left="0" w:right="0" w:hanging="0"/>
        <w:jc w:val="both"/>
        <w:rPr/>
      </w:pPr>
      <w:r>
        <w:rPr>
          <w:w w:val="105"/>
          <w:sz w:val="22"/>
        </w:rPr>
        <w:t>по</w:t>
      </w:r>
      <w:r>
        <w:rPr>
          <w:spacing w:val="11"/>
          <w:w w:val="105"/>
          <w:sz w:val="22"/>
        </w:rPr>
        <w:t xml:space="preserve"> </w:t>
      </w:r>
      <w:r>
        <w:rPr>
          <w:w w:val="105"/>
          <w:sz w:val="22"/>
        </w:rPr>
        <w:t>специфике</w:t>
      </w:r>
      <w:r>
        <w:rPr>
          <w:spacing w:val="13"/>
          <w:w w:val="105"/>
          <w:sz w:val="22"/>
        </w:rPr>
        <w:t xml:space="preserve"> </w:t>
      </w:r>
      <w:r>
        <w:rPr>
          <w:b/>
          <w:w w:val="105"/>
          <w:sz w:val="22"/>
        </w:rPr>
        <w:t>082-015-1</w:t>
      </w:r>
      <w:r>
        <w:rPr>
          <w:b/>
          <w:w w:val="105"/>
          <w:sz w:val="22"/>
        </w:rPr>
        <w:t>4</w:t>
      </w:r>
      <w:r>
        <w:rPr>
          <w:b/>
          <w:w w:val="105"/>
          <w:sz w:val="22"/>
        </w:rPr>
        <w:t>9</w:t>
      </w:r>
      <w:r>
        <w:rPr>
          <w:b/>
          <w:spacing w:val="12"/>
          <w:w w:val="105"/>
          <w:sz w:val="22"/>
        </w:rPr>
        <w:t xml:space="preserve"> </w:t>
      </w:r>
      <w:r>
        <w:rPr>
          <w:spacing w:val="-10"/>
          <w:w w:val="105"/>
          <w:sz w:val="22"/>
        </w:rPr>
        <w:t>;</w:t>
      </w:r>
    </w:p>
    <w:p>
      <w:pPr>
        <w:pStyle w:val="Style13"/>
        <w:spacing w:before="22" w:after="0"/>
        <w:rPr/>
      </w:pPr>
      <w:r>
        <w:rPr/>
      </w:r>
    </w:p>
    <w:p>
      <w:pPr>
        <w:pStyle w:val="ListParagraph"/>
        <w:numPr>
          <w:ilvl w:val="3"/>
          <w:numId w:val="8"/>
        </w:numPr>
        <w:tabs>
          <w:tab w:val="left" w:pos="731" w:leader="none"/>
        </w:tabs>
        <w:spacing w:lineRule="auto" w:line="271" w:before="0" w:after="0"/>
        <w:ind w:left="0" w:right="136" w:firstLine="300"/>
        <w:jc w:val="both"/>
        <w:rPr>
          <w:sz w:val="22"/>
        </w:rPr>
      </w:pPr>
      <w:r>
        <w:rPr>
          <w:w w:val="105"/>
          <w:sz w:val="22"/>
        </w:rPr>
        <w:t>Перечисленные ниже документы и условия, оговоренные в них, образуют данный Договор и считаются его неотъемлемой частью, а именно:</w:t>
      </w:r>
    </w:p>
    <w:p>
      <w:pPr>
        <w:pStyle w:val="ListParagraph"/>
        <w:numPr>
          <w:ilvl w:val="0"/>
          <w:numId w:val="7"/>
        </w:numPr>
        <w:tabs>
          <w:tab w:val="left" w:pos="564" w:leader="none"/>
        </w:tabs>
        <w:spacing w:lineRule="auto" w:line="240" w:before="248" w:after="0"/>
        <w:ind w:left="564" w:right="0" w:hanging="264"/>
        <w:jc w:val="left"/>
        <w:rPr>
          <w:sz w:val="22"/>
        </w:rPr>
      </w:pPr>
      <w:r>
        <w:rPr>
          <w:w w:val="105"/>
          <w:sz w:val="22"/>
        </w:rPr>
        <w:t xml:space="preserve">настоящий </w:t>
      </w:r>
      <w:r>
        <w:rPr>
          <w:spacing w:val="-2"/>
          <w:w w:val="105"/>
          <w:sz w:val="22"/>
        </w:rPr>
        <w:t>Договор;</w:t>
      </w:r>
    </w:p>
    <w:p>
      <w:pPr>
        <w:pStyle w:val="Style13"/>
        <w:spacing w:before="22" w:after="0"/>
        <w:rPr/>
      </w:pPr>
      <w:r>
        <w:rPr/>
      </w:r>
    </w:p>
    <w:p>
      <w:pPr>
        <w:pStyle w:val="ListParagraph"/>
        <w:numPr>
          <w:ilvl w:val="0"/>
          <w:numId w:val="7"/>
        </w:numPr>
        <w:tabs>
          <w:tab w:val="left" w:pos="564" w:leader="none"/>
        </w:tabs>
        <w:spacing w:lineRule="auto" w:line="240" w:before="0" w:after="0"/>
        <w:ind w:left="564" w:right="0" w:hanging="264"/>
        <w:jc w:val="left"/>
        <w:rPr>
          <w:sz w:val="22"/>
        </w:rPr>
      </w:pPr>
      <w:r>
        <w:rPr>
          <w:w w:val="105"/>
          <w:sz w:val="22"/>
        </w:rPr>
        <w:t>перечень</w:t>
      </w:r>
      <w:r>
        <w:rPr>
          <w:spacing w:val="-2"/>
          <w:w w:val="105"/>
          <w:sz w:val="22"/>
        </w:rPr>
        <w:t xml:space="preserve"> </w:t>
      </w:r>
      <w:r>
        <w:rPr>
          <w:w w:val="105"/>
          <w:sz w:val="22"/>
        </w:rPr>
        <w:t>лотов</w:t>
      </w:r>
      <w:r>
        <w:rPr>
          <w:spacing w:val="-1"/>
          <w:w w:val="105"/>
          <w:sz w:val="22"/>
        </w:rPr>
        <w:t xml:space="preserve"> </w:t>
      </w:r>
      <w:r>
        <w:rPr>
          <w:w w:val="105"/>
          <w:sz w:val="22"/>
        </w:rPr>
        <w:t>и</w:t>
      </w:r>
      <w:r>
        <w:rPr>
          <w:spacing w:val="-1"/>
          <w:w w:val="105"/>
          <w:sz w:val="22"/>
        </w:rPr>
        <w:t xml:space="preserve"> </w:t>
      </w:r>
      <w:r>
        <w:rPr>
          <w:w w:val="105"/>
          <w:sz w:val="22"/>
        </w:rPr>
        <w:t>условия</w:t>
      </w:r>
      <w:r>
        <w:rPr>
          <w:spacing w:val="-1"/>
          <w:w w:val="105"/>
          <w:sz w:val="22"/>
        </w:rPr>
        <w:t xml:space="preserve"> </w:t>
      </w:r>
      <w:r>
        <w:rPr>
          <w:w w:val="105"/>
          <w:sz w:val="22"/>
        </w:rPr>
        <w:t>оказания</w:t>
      </w:r>
      <w:r>
        <w:rPr>
          <w:spacing w:val="-2"/>
          <w:w w:val="105"/>
          <w:sz w:val="22"/>
        </w:rPr>
        <w:t xml:space="preserve"> </w:t>
      </w:r>
      <w:r>
        <w:rPr>
          <w:w w:val="105"/>
          <w:sz w:val="22"/>
        </w:rPr>
        <w:t>услуг</w:t>
      </w:r>
      <w:r>
        <w:rPr>
          <w:spacing w:val="-1"/>
          <w:w w:val="105"/>
          <w:sz w:val="22"/>
        </w:rPr>
        <w:t xml:space="preserve"> </w:t>
      </w:r>
      <w:r>
        <w:rPr>
          <w:w w:val="105"/>
          <w:sz w:val="22"/>
        </w:rPr>
        <w:t>(приложение</w:t>
      </w:r>
      <w:r>
        <w:rPr>
          <w:spacing w:val="-1"/>
          <w:w w:val="105"/>
          <w:sz w:val="22"/>
        </w:rPr>
        <w:t xml:space="preserve"> </w:t>
      </w:r>
      <w:r>
        <w:rPr>
          <w:spacing w:val="-5"/>
          <w:w w:val="105"/>
          <w:sz w:val="22"/>
        </w:rPr>
        <w:t>1);</w:t>
      </w:r>
    </w:p>
    <w:p>
      <w:pPr>
        <w:pStyle w:val="Style13"/>
        <w:spacing w:before="23" w:after="0"/>
        <w:rPr/>
      </w:pPr>
      <w:r>
        <w:rPr/>
      </w:r>
    </w:p>
    <w:p>
      <w:pPr>
        <w:pStyle w:val="ListParagraph"/>
        <w:numPr>
          <w:ilvl w:val="0"/>
          <w:numId w:val="7"/>
        </w:numPr>
        <w:tabs>
          <w:tab w:val="left" w:pos="564" w:leader="none"/>
        </w:tabs>
        <w:spacing w:lineRule="auto" w:line="240" w:before="0" w:after="0"/>
        <w:ind w:left="564" w:right="0" w:hanging="264"/>
        <w:jc w:val="left"/>
        <w:rPr>
          <w:sz w:val="22"/>
        </w:rPr>
      </w:pPr>
      <w:r>
        <w:rPr>
          <w:w w:val="105"/>
          <w:sz w:val="22"/>
        </w:rPr>
        <w:t>техническая спецификация</w:t>
      </w:r>
      <w:r>
        <w:rPr>
          <w:spacing w:val="1"/>
          <w:w w:val="105"/>
          <w:sz w:val="22"/>
        </w:rPr>
        <w:t xml:space="preserve"> </w:t>
      </w:r>
      <w:r>
        <w:rPr>
          <w:w w:val="105"/>
          <w:sz w:val="22"/>
        </w:rPr>
        <w:t xml:space="preserve">(Приложение </w:t>
      </w:r>
      <w:r>
        <w:rPr>
          <w:spacing w:val="-5"/>
          <w:w w:val="105"/>
          <w:sz w:val="22"/>
        </w:rPr>
        <w:t>2).</w:t>
      </w:r>
    </w:p>
    <w:p>
      <w:pPr>
        <w:pStyle w:val="2"/>
        <w:numPr>
          <w:ilvl w:val="2"/>
          <w:numId w:val="8"/>
        </w:numPr>
        <w:tabs>
          <w:tab w:val="left" w:pos="3159" w:leader="none"/>
        </w:tabs>
        <w:spacing w:lineRule="auto" w:line="240" w:before="111" w:after="0"/>
        <w:ind w:left="3159" w:right="0" w:hanging="206"/>
        <w:jc w:val="left"/>
        <w:rPr/>
      </w:pPr>
      <w:r>
        <w:rPr>
          <w:w w:val="110"/>
        </w:rPr>
        <w:t>Сумма</w:t>
      </w:r>
      <w:r>
        <w:rPr>
          <w:spacing w:val="12"/>
          <w:w w:val="110"/>
        </w:rPr>
        <w:t xml:space="preserve"> </w:t>
      </w:r>
      <w:r>
        <w:rPr>
          <w:w w:val="110"/>
        </w:rPr>
        <w:t>Договора</w:t>
      </w:r>
      <w:r>
        <w:rPr>
          <w:spacing w:val="12"/>
          <w:w w:val="110"/>
        </w:rPr>
        <w:t xml:space="preserve"> </w:t>
      </w:r>
      <w:r>
        <w:rPr>
          <w:w w:val="110"/>
        </w:rPr>
        <w:t>и</w:t>
      </w:r>
      <w:r>
        <w:rPr>
          <w:spacing w:val="12"/>
          <w:w w:val="110"/>
        </w:rPr>
        <w:t xml:space="preserve"> </w:t>
      </w:r>
      <w:r>
        <w:rPr>
          <w:w w:val="110"/>
        </w:rPr>
        <w:t>условия</w:t>
      </w:r>
      <w:r>
        <w:rPr>
          <w:spacing w:val="12"/>
          <w:w w:val="110"/>
        </w:rPr>
        <w:t xml:space="preserve"> </w:t>
      </w:r>
      <w:r>
        <w:rPr>
          <w:spacing w:val="-2"/>
          <w:w w:val="110"/>
        </w:rPr>
        <w:t>оплаты</w:t>
      </w:r>
    </w:p>
    <w:p>
      <w:pPr>
        <w:pStyle w:val="Style13"/>
        <w:spacing w:before="23" w:after="0"/>
        <w:rPr>
          <w:b/>
          <w:b/>
        </w:rPr>
      </w:pPr>
      <w:r>
        <w:rPr>
          <w:b/>
        </w:rPr>
      </w:r>
    </w:p>
    <w:p>
      <w:pPr>
        <w:pStyle w:val="ListParagraph"/>
        <w:numPr>
          <w:ilvl w:val="3"/>
          <w:numId w:val="8"/>
        </w:numPr>
        <w:tabs>
          <w:tab w:val="left" w:pos="721" w:leader="none"/>
        </w:tabs>
        <w:spacing w:lineRule="auto" w:line="240" w:before="0" w:after="0"/>
        <w:ind w:left="721" w:right="0" w:hanging="421"/>
        <w:jc w:val="left"/>
        <w:rPr/>
      </w:pPr>
      <w:r>
        <w:rPr>
          <w:w w:val="105"/>
          <w:sz w:val="22"/>
        </w:rPr>
        <w:t>Общая</w:t>
      </w:r>
      <w:r>
        <w:rPr>
          <w:spacing w:val="71"/>
          <w:w w:val="105"/>
          <w:sz w:val="22"/>
        </w:rPr>
        <w:t xml:space="preserve"> </w:t>
      </w:r>
      <w:r>
        <w:rPr>
          <w:w w:val="105"/>
          <w:sz w:val="22"/>
        </w:rPr>
        <w:t>сумма</w:t>
      </w:r>
      <w:r>
        <w:rPr>
          <w:spacing w:val="73"/>
          <w:w w:val="105"/>
          <w:sz w:val="22"/>
        </w:rPr>
        <w:t xml:space="preserve"> </w:t>
      </w:r>
      <w:r>
        <w:rPr>
          <w:w w:val="105"/>
          <w:sz w:val="22"/>
        </w:rPr>
        <w:t>Договора</w:t>
      </w:r>
      <w:r>
        <w:rPr>
          <w:spacing w:val="72"/>
          <w:w w:val="105"/>
          <w:sz w:val="22"/>
        </w:rPr>
        <w:t xml:space="preserve"> </w:t>
      </w:r>
      <w:r>
        <w:rPr>
          <w:w w:val="105"/>
          <w:sz w:val="22"/>
        </w:rPr>
        <w:t>определяется</w:t>
      </w:r>
      <w:r>
        <w:rPr>
          <w:spacing w:val="72"/>
          <w:w w:val="105"/>
          <w:sz w:val="22"/>
        </w:rPr>
        <w:t xml:space="preserve"> </w:t>
      </w:r>
      <w:r>
        <w:rPr>
          <w:w w:val="105"/>
          <w:sz w:val="22"/>
        </w:rPr>
        <w:t>Приложением</w:t>
      </w:r>
      <w:r>
        <w:rPr>
          <w:spacing w:val="73"/>
          <w:w w:val="105"/>
          <w:sz w:val="22"/>
        </w:rPr>
        <w:t xml:space="preserve"> </w:t>
      </w:r>
      <w:r>
        <w:rPr>
          <w:w w:val="105"/>
          <w:sz w:val="22"/>
        </w:rPr>
        <w:t>1</w:t>
      </w:r>
      <w:r>
        <w:rPr>
          <w:spacing w:val="72"/>
          <w:w w:val="105"/>
          <w:sz w:val="22"/>
        </w:rPr>
        <w:t xml:space="preserve"> </w:t>
      </w:r>
      <w:r>
        <w:rPr>
          <w:w w:val="105"/>
          <w:sz w:val="22"/>
        </w:rPr>
        <w:t>к</w:t>
      </w:r>
      <w:r>
        <w:rPr>
          <w:spacing w:val="73"/>
          <w:w w:val="105"/>
          <w:sz w:val="22"/>
        </w:rPr>
        <w:t xml:space="preserve"> </w:t>
      </w:r>
      <w:r>
        <w:rPr>
          <w:w w:val="105"/>
          <w:sz w:val="22"/>
        </w:rPr>
        <w:t>Договору</w:t>
      </w:r>
      <w:r>
        <w:rPr>
          <w:spacing w:val="73"/>
          <w:w w:val="105"/>
          <w:sz w:val="22"/>
        </w:rPr>
        <w:t xml:space="preserve"> </w:t>
      </w:r>
      <w:r>
        <w:rPr>
          <w:w w:val="105"/>
          <w:sz w:val="22"/>
        </w:rPr>
        <w:t>и</w:t>
      </w:r>
      <w:r>
        <w:rPr>
          <w:spacing w:val="72"/>
          <w:w w:val="105"/>
          <w:sz w:val="22"/>
        </w:rPr>
        <w:t xml:space="preserve"> </w:t>
      </w:r>
      <w:r>
        <w:rPr>
          <w:w w:val="105"/>
          <w:sz w:val="22"/>
        </w:rPr>
        <w:t>составляет</w:t>
      </w:r>
      <w:r>
        <w:rPr>
          <w:spacing w:val="73"/>
          <w:w w:val="105"/>
          <w:sz w:val="22"/>
        </w:rPr>
        <w:t xml:space="preserve"> </w:t>
      </w:r>
      <w:r>
        <w:rPr>
          <w:spacing w:val="-5"/>
          <w:w w:val="105"/>
          <w:sz w:val="22"/>
        </w:rPr>
        <w:t>255</w:t>
      </w:r>
    </w:p>
    <w:p>
      <w:pPr>
        <w:pStyle w:val="Style13"/>
        <w:spacing w:lineRule="auto" w:line="271" w:before="34" w:after="0"/>
        <w:rPr/>
      </w:pPr>
      <w:r>
        <w:rPr>
          <w:w w:val="105"/>
        </w:rPr>
        <w:t>000.00 (</w:t>
      </w:r>
      <w:r>
        <w:rPr>
          <w:w w:val="105"/>
          <w:lang w:val="ru-RU"/>
        </w:rPr>
        <w:t>двести пятьдесят пять</w:t>
      </w:r>
      <w:r>
        <w:rPr>
          <w:w w:val="105"/>
        </w:rPr>
        <w:t xml:space="preserve"> тысяч тенге ноль тиын) и включает все расходы, связанные с </w:t>
      </w:r>
      <w:r>
        <w:rPr>
          <w:w w:val="105"/>
          <w:lang w:val="ru-RU"/>
        </w:rPr>
        <w:t>поставкой товара</w:t>
      </w:r>
      <w:r>
        <w:rPr>
          <w:w w:val="105"/>
        </w:rPr>
        <w:t>, без НДС (далее – сумма Договора).</w:t>
      </w:r>
    </w:p>
    <w:p>
      <w:pPr>
        <w:pStyle w:val="ListParagraph"/>
        <w:numPr>
          <w:ilvl w:val="3"/>
          <w:numId w:val="8"/>
        </w:numPr>
        <w:tabs>
          <w:tab w:val="left" w:pos="675" w:leader="none"/>
        </w:tabs>
        <w:spacing w:lineRule="auto" w:line="240" w:before="247" w:after="0"/>
        <w:ind w:left="675" w:right="0" w:hanging="375"/>
        <w:jc w:val="both"/>
        <w:rPr>
          <w:sz w:val="22"/>
        </w:rPr>
      </w:pPr>
      <w:r>
        <w:rPr>
          <w:w w:val="105"/>
          <w:sz w:val="22"/>
        </w:rPr>
        <w:t>Договор</w:t>
      </w:r>
      <w:r>
        <w:rPr>
          <w:spacing w:val="8"/>
          <w:w w:val="105"/>
          <w:sz w:val="22"/>
        </w:rPr>
        <w:t xml:space="preserve"> </w:t>
      </w:r>
      <w:r>
        <w:rPr>
          <w:w w:val="105"/>
          <w:sz w:val="22"/>
        </w:rPr>
        <w:t>финансируется</w:t>
      </w:r>
      <w:r>
        <w:rPr>
          <w:spacing w:val="8"/>
          <w:w w:val="105"/>
          <w:sz w:val="22"/>
        </w:rPr>
        <w:t xml:space="preserve"> </w:t>
      </w:r>
      <w:r>
        <w:rPr>
          <w:w w:val="105"/>
          <w:sz w:val="22"/>
        </w:rPr>
        <w:t>за</w:t>
      </w:r>
      <w:r>
        <w:rPr>
          <w:spacing w:val="8"/>
          <w:w w:val="105"/>
          <w:sz w:val="22"/>
        </w:rPr>
        <w:t xml:space="preserve"> </w:t>
      </w:r>
      <w:r>
        <w:rPr>
          <w:w w:val="105"/>
          <w:sz w:val="22"/>
        </w:rPr>
        <w:t>счет</w:t>
      </w:r>
      <w:r>
        <w:rPr>
          <w:spacing w:val="8"/>
          <w:w w:val="105"/>
          <w:sz w:val="22"/>
        </w:rPr>
        <w:t xml:space="preserve"> </w:t>
      </w:r>
      <w:r>
        <w:rPr>
          <w:w w:val="105"/>
          <w:sz w:val="22"/>
        </w:rPr>
        <w:t>средств,</w:t>
      </w:r>
      <w:r>
        <w:rPr>
          <w:spacing w:val="8"/>
          <w:w w:val="105"/>
          <w:sz w:val="22"/>
        </w:rPr>
        <w:t xml:space="preserve"> </w:t>
      </w:r>
      <w:r>
        <w:rPr>
          <w:spacing w:val="-2"/>
          <w:w w:val="105"/>
          <w:sz w:val="22"/>
        </w:rPr>
        <w:t>предусмотренных</w:t>
      </w:r>
    </w:p>
    <w:p>
      <w:pPr>
        <w:pStyle w:val="Style13"/>
        <w:spacing w:lineRule="auto" w:line="271" w:before="37" w:after="0"/>
        <w:ind w:left="0" w:right="130" w:hanging="0"/>
        <w:jc w:val="both"/>
        <w:rPr/>
      </w:pPr>
      <w:r>
        <w:rPr>
          <w:w w:val="105"/>
        </w:rPr>
        <w:t xml:space="preserve">по </w:t>
      </w:r>
      <w:r>
        <w:rPr>
          <w:spacing w:val="11"/>
          <w:w w:val="105"/>
        </w:rPr>
        <w:t xml:space="preserve">бюджетной программе </w:t>
      </w:r>
      <w:r>
        <w:rPr>
          <w:b/>
          <w:w w:val="105"/>
        </w:rPr>
        <w:t xml:space="preserve">082 </w:t>
      </w:r>
      <w:r>
        <w:rPr>
          <w:spacing w:val="12"/>
          <w:w w:val="105"/>
        </w:rPr>
        <w:t xml:space="preserve">Общеобразовательное </w:t>
      </w:r>
      <w:r>
        <w:rPr>
          <w:spacing w:val="11"/>
          <w:w w:val="105"/>
        </w:rPr>
        <w:t xml:space="preserve">обучение </w:t>
      </w:r>
      <w:r>
        <w:rPr>
          <w:w w:val="105"/>
        </w:rPr>
        <w:t xml:space="preserve">в </w:t>
      </w:r>
      <w:r>
        <w:rPr>
          <w:spacing w:val="13"/>
          <w:w w:val="105"/>
        </w:rPr>
        <w:t xml:space="preserve">государственных </w:t>
      </w:r>
      <w:r>
        <w:rPr>
          <w:w w:val="105"/>
        </w:rPr>
        <w:t xml:space="preserve">организациях начального, основного и общего среднего образования, по подпрограмме </w:t>
      </w:r>
      <w:r>
        <w:rPr>
          <w:b/>
          <w:w w:val="105"/>
        </w:rPr>
        <w:t xml:space="preserve">015 </w:t>
      </w:r>
      <w:r>
        <w:rPr>
          <w:w w:val="105"/>
        </w:rPr>
        <w:t xml:space="preserve">За счет средств местного бюджета, по специфике </w:t>
      </w:r>
      <w:r>
        <w:rPr>
          <w:b/>
          <w:w w:val="105"/>
        </w:rPr>
        <w:t>1</w:t>
      </w:r>
      <w:r>
        <w:rPr>
          <w:b/>
          <w:w w:val="105"/>
        </w:rPr>
        <w:t>4</w:t>
      </w:r>
      <w:r>
        <w:rPr>
          <w:b/>
          <w:w w:val="105"/>
        </w:rPr>
        <w:t xml:space="preserve">9 </w:t>
      </w:r>
      <w:r>
        <w:rPr>
          <w:b/>
          <w:w w:val="105"/>
          <w:lang w:val="ru-RU"/>
        </w:rPr>
        <w:t>Приобретение прочих запасов</w:t>
      </w:r>
      <w:r>
        <w:rPr>
          <w:w w:val="105"/>
        </w:rPr>
        <w:t xml:space="preserve"> - на 2026 год</w:t>
      </w:r>
      <w:r>
        <w:rPr>
          <w:spacing w:val="40"/>
          <w:w w:val="105"/>
        </w:rPr>
        <w:t xml:space="preserve"> </w:t>
      </w:r>
      <w:r>
        <w:rPr>
          <w:spacing w:val="40"/>
          <w:w w:val="105"/>
        </w:rPr>
        <w:t>255</w:t>
      </w:r>
      <w:r>
        <w:rPr>
          <w:w w:val="105"/>
        </w:rPr>
        <w:t xml:space="preserve"> 000.00 (</w:t>
      </w:r>
      <w:r>
        <w:rPr>
          <w:w w:val="105"/>
          <w:lang w:val="ru-RU"/>
        </w:rPr>
        <w:t>двести пятьдесят пять</w:t>
      </w:r>
      <w:r>
        <w:rPr>
          <w:w w:val="105"/>
        </w:rPr>
        <w:t xml:space="preserve"> тысяч тенге ноль тиын) без учета НДС.</w:t>
      </w:r>
    </w:p>
    <w:p>
      <w:pPr>
        <w:sectPr>
          <w:footerReference w:type="default" r:id="rId2"/>
          <w:type w:val="nextPage"/>
          <w:pgSz w:w="11906" w:h="16838"/>
          <w:pgMar w:left="850" w:right="708" w:header="0" w:top="840" w:footer="651" w:bottom="840" w:gutter="0"/>
          <w:pgNumType w:fmt="decimal"/>
          <w:formProt w:val="false"/>
          <w:textDirection w:val="lrTb"/>
          <w:docGrid w:type="default" w:linePitch="312" w:charSpace="4294965247"/>
        </w:sectPr>
        <w:pStyle w:val="Style13"/>
        <w:tabs>
          <w:tab w:val="left" w:pos="10205" w:leader="none"/>
        </w:tabs>
        <w:spacing w:lineRule="auto" w:line="271" w:before="1" w:after="0"/>
        <w:ind w:left="0" w:right="138" w:hanging="0"/>
        <w:jc w:val="both"/>
        <w:rPr/>
      </w:pPr>
      <w:r>
        <w:rPr>
          <w:strike/>
        </w:rPr>
        <w:tab/>
      </w:r>
    </w:p>
    <w:p>
      <w:pPr>
        <w:pStyle w:val="Style13"/>
        <w:spacing w:lineRule="auto" w:line="271" w:before="82" w:after="0"/>
        <w:ind w:left="0" w:right="143" w:hanging="0"/>
        <w:jc w:val="both"/>
        <w:rPr>
          <w:w w:val="105"/>
        </w:rPr>
      </w:pPr>
      <w:r>
        <w:rPr/>
      </w:r>
    </w:p>
    <w:p>
      <w:pPr>
        <w:pStyle w:val="ListParagraph"/>
        <w:numPr>
          <w:ilvl w:val="3"/>
          <w:numId w:val="8"/>
        </w:numPr>
        <w:tabs>
          <w:tab w:val="left" w:pos="719" w:leader="none"/>
        </w:tabs>
        <w:spacing w:lineRule="auto" w:line="271" w:before="248" w:after="0"/>
        <w:ind w:left="0" w:right="141" w:firstLine="300"/>
        <w:jc w:val="both"/>
        <w:rPr/>
      </w:pPr>
      <w:r>
        <w:rPr>
          <w:w w:val="105"/>
          <w:sz w:val="22"/>
        </w:rPr>
        <w:t xml:space="preserve">Объем </w:t>
      </w:r>
      <w:r>
        <w:rPr>
          <w:w w:val="105"/>
          <w:sz w:val="22"/>
          <w:lang w:val="ru-RU"/>
        </w:rPr>
        <w:t>поставляемых товаров</w:t>
      </w:r>
      <w:r>
        <w:rPr>
          <w:w w:val="105"/>
          <w:sz w:val="22"/>
        </w:rPr>
        <w:t xml:space="preserve"> в количественном и стоимостном выражении оговорен в Приложении 1 к Договору.</w:t>
      </w:r>
    </w:p>
    <w:p>
      <w:pPr>
        <w:pStyle w:val="ListParagraph"/>
        <w:numPr>
          <w:ilvl w:val="3"/>
          <w:numId w:val="8"/>
        </w:numPr>
        <w:tabs>
          <w:tab w:val="left" w:pos="675" w:leader="none"/>
        </w:tabs>
        <w:spacing w:lineRule="auto" w:line="240" w:before="247" w:after="0"/>
        <w:ind w:left="675" w:right="0" w:hanging="375"/>
        <w:jc w:val="left"/>
        <w:rPr>
          <w:sz w:val="22"/>
        </w:rPr>
      </w:pPr>
      <w:r>
        <w:rPr>
          <w:sz w:val="22"/>
        </w:rPr>
        <w:t>Необходимые</w:t>
      </w:r>
      <w:r>
        <w:rPr>
          <w:spacing w:val="55"/>
          <w:sz w:val="22"/>
        </w:rPr>
        <w:t xml:space="preserve"> </w:t>
      </w:r>
      <w:r>
        <w:rPr>
          <w:sz w:val="22"/>
        </w:rPr>
        <w:t>документы,</w:t>
      </w:r>
      <w:r>
        <w:rPr>
          <w:spacing w:val="56"/>
          <w:sz w:val="22"/>
        </w:rPr>
        <w:t xml:space="preserve"> </w:t>
      </w:r>
      <w:r>
        <w:rPr>
          <w:sz w:val="22"/>
        </w:rPr>
        <w:t>предшествующие</w:t>
      </w:r>
      <w:r>
        <w:rPr>
          <w:spacing w:val="56"/>
          <w:sz w:val="22"/>
        </w:rPr>
        <w:t xml:space="preserve"> </w:t>
      </w:r>
      <w:r>
        <w:rPr>
          <w:spacing w:val="-2"/>
          <w:sz w:val="22"/>
        </w:rPr>
        <w:t>оплате:</w:t>
      </w:r>
    </w:p>
    <w:p>
      <w:pPr>
        <w:pStyle w:val="Style13"/>
        <w:spacing w:before="23" w:after="0"/>
        <w:rPr/>
      </w:pPr>
      <w:r>
        <w:rPr/>
      </w:r>
    </w:p>
    <w:p>
      <w:pPr>
        <w:pStyle w:val="ListParagraph"/>
        <w:numPr>
          <w:ilvl w:val="0"/>
          <w:numId w:val="6"/>
        </w:numPr>
        <w:tabs>
          <w:tab w:val="left" w:pos="564" w:leader="none"/>
        </w:tabs>
        <w:spacing w:lineRule="auto" w:line="240" w:before="0" w:after="0"/>
        <w:ind w:left="564" w:right="0" w:hanging="264"/>
        <w:jc w:val="left"/>
        <w:rPr>
          <w:sz w:val="22"/>
        </w:rPr>
      </w:pPr>
      <w:r>
        <w:rPr>
          <w:sz w:val="22"/>
        </w:rPr>
        <w:t>подписанный</w:t>
      </w:r>
      <w:r>
        <w:rPr>
          <w:spacing w:val="55"/>
          <w:sz w:val="22"/>
        </w:rPr>
        <w:t xml:space="preserve"> </w:t>
      </w:r>
      <w:r>
        <w:rPr>
          <w:spacing w:val="-2"/>
          <w:sz w:val="22"/>
        </w:rPr>
        <w:t>Договор;</w:t>
      </w:r>
    </w:p>
    <w:p>
      <w:pPr>
        <w:pStyle w:val="Style13"/>
        <w:spacing w:before="22" w:after="0"/>
        <w:rPr/>
      </w:pPr>
      <w:r>
        <w:rPr/>
      </w:r>
    </w:p>
    <w:p>
      <w:pPr>
        <w:pStyle w:val="ListParagraph"/>
        <w:numPr>
          <w:ilvl w:val="0"/>
          <w:numId w:val="6"/>
        </w:numPr>
        <w:tabs>
          <w:tab w:val="left" w:pos="564" w:leader="none"/>
        </w:tabs>
        <w:spacing w:lineRule="auto" w:line="240" w:before="0" w:after="0"/>
        <w:ind w:left="564" w:right="0" w:hanging="264"/>
        <w:jc w:val="left"/>
        <w:rPr/>
      </w:pPr>
      <w:r>
        <w:rPr>
          <w:spacing w:val="-2"/>
          <w:sz w:val="22"/>
          <w:lang w:val="ru-RU"/>
        </w:rPr>
        <w:t xml:space="preserve">накладные </w:t>
      </w:r>
      <w:r>
        <w:rPr>
          <w:spacing w:val="-2"/>
          <w:sz w:val="22"/>
        </w:rPr>
        <w:t>;</w:t>
      </w:r>
      <w:r>
        <w:rPr>
          <w:spacing w:val="-2"/>
          <w:sz w:val="22"/>
          <w:lang w:val="ru-RU"/>
        </w:rPr>
        <w:t>акт оказанных услуг</w:t>
      </w:r>
    </w:p>
    <w:p>
      <w:pPr>
        <w:pStyle w:val="Style13"/>
        <w:spacing w:before="23" w:after="0"/>
        <w:rPr/>
      </w:pPr>
      <w:r>
        <w:rPr/>
      </w:r>
    </w:p>
    <w:p>
      <w:pPr>
        <w:pStyle w:val="ListParagraph"/>
        <w:numPr>
          <w:ilvl w:val="0"/>
          <w:numId w:val="6"/>
        </w:numPr>
        <w:tabs>
          <w:tab w:val="left" w:pos="566" w:leader="none"/>
        </w:tabs>
        <w:spacing w:lineRule="auto" w:line="271" w:before="0" w:after="0"/>
        <w:ind w:left="0" w:right="142" w:firstLine="300"/>
        <w:jc w:val="both"/>
        <w:rPr>
          <w:sz w:val="22"/>
        </w:rPr>
      </w:pPr>
      <w:r>
        <w:rPr>
          <w:w w:val="105"/>
          <w:sz w:val="22"/>
        </w:rPr>
        <w:t>отчет о внутристрановой ценности в работах и услугах по форме согласно приложению 53 к Правилам осуществления государственных закупок;</w:t>
      </w:r>
    </w:p>
    <w:p>
      <w:pPr>
        <w:pStyle w:val="ListParagraph"/>
        <w:numPr>
          <w:ilvl w:val="0"/>
          <w:numId w:val="6"/>
        </w:numPr>
        <w:tabs>
          <w:tab w:val="left" w:pos="617" w:leader="none"/>
        </w:tabs>
        <w:spacing w:lineRule="auto" w:line="271" w:before="247" w:after="0"/>
        <w:ind w:left="0" w:right="136" w:firstLine="300"/>
        <w:jc w:val="both"/>
        <w:rPr>
          <w:sz w:val="22"/>
        </w:rPr>
      </w:pPr>
      <w:r>
        <w:rPr>
          <w:w w:val="105"/>
          <w:sz w:val="22"/>
        </w:rPr>
        <w:t>электронная счет-фактура с описанием, указанием общей суммы оказанных услуг, предоставленная Поставщиком Заказчику;</w:t>
      </w:r>
    </w:p>
    <w:p>
      <w:pPr>
        <w:pStyle w:val="2"/>
        <w:numPr>
          <w:ilvl w:val="2"/>
          <w:numId w:val="8"/>
        </w:numPr>
        <w:tabs>
          <w:tab w:val="left" w:pos="3888" w:leader="none"/>
        </w:tabs>
        <w:spacing w:lineRule="auto" w:line="240" w:before="79" w:after="0"/>
        <w:ind w:left="3888" w:right="0" w:hanging="206"/>
        <w:jc w:val="left"/>
        <w:rPr/>
      </w:pPr>
      <w:r>
        <w:rPr>
          <w:w w:val="110"/>
        </w:rPr>
        <w:t>Обязательства</w:t>
      </w:r>
      <w:r>
        <w:rPr>
          <w:spacing w:val="15"/>
          <w:w w:val="110"/>
        </w:rPr>
        <w:t xml:space="preserve"> </w:t>
      </w:r>
      <w:r>
        <w:rPr>
          <w:spacing w:val="-2"/>
          <w:w w:val="110"/>
        </w:rPr>
        <w:t>Сторон</w:t>
      </w:r>
    </w:p>
    <w:p>
      <w:pPr>
        <w:pStyle w:val="Style13"/>
        <w:spacing w:before="22" w:after="0"/>
        <w:rPr>
          <w:b/>
          <w:b/>
        </w:rPr>
      </w:pPr>
      <w:r>
        <w:rPr>
          <w:b/>
        </w:rPr>
      </w:r>
    </w:p>
    <w:p>
      <w:pPr>
        <w:pStyle w:val="ListParagraph"/>
        <w:numPr>
          <w:ilvl w:val="3"/>
          <w:numId w:val="8"/>
        </w:numPr>
        <w:tabs>
          <w:tab w:val="left" w:pos="675" w:leader="none"/>
        </w:tabs>
        <w:spacing w:lineRule="auto" w:line="240" w:before="0" w:after="0"/>
        <w:ind w:left="675" w:right="0" w:hanging="375"/>
        <w:jc w:val="left"/>
        <w:rPr>
          <w:sz w:val="22"/>
        </w:rPr>
      </w:pPr>
      <w:r>
        <w:rPr>
          <w:w w:val="105"/>
          <w:sz w:val="22"/>
        </w:rPr>
        <w:t>Поставщик</w:t>
      </w:r>
      <w:r>
        <w:rPr>
          <w:spacing w:val="11"/>
          <w:w w:val="105"/>
          <w:sz w:val="22"/>
        </w:rPr>
        <w:t xml:space="preserve"> </w:t>
      </w:r>
      <w:r>
        <w:rPr>
          <w:spacing w:val="-2"/>
          <w:w w:val="105"/>
          <w:sz w:val="22"/>
        </w:rPr>
        <w:t>обязуется:</w:t>
      </w:r>
    </w:p>
    <w:p>
      <w:pPr>
        <w:pStyle w:val="Style13"/>
        <w:spacing w:before="23" w:after="0"/>
        <w:rPr/>
      </w:pPr>
      <w:r>
        <w:rPr/>
      </w:r>
    </w:p>
    <w:p>
      <w:pPr>
        <w:pStyle w:val="ListParagraph"/>
        <w:numPr>
          <w:ilvl w:val="0"/>
          <w:numId w:val="5"/>
        </w:numPr>
        <w:tabs>
          <w:tab w:val="left" w:pos="564" w:leader="none"/>
        </w:tabs>
        <w:spacing w:lineRule="auto" w:line="240" w:before="0" w:after="0"/>
        <w:ind w:left="564" w:right="0" w:hanging="264"/>
        <w:jc w:val="left"/>
        <w:rPr/>
      </w:pPr>
      <w:r>
        <w:rPr>
          <w:w w:val="105"/>
          <w:sz w:val="22"/>
        </w:rPr>
        <w:t>обеспечить</w:t>
      </w:r>
      <w:r>
        <w:rPr>
          <w:spacing w:val="-2"/>
          <w:w w:val="105"/>
          <w:sz w:val="22"/>
        </w:rPr>
        <w:t xml:space="preserve"> </w:t>
      </w:r>
      <w:r>
        <w:rPr>
          <w:w w:val="105"/>
          <w:sz w:val="22"/>
        </w:rPr>
        <w:t>полное</w:t>
      </w:r>
      <w:r>
        <w:rPr>
          <w:spacing w:val="-2"/>
          <w:w w:val="105"/>
          <w:sz w:val="22"/>
        </w:rPr>
        <w:t xml:space="preserve"> </w:t>
      </w:r>
      <w:r>
        <w:rPr>
          <w:w w:val="105"/>
          <w:sz w:val="22"/>
        </w:rPr>
        <w:t>и</w:t>
      </w:r>
      <w:r>
        <w:rPr>
          <w:spacing w:val="-2"/>
          <w:w w:val="105"/>
          <w:sz w:val="22"/>
        </w:rPr>
        <w:t xml:space="preserve"> </w:t>
      </w:r>
      <w:r>
        <w:rPr>
          <w:w w:val="105"/>
          <w:sz w:val="22"/>
        </w:rPr>
        <w:t>надлежащее</w:t>
      </w:r>
      <w:r>
        <w:rPr>
          <w:spacing w:val="-1"/>
          <w:w w:val="105"/>
          <w:sz w:val="22"/>
        </w:rPr>
        <w:t xml:space="preserve"> </w:t>
      </w:r>
      <w:r>
        <w:rPr>
          <w:w w:val="105"/>
          <w:sz w:val="22"/>
        </w:rPr>
        <w:t>исполнение</w:t>
      </w:r>
      <w:r>
        <w:rPr>
          <w:spacing w:val="-2"/>
          <w:w w:val="105"/>
          <w:sz w:val="22"/>
        </w:rPr>
        <w:t xml:space="preserve"> </w:t>
      </w:r>
      <w:r>
        <w:rPr>
          <w:w w:val="105"/>
          <w:sz w:val="22"/>
        </w:rPr>
        <w:t>взятых</w:t>
      </w:r>
      <w:r>
        <w:rPr>
          <w:spacing w:val="-2"/>
          <w:w w:val="105"/>
          <w:sz w:val="22"/>
        </w:rPr>
        <w:t xml:space="preserve"> </w:t>
      </w:r>
      <w:r>
        <w:rPr>
          <w:w w:val="105"/>
          <w:sz w:val="22"/>
        </w:rPr>
        <w:t>на</w:t>
      </w:r>
      <w:r>
        <w:rPr>
          <w:spacing w:val="-2"/>
          <w:w w:val="105"/>
          <w:sz w:val="22"/>
        </w:rPr>
        <w:t xml:space="preserve"> </w:t>
      </w:r>
      <w:r>
        <w:rPr>
          <w:w w:val="105"/>
          <w:sz w:val="22"/>
        </w:rPr>
        <w:t>себя</w:t>
      </w:r>
      <w:r>
        <w:rPr>
          <w:spacing w:val="-1"/>
          <w:w w:val="105"/>
          <w:sz w:val="22"/>
        </w:rPr>
        <w:t xml:space="preserve"> </w:t>
      </w:r>
      <w:r>
        <w:rPr>
          <w:w w:val="105"/>
          <w:sz w:val="22"/>
        </w:rPr>
        <w:t>обязательств</w:t>
      </w:r>
      <w:r>
        <w:rPr>
          <w:spacing w:val="-2"/>
          <w:w w:val="105"/>
          <w:sz w:val="22"/>
        </w:rPr>
        <w:t xml:space="preserve"> </w:t>
      </w:r>
      <w:r>
        <w:rPr>
          <w:w w:val="105"/>
          <w:sz w:val="22"/>
        </w:rPr>
        <w:t>по</w:t>
      </w:r>
      <w:r>
        <w:rPr>
          <w:spacing w:val="-2"/>
          <w:w w:val="105"/>
          <w:sz w:val="22"/>
        </w:rPr>
        <w:t xml:space="preserve"> Договору;</w:t>
      </w:r>
    </w:p>
    <w:p>
      <w:pPr>
        <w:pStyle w:val="ListParagraph"/>
        <w:numPr>
          <w:ilvl w:val="0"/>
          <w:numId w:val="5"/>
        </w:numPr>
        <w:tabs>
          <w:tab w:val="left" w:pos="584" w:leader="none"/>
        </w:tabs>
        <w:spacing w:lineRule="auto" w:line="271" w:before="248" w:after="0"/>
        <w:ind w:left="0" w:right="130" w:firstLine="300"/>
        <w:jc w:val="both"/>
        <w:rPr/>
      </w:pPr>
      <w:r>
        <w:rPr>
          <w:w w:val="105"/>
          <w:sz w:val="22"/>
        </w:rPr>
        <w:t xml:space="preserve">при исполнении своих обязательств по Договору обеспечить соответствие </w:t>
      </w:r>
      <w:r>
        <w:rPr>
          <w:w w:val="105"/>
          <w:sz w:val="22"/>
          <w:lang w:val="ru-RU"/>
        </w:rPr>
        <w:t xml:space="preserve">поставляемых товаров </w:t>
      </w:r>
      <w:r>
        <w:rPr>
          <w:spacing w:val="10"/>
          <w:w w:val="105"/>
          <w:sz w:val="22"/>
        </w:rPr>
        <w:t xml:space="preserve">требованиям, </w:t>
      </w:r>
      <w:r>
        <w:rPr>
          <w:spacing w:val="9"/>
          <w:w w:val="105"/>
          <w:sz w:val="22"/>
        </w:rPr>
        <w:t xml:space="preserve">указанным </w:t>
      </w:r>
      <w:r>
        <w:rPr>
          <w:w w:val="105"/>
          <w:sz w:val="22"/>
        </w:rPr>
        <w:t xml:space="preserve">в </w:t>
      </w:r>
      <w:r>
        <w:rPr>
          <w:spacing w:val="9"/>
          <w:w w:val="105"/>
          <w:sz w:val="22"/>
        </w:rPr>
        <w:t xml:space="preserve">приложениях </w:t>
      </w:r>
      <w:r>
        <w:rPr>
          <w:w w:val="105"/>
          <w:sz w:val="22"/>
        </w:rPr>
        <w:t xml:space="preserve">к настоящему </w:t>
      </w:r>
      <w:r>
        <w:rPr>
          <w:spacing w:val="9"/>
          <w:w w:val="105"/>
          <w:sz w:val="22"/>
        </w:rPr>
        <w:t xml:space="preserve">Договору, </w:t>
      </w:r>
      <w:r>
        <w:rPr>
          <w:spacing w:val="10"/>
          <w:w w:val="105"/>
          <w:sz w:val="22"/>
        </w:rPr>
        <w:t xml:space="preserve">являющихся </w:t>
      </w:r>
      <w:r>
        <w:rPr>
          <w:w w:val="105"/>
          <w:sz w:val="22"/>
        </w:rPr>
        <w:t>неотъемлемой</w:t>
      </w:r>
      <w:r>
        <w:rPr>
          <w:spacing w:val="40"/>
          <w:w w:val="105"/>
          <w:sz w:val="22"/>
        </w:rPr>
        <w:t xml:space="preserve"> </w:t>
      </w:r>
      <w:r>
        <w:rPr>
          <w:w w:val="105"/>
          <w:sz w:val="22"/>
        </w:rPr>
        <w:t>частью</w:t>
      </w:r>
      <w:r>
        <w:rPr>
          <w:spacing w:val="40"/>
          <w:w w:val="105"/>
          <w:sz w:val="22"/>
        </w:rPr>
        <w:t xml:space="preserve"> </w:t>
      </w:r>
      <w:r>
        <w:rPr>
          <w:w w:val="105"/>
          <w:sz w:val="22"/>
        </w:rPr>
        <w:t>Договора;</w:t>
      </w:r>
    </w:p>
    <w:p>
      <w:pPr>
        <w:pStyle w:val="ListParagraph"/>
        <w:numPr>
          <w:ilvl w:val="0"/>
          <w:numId w:val="5"/>
        </w:numPr>
        <w:tabs>
          <w:tab w:val="left" w:pos="618" w:leader="none"/>
        </w:tabs>
        <w:spacing w:lineRule="auto" w:line="271" w:before="248" w:after="0"/>
        <w:ind w:left="0" w:right="133" w:firstLine="300"/>
        <w:jc w:val="both"/>
        <w:rPr>
          <w:sz w:val="22"/>
        </w:rPr>
      </w:pPr>
      <w:r>
        <w:rPr>
          <w:w w:val="105"/>
          <w:sz w:val="22"/>
        </w:rPr>
        <w:t>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w:t>
      </w:r>
      <w:r>
        <w:rPr>
          <w:spacing w:val="40"/>
          <w:w w:val="105"/>
          <w:sz w:val="22"/>
        </w:rPr>
        <w:t xml:space="preserve"> </w:t>
      </w:r>
      <w:r>
        <w:rPr>
          <w:w w:val="105"/>
          <w:sz w:val="22"/>
        </w:rPr>
        <w:t>и в той мере, насколько это необходимо для исполнения обязательств;</w:t>
      </w:r>
    </w:p>
    <w:p>
      <w:pPr>
        <w:pStyle w:val="ListParagraph"/>
        <w:numPr>
          <w:ilvl w:val="0"/>
          <w:numId w:val="5"/>
        </w:numPr>
        <w:tabs>
          <w:tab w:val="left" w:pos="612" w:leader="none"/>
        </w:tabs>
        <w:spacing w:lineRule="auto" w:line="271" w:before="249" w:after="0"/>
        <w:ind w:left="0" w:right="134" w:firstLine="300"/>
        <w:jc w:val="both"/>
        <w:rPr>
          <w:sz w:val="22"/>
        </w:rPr>
      </w:pPr>
      <w:r>
        <w:rPr>
          <w:w w:val="105"/>
          <w:sz w:val="22"/>
        </w:rPr>
        <w:t>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pPr>
        <w:pStyle w:val="Style13"/>
        <w:tabs>
          <w:tab w:val="left" w:pos="300" w:leader="none"/>
        </w:tabs>
        <w:spacing w:before="247" w:after="0"/>
        <w:rPr/>
      </w:pPr>
      <w:r>
        <w:rPr>
          <w:w w:val="105"/>
          <w:u w:val="single"/>
        </w:rPr>
        <w:t>6)</w:t>
      </w:r>
      <w:r>
        <w:rPr>
          <w:spacing w:val="66"/>
          <w:w w:val="150"/>
          <w:u w:val="single"/>
        </w:rPr>
        <w:t xml:space="preserve"> </w:t>
      </w:r>
      <w:r>
        <w:rPr>
          <w:w w:val="105"/>
          <w:u w:val="single"/>
        </w:rPr>
        <w:t>по</w:t>
      </w:r>
      <w:r>
        <w:rPr>
          <w:spacing w:val="66"/>
          <w:w w:val="150"/>
          <w:u w:val="single"/>
        </w:rPr>
        <w:t xml:space="preserve"> </w:t>
      </w:r>
      <w:r>
        <w:rPr>
          <w:w w:val="105"/>
          <w:u w:val="single"/>
        </w:rPr>
        <w:t>первому</w:t>
      </w:r>
      <w:r>
        <w:rPr>
          <w:spacing w:val="66"/>
          <w:w w:val="150"/>
          <w:u w:val="single"/>
        </w:rPr>
        <w:t xml:space="preserve"> </w:t>
      </w:r>
      <w:r>
        <w:rPr>
          <w:w w:val="105"/>
          <w:u w:val="single"/>
        </w:rPr>
        <w:t>требованию</w:t>
      </w:r>
      <w:r>
        <w:rPr>
          <w:spacing w:val="66"/>
          <w:w w:val="150"/>
          <w:u w:val="single"/>
        </w:rPr>
        <w:t xml:space="preserve"> </w:t>
      </w:r>
      <w:r>
        <w:rPr>
          <w:w w:val="105"/>
          <w:u w:val="single"/>
        </w:rPr>
        <w:t>Заказчика</w:t>
      </w:r>
      <w:r>
        <w:rPr>
          <w:spacing w:val="67"/>
          <w:w w:val="150"/>
          <w:u w:val="single"/>
        </w:rPr>
        <w:t xml:space="preserve"> </w:t>
      </w:r>
      <w:r>
        <w:rPr>
          <w:w w:val="105"/>
          <w:u w:val="single"/>
        </w:rPr>
        <w:t>предоставлять</w:t>
      </w:r>
      <w:r>
        <w:rPr>
          <w:spacing w:val="66"/>
          <w:w w:val="150"/>
          <w:u w:val="single"/>
        </w:rPr>
        <w:t xml:space="preserve"> </w:t>
      </w:r>
      <w:r>
        <w:rPr>
          <w:w w:val="105"/>
          <w:u w:val="single"/>
        </w:rPr>
        <w:t>информацию</w:t>
      </w:r>
      <w:r>
        <w:rPr>
          <w:spacing w:val="66"/>
          <w:w w:val="150"/>
          <w:u w:val="single"/>
        </w:rPr>
        <w:t xml:space="preserve"> </w:t>
      </w:r>
      <w:r>
        <w:rPr>
          <w:w w:val="105"/>
          <w:u w:val="single"/>
        </w:rPr>
        <w:t>о</w:t>
      </w:r>
      <w:r>
        <w:rPr>
          <w:spacing w:val="66"/>
          <w:w w:val="150"/>
          <w:u w:val="single"/>
        </w:rPr>
        <w:t xml:space="preserve"> </w:t>
      </w:r>
      <w:r>
        <w:rPr>
          <w:w w:val="105"/>
          <w:u w:val="single"/>
        </w:rPr>
        <w:t>ходе</w:t>
      </w:r>
      <w:r>
        <w:rPr>
          <w:spacing w:val="67"/>
          <w:w w:val="150"/>
          <w:u w:val="single"/>
        </w:rPr>
        <w:t xml:space="preserve"> </w:t>
      </w:r>
      <w:r>
        <w:rPr>
          <w:spacing w:val="-2"/>
          <w:w w:val="105"/>
          <w:u w:val="single"/>
        </w:rPr>
        <w:t>исполнения</w:t>
      </w:r>
    </w:p>
    <w:p>
      <w:pPr>
        <w:pStyle w:val="Style13"/>
        <w:spacing w:before="82" w:after="0"/>
        <w:rPr/>
      </w:pPr>
      <w:r>
        <w:rPr/>
        <w:t>обязательств</w:t>
      </w:r>
      <w:r>
        <w:rPr>
          <w:spacing w:val="25"/>
        </w:rPr>
        <w:t xml:space="preserve"> </w:t>
      </w:r>
      <w:r>
        <w:rPr/>
        <w:t>по</w:t>
      </w:r>
      <w:r>
        <w:rPr>
          <w:spacing w:val="26"/>
        </w:rPr>
        <w:t xml:space="preserve"> </w:t>
      </w:r>
      <w:r>
        <w:rPr>
          <w:spacing w:val="-2"/>
        </w:rPr>
        <w:t>Договору;</w:t>
      </w:r>
    </w:p>
    <w:p>
      <w:pPr>
        <w:pStyle w:val="Style13"/>
        <w:spacing w:before="22" w:after="0"/>
        <w:rPr/>
      </w:pPr>
      <w:r>
        <w:rPr/>
      </w:r>
    </w:p>
    <w:p>
      <w:pPr>
        <w:pStyle w:val="ListParagraph"/>
        <w:numPr>
          <w:ilvl w:val="0"/>
          <w:numId w:val="4"/>
        </w:numPr>
        <w:tabs>
          <w:tab w:val="left" w:pos="659" w:leader="none"/>
        </w:tabs>
        <w:spacing w:lineRule="auto" w:line="271" w:before="1" w:after="0"/>
        <w:ind w:left="0" w:right="129" w:firstLine="300"/>
        <w:jc w:val="both"/>
        <w:rPr>
          <w:sz w:val="22"/>
        </w:rPr>
      </w:pPr>
      <w:r>
        <w:rPr>
          <w:spacing w:val="12"/>
          <w:w w:val="105"/>
          <w:sz w:val="22"/>
        </w:rPr>
        <w:t xml:space="preserve">возмещать Заказчику </w:t>
      </w:r>
      <w:r>
        <w:rPr>
          <w:w w:val="105"/>
          <w:sz w:val="22"/>
        </w:rPr>
        <w:t xml:space="preserve">в </w:t>
      </w:r>
      <w:r>
        <w:rPr>
          <w:spacing w:val="11"/>
          <w:w w:val="105"/>
          <w:sz w:val="22"/>
        </w:rPr>
        <w:t xml:space="preserve">полном объеме </w:t>
      </w:r>
      <w:r>
        <w:rPr>
          <w:spacing w:val="12"/>
          <w:w w:val="105"/>
          <w:sz w:val="22"/>
        </w:rPr>
        <w:t xml:space="preserve">причиненные </w:t>
      </w:r>
      <w:r>
        <w:rPr>
          <w:spacing w:val="9"/>
          <w:w w:val="105"/>
          <w:sz w:val="22"/>
        </w:rPr>
        <w:t xml:space="preserve">ему </w:t>
      </w:r>
      <w:r>
        <w:rPr>
          <w:spacing w:val="12"/>
          <w:w w:val="105"/>
          <w:sz w:val="22"/>
        </w:rPr>
        <w:t xml:space="preserve">убытки, </w:t>
      </w:r>
      <w:r>
        <w:rPr>
          <w:spacing w:val="14"/>
          <w:w w:val="105"/>
          <w:sz w:val="22"/>
        </w:rPr>
        <w:t xml:space="preserve">вызванные </w:t>
      </w:r>
      <w:r>
        <w:rPr>
          <w:w w:val="105"/>
          <w:sz w:val="22"/>
        </w:rPr>
        <w:t xml:space="preserve">ненадлежащим исполнением Поставщиком условий Договора и/или иными неправомерными </w:t>
      </w:r>
      <w:r>
        <w:rPr>
          <w:spacing w:val="-2"/>
          <w:w w:val="105"/>
          <w:sz w:val="22"/>
        </w:rPr>
        <w:t>действиями;</w:t>
      </w:r>
    </w:p>
    <w:p>
      <w:pPr>
        <w:pStyle w:val="ListParagraph"/>
        <w:numPr>
          <w:ilvl w:val="0"/>
          <w:numId w:val="4"/>
        </w:numPr>
        <w:tabs>
          <w:tab w:val="left" w:pos="593" w:leader="none"/>
        </w:tabs>
        <w:spacing w:lineRule="auto" w:line="271" w:before="247" w:after="0"/>
        <w:ind w:left="0" w:right="137" w:firstLine="300"/>
        <w:jc w:val="both"/>
        <w:rPr>
          <w:sz w:val="22"/>
        </w:rPr>
      </w:pPr>
      <w:r>
        <w:rPr>
          <w:w w:val="105"/>
          <w:sz w:val="22"/>
        </w:rPr>
        <w:t>оформить и направить Заказчику посредством веб-портала утвержденный электронно- цифровой подписью акт оказанных услуг, а также отчет о внутристрановой ценности в услугах по форме согласно приложению 53 к правилам осуществления государственных закупок;</w:t>
      </w:r>
    </w:p>
    <w:p>
      <w:pPr>
        <w:pStyle w:val="ListParagraph"/>
        <w:numPr>
          <w:ilvl w:val="0"/>
          <w:numId w:val="4"/>
        </w:numPr>
        <w:tabs>
          <w:tab w:val="left" w:pos="642" w:leader="none"/>
        </w:tabs>
        <w:spacing w:lineRule="auto" w:line="271" w:before="248" w:after="0"/>
        <w:ind w:left="0" w:right="137" w:firstLine="300"/>
        <w:jc w:val="both"/>
        <w:rPr>
          <w:sz w:val="22"/>
        </w:rPr>
      </w:pPr>
      <w:r>
        <w:rPr>
          <w:sz w:val="22"/>
        </w:rPr>
        <w:t xml:space="preserve">после </w:t>
      </w:r>
      <w:r>
        <w:rPr>
          <w:spacing w:val="10"/>
          <w:sz w:val="22"/>
        </w:rPr>
        <w:t xml:space="preserve">утверждения </w:t>
      </w:r>
      <w:r>
        <w:rPr>
          <w:spacing w:val="9"/>
          <w:sz w:val="22"/>
        </w:rPr>
        <w:t xml:space="preserve">Заказчиком </w:t>
      </w:r>
      <w:r>
        <w:rPr>
          <w:sz w:val="22"/>
        </w:rPr>
        <w:t xml:space="preserve">акта </w:t>
      </w:r>
      <w:r>
        <w:rPr>
          <w:spacing w:val="9"/>
          <w:sz w:val="22"/>
        </w:rPr>
        <w:t xml:space="preserve">оказанных </w:t>
      </w:r>
      <w:r>
        <w:rPr>
          <w:sz w:val="22"/>
        </w:rPr>
        <w:t xml:space="preserve">услуг </w:t>
      </w:r>
      <w:r>
        <w:rPr>
          <w:spacing w:val="9"/>
          <w:sz w:val="22"/>
        </w:rPr>
        <w:t xml:space="preserve">выписать </w:t>
      </w:r>
      <w:r>
        <w:rPr>
          <w:spacing w:val="11"/>
          <w:sz w:val="22"/>
        </w:rPr>
        <w:t>счет-</w:t>
      </w:r>
      <w:r>
        <w:rPr>
          <w:spacing w:val="9"/>
          <w:sz w:val="22"/>
        </w:rPr>
        <w:t xml:space="preserve">фактуру </w:t>
      </w:r>
      <w:r>
        <w:rPr>
          <w:sz w:val="22"/>
        </w:rPr>
        <w:t>в электронной форме посредством информационной системы электронных счетов-фактур в соответствии</w:t>
      </w:r>
      <w:r>
        <w:rPr>
          <w:spacing w:val="40"/>
          <w:sz w:val="22"/>
        </w:rPr>
        <w:t xml:space="preserve"> </w:t>
      </w:r>
      <w:r>
        <w:rPr>
          <w:sz w:val="22"/>
        </w:rPr>
        <w:t>с</w:t>
      </w:r>
      <w:r>
        <w:rPr>
          <w:spacing w:val="40"/>
          <w:sz w:val="22"/>
        </w:rPr>
        <w:t xml:space="preserve"> </w:t>
      </w:r>
      <w:r>
        <w:rPr>
          <w:sz w:val="22"/>
        </w:rPr>
        <w:t>Правилами</w:t>
      </w:r>
      <w:r>
        <w:rPr>
          <w:spacing w:val="40"/>
          <w:sz w:val="22"/>
        </w:rPr>
        <w:t xml:space="preserve"> </w:t>
      </w:r>
      <w:r>
        <w:rPr>
          <w:sz w:val="22"/>
        </w:rPr>
        <w:t>выписки</w:t>
      </w:r>
      <w:r>
        <w:rPr>
          <w:spacing w:val="40"/>
          <w:sz w:val="22"/>
        </w:rPr>
        <w:t xml:space="preserve"> </w:t>
      </w:r>
      <w:r>
        <w:rPr>
          <w:sz w:val="22"/>
        </w:rPr>
        <w:t>счет-фактуры</w:t>
      </w:r>
      <w:r>
        <w:rPr>
          <w:spacing w:val="40"/>
          <w:sz w:val="22"/>
        </w:rPr>
        <w:t xml:space="preserve"> </w:t>
      </w:r>
      <w:r>
        <w:rPr>
          <w:sz w:val="22"/>
        </w:rPr>
        <w:t>в</w:t>
      </w:r>
      <w:r>
        <w:rPr>
          <w:spacing w:val="40"/>
          <w:sz w:val="22"/>
        </w:rPr>
        <w:t xml:space="preserve"> </w:t>
      </w:r>
      <w:r>
        <w:rPr>
          <w:sz w:val="22"/>
        </w:rPr>
        <w:t>электронной</w:t>
      </w:r>
      <w:r>
        <w:rPr>
          <w:spacing w:val="40"/>
          <w:sz w:val="22"/>
        </w:rPr>
        <w:t xml:space="preserve"> </w:t>
      </w:r>
      <w:r>
        <w:rPr>
          <w:sz w:val="22"/>
        </w:rPr>
        <w:t>форме</w:t>
      </w:r>
      <w:r>
        <w:rPr>
          <w:spacing w:val="40"/>
          <w:sz w:val="22"/>
        </w:rPr>
        <w:t xml:space="preserve"> </w:t>
      </w:r>
      <w:r>
        <w:rPr>
          <w:sz w:val="22"/>
        </w:rPr>
        <w:t>в</w:t>
      </w:r>
      <w:r>
        <w:rPr>
          <w:spacing w:val="40"/>
          <w:sz w:val="22"/>
        </w:rPr>
        <w:t xml:space="preserve"> </w:t>
      </w:r>
      <w:r>
        <w:rPr>
          <w:sz w:val="22"/>
        </w:rPr>
        <w:t>информационной системе электронных счетов-фактур;</w:t>
      </w:r>
    </w:p>
    <w:p>
      <w:pPr>
        <w:pStyle w:val="Style13"/>
        <w:spacing w:before="65" w:after="0"/>
        <w:rPr/>
      </w:pPr>
      <w:r>
        <w:rPr/>
      </w:r>
    </w:p>
    <w:p>
      <w:pPr>
        <w:pStyle w:val="ListParagraph"/>
        <w:numPr>
          <w:ilvl w:val="3"/>
          <w:numId w:val="8"/>
        </w:numPr>
        <w:tabs>
          <w:tab w:val="left" w:pos="675" w:leader="none"/>
        </w:tabs>
        <w:spacing w:lineRule="auto" w:line="240" w:before="1" w:after="0"/>
        <w:ind w:left="675" w:right="0" w:hanging="375"/>
        <w:jc w:val="left"/>
        <w:rPr>
          <w:sz w:val="22"/>
        </w:rPr>
      </w:pPr>
      <w:r>
        <w:rPr>
          <w:w w:val="105"/>
          <w:sz w:val="22"/>
        </w:rPr>
        <w:t>Поставщик</w:t>
      </w:r>
      <w:r>
        <w:rPr>
          <w:spacing w:val="11"/>
          <w:w w:val="105"/>
          <w:sz w:val="22"/>
        </w:rPr>
        <w:t xml:space="preserve"> </w:t>
      </w:r>
      <w:r>
        <w:rPr>
          <w:spacing w:val="-2"/>
          <w:w w:val="105"/>
          <w:sz w:val="22"/>
        </w:rPr>
        <w:t>вправе:</w:t>
      </w:r>
    </w:p>
    <w:p>
      <w:pPr>
        <w:pStyle w:val="Style13"/>
        <w:spacing w:before="22" w:after="0"/>
        <w:rPr/>
      </w:pPr>
      <w:r>
        <w:rPr/>
      </w:r>
    </w:p>
    <w:p>
      <w:pPr>
        <w:pStyle w:val="ListParagraph"/>
        <w:numPr>
          <w:ilvl w:val="0"/>
          <w:numId w:val="3"/>
        </w:numPr>
        <w:tabs>
          <w:tab w:val="left" w:pos="564" w:leader="none"/>
        </w:tabs>
        <w:spacing w:lineRule="auto" w:line="240" w:before="0" w:after="0"/>
        <w:ind w:left="564" w:right="0" w:hanging="264"/>
        <w:jc w:val="left"/>
        <w:rPr>
          <w:sz w:val="22"/>
        </w:rPr>
      </w:pPr>
      <w:r>
        <w:rPr>
          <w:w w:val="105"/>
          <w:sz w:val="22"/>
        </w:rPr>
        <w:t>требовать</w:t>
      </w:r>
      <w:r>
        <w:rPr>
          <w:spacing w:val="-1"/>
          <w:w w:val="105"/>
          <w:sz w:val="22"/>
        </w:rPr>
        <w:t xml:space="preserve"> </w:t>
      </w:r>
      <w:r>
        <w:rPr>
          <w:w w:val="105"/>
          <w:sz w:val="22"/>
        </w:rPr>
        <w:t>от</w:t>
      </w:r>
      <w:r>
        <w:rPr>
          <w:spacing w:val="-1"/>
          <w:w w:val="105"/>
          <w:sz w:val="22"/>
        </w:rPr>
        <w:t xml:space="preserve"> </w:t>
      </w:r>
      <w:r>
        <w:rPr>
          <w:w w:val="105"/>
          <w:sz w:val="22"/>
        </w:rPr>
        <w:t>Заказчика</w:t>
      </w:r>
      <w:r>
        <w:rPr>
          <w:spacing w:val="-2"/>
          <w:w w:val="105"/>
          <w:sz w:val="22"/>
        </w:rPr>
        <w:t xml:space="preserve"> </w:t>
      </w:r>
      <w:r>
        <w:rPr>
          <w:w w:val="105"/>
          <w:sz w:val="22"/>
        </w:rPr>
        <w:t>оплату</w:t>
      </w:r>
      <w:r>
        <w:rPr>
          <w:spacing w:val="-1"/>
          <w:w w:val="105"/>
          <w:sz w:val="22"/>
        </w:rPr>
        <w:t xml:space="preserve"> </w:t>
      </w:r>
      <w:r>
        <w:rPr>
          <w:w w:val="105"/>
          <w:sz w:val="22"/>
        </w:rPr>
        <w:t>за</w:t>
      </w:r>
      <w:r>
        <w:rPr>
          <w:spacing w:val="-1"/>
          <w:w w:val="105"/>
          <w:sz w:val="22"/>
        </w:rPr>
        <w:t xml:space="preserve"> </w:t>
      </w:r>
      <w:r>
        <w:rPr>
          <w:w w:val="105"/>
          <w:sz w:val="22"/>
        </w:rPr>
        <w:t>оказанные</w:t>
      </w:r>
      <w:r>
        <w:rPr>
          <w:spacing w:val="-1"/>
          <w:w w:val="105"/>
          <w:sz w:val="22"/>
        </w:rPr>
        <w:t xml:space="preserve"> </w:t>
      </w:r>
      <w:r>
        <w:rPr>
          <w:w w:val="105"/>
          <w:sz w:val="22"/>
        </w:rPr>
        <w:t>Услуги</w:t>
      </w:r>
      <w:r>
        <w:rPr>
          <w:spacing w:val="-1"/>
          <w:w w:val="105"/>
          <w:sz w:val="22"/>
        </w:rPr>
        <w:t xml:space="preserve"> </w:t>
      </w:r>
      <w:r>
        <w:rPr>
          <w:w w:val="105"/>
          <w:sz w:val="22"/>
        </w:rPr>
        <w:t>по</w:t>
      </w:r>
      <w:r>
        <w:rPr>
          <w:spacing w:val="-1"/>
          <w:w w:val="105"/>
          <w:sz w:val="22"/>
        </w:rPr>
        <w:t xml:space="preserve"> </w:t>
      </w:r>
      <w:r>
        <w:rPr>
          <w:spacing w:val="-2"/>
          <w:w w:val="105"/>
          <w:sz w:val="22"/>
        </w:rPr>
        <w:t>Договору;</w:t>
      </w:r>
    </w:p>
    <w:p>
      <w:pPr>
        <w:pStyle w:val="Style13"/>
        <w:spacing w:before="22" w:after="0"/>
        <w:rPr/>
      </w:pPr>
      <w:r>
        <w:rPr/>
      </w:r>
    </w:p>
    <w:p>
      <w:pPr>
        <w:pStyle w:val="ListParagraph"/>
        <w:numPr>
          <w:ilvl w:val="0"/>
          <w:numId w:val="3"/>
        </w:numPr>
        <w:tabs>
          <w:tab w:val="left" w:pos="626" w:leader="none"/>
        </w:tabs>
        <w:spacing w:lineRule="auto" w:line="271" w:before="1" w:after="0"/>
        <w:ind w:left="0" w:right="134" w:firstLine="300"/>
        <w:jc w:val="both"/>
        <w:rPr>
          <w:sz w:val="22"/>
        </w:rPr>
      </w:pPr>
      <w:r>
        <w:rPr>
          <w:w w:val="105"/>
          <w:sz w:val="22"/>
        </w:rPr>
        <w:t xml:space="preserve">на досрочное оказание Услуг, указанных в Приложении №1 к Договору, </w:t>
      </w:r>
      <w:r>
        <w:rPr>
          <w:spacing w:val="10"/>
          <w:w w:val="105"/>
          <w:sz w:val="22"/>
        </w:rPr>
        <w:t xml:space="preserve">заранее </w:t>
      </w:r>
      <w:r>
        <w:rPr>
          <w:w w:val="105"/>
          <w:sz w:val="22"/>
        </w:rPr>
        <w:t>согласовав с Заказчиком сроки выполнения.</w:t>
      </w:r>
    </w:p>
    <w:p>
      <w:pPr>
        <w:pStyle w:val="ListParagraph"/>
        <w:numPr>
          <w:ilvl w:val="3"/>
          <w:numId w:val="8"/>
        </w:numPr>
        <w:tabs>
          <w:tab w:val="left" w:pos="675" w:leader="none"/>
        </w:tabs>
        <w:spacing w:lineRule="auto" w:line="240" w:before="247" w:after="0"/>
        <w:ind w:left="675" w:right="0" w:hanging="375"/>
        <w:jc w:val="left"/>
        <w:rPr>
          <w:sz w:val="22"/>
        </w:rPr>
      </w:pPr>
      <w:r>
        <w:rPr>
          <w:w w:val="105"/>
          <w:sz w:val="22"/>
        </w:rPr>
        <w:t>Заказчик</w:t>
      </w:r>
      <w:r>
        <w:rPr>
          <w:spacing w:val="20"/>
          <w:w w:val="105"/>
          <w:sz w:val="22"/>
        </w:rPr>
        <w:t xml:space="preserve"> </w:t>
      </w:r>
      <w:r>
        <w:rPr>
          <w:spacing w:val="-2"/>
          <w:w w:val="105"/>
          <w:sz w:val="22"/>
        </w:rPr>
        <w:t>обязуется:</w:t>
      </w:r>
    </w:p>
    <w:p>
      <w:pPr>
        <w:pStyle w:val="Style13"/>
        <w:spacing w:before="22" w:after="0"/>
        <w:rPr/>
      </w:pPr>
      <w:r>
        <w:rPr/>
      </w:r>
    </w:p>
    <w:p>
      <w:pPr>
        <w:pStyle w:val="ListParagraph"/>
        <w:numPr>
          <w:ilvl w:val="0"/>
          <w:numId w:val="2"/>
        </w:numPr>
        <w:tabs>
          <w:tab w:val="left" w:pos="564" w:leader="none"/>
        </w:tabs>
        <w:spacing w:lineRule="auto" w:line="240" w:before="0" w:after="0"/>
        <w:ind w:left="564" w:right="0" w:hanging="264"/>
        <w:jc w:val="left"/>
        <w:rPr/>
      </w:pPr>
      <w:r>
        <w:rPr>
          <w:w w:val="105"/>
          <w:sz w:val="22"/>
        </w:rPr>
        <w:t>обеспечить</w:t>
      </w:r>
      <w:r>
        <w:rPr>
          <w:spacing w:val="-2"/>
          <w:w w:val="105"/>
          <w:sz w:val="22"/>
        </w:rPr>
        <w:t xml:space="preserve"> </w:t>
      </w:r>
      <w:r>
        <w:rPr>
          <w:w w:val="105"/>
          <w:sz w:val="22"/>
        </w:rPr>
        <w:t>доступ</w:t>
      </w:r>
      <w:r>
        <w:rPr>
          <w:spacing w:val="-2"/>
          <w:w w:val="105"/>
          <w:sz w:val="22"/>
        </w:rPr>
        <w:t xml:space="preserve"> </w:t>
      </w:r>
      <w:r>
        <w:rPr>
          <w:w w:val="105"/>
          <w:sz w:val="22"/>
        </w:rPr>
        <w:t>специалистов</w:t>
      </w:r>
      <w:r>
        <w:rPr>
          <w:spacing w:val="-1"/>
          <w:w w:val="105"/>
          <w:sz w:val="22"/>
        </w:rPr>
        <w:t xml:space="preserve"> </w:t>
      </w:r>
      <w:r>
        <w:rPr>
          <w:w w:val="105"/>
          <w:sz w:val="22"/>
        </w:rPr>
        <w:t>Поставщика</w:t>
      </w:r>
      <w:r>
        <w:rPr>
          <w:spacing w:val="-2"/>
          <w:w w:val="105"/>
          <w:sz w:val="22"/>
        </w:rPr>
        <w:t xml:space="preserve"> </w:t>
      </w:r>
      <w:r>
        <w:rPr>
          <w:w w:val="105"/>
          <w:sz w:val="22"/>
        </w:rPr>
        <w:t>для</w:t>
      </w:r>
      <w:r>
        <w:rPr>
          <w:spacing w:val="-1"/>
          <w:w w:val="105"/>
          <w:sz w:val="22"/>
        </w:rPr>
        <w:t xml:space="preserve"> </w:t>
      </w:r>
      <w:r>
        <w:rPr>
          <w:spacing w:val="-2"/>
          <w:w w:val="105"/>
          <w:sz w:val="22"/>
          <w:lang w:val="ru-RU"/>
        </w:rPr>
        <w:t>поставки товаров</w:t>
      </w:r>
      <w:r>
        <w:rPr>
          <w:spacing w:val="-2"/>
          <w:w w:val="105"/>
          <w:sz w:val="22"/>
        </w:rPr>
        <w:t>;</w:t>
      </w:r>
    </w:p>
    <w:p>
      <w:pPr>
        <w:pStyle w:val="Style13"/>
        <w:spacing w:before="23" w:after="0"/>
        <w:rPr/>
      </w:pPr>
      <w:r>
        <w:rPr/>
      </w:r>
    </w:p>
    <w:p>
      <w:pPr>
        <w:pStyle w:val="ListParagraph"/>
        <w:numPr>
          <w:ilvl w:val="0"/>
          <w:numId w:val="2"/>
        </w:numPr>
        <w:tabs>
          <w:tab w:val="left" w:pos="580" w:leader="none"/>
        </w:tabs>
        <w:spacing w:lineRule="auto" w:line="271" w:before="0" w:after="0"/>
        <w:ind w:left="0" w:right="137" w:firstLine="300"/>
        <w:jc w:val="both"/>
        <w:rPr>
          <w:sz w:val="22"/>
        </w:rPr>
      </w:pPr>
      <w:r>
        <w:rPr>
          <w:w w:val="105"/>
          <w:sz w:val="22"/>
        </w:rPr>
        <w:t xml:space="preserve">при выявлении несоответствий оказанных Услуг незамедлительно письменно уведомить </w:t>
      </w:r>
      <w:r>
        <w:rPr>
          <w:spacing w:val="-2"/>
          <w:w w:val="105"/>
          <w:sz w:val="22"/>
        </w:rPr>
        <w:t>Поставщика;</w:t>
      </w:r>
    </w:p>
    <w:p>
      <w:pPr>
        <w:pStyle w:val="ListParagraph"/>
        <w:numPr>
          <w:ilvl w:val="0"/>
          <w:numId w:val="2"/>
        </w:numPr>
        <w:tabs>
          <w:tab w:val="left" w:pos="565" w:leader="none"/>
        </w:tabs>
        <w:spacing w:lineRule="auto" w:line="271" w:before="247" w:after="0"/>
        <w:ind w:left="0" w:right="130" w:firstLine="300"/>
        <w:jc w:val="both"/>
        <w:rPr/>
      </w:pPr>
      <w:r>
        <w:rPr>
          <w:sz w:val="22"/>
        </w:rPr>
        <w:t>при</w:t>
      </w:r>
      <w:r>
        <w:rPr>
          <w:spacing w:val="40"/>
          <w:sz w:val="22"/>
        </w:rPr>
        <w:t xml:space="preserve"> </w:t>
      </w:r>
      <w:r>
        <w:rPr>
          <w:sz w:val="22"/>
        </w:rPr>
        <w:t>приемке</w:t>
      </w:r>
      <w:r>
        <w:rPr>
          <w:spacing w:val="40"/>
          <w:sz w:val="22"/>
        </w:rPr>
        <w:t xml:space="preserve"> </w:t>
      </w:r>
      <w:r>
        <w:rPr>
          <w:spacing w:val="40"/>
          <w:sz w:val="22"/>
          <w:lang w:val="ru-RU"/>
        </w:rPr>
        <w:t>товаров</w:t>
      </w:r>
      <w:r>
        <w:rPr>
          <w:spacing w:val="40"/>
          <w:sz w:val="22"/>
        </w:rPr>
        <w:t xml:space="preserve"> </w:t>
      </w:r>
      <w:r>
        <w:rPr>
          <w:sz w:val="22"/>
        </w:rPr>
        <w:t>утвердить</w:t>
      </w:r>
      <w:r>
        <w:rPr>
          <w:spacing w:val="40"/>
          <w:sz w:val="22"/>
        </w:rPr>
        <w:t xml:space="preserve"> </w:t>
      </w:r>
      <w:r>
        <w:rPr>
          <w:sz w:val="22"/>
        </w:rPr>
        <w:t>посредством</w:t>
      </w:r>
      <w:r>
        <w:rPr>
          <w:spacing w:val="40"/>
          <w:sz w:val="22"/>
        </w:rPr>
        <w:t xml:space="preserve"> </w:t>
      </w:r>
      <w:r>
        <w:rPr>
          <w:sz w:val="22"/>
        </w:rPr>
        <w:t>веб-портала</w:t>
      </w:r>
      <w:r>
        <w:rPr>
          <w:spacing w:val="40"/>
          <w:sz w:val="22"/>
        </w:rPr>
        <w:t xml:space="preserve"> </w:t>
      </w:r>
      <w:r>
        <w:rPr>
          <w:sz w:val="22"/>
        </w:rPr>
        <w:t>акт</w:t>
      </w:r>
      <w:r>
        <w:rPr>
          <w:spacing w:val="40"/>
          <w:sz w:val="22"/>
        </w:rPr>
        <w:t xml:space="preserve"> </w:t>
      </w:r>
      <w:r>
        <w:rPr>
          <w:sz w:val="22"/>
        </w:rPr>
        <w:t>оказанных</w:t>
      </w:r>
      <w:r>
        <w:rPr>
          <w:spacing w:val="40"/>
          <w:sz w:val="22"/>
        </w:rPr>
        <w:t xml:space="preserve"> </w:t>
      </w:r>
      <w:r>
        <w:rPr>
          <w:sz w:val="22"/>
        </w:rPr>
        <w:t>услуг</w:t>
      </w:r>
      <w:r>
        <w:rPr>
          <w:spacing w:val="40"/>
          <w:sz w:val="22"/>
        </w:rPr>
        <w:t xml:space="preserve"> </w:t>
      </w:r>
      <w:r>
        <w:rPr>
          <w:sz w:val="22"/>
        </w:rPr>
        <w:t>либо</w:t>
      </w:r>
      <w:r>
        <w:rPr>
          <w:spacing w:val="40"/>
          <w:sz w:val="22"/>
        </w:rPr>
        <w:t xml:space="preserve"> </w:t>
      </w:r>
      <w:r>
        <w:rPr>
          <w:sz w:val="22"/>
        </w:rPr>
        <w:t xml:space="preserve">отказать в </w:t>
      </w:r>
      <w:r>
        <w:rPr>
          <w:spacing w:val="12"/>
          <w:sz w:val="22"/>
        </w:rPr>
        <w:t xml:space="preserve">принятии </w:t>
      </w:r>
      <w:r>
        <w:rPr>
          <w:sz w:val="22"/>
        </w:rPr>
        <w:t xml:space="preserve">с </w:t>
      </w:r>
      <w:r>
        <w:rPr>
          <w:spacing w:val="12"/>
          <w:sz w:val="22"/>
        </w:rPr>
        <w:t xml:space="preserve">указанием </w:t>
      </w:r>
      <w:r>
        <w:rPr>
          <w:spacing w:val="13"/>
          <w:sz w:val="22"/>
        </w:rPr>
        <w:t xml:space="preserve">аргументированных </w:t>
      </w:r>
      <w:r>
        <w:rPr>
          <w:spacing w:val="12"/>
          <w:sz w:val="22"/>
        </w:rPr>
        <w:t xml:space="preserve">обоснований </w:t>
      </w:r>
      <w:r>
        <w:rPr>
          <w:sz w:val="22"/>
        </w:rPr>
        <w:t xml:space="preserve">ее </w:t>
      </w:r>
      <w:r>
        <w:rPr>
          <w:spacing w:val="12"/>
          <w:sz w:val="22"/>
        </w:rPr>
        <w:t xml:space="preserve">непринятия </w:t>
      </w:r>
      <w:r>
        <w:rPr>
          <w:sz w:val="22"/>
        </w:rPr>
        <w:t xml:space="preserve">в </w:t>
      </w:r>
      <w:r>
        <w:rPr>
          <w:spacing w:val="14"/>
          <w:sz w:val="22"/>
        </w:rPr>
        <w:t xml:space="preserve">сроки, </w:t>
      </w:r>
      <w:r>
        <w:rPr>
          <w:sz w:val="22"/>
        </w:rPr>
        <w:t>установленные</w:t>
      </w:r>
      <w:r>
        <w:rPr>
          <w:spacing w:val="80"/>
          <w:sz w:val="22"/>
        </w:rPr>
        <w:t xml:space="preserve"> </w:t>
      </w:r>
      <w:r>
        <w:rPr>
          <w:sz w:val="22"/>
        </w:rPr>
        <w:t>пунктом</w:t>
      </w:r>
      <w:r>
        <w:rPr>
          <w:spacing w:val="80"/>
          <w:sz w:val="22"/>
        </w:rPr>
        <w:t xml:space="preserve"> </w:t>
      </w:r>
      <w:r>
        <w:rPr>
          <w:sz w:val="22"/>
        </w:rPr>
        <w:t>587</w:t>
      </w:r>
      <w:r>
        <w:rPr>
          <w:spacing w:val="80"/>
          <w:sz w:val="22"/>
        </w:rPr>
        <w:t xml:space="preserve"> </w:t>
      </w:r>
      <w:r>
        <w:rPr>
          <w:sz w:val="22"/>
        </w:rPr>
        <w:t>Правил</w:t>
      </w:r>
      <w:r>
        <w:rPr>
          <w:spacing w:val="80"/>
          <w:sz w:val="22"/>
        </w:rPr>
        <w:t xml:space="preserve"> </w:t>
      </w:r>
      <w:r>
        <w:rPr>
          <w:sz w:val="22"/>
        </w:rPr>
        <w:t>осуществления</w:t>
      </w:r>
      <w:r>
        <w:rPr>
          <w:spacing w:val="80"/>
          <w:sz w:val="22"/>
        </w:rPr>
        <w:t xml:space="preserve"> </w:t>
      </w:r>
      <w:r>
        <w:rPr>
          <w:sz w:val="22"/>
        </w:rPr>
        <w:t>государственных</w:t>
      </w:r>
      <w:r>
        <w:rPr>
          <w:spacing w:val="80"/>
          <w:sz w:val="22"/>
        </w:rPr>
        <w:t xml:space="preserve"> </w:t>
      </w:r>
      <w:r>
        <w:rPr>
          <w:sz w:val="22"/>
        </w:rPr>
        <w:t>закупок;</w:t>
      </w:r>
    </w:p>
    <w:p>
      <w:pPr>
        <w:pStyle w:val="ListParagraph"/>
        <w:numPr>
          <w:ilvl w:val="0"/>
          <w:numId w:val="2"/>
        </w:numPr>
        <w:tabs>
          <w:tab w:val="left" w:pos="660" w:leader="none"/>
        </w:tabs>
        <w:spacing w:lineRule="auto" w:line="271" w:before="248" w:after="0"/>
        <w:ind w:left="0" w:right="130" w:firstLine="300"/>
        <w:jc w:val="both"/>
        <w:rPr>
          <w:sz w:val="22"/>
        </w:rPr>
      </w:pPr>
      <w:r>
        <w:rPr>
          <w:spacing w:val="9"/>
          <w:sz w:val="22"/>
        </w:rPr>
        <w:t xml:space="preserve">после </w:t>
      </w:r>
      <w:r>
        <w:rPr>
          <w:spacing w:val="10"/>
          <w:sz w:val="22"/>
        </w:rPr>
        <w:t xml:space="preserve">утверждения </w:t>
      </w:r>
      <w:r>
        <w:rPr>
          <w:sz w:val="22"/>
        </w:rPr>
        <w:t xml:space="preserve">акта </w:t>
      </w:r>
      <w:r>
        <w:rPr>
          <w:spacing w:val="10"/>
          <w:sz w:val="22"/>
        </w:rPr>
        <w:t xml:space="preserve">оказанных </w:t>
      </w:r>
      <w:r>
        <w:rPr>
          <w:spacing w:val="9"/>
          <w:sz w:val="22"/>
        </w:rPr>
        <w:t xml:space="preserve">услуг </w:t>
      </w:r>
      <w:r>
        <w:rPr>
          <w:spacing w:val="10"/>
          <w:sz w:val="22"/>
        </w:rPr>
        <w:t xml:space="preserve">принять </w:t>
      </w:r>
      <w:r>
        <w:rPr>
          <w:spacing w:val="12"/>
          <w:sz w:val="22"/>
        </w:rPr>
        <w:t>счет-</w:t>
      </w:r>
      <w:r>
        <w:rPr>
          <w:spacing w:val="10"/>
          <w:sz w:val="22"/>
        </w:rPr>
        <w:t xml:space="preserve">фактуру, </w:t>
      </w:r>
      <w:r>
        <w:rPr>
          <w:spacing w:val="12"/>
          <w:sz w:val="22"/>
        </w:rPr>
        <w:t xml:space="preserve">выписанную </w:t>
      </w:r>
      <w:r>
        <w:rPr>
          <w:sz w:val="22"/>
        </w:rPr>
        <w:t>Поставщиком</w:t>
      </w:r>
      <w:r>
        <w:rPr>
          <w:spacing w:val="80"/>
          <w:sz w:val="22"/>
        </w:rPr>
        <w:t xml:space="preserve"> </w:t>
      </w:r>
      <w:r>
        <w:rPr>
          <w:sz w:val="22"/>
        </w:rPr>
        <w:t>в</w:t>
      </w:r>
      <w:r>
        <w:rPr>
          <w:spacing w:val="80"/>
          <w:sz w:val="22"/>
        </w:rPr>
        <w:t xml:space="preserve"> </w:t>
      </w:r>
      <w:r>
        <w:rPr>
          <w:sz w:val="22"/>
        </w:rPr>
        <w:t>электронной</w:t>
      </w:r>
      <w:r>
        <w:rPr>
          <w:spacing w:val="80"/>
          <w:sz w:val="22"/>
        </w:rPr>
        <w:t xml:space="preserve"> </w:t>
      </w:r>
      <w:r>
        <w:rPr>
          <w:sz w:val="22"/>
        </w:rPr>
        <w:t>форме</w:t>
      </w:r>
      <w:r>
        <w:rPr>
          <w:spacing w:val="80"/>
          <w:sz w:val="22"/>
        </w:rPr>
        <w:t xml:space="preserve"> </w:t>
      </w:r>
      <w:r>
        <w:rPr>
          <w:sz w:val="22"/>
        </w:rPr>
        <w:t>посредством</w:t>
      </w:r>
      <w:r>
        <w:rPr>
          <w:spacing w:val="80"/>
          <w:sz w:val="22"/>
        </w:rPr>
        <w:t xml:space="preserve"> </w:t>
      </w:r>
      <w:r>
        <w:rPr>
          <w:sz w:val="22"/>
        </w:rPr>
        <w:t>информационной</w:t>
      </w:r>
      <w:r>
        <w:rPr>
          <w:spacing w:val="80"/>
          <w:sz w:val="22"/>
        </w:rPr>
        <w:t xml:space="preserve"> </w:t>
      </w:r>
      <w:r>
        <w:rPr>
          <w:sz w:val="22"/>
        </w:rPr>
        <w:t>системы</w:t>
      </w:r>
      <w:r>
        <w:rPr>
          <w:spacing w:val="80"/>
          <w:sz w:val="22"/>
        </w:rPr>
        <w:t xml:space="preserve"> </w:t>
      </w:r>
      <w:r>
        <w:rPr>
          <w:sz w:val="22"/>
        </w:rPr>
        <w:t>электронных счетов-фактур в соответствии с Правилами выписки счет-фактуры в электронной форме в информационной</w:t>
      </w:r>
      <w:r>
        <w:rPr>
          <w:spacing w:val="40"/>
          <w:sz w:val="22"/>
        </w:rPr>
        <w:t xml:space="preserve"> </w:t>
      </w:r>
      <w:r>
        <w:rPr>
          <w:sz w:val="22"/>
        </w:rPr>
        <w:t>системе</w:t>
      </w:r>
      <w:r>
        <w:rPr>
          <w:spacing w:val="40"/>
          <w:sz w:val="22"/>
        </w:rPr>
        <w:t xml:space="preserve"> </w:t>
      </w:r>
      <w:r>
        <w:rPr>
          <w:sz w:val="22"/>
        </w:rPr>
        <w:t>электронных</w:t>
      </w:r>
      <w:r>
        <w:rPr>
          <w:spacing w:val="40"/>
          <w:sz w:val="22"/>
        </w:rPr>
        <w:t xml:space="preserve"> </w:t>
      </w:r>
      <w:r>
        <w:rPr>
          <w:sz w:val="22"/>
        </w:rPr>
        <w:t>счетов-фактур;</w:t>
      </w:r>
    </w:p>
    <w:p>
      <w:pPr>
        <w:pStyle w:val="ListParagraph"/>
        <w:numPr>
          <w:ilvl w:val="0"/>
          <w:numId w:val="2"/>
        </w:numPr>
        <w:tabs>
          <w:tab w:val="left" w:pos="564" w:leader="none"/>
        </w:tabs>
        <w:spacing w:lineRule="auto" w:line="240" w:before="248" w:after="0"/>
        <w:ind w:left="564" w:right="0" w:hanging="264"/>
        <w:jc w:val="left"/>
        <w:rPr>
          <w:sz w:val="22"/>
        </w:rPr>
      </w:pPr>
      <w:r>
        <w:rPr>
          <w:w w:val="105"/>
          <w:sz w:val="22"/>
        </w:rPr>
        <w:t>произвести</w:t>
      </w:r>
      <w:r>
        <w:rPr>
          <w:spacing w:val="-3"/>
          <w:w w:val="105"/>
          <w:sz w:val="22"/>
        </w:rPr>
        <w:t xml:space="preserve"> </w:t>
      </w:r>
      <w:r>
        <w:rPr>
          <w:w w:val="105"/>
          <w:sz w:val="22"/>
        </w:rPr>
        <w:t>оплату</w:t>
      </w:r>
      <w:r>
        <w:rPr>
          <w:spacing w:val="-3"/>
          <w:w w:val="105"/>
          <w:sz w:val="22"/>
        </w:rPr>
        <w:t xml:space="preserve"> </w:t>
      </w:r>
      <w:r>
        <w:rPr>
          <w:w w:val="105"/>
          <w:sz w:val="22"/>
        </w:rPr>
        <w:t>в</w:t>
      </w:r>
      <w:r>
        <w:rPr>
          <w:spacing w:val="-2"/>
          <w:w w:val="105"/>
          <w:sz w:val="22"/>
        </w:rPr>
        <w:t xml:space="preserve"> </w:t>
      </w:r>
      <w:r>
        <w:rPr>
          <w:w w:val="105"/>
          <w:sz w:val="22"/>
        </w:rPr>
        <w:t>порядке</w:t>
      </w:r>
      <w:r>
        <w:rPr>
          <w:spacing w:val="-3"/>
          <w:w w:val="105"/>
          <w:sz w:val="22"/>
        </w:rPr>
        <w:t xml:space="preserve"> </w:t>
      </w:r>
      <w:r>
        <w:rPr>
          <w:w w:val="105"/>
          <w:sz w:val="22"/>
        </w:rPr>
        <w:t>и</w:t>
      </w:r>
      <w:r>
        <w:rPr>
          <w:spacing w:val="-3"/>
          <w:w w:val="105"/>
          <w:sz w:val="22"/>
        </w:rPr>
        <w:t xml:space="preserve"> </w:t>
      </w:r>
      <w:r>
        <w:rPr>
          <w:w w:val="105"/>
          <w:sz w:val="22"/>
        </w:rPr>
        <w:t>сроки,</w:t>
      </w:r>
      <w:r>
        <w:rPr>
          <w:spacing w:val="-2"/>
          <w:w w:val="105"/>
          <w:sz w:val="22"/>
        </w:rPr>
        <w:t xml:space="preserve"> </w:t>
      </w:r>
      <w:r>
        <w:rPr>
          <w:w w:val="105"/>
          <w:sz w:val="22"/>
        </w:rPr>
        <w:t>установленные</w:t>
      </w:r>
      <w:r>
        <w:rPr>
          <w:spacing w:val="-3"/>
          <w:w w:val="105"/>
          <w:sz w:val="22"/>
        </w:rPr>
        <w:t xml:space="preserve"> </w:t>
      </w:r>
      <w:r>
        <w:rPr>
          <w:w w:val="105"/>
          <w:sz w:val="22"/>
        </w:rPr>
        <w:t>настоящим</w:t>
      </w:r>
      <w:r>
        <w:rPr>
          <w:spacing w:val="-2"/>
          <w:w w:val="105"/>
          <w:sz w:val="22"/>
        </w:rPr>
        <w:t xml:space="preserve"> Договором.</w:t>
      </w:r>
    </w:p>
    <w:p>
      <w:pPr>
        <w:pStyle w:val="Style13"/>
        <w:spacing w:before="98" w:after="0"/>
        <w:rPr/>
      </w:pPr>
      <w:r>
        <w:rPr/>
      </w:r>
    </w:p>
    <w:p>
      <w:pPr>
        <w:pStyle w:val="ListParagraph"/>
        <w:numPr>
          <w:ilvl w:val="3"/>
          <w:numId w:val="8"/>
        </w:numPr>
        <w:tabs>
          <w:tab w:val="left" w:pos="675" w:leader="none"/>
        </w:tabs>
        <w:spacing w:lineRule="auto" w:line="240" w:before="0" w:after="0"/>
        <w:ind w:left="675" w:right="0" w:hanging="375"/>
        <w:jc w:val="left"/>
        <w:rPr>
          <w:sz w:val="22"/>
        </w:rPr>
      </w:pPr>
      <w:r>
        <w:rPr>
          <w:w w:val="105"/>
          <w:sz w:val="22"/>
        </w:rPr>
        <w:t>Заказчик</w:t>
      </w:r>
      <w:r>
        <w:rPr>
          <w:spacing w:val="20"/>
          <w:w w:val="105"/>
          <w:sz w:val="22"/>
        </w:rPr>
        <w:t xml:space="preserve"> </w:t>
      </w:r>
      <w:r>
        <w:rPr>
          <w:spacing w:val="-2"/>
          <w:w w:val="105"/>
          <w:sz w:val="22"/>
        </w:rPr>
        <w:t>вправе:</w:t>
      </w:r>
    </w:p>
    <w:p>
      <w:pPr>
        <w:pStyle w:val="Style13"/>
        <w:spacing w:before="22" w:after="0"/>
        <w:rPr/>
      </w:pPr>
      <w:r>
        <w:rPr/>
      </w:r>
    </w:p>
    <w:p>
      <w:pPr>
        <w:pStyle w:val="ListParagraph"/>
        <w:numPr>
          <w:ilvl w:val="0"/>
          <w:numId w:val="1"/>
        </w:numPr>
        <w:tabs>
          <w:tab w:val="left" w:pos="564" w:leader="none"/>
        </w:tabs>
        <w:spacing w:lineRule="auto" w:line="240" w:before="0" w:after="0"/>
        <w:ind w:left="564" w:right="0" w:hanging="264"/>
        <w:jc w:val="left"/>
        <w:rPr/>
      </w:pPr>
      <w:r>
        <w:rPr>
          <w:w w:val="105"/>
          <w:sz w:val="22"/>
        </w:rPr>
        <w:t>проверять</w:t>
      </w:r>
      <w:r>
        <w:rPr>
          <w:spacing w:val="-9"/>
          <w:w w:val="105"/>
          <w:sz w:val="22"/>
        </w:rPr>
        <w:t xml:space="preserve"> </w:t>
      </w:r>
      <w:r>
        <w:rPr>
          <w:w w:val="105"/>
          <w:sz w:val="22"/>
        </w:rPr>
        <w:t>качество</w:t>
      </w:r>
      <w:r>
        <w:rPr>
          <w:spacing w:val="-9"/>
          <w:w w:val="105"/>
          <w:sz w:val="22"/>
        </w:rPr>
        <w:t xml:space="preserve"> </w:t>
      </w:r>
      <w:r>
        <w:rPr>
          <w:spacing w:val="-2"/>
          <w:w w:val="105"/>
          <w:sz w:val="22"/>
          <w:lang w:val="ru-RU"/>
        </w:rPr>
        <w:t>поставленных товаров</w:t>
      </w:r>
      <w:r>
        <w:rPr>
          <w:spacing w:val="-2"/>
          <w:w w:val="105"/>
          <w:sz w:val="22"/>
        </w:rPr>
        <w:t>;</w:t>
      </w:r>
    </w:p>
    <w:p>
      <w:pPr>
        <w:pStyle w:val="Style13"/>
        <w:spacing w:before="23" w:after="0"/>
        <w:rPr/>
      </w:pPr>
      <w:r>
        <w:rPr/>
      </w:r>
    </w:p>
    <w:p>
      <w:pPr>
        <w:pStyle w:val="ListParagraph"/>
        <w:numPr>
          <w:ilvl w:val="0"/>
          <w:numId w:val="0"/>
        </w:numPr>
        <w:tabs>
          <w:tab w:val="left" w:pos="617" w:leader="none"/>
        </w:tabs>
        <w:spacing w:lineRule="auto" w:line="271" w:before="0" w:after="0"/>
        <w:ind w:left="566" w:right="134" w:hanging="0"/>
        <w:jc w:val="both"/>
        <w:rPr>
          <w:w w:val="105"/>
          <w:sz w:val="22"/>
        </w:rPr>
      </w:pPr>
      <w:r>
        <w:rPr/>
      </w:r>
    </w:p>
    <w:p>
      <w:pPr>
        <w:pStyle w:val="2"/>
        <w:numPr>
          <w:ilvl w:val="2"/>
          <w:numId w:val="8"/>
        </w:numPr>
        <w:tabs>
          <w:tab w:val="left" w:pos="206" w:leader="none"/>
        </w:tabs>
        <w:spacing w:lineRule="auto" w:line="240" w:before="79" w:after="0"/>
        <w:ind w:left="206" w:right="140" w:hanging="206"/>
        <w:jc w:val="center"/>
        <w:rPr/>
      </w:pPr>
      <w:r>
        <w:rPr>
          <w:spacing w:val="-4"/>
          <w:w w:val="110"/>
          <w:lang w:val="ru-RU"/>
        </w:rPr>
        <w:t>П</w:t>
      </w:r>
      <w:r>
        <w:rPr>
          <w:spacing w:val="-4"/>
          <w:w w:val="110"/>
          <w:lang w:val="ru-RU"/>
        </w:rPr>
        <w:t>оставка товара</w:t>
      </w:r>
    </w:p>
    <w:p>
      <w:pPr>
        <w:pStyle w:val="Style13"/>
        <w:spacing w:before="22" w:after="0"/>
        <w:rPr>
          <w:b/>
          <w:b/>
        </w:rPr>
      </w:pPr>
      <w:r>
        <w:rPr>
          <w:b/>
        </w:rPr>
      </w:r>
    </w:p>
    <w:p>
      <w:pPr>
        <w:pStyle w:val="ListParagraph"/>
        <w:numPr>
          <w:ilvl w:val="3"/>
          <w:numId w:val="8"/>
        </w:numPr>
        <w:tabs>
          <w:tab w:val="left" w:pos="709" w:leader="none"/>
        </w:tabs>
        <w:spacing w:lineRule="auto" w:line="271" w:before="0" w:after="0"/>
        <w:ind w:left="0" w:right="143" w:firstLine="300"/>
        <w:jc w:val="both"/>
        <w:rPr/>
      </w:pPr>
      <w:r>
        <w:rPr>
          <w:w w:val="105"/>
          <w:sz w:val="22"/>
          <w:lang w:val="ru-RU"/>
        </w:rPr>
        <w:t>Оставка товара</w:t>
      </w:r>
      <w:r>
        <w:rPr>
          <w:w w:val="105"/>
          <w:sz w:val="22"/>
        </w:rPr>
        <w:t xml:space="preserve"> Поставщиком осуществляется в сроки, указанные в приложении 1 к Договору, являющемся неотъемлемой частью Договора.</w:t>
      </w:r>
    </w:p>
    <w:p>
      <w:pPr>
        <w:pStyle w:val="ListParagraph"/>
        <w:numPr>
          <w:ilvl w:val="3"/>
          <w:numId w:val="8"/>
        </w:numPr>
        <w:tabs>
          <w:tab w:val="left" w:pos="678" w:leader="none"/>
        </w:tabs>
        <w:spacing w:lineRule="auto" w:line="271" w:before="248" w:after="0"/>
        <w:ind w:left="0" w:right="143" w:firstLine="300"/>
        <w:jc w:val="both"/>
        <w:rPr/>
      </w:pPr>
      <w:r>
        <w:rPr>
          <w:w w:val="105"/>
          <w:sz w:val="22"/>
          <w:lang w:val="ru-RU"/>
        </w:rPr>
        <w:t>Поставка товара</w:t>
      </w:r>
      <w:r>
        <w:rPr>
          <w:w w:val="105"/>
          <w:sz w:val="22"/>
        </w:rPr>
        <w:t xml:space="preserve">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pPr>
        <w:pStyle w:val="2"/>
        <w:numPr>
          <w:ilvl w:val="2"/>
          <w:numId w:val="8"/>
        </w:numPr>
        <w:tabs>
          <w:tab w:val="left" w:pos="2361" w:leader="none"/>
        </w:tabs>
        <w:spacing w:lineRule="auto" w:line="240" w:before="79" w:after="0"/>
        <w:ind w:left="2361" w:right="0" w:hanging="206"/>
        <w:jc w:val="both"/>
        <w:rPr/>
      </w:pPr>
      <w:r>
        <w:rPr>
          <w:w w:val="110"/>
        </w:rPr>
        <w:t>Срок</w:t>
      </w:r>
      <w:r>
        <w:rPr>
          <w:spacing w:val="6"/>
          <w:w w:val="110"/>
        </w:rPr>
        <w:t xml:space="preserve"> </w:t>
      </w:r>
      <w:r>
        <w:rPr>
          <w:w w:val="110"/>
        </w:rPr>
        <w:t>действия</w:t>
      </w:r>
      <w:r>
        <w:rPr>
          <w:spacing w:val="6"/>
          <w:w w:val="110"/>
        </w:rPr>
        <w:t xml:space="preserve"> </w:t>
      </w:r>
      <w:r>
        <w:rPr>
          <w:w w:val="110"/>
        </w:rPr>
        <w:t>и</w:t>
      </w:r>
      <w:r>
        <w:rPr>
          <w:spacing w:val="6"/>
          <w:w w:val="110"/>
        </w:rPr>
        <w:t xml:space="preserve"> </w:t>
      </w:r>
      <w:r>
        <w:rPr>
          <w:w w:val="110"/>
        </w:rPr>
        <w:t>условия</w:t>
      </w:r>
      <w:r>
        <w:rPr>
          <w:spacing w:val="7"/>
          <w:w w:val="110"/>
        </w:rPr>
        <w:t xml:space="preserve"> </w:t>
      </w:r>
      <w:r>
        <w:rPr>
          <w:w w:val="110"/>
        </w:rPr>
        <w:t>расторжения</w:t>
      </w:r>
      <w:r>
        <w:rPr>
          <w:spacing w:val="6"/>
          <w:w w:val="110"/>
        </w:rPr>
        <w:t xml:space="preserve"> </w:t>
      </w:r>
      <w:r>
        <w:rPr>
          <w:spacing w:val="-2"/>
          <w:w w:val="110"/>
        </w:rPr>
        <w:t>договора</w:t>
      </w:r>
    </w:p>
    <w:p>
      <w:pPr>
        <w:pStyle w:val="Style13"/>
        <w:spacing w:before="23" w:after="0"/>
        <w:rPr>
          <w:b/>
          <w:b/>
        </w:rPr>
      </w:pPr>
      <w:r>
        <w:rPr>
          <w:b/>
        </w:rPr>
      </w:r>
    </w:p>
    <w:p>
      <w:pPr>
        <w:pStyle w:val="ListParagraph"/>
        <w:numPr>
          <w:ilvl w:val="3"/>
          <w:numId w:val="8"/>
        </w:numPr>
        <w:tabs>
          <w:tab w:val="left" w:pos="675" w:leader="none"/>
        </w:tabs>
        <w:spacing w:lineRule="auto" w:line="240" w:before="0" w:after="0"/>
        <w:ind w:left="675" w:right="0" w:hanging="375"/>
        <w:jc w:val="left"/>
        <w:rPr>
          <w:sz w:val="22"/>
        </w:rPr>
      </w:pPr>
      <w:r>
        <w:rPr>
          <w:w w:val="105"/>
          <w:sz w:val="22"/>
        </w:rPr>
        <w:t>Договор</w:t>
      </w:r>
      <w:r>
        <w:rPr>
          <w:spacing w:val="-3"/>
          <w:w w:val="105"/>
          <w:sz w:val="22"/>
        </w:rPr>
        <w:t xml:space="preserve"> </w:t>
      </w:r>
      <w:r>
        <w:rPr>
          <w:w w:val="105"/>
          <w:sz w:val="22"/>
        </w:rPr>
        <w:t>вступает</w:t>
      </w:r>
      <w:r>
        <w:rPr>
          <w:spacing w:val="-2"/>
          <w:w w:val="105"/>
          <w:sz w:val="22"/>
        </w:rPr>
        <w:t xml:space="preserve"> </w:t>
      </w:r>
      <w:r>
        <w:rPr>
          <w:w w:val="105"/>
          <w:sz w:val="22"/>
        </w:rPr>
        <w:t>в</w:t>
      </w:r>
      <w:r>
        <w:rPr>
          <w:spacing w:val="-2"/>
          <w:w w:val="105"/>
          <w:sz w:val="22"/>
        </w:rPr>
        <w:t xml:space="preserve"> </w:t>
      </w:r>
      <w:r>
        <w:rPr>
          <w:w w:val="105"/>
          <w:sz w:val="22"/>
        </w:rPr>
        <w:t>силу</w:t>
      </w:r>
      <w:r>
        <w:rPr>
          <w:spacing w:val="-3"/>
          <w:w w:val="105"/>
          <w:sz w:val="22"/>
        </w:rPr>
        <w:t xml:space="preserve"> </w:t>
      </w:r>
      <w:r>
        <w:rPr>
          <w:w w:val="105"/>
          <w:sz w:val="22"/>
        </w:rPr>
        <w:t>со</w:t>
      </w:r>
      <w:r>
        <w:rPr>
          <w:spacing w:val="-2"/>
          <w:w w:val="105"/>
          <w:sz w:val="22"/>
        </w:rPr>
        <w:t xml:space="preserve"> </w:t>
      </w:r>
      <w:r>
        <w:rPr>
          <w:w w:val="105"/>
          <w:sz w:val="22"/>
        </w:rPr>
        <w:t>дня</w:t>
      </w:r>
      <w:r>
        <w:rPr>
          <w:spacing w:val="-2"/>
          <w:w w:val="105"/>
          <w:sz w:val="22"/>
        </w:rPr>
        <w:t xml:space="preserve"> </w:t>
      </w:r>
      <w:r>
        <w:rPr>
          <w:w w:val="105"/>
          <w:sz w:val="22"/>
        </w:rPr>
        <w:t>подписания</w:t>
      </w:r>
      <w:r>
        <w:rPr>
          <w:spacing w:val="-3"/>
          <w:w w:val="105"/>
          <w:sz w:val="22"/>
        </w:rPr>
        <w:t xml:space="preserve"> </w:t>
      </w:r>
      <w:r>
        <w:rPr>
          <w:w w:val="105"/>
          <w:sz w:val="22"/>
        </w:rPr>
        <w:t>и</w:t>
      </w:r>
      <w:r>
        <w:rPr>
          <w:spacing w:val="-2"/>
          <w:w w:val="105"/>
          <w:sz w:val="22"/>
        </w:rPr>
        <w:t xml:space="preserve"> </w:t>
      </w:r>
      <w:r>
        <w:rPr>
          <w:w w:val="105"/>
          <w:sz w:val="22"/>
        </w:rPr>
        <w:t>действует</w:t>
      </w:r>
      <w:r>
        <w:rPr>
          <w:spacing w:val="-2"/>
          <w:w w:val="105"/>
          <w:sz w:val="22"/>
        </w:rPr>
        <w:t xml:space="preserve"> </w:t>
      </w:r>
      <w:r>
        <w:rPr>
          <w:w w:val="105"/>
          <w:sz w:val="22"/>
        </w:rPr>
        <w:t>по</w:t>
      </w:r>
      <w:r>
        <w:rPr>
          <w:spacing w:val="-3"/>
          <w:w w:val="105"/>
          <w:sz w:val="22"/>
        </w:rPr>
        <w:t xml:space="preserve"> </w:t>
      </w:r>
      <w:r>
        <w:rPr>
          <w:w w:val="105"/>
          <w:sz w:val="22"/>
        </w:rPr>
        <w:t>2026-12-31</w:t>
      </w:r>
      <w:r>
        <w:rPr>
          <w:spacing w:val="-2"/>
          <w:w w:val="105"/>
          <w:sz w:val="22"/>
        </w:rPr>
        <w:t xml:space="preserve"> года.</w:t>
      </w:r>
    </w:p>
    <w:p>
      <w:pPr>
        <w:pStyle w:val="2"/>
        <w:numPr>
          <w:ilvl w:val="2"/>
          <w:numId w:val="8"/>
        </w:numPr>
        <w:tabs>
          <w:tab w:val="left" w:pos="343" w:leader="none"/>
        </w:tabs>
        <w:spacing w:lineRule="auto" w:line="240" w:before="78" w:after="0"/>
        <w:ind w:left="343" w:right="139" w:hanging="343"/>
        <w:jc w:val="center"/>
        <w:rPr/>
      </w:pPr>
      <w:r>
        <w:rPr>
          <w:w w:val="110"/>
        </w:rPr>
        <w:t>Реквизиты</w:t>
      </w:r>
      <w:r>
        <w:rPr>
          <w:spacing w:val="3"/>
          <w:w w:val="110"/>
        </w:rPr>
        <w:t xml:space="preserve"> </w:t>
      </w:r>
      <w:r>
        <w:rPr>
          <w:spacing w:val="-2"/>
          <w:w w:val="110"/>
        </w:rPr>
        <w:t>Сторон</w:t>
      </w:r>
    </w:p>
    <w:p>
      <w:pPr>
        <w:pStyle w:val="Style13"/>
        <w:spacing w:before="63" w:after="0"/>
        <w:rPr>
          <w:b/>
          <w:b/>
          <w:sz w:val="20"/>
        </w:rPr>
      </w:pPr>
      <w:r>
        <w:rPr>
          <w:b/>
          <w:sz w:val="20"/>
        </w:rPr>
      </w:r>
    </w:p>
    <w:p>
      <w:pPr>
        <w:sectPr>
          <w:footerReference w:type="default" r:id="rId3"/>
          <w:type w:val="nextPage"/>
          <w:pgSz w:w="11906" w:h="16838"/>
          <w:pgMar w:left="850" w:right="708" w:header="0" w:top="820" w:footer="651" w:bottom="900" w:gutter="0"/>
          <w:pgNumType w:fmt="decimal"/>
          <w:formProt w:val="false"/>
          <w:textDirection w:val="lrTb"/>
          <w:docGrid w:type="default" w:linePitch="240" w:charSpace="4294965247"/>
        </w:sectPr>
      </w:pPr>
    </w:p>
    <w:p>
      <w:pPr>
        <w:pStyle w:val="Normal"/>
        <w:spacing w:before="98" w:after="0"/>
        <w:ind w:left="52" w:right="0" w:hanging="0"/>
        <w:jc w:val="left"/>
        <w:rPr>
          <w:b/>
          <w:b/>
          <w:sz w:val="22"/>
        </w:rPr>
      </w:pPr>
      <w:r>
        <w:rPr>
          <w:b/>
          <w:spacing w:val="-2"/>
          <w:w w:val="110"/>
          <w:sz w:val="22"/>
        </w:rPr>
        <w:t>Заказчик:</w:t>
      </w:r>
    </w:p>
    <w:p>
      <w:pPr>
        <w:pStyle w:val="Style13"/>
        <w:spacing w:lineRule="auto" w:line="242" w:before="5" w:after="0"/>
        <w:ind w:left="52" w:right="0" w:hanging="0"/>
        <w:rPr/>
      </w:pPr>
      <w:r>
        <w:rPr>
          <w:w w:val="105"/>
        </w:rPr>
        <w:t>Коммунальное государственное учреждение "Средняя школа имени Актайлак би" отдела образования Жарминского района управления образования области Абай</w:t>
      </w:r>
    </w:p>
    <w:p>
      <w:pPr>
        <w:pStyle w:val="Style13"/>
        <w:spacing w:lineRule="auto" w:line="242" w:before="4" w:after="0"/>
        <w:ind w:left="52" w:right="0" w:hanging="0"/>
        <w:rPr/>
      </w:pPr>
      <w:r>
        <w:rPr>
          <w:w w:val="105"/>
        </w:rPr>
        <w:t>область Абай, Жарминский район, с.Ушбиик, БАЙКАРА, 4</w:t>
      </w:r>
    </w:p>
    <w:p>
      <w:pPr>
        <w:pStyle w:val="Style13"/>
        <w:spacing w:lineRule="auto" w:line="242" w:before="2" w:after="0"/>
        <w:ind w:left="52" w:right="2161" w:hanging="0"/>
        <w:rPr/>
      </w:pPr>
      <w:r>
        <w:rPr/>
        <w:t xml:space="preserve">БИН 010640002396 </w:t>
      </w:r>
      <w:r>
        <w:rPr>
          <w:w w:val="110"/>
        </w:rPr>
        <w:t>БИК KKMFKZ2A</w:t>
      </w:r>
    </w:p>
    <w:p>
      <w:pPr>
        <w:pStyle w:val="Style13"/>
        <w:spacing w:lineRule="auto" w:line="242" w:before="2" w:after="0"/>
        <w:ind w:left="52" w:right="830" w:hanging="0"/>
        <w:rPr/>
      </w:pPr>
      <w:r>
        <w:rPr>
          <w:w w:val="110"/>
        </w:rPr>
        <w:t>ИИК KZ95070102KSN7101010 РГУ "КОМИТЕТ КАЗНАЧЕЙСТВА МИНИСТЕРСТВА ФИНАНСОВ РК"</w:t>
      </w:r>
    </w:p>
    <w:p>
      <w:pPr>
        <w:pStyle w:val="Style13"/>
        <w:spacing w:lineRule="auto" w:line="242" w:before="3" w:after="0"/>
        <w:ind w:left="52" w:right="0" w:hanging="0"/>
        <w:rPr/>
      </w:pPr>
      <w:r>
        <w:rPr>
          <w:w w:val="105"/>
        </w:rPr>
        <w:t xml:space="preserve">Тел.: Раб тел 8(72345)25-406,директор </w:t>
      </w:r>
      <w:r>
        <w:rPr>
          <w:spacing w:val="-2"/>
          <w:w w:val="105"/>
        </w:rPr>
        <w:t>87777021700,госзакуп 877477780215,завхоз 87073060567(насчет поставки)</w:t>
      </w:r>
    </w:p>
    <w:p>
      <w:pPr>
        <w:pStyle w:val="Style13"/>
        <w:spacing w:lineRule="auto" w:line="242" w:before="3" w:after="0"/>
        <w:ind w:left="52" w:right="0" w:hanging="0"/>
        <w:rPr/>
      </w:pPr>
      <w:r>
        <w:rPr>
          <w:spacing w:val="-2"/>
          <w:w w:val="105"/>
        </w:rPr>
        <w:t>Руководитель</w:t>
      </w:r>
      <w:r>
        <w:rPr>
          <w:spacing w:val="-6"/>
          <w:w w:val="105"/>
        </w:rPr>
        <w:t xml:space="preserve"> </w:t>
      </w:r>
      <w:r>
        <w:rPr>
          <w:spacing w:val="-2"/>
          <w:w w:val="105"/>
        </w:rPr>
        <w:t>Канапьянов</w:t>
      </w:r>
      <w:r>
        <w:rPr>
          <w:spacing w:val="-6"/>
          <w:w w:val="105"/>
        </w:rPr>
        <w:t xml:space="preserve"> </w:t>
      </w:r>
      <w:r>
        <w:rPr>
          <w:spacing w:val="-2"/>
          <w:w w:val="105"/>
        </w:rPr>
        <w:t>Ерзат Бияхметович</w:t>
      </w:r>
    </w:p>
    <w:p>
      <w:pPr>
        <w:pStyle w:val="Normal"/>
        <w:spacing w:lineRule="auto" w:line="240" w:before="0" w:after="0"/>
        <w:rPr>
          <w:sz w:val="22"/>
        </w:rPr>
      </w:pPr>
      <w:r>
        <w:rPr>
          <w:sz w:val="22"/>
        </w:rPr>
      </w:r>
    </w:p>
    <w:p>
      <w:pPr>
        <w:pStyle w:val="Style13"/>
        <w:rPr/>
      </w:pPr>
      <w:r>
        <w:br w:type="column"/>
      </w:r>
      <w:r>
        <w:rPr/>
      </w:r>
    </w:p>
    <w:p>
      <w:pPr>
        <w:pStyle w:val="Style13"/>
        <w:spacing w:before="116" w:after="0"/>
        <w:rPr/>
      </w:pPr>
      <w:r>
        <w:rPr/>
      </w:r>
    </w:p>
    <w:p>
      <w:pPr>
        <w:pStyle w:val="2"/>
        <w:spacing w:lineRule="auto" w:line="242"/>
        <w:ind w:left="52" w:right="192" w:hanging="0"/>
        <w:rPr>
          <w:b w:val="false"/>
          <w:b w:val="false"/>
        </w:rPr>
      </w:pPr>
      <w:r>
        <w:rPr>
          <w:w w:val="110"/>
        </w:rPr>
        <w:t xml:space="preserve">Поставщик (Получатель средств при заключении поставщиком договора финансирования под уступку </w:t>
      </w:r>
      <w:r>
        <w:rPr/>
        <w:t>денежного</w:t>
      </w:r>
      <w:r>
        <w:rPr>
          <w:spacing w:val="40"/>
        </w:rPr>
        <w:t xml:space="preserve"> </w:t>
      </w:r>
      <w:r>
        <w:rPr/>
        <w:t>требования</w:t>
      </w:r>
      <w:r>
        <w:rPr>
          <w:spacing w:val="40"/>
        </w:rPr>
        <w:t xml:space="preserve"> </w:t>
      </w:r>
      <w:r>
        <w:rPr/>
        <w:t>(факторинга):</w:t>
      </w:r>
      <w:r>
        <w:rPr>
          <w:spacing w:val="80"/>
          <w:w w:val="110"/>
        </w:rPr>
        <w:t xml:space="preserve"> </w:t>
      </w:r>
      <w:r>
        <w:rPr>
          <w:b w:val="false"/>
          <w:spacing w:val="-2"/>
          <w:w w:val="110"/>
        </w:rPr>
        <w:t>ИСЛАНА</w:t>
      </w:r>
    </w:p>
    <w:p>
      <w:pPr>
        <w:pStyle w:val="Style13"/>
        <w:spacing w:lineRule="auto" w:line="242" w:before="3" w:after="0"/>
        <w:ind w:left="52" w:right="192" w:hanging="0"/>
        <w:rPr/>
      </w:pPr>
      <w:r>
        <w:rPr>
          <w:w w:val="105"/>
        </w:rPr>
        <w:t>область Абай, Жарминский район, с.Жарма, Квартал 3, 9</w:t>
      </w:r>
    </w:p>
    <w:p>
      <w:pPr>
        <w:pStyle w:val="Style13"/>
        <w:spacing w:lineRule="auto" w:line="242" w:before="2" w:after="0"/>
        <w:ind w:left="52" w:right="1720" w:hanging="0"/>
        <w:rPr/>
      </w:pPr>
      <w:r>
        <w:rPr>
          <w:w w:val="105"/>
        </w:rPr>
        <w:t>БИН/ИИН</w:t>
      </w:r>
      <w:r>
        <w:rPr>
          <w:spacing w:val="-11"/>
          <w:w w:val="105"/>
        </w:rPr>
        <w:t xml:space="preserve"> </w:t>
      </w:r>
      <w:r>
        <w:rPr>
          <w:w w:val="105"/>
        </w:rPr>
        <w:t>970507400707 БИК KCJBKZKX</w:t>
      </w:r>
    </w:p>
    <w:p>
      <w:pPr>
        <w:pStyle w:val="Style13"/>
        <w:spacing w:before="2" w:after="0"/>
        <w:ind w:left="52" w:right="0" w:hanging="0"/>
        <w:rPr/>
      </w:pPr>
      <w:r>
        <w:rPr>
          <w:w w:val="105"/>
        </w:rPr>
        <w:t>ИИК</w:t>
      </w:r>
      <w:r>
        <w:rPr>
          <w:spacing w:val="36"/>
          <w:w w:val="105"/>
        </w:rPr>
        <w:t xml:space="preserve"> </w:t>
      </w:r>
      <w:r>
        <w:rPr>
          <w:spacing w:val="-2"/>
          <w:w w:val="105"/>
        </w:rPr>
        <w:t>KZ398562204150104314</w:t>
      </w:r>
    </w:p>
    <w:p>
      <w:pPr>
        <w:pStyle w:val="Style13"/>
        <w:spacing w:lineRule="auto" w:line="242" w:before="6" w:after="0"/>
        <w:ind w:left="52" w:right="1720" w:hanging="0"/>
        <w:rPr/>
      </w:pPr>
      <w:r>
        <w:rPr>
          <w:w w:val="105"/>
        </w:rPr>
        <w:t>АО "Банк ЦентрКредит" Тел.: 87053943003</w:t>
      </w:r>
    </w:p>
    <w:p>
      <w:pPr>
        <w:pStyle w:val="Style13"/>
        <w:spacing w:before="2" w:after="0"/>
        <w:ind w:left="52" w:right="0" w:hanging="0"/>
        <w:rPr/>
      </w:pPr>
      <w:r>
        <w:rPr/>
        <w:t>Руководитель</w:t>
      </w:r>
      <w:r>
        <w:rPr>
          <w:spacing w:val="37"/>
        </w:rPr>
        <w:t xml:space="preserve"> </w:t>
      </w:r>
      <w:r>
        <w:rPr/>
        <w:t>Зиахмет</w:t>
      </w:r>
      <w:r>
        <w:rPr>
          <w:spacing w:val="38"/>
        </w:rPr>
        <w:t xml:space="preserve"> </w:t>
      </w:r>
      <w:r>
        <w:rPr>
          <w:spacing w:val="-2"/>
        </w:rPr>
        <w:t>Сәниә</w:t>
      </w:r>
    </w:p>
    <w:p>
      <w:pPr>
        <w:sectPr>
          <w:type w:val="continuous"/>
          <w:pgSz w:w="11906" w:h="16838"/>
          <w:pgMar w:left="850" w:right="708" w:header="0" w:top="820" w:footer="651" w:bottom="900" w:gutter="0"/>
          <w:cols w:num="2" w:equalWidth="false" w:sep="false">
            <w:col w:w="4547" w:space="1048"/>
            <w:col w:w="4752"/>
          </w:cols>
          <w:formProt w:val="false"/>
          <w:textDirection w:val="lrTb"/>
          <w:docGrid w:type="default" w:linePitch="240" w:charSpace="4294965247"/>
        </w:sectPr>
      </w:pPr>
    </w:p>
    <w:p>
      <w:pPr>
        <w:pStyle w:val="Style13"/>
        <w:spacing w:before="30" w:after="0"/>
        <w:rPr>
          <w:sz w:val="20"/>
        </w:rPr>
      </w:pPr>
      <w:r>
        <w:rPr>
          <w:sz w:val="20"/>
        </w:rPr>
      </w:r>
    </w:p>
    <w:p>
      <w:pPr>
        <w:sectPr>
          <w:type w:val="continuous"/>
          <w:pgSz w:w="11906" w:h="16838"/>
          <w:pgMar w:left="850" w:right="708" w:header="0" w:top="820" w:footer="651" w:bottom="900" w:gutter="0"/>
          <w:formProt w:val="false"/>
          <w:textDirection w:val="lrTb"/>
          <w:docGrid w:type="default" w:linePitch="240" w:charSpace="4294965247"/>
        </w:sectPr>
      </w:pPr>
    </w:p>
    <w:p>
      <w:pPr>
        <w:pStyle w:val="Style13"/>
        <w:spacing w:before="96" w:after="0"/>
        <w:rPr/>
      </w:pPr>
      <w:r>
        <w:rPr>
          <w:spacing w:val="-2"/>
          <w:w w:val="105"/>
        </w:rPr>
        <w:t>Расшифровка</w:t>
      </w:r>
      <w:r>
        <w:rPr>
          <w:spacing w:val="9"/>
          <w:w w:val="105"/>
        </w:rPr>
        <w:t xml:space="preserve"> </w:t>
      </w:r>
      <w:r>
        <w:rPr>
          <w:spacing w:val="-2"/>
          <w:w w:val="105"/>
        </w:rPr>
        <w:t>аббревиатур:</w:t>
      </w:r>
    </w:p>
    <w:p>
      <w:pPr>
        <w:pStyle w:val="Style13"/>
        <w:spacing w:lineRule="auto" w:line="271" w:before="34" w:after="0"/>
        <w:ind w:left="0" w:right="1201" w:hanging="0"/>
        <w:rPr/>
      </w:pPr>
      <w:r>
        <w:rPr/>
        <w:t>БИН – бизнес-идентификационный номер; БИК – банковский идентификационный код;</w:t>
      </w:r>
    </w:p>
    <w:p>
      <w:pPr>
        <w:pStyle w:val="Style13"/>
        <w:spacing w:lineRule="auto" w:line="271" w:before="1" w:after="0"/>
        <w:ind w:left="0" w:right="370" w:hanging="0"/>
        <w:rPr/>
      </w:pPr>
      <w:r>
        <w:rPr/>
        <w:t>ИИК – индивидуальный идентификационный код;</w:t>
      </w:r>
      <w:r>
        <w:rPr>
          <w:spacing w:val="40"/>
        </w:rPr>
        <w:t xml:space="preserve"> </w:t>
      </w:r>
      <w:r>
        <w:rPr/>
        <w:t>ИИН – индивидуальный идентификационный номер;</w:t>
      </w:r>
    </w:p>
    <w:p>
      <w:pPr>
        <w:pStyle w:val="Style13"/>
        <w:spacing w:lineRule="auto" w:line="271"/>
        <w:rPr/>
      </w:pPr>
      <w:r>
        <w:rPr/>
        <w:t>ИНН – идентификационный номер налогоплательщика;</w:t>
      </w:r>
      <w:r>
        <w:rPr>
          <w:spacing w:val="40"/>
        </w:rPr>
        <w:t xml:space="preserve"> </w:t>
      </w:r>
      <w:r>
        <w:rPr/>
        <w:t>УНП – учетный номер плательщика;</w:t>
      </w:r>
    </w:p>
    <w:p>
      <w:pPr>
        <w:pStyle w:val="Style13"/>
        <w:spacing w:lineRule="auto" w:line="271" w:before="1" w:after="0"/>
        <w:ind w:left="0" w:right="1628" w:hanging="0"/>
        <w:rPr/>
      </w:pPr>
      <w:r>
        <w:rPr/>
        <w:t>НДС – налог на добавленную стоимость; Ф.И.О.</w:t>
      </w:r>
      <w:r>
        <w:rPr>
          <w:spacing w:val="40"/>
        </w:rPr>
        <w:t xml:space="preserve"> </w:t>
      </w:r>
      <w:r>
        <w:rPr/>
        <w:t>–</w:t>
      </w:r>
      <w:r>
        <w:rPr>
          <w:spacing w:val="40"/>
        </w:rPr>
        <w:t xml:space="preserve"> </w:t>
      </w:r>
      <w:r>
        <w:rPr/>
        <w:t>фамилия</w:t>
      </w:r>
      <w:r>
        <w:rPr>
          <w:spacing w:val="40"/>
        </w:rPr>
        <w:t xml:space="preserve"> </w:t>
      </w:r>
      <w:r>
        <w:rPr/>
        <w:t>имя</w:t>
      </w:r>
      <w:r>
        <w:rPr>
          <w:spacing w:val="40"/>
        </w:rPr>
        <w:t xml:space="preserve"> </w:t>
      </w:r>
      <w:r>
        <w:rPr/>
        <w:t>отчество.</w:t>
      </w:r>
    </w:p>
    <w:p>
      <w:pPr>
        <w:pStyle w:val="Normal"/>
        <w:spacing w:before="77" w:after="0"/>
        <w:ind w:left="1774" w:right="0" w:hanging="0"/>
        <w:jc w:val="both"/>
        <w:rPr>
          <w:sz w:val="17"/>
        </w:rPr>
      </w:pPr>
      <w:r>
        <w:drawing>
          <wp:anchor behindDoc="0" distT="0" distB="0" distL="0" distR="0" simplePos="0" locked="0" layoutInCell="1" allowOverlap="1" relativeHeight="2">
            <wp:simplePos x="0" y="0"/>
            <wp:positionH relativeFrom="page">
              <wp:posOffset>856615</wp:posOffset>
            </wp:positionH>
            <wp:positionV relativeFrom="paragraph">
              <wp:posOffset>45720</wp:posOffset>
            </wp:positionV>
            <wp:extent cx="772795" cy="772795"/>
            <wp:effectExtent l="0" t="0" r="0" b="0"/>
            <wp:wrapNone/>
            <wp:docPr id="4" name="Imag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21" descr=""/>
                    <pic:cNvPicPr>
                      <a:picLocks noChangeAspect="1" noChangeArrowheads="1"/>
                    </pic:cNvPicPr>
                  </pic:nvPicPr>
                  <pic:blipFill>
                    <a:blip r:embed="rId4"/>
                    <a:stretch>
                      <a:fillRect/>
                    </a:stretch>
                  </pic:blipFill>
                  <pic:spPr bwMode="auto">
                    <a:xfrm>
                      <a:off x="0" y="0"/>
                      <a:ext cx="772795" cy="772795"/>
                    </a:xfrm>
                    <a:prstGeom prst="rect">
                      <a:avLst/>
                    </a:prstGeom>
                  </pic:spPr>
                </pic:pic>
              </a:graphicData>
            </a:graphic>
          </wp:anchor>
        </w:drawing>
      </w:r>
      <w:r>
        <w:rPr>
          <w:w w:val="105"/>
          <w:sz w:val="17"/>
        </w:rPr>
        <w:t>2</w:t>
      </w:r>
      <w:r>
        <w:rPr>
          <w:w w:val="105"/>
          <w:sz w:val="17"/>
        </w:rPr>
        <w:t>026-02-04</w:t>
      </w:r>
      <w:r>
        <w:rPr>
          <w:spacing w:val="2"/>
          <w:w w:val="105"/>
          <w:sz w:val="17"/>
        </w:rPr>
        <w:t xml:space="preserve"> </w:t>
      </w:r>
      <w:r>
        <w:rPr>
          <w:spacing w:val="-2"/>
          <w:w w:val="105"/>
          <w:sz w:val="17"/>
        </w:rPr>
        <w:t>17:52:45</w:t>
      </w:r>
    </w:p>
    <w:p>
      <w:pPr>
        <w:pStyle w:val="Normal"/>
        <w:spacing w:lineRule="auto" w:line="252" w:before="13" w:after="0"/>
        <w:ind w:left="1774" w:right="1158" w:hanging="0"/>
        <w:jc w:val="both"/>
        <w:rPr>
          <w:sz w:val="17"/>
        </w:rPr>
      </w:pPr>
      <w:r>
        <w:rPr>
          <w:w w:val="105"/>
          <w:sz w:val="17"/>
        </w:rPr>
        <w:t>Канапьянов Ерзат Бияхметович</w:t>
      </w:r>
      <w:r>
        <w:rPr>
          <w:spacing w:val="40"/>
          <w:w w:val="105"/>
          <w:sz w:val="17"/>
        </w:rPr>
        <w:t xml:space="preserve"> </w:t>
      </w:r>
      <w:r>
        <w:rPr>
          <w:w w:val="105"/>
          <w:sz w:val="17"/>
        </w:rPr>
        <w:t>Абай</w:t>
      </w:r>
      <w:r>
        <w:rPr>
          <w:spacing w:val="13"/>
          <w:w w:val="105"/>
          <w:sz w:val="17"/>
        </w:rPr>
        <w:t xml:space="preserve"> </w:t>
      </w:r>
      <w:r>
        <w:rPr>
          <w:w w:val="105"/>
          <w:sz w:val="17"/>
        </w:rPr>
        <w:t>облысы</w:t>
      </w:r>
      <w:r>
        <w:rPr>
          <w:spacing w:val="14"/>
          <w:w w:val="105"/>
          <w:sz w:val="17"/>
        </w:rPr>
        <w:t xml:space="preserve"> </w:t>
      </w:r>
      <w:r>
        <w:rPr>
          <w:w w:val="105"/>
          <w:sz w:val="17"/>
        </w:rPr>
        <w:t>білім</w:t>
      </w:r>
      <w:r>
        <w:rPr>
          <w:spacing w:val="14"/>
          <w:w w:val="105"/>
          <w:sz w:val="17"/>
        </w:rPr>
        <w:t xml:space="preserve"> </w:t>
      </w:r>
      <w:r>
        <w:rPr>
          <w:spacing w:val="-2"/>
          <w:w w:val="105"/>
          <w:sz w:val="17"/>
        </w:rPr>
        <w:t>басқармасының</w:t>
      </w:r>
    </w:p>
    <w:p>
      <w:pPr>
        <w:pStyle w:val="Normal"/>
        <w:spacing w:lineRule="auto" w:line="252" w:before="2" w:after="0"/>
        <w:ind w:left="1774" w:right="646" w:hanging="0"/>
        <w:jc w:val="both"/>
        <w:rPr>
          <w:sz w:val="17"/>
        </w:rPr>
      </w:pPr>
      <w:r>
        <w:rPr>
          <w:w w:val="105"/>
          <w:sz w:val="17"/>
        </w:rPr>
        <w:t>Жарма ауданы білім бөлімінің "Ақтайлақ</w:t>
      </w:r>
      <w:r>
        <w:rPr>
          <w:spacing w:val="40"/>
          <w:w w:val="105"/>
          <w:sz w:val="17"/>
        </w:rPr>
        <w:t xml:space="preserve"> </w:t>
      </w:r>
      <w:r>
        <w:rPr>
          <w:w w:val="105"/>
          <w:sz w:val="17"/>
        </w:rPr>
        <w:t>би атындағы орта мектебі" коммуналдық</w:t>
      </w:r>
      <w:r>
        <w:rPr>
          <w:spacing w:val="40"/>
          <w:w w:val="105"/>
          <w:sz w:val="17"/>
        </w:rPr>
        <w:t xml:space="preserve"> </w:t>
      </w:r>
      <w:r>
        <w:rPr>
          <w:w w:val="105"/>
          <w:sz w:val="17"/>
        </w:rPr>
        <w:t>мемлекеттік мекемесі</w:t>
      </w:r>
    </w:p>
    <w:p>
      <w:pPr>
        <w:pStyle w:val="Style13"/>
        <w:spacing w:before="14" w:after="0"/>
        <w:rPr>
          <w:sz w:val="17"/>
        </w:rPr>
      </w:pPr>
      <w:r>
        <w:rPr>
          <w:sz w:val="17"/>
        </w:rPr>
      </w:r>
    </w:p>
    <w:p>
      <w:pPr>
        <w:pStyle w:val="Normal"/>
        <w:spacing w:lineRule="auto" w:line="252" w:before="0" w:after="0"/>
        <w:ind w:left="1774" w:right="370" w:hanging="0"/>
        <w:jc w:val="left"/>
        <w:rPr>
          <w:sz w:val="17"/>
        </w:rPr>
      </w:pPr>
      <w:r>
        <w:rPr>
          <w:w w:val="110"/>
          <w:sz w:val="17"/>
        </w:rPr>
        <w:t>Коммунальное государственное учреждение</w:t>
      </w:r>
      <w:r>
        <w:rPr>
          <w:spacing w:val="-5"/>
          <w:w w:val="110"/>
          <w:sz w:val="17"/>
        </w:rPr>
        <w:t xml:space="preserve"> </w:t>
      </w:r>
      <w:r>
        <w:rPr>
          <w:w w:val="110"/>
          <w:sz w:val="17"/>
        </w:rPr>
        <w:t>"Средняя</w:t>
      </w:r>
      <w:r>
        <w:rPr>
          <w:spacing w:val="-5"/>
          <w:w w:val="110"/>
          <w:sz w:val="17"/>
        </w:rPr>
        <w:t xml:space="preserve"> </w:t>
      </w:r>
      <w:r>
        <w:rPr>
          <w:w w:val="110"/>
          <w:sz w:val="17"/>
        </w:rPr>
        <w:t>школа</w:t>
      </w:r>
      <w:r>
        <w:rPr>
          <w:spacing w:val="-5"/>
          <w:w w:val="110"/>
          <w:sz w:val="17"/>
        </w:rPr>
        <w:t xml:space="preserve"> </w:t>
      </w:r>
      <w:r>
        <w:rPr>
          <w:w w:val="110"/>
          <w:sz w:val="17"/>
        </w:rPr>
        <w:t>имени Актайлак би" отдела образования Жарминского района управления образования области Абай</w:t>
      </w:r>
    </w:p>
    <w:p>
      <w:pPr>
        <w:pStyle w:val="Normal"/>
        <w:spacing w:lineRule="auto" w:line="240" w:before="0" w:after="0"/>
        <w:rPr>
          <w:sz w:val="17"/>
        </w:rPr>
      </w:pPr>
      <w:r>
        <w:rPr>
          <w:sz w:val="17"/>
        </w:rPr>
      </w:r>
    </w:p>
    <w:p>
      <w:pPr>
        <w:pStyle w:val="Style13"/>
        <w:rPr>
          <w:sz w:val="17"/>
        </w:rPr>
      </w:pPr>
      <w:r>
        <w:br w:type="column"/>
      </w:r>
      <w:r>
        <w:rPr>
          <w:sz w:val="17"/>
        </w:rPr>
      </w:r>
    </w:p>
    <w:p>
      <w:pPr>
        <w:pStyle w:val="Style13"/>
        <w:rPr>
          <w:sz w:val="17"/>
        </w:rPr>
      </w:pPr>
      <w:r>
        <w:rPr>
          <w:sz w:val="17"/>
        </w:rPr>
      </w:r>
    </w:p>
    <w:p>
      <w:pPr>
        <w:pStyle w:val="Style13"/>
        <w:rPr>
          <w:sz w:val="17"/>
        </w:rPr>
      </w:pPr>
      <w:r>
        <w:rPr>
          <w:sz w:val="17"/>
        </w:rPr>
      </w:r>
    </w:p>
    <w:p>
      <w:pPr>
        <w:pStyle w:val="Style13"/>
        <w:rPr>
          <w:sz w:val="17"/>
        </w:rPr>
      </w:pPr>
      <w:r>
        <w:rPr>
          <w:sz w:val="17"/>
        </w:rPr>
      </w:r>
    </w:p>
    <w:p>
      <w:pPr>
        <w:pStyle w:val="Style13"/>
        <w:rPr>
          <w:sz w:val="17"/>
        </w:rPr>
      </w:pPr>
      <w:r>
        <w:rPr>
          <w:sz w:val="17"/>
        </w:rPr>
      </w:r>
    </w:p>
    <w:p>
      <w:pPr>
        <w:pStyle w:val="Style13"/>
        <w:rPr>
          <w:sz w:val="17"/>
        </w:rPr>
      </w:pPr>
      <w:r>
        <w:rPr>
          <w:sz w:val="17"/>
        </w:rPr>
      </w:r>
    </w:p>
    <w:p>
      <w:pPr>
        <w:pStyle w:val="Style13"/>
        <w:rPr>
          <w:sz w:val="17"/>
        </w:rPr>
      </w:pPr>
      <w:r>
        <w:rPr>
          <w:sz w:val="17"/>
        </w:rPr>
      </w:r>
    </w:p>
    <w:p>
      <w:pPr>
        <w:pStyle w:val="Style13"/>
        <w:rPr>
          <w:sz w:val="17"/>
        </w:rPr>
      </w:pPr>
      <w:r>
        <w:rPr>
          <w:sz w:val="17"/>
        </w:rPr>
      </w:r>
    </w:p>
    <w:p>
      <w:pPr>
        <w:pStyle w:val="Style13"/>
        <w:rPr>
          <w:sz w:val="17"/>
        </w:rPr>
      </w:pPr>
      <w:r>
        <w:rPr>
          <w:sz w:val="17"/>
        </w:rPr>
      </w:r>
    </w:p>
    <w:p>
      <w:pPr>
        <w:pStyle w:val="Style13"/>
        <w:rPr>
          <w:sz w:val="17"/>
        </w:rPr>
      </w:pPr>
      <w:r>
        <w:rPr>
          <w:sz w:val="17"/>
        </w:rPr>
      </w:r>
    </w:p>
    <w:p>
      <w:pPr>
        <w:pStyle w:val="Style13"/>
        <w:rPr>
          <w:sz w:val="17"/>
        </w:rPr>
      </w:pPr>
      <w:r>
        <w:rPr>
          <w:sz w:val="17"/>
        </w:rPr>
      </w:r>
    </w:p>
    <w:p>
      <w:pPr>
        <w:pStyle w:val="Style13"/>
        <w:rPr>
          <w:sz w:val="17"/>
        </w:rPr>
      </w:pPr>
      <w:r>
        <w:rPr>
          <w:sz w:val="17"/>
        </w:rPr>
      </w:r>
    </w:p>
    <w:p>
      <w:pPr>
        <w:pStyle w:val="Style13"/>
        <w:spacing w:before="87" w:after="0"/>
        <w:rPr>
          <w:sz w:val="17"/>
        </w:rPr>
      </w:pPr>
      <w:r>
        <w:rPr>
          <w:sz w:val="17"/>
        </w:rPr>
      </w:r>
    </w:p>
    <w:p>
      <w:pPr>
        <w:pStyle w:val="Normal"/>
        <w:spacing w:before="0" w:after="0"/>
        <w:ind w:left="1276" w:right="0" w:hanging="0"/>
        <w:jc w:val="left"/>
        <w:rPr>
          <w:sz w:val="17"/>
        </w:rPr>
      </w:pPr>
      <w:r>
        <w:rPr>
          <w:w w:val="105"/>
          <w:sz w:val="17"/>
        </w:rPr>
        <w:t>2026-02-04</w:t>
      </w:r>
      <w:r>
        <w:rPr>
          <w:spacing w:val="2"/>
          <w:w w:val="105"/>
          <w:sz w:val="17"/>
        </w:rPr>
        <w:t xml:space="preserve"> </w:t>
      </w:r>
      <w:r>
        <w:rPr>
          <w:spacing w:val="-2"/>
          <w:w w:val="105"/>
          <w:sz w:val="17"/>
        </w:rPr>
        <w:t>18:32:16</w:t>
      </w:r>
    </w:p>
    <w:p>
      <w:pPr>
        <w:pStyle w:val="Normal"/>
        <w:spacing w:lineRule="auto" w:line="252" w:before="13" w:after="0"/>
        <w:ind w:left="1276" w:right="886" w:hanging="0"/>
        <w:jc w:val="left"/>
        <w:rPr>
          <w:sz w:val="17"/>
        </w:rPr>
      </w:pPr>
      <w:r>
        <w:drawing>
          <wp:anchor behindDoc="0" distT="0" distB="0" distL="0" distR="0" simplePos="0" locked="0" layoutInCell="1" allowOverlap="1" relativeHeight="3">
            <wp:simplePos x="0" y="0"/>
            <wp:positionH relativeFrom="page">
              <wp:posOffset>4508500</wp:posOffset>
            </wp:positionH>
            <wp:positionV relativeFrom="paragraph">
              <wp:posOffset>-179705</wp:posOffset>
            </wp:positionV>
            <wp:extent cx="772795" cy="772795"/>
            <wp:effectExtent l="0" t="0" r="0" b="0"/>
            <wp:wrapNone/>
            <wp:docPr id="5" name="Imag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22" descr=""/>
                    <pic:cNvPicPr>
                      <a:picLocks noChangeAspect="1" noChangeArrowheads="1"/>
                    </pic:cNvPicPr>
                  </pic:nvPicPr>
                  <pic:blipFill>
                    <a:blip r:embed="rId5"/>
                    <a:stretch>
                      <a:fillRect/>
                    </a:stretch>
                  </pic:blipFill>
                  <pic:spPr bwMode="auto">
                    <a:xfrm>
                      <a:off x="0" y="0"/>
                      <a:ext cx="772795" cy="772795"/>
                    </a:xfrm>
                    <a:prstGeom prst="rect">
                      <a:avLst/>
                    </a:prstGeom>
                  </pic:spPr>
                </pic:pic>
              </a:graphicData>
            </a:graphic>
          </wp:anchor>
        </w:drawing>
      </w:r>
      <w:r>
        <w:rPr>
          <w:w w:val="110"/>
          <w:sz w:val="17"/>
        </w:rPr>
        <w:t>З</w:t>
      </w:r>
      <w:r>
        <w:rPr>
          <w:w w:val="110"/>
          <w:sz w:val="17"/>
        </w:rPr>
        <w:t>иахмет</w:t>
      </w:r>
      <w:r>
        <w:rPr>
          <w:spacing w:val="-9"/>
          <w:w w:val="110"/>
          <w:sz w:val="17"/>
        </w:rPr>
        <w:t xml:space="preserve"> </w:t>
      </w:r>
      <w:r>
        <w:rPr>
          <w:w w:val="110"/>
          <w:sz w:val="17"/>
        </w:rPr>
        <w:t xml:space="preserve">Сәниә </w:t>
      </w:r>
      <w:r>
        <w:rPr>
          <w:spacing w:val="-2"/>
          <w:w w:val="110"/>
          <w:sz w:val="17"/>
        </w:rPr>
        <w:t>ИСЛАНА</w:t>
      </w:r>
    </w:p>
    <w:p>
      <w:pPr>
        <w:pStyle w:val="Style13"/>
        <w:spacing w:before="14" w:after="0"/>
        <w:rPr>
          <w:sz w:val="17"/>
        </w:rPr>
      </w:pPr>
      <w:r>
        <w:rPr>
          <w:sz w:val="17"/>
        </w:rPr>
      </w:r>
    </w:p>
    <w:p>
      <w:pPr>
        <w:pStyle w:val="Normal"/>
        <w:spacing w:before="0" w:after="0"/>
        <w:ind w:left="1276" w:right="0" w:hanging="0"/>
        <w:jc w:val="left"/>
        <w:rPr>
          <w:sz w:val="17"/>
        </w:rPr>
      </w:pPr>
      <w:r>
        <w:rPr>
          <w:spacing w:val="-2"/>
          <w:w w:val="115"/>
          <w:sz w:val="17"/>
        </w:rPr>
        <w:t>ИСЛАНА</w:t>
      </w:r>
    </w:p>
    <w:p>
      <w:pPr>
        <w:pStyle w:val="Style13"/>
        <w:spacing w:before="74" w:after="0"/>
        <w:ind w:left="0" w:right="141" w:hanging="0"/>
        <w:jc w:val="right"/>
        <w:rPr/>
      </w:pPr>
      <w:r>
        <w:rPr>
          <w:w w:val="105"/>
        </w:rPr>
        <w:t>Приложение</w:t>
      </w:r>
      <w:r>
        <w:rPr>
          <w:spacing w:val="15"/>
          <w:w w:val="105"/>
        </w:rPr>
        <w:t xml:space="preserve"> </w:t>
      </w:r>
      <w:r>
        <w:rPr>
          <w:spacing w:val="-10"/>
          <w:w w:val="105"/>
        </w:rPr>
        <w:t>1</w:t>
      </w:r>
    </w:p>
    <w:p>
      <w:pPr>
        <w:pStyle w:val="Style13"/>
        <w:spacing w:before="71" w:after="0"/>
        <w:rPr/>
      </w:pPr>
      <w:r>
        <w:rPr/>
      </w:r>
    </w:p>
    <w:p>
      <w:pPr>
        <w:pStyle w:val="2"/>
        <w:ind w:left="0" w:right="0" w:hanging="0"/>
        <w:jc w:val="center"/>
        <w:rPr/>
      </w:pPr>
      <w:r>
        <w:rPr>
          <w:w w:val="110"/>
        </w:rPr>
        <w:t>Перечень</w:t>
      </w:r>
      <w:r>
        <w:rPr>
          <w:spacing w:val="4"/>
          <w:w w:val="110"/>
        </w:rPr>
        <w:t xml:space="preserve"> </w:t>
      </w:r>
      <w:r>
        <w:rPr>
          <w:w w:val="110"/>
        </w:rPr>
        <w:t>закупаемых</w:t>
      </w:r>
      <w:r>
        <w:rPr>
          <w:spacing w:val="4"/>
          <w:w w:val="110"/>
        </w:rPr>
        <w:t xml:space="preserve"> </w:t>
      </w:r>
      <w:r>
        <w:rPr>
          <w:spacing w:val="-2"/>
          <w:w w:val="110"/>
        </w:rPr>
        <w:t>товаров(работ/услуг)</w:t>
      </w:r>
    </w:p>
    <w:p>
      <w:pPr>
        <w:pStyle w:val="Style13"/>
        <w:spacing w:before="68" w:after="0"/>
        <w:rPr>
          <w:b/>
          <w:b/>
        </w:rPr>
      </w:pPr>
      <w:r>
        <w:rPr>
          <w:b/>
        </w:rPr>
      </w:r>
    </w:p>
    <w:p>
      <w:pPr>
        <w:pStyle w:val="Style13"/>
        <w:ind w:left="142" w:right="0" w:hanging="0"/>
        <w:rPr/>
      </w:pPr>
      <w:r>
        <w:rPr/>
        <w:t>№</w:t>
      </w:r>
      <w:r>
        <w:rPr>
          <w:spacing w:val="24"/>
        </w:rPr>
        <w:t xml:space="preserve"> </w:t>
      </w:r>
      <w:r>
        <w:rPr/>
        <w:t>электронной</w:t>
      </w:r>
      <w:r>
        <w:rPr>
          <w:spacing w:val="24"/>
        </w:rPr>
        <w:t xml:space="preserve"> </w:t>
      </w:r>
      <w:r>
        <w:rPr/>
        <w:t>закупки:</w:t>
      </w:r>
      <w:r>
        <w:rPr>
          <w:spacing w:val="25"/>
        </w:rPr>
        <w:t xml:space="preserve"> </w:t>
      </w:r>
      <w:r>
        <w:rPr/>
        <w:t>16187126-</w:t>
      </w:r>
      <w:r>
        <w:rPr>
          <w:spacing w:val="-10"/>
        </w:rPr>
        <w:t>1</w:t>
      </w:r>
    </w:p>
    <w:p>
      <w:pPr>
        <w:pStyle w:val="Style13"/>
        <w:spacing w:before="34" w:after="0"/>
        <w:ind w:left="142" w:right="0" w:hanging="0"/>
        <w:rPr/>
      </w:pPr>
      <w:r>
        <w:rPr>
          <w:spacing w:val="-2"/>
          <w:w w:val="105"/>
        </w:rPr>
        <w:t>Наименование</w:t>
      </w:r>
      <w:r>
        <w:rPr>
          <w:spacing w:val="6"/>
          <w:w w:val="105"/>
        </w:rPr>
        <w:t xml:space="preserve"> </w:t>
      </w:r>
      <w:r>
        <w:rPr>
          <w:spacing w:val="-2"/>
          <w:w w:val="105"/>
        </w:rPr>
        <w:t>электронной</w:t>
      </w:r>
      <w:r>
        <w:rPr>
          <w:spacing w:val="7"/>
          <w:w w:val="105"/>
        </w:rPr>
        <w:t xml:space="preserve"> </w:t>
      </w:r>
      <w:r>
        <w:rPr>
          <w:spacing w:val="-2"/>
          <w:w w:val="105"/>
        </w:rPr>
        <w:t>закупки:</w:t>
      </w:r>
      <w:r>
        <w:rPr>
          <w:spacing w:val="7"/>
          <w:w w:val="105"/>
        </w:rPr>
        <w:t xml:space="preserve"> </w:t>
      </w:r>
      <w:r>
        <w:rPr>
          <w:spacing w:val="-2"/>
          <w:w w:val="105"/>
        </w:rPr>
        <w:t>Объявление</w:t>
      </w:r>
      <w:r>
        <w:rPr>
          <w:spacing w:val="6"/>
          <w:w w:val="105"/>
        </w:rPr>
        <w:t xml:space="preserve"> </w:t>
      </w:r>
      <w:r>
        <w:rPr>
          <w:spacing w:val="-2"/>
          <w:w w:val="105"/>
        </w:rPr>
        <w:t>о</w:t>
      </w:r>
      <w:r>
        <w:rPr>
          <w:spacing w:val="7"/>
          <w:w w:val="105"/>
        </w:rPr>
        <w:t xml:space="preserve"> </w:t>
      </w:r>
      <w:r>
        <w:rPr>
          <w:spacing w:val="-2"/>
          <w:w w:val="105"/>
        </w:rPr>
        <w:t>государственных</w:t>
      </w:r>
      <w:r>
        <w:rPr>
          <w:spacing w:val="7"/>
          <w:w w:val="105"/>
        </w:rPr>
        <w:t xml:space="preserve"> </w:t>
      </w:r>
      <w:r>
        <w:rPr>
          <w:spacing w:val="-2"/>
          <w:w w:val="105"/>
        </w:rPr>
        <w:t>закупках</w:t>
      </w:r>
    </w:p>
    <w:p>
      <w:pPr>
        <w:pStyle w:val="Style13"/>
        <w:spacing w:before="78" w:after="0"/>
        <w:rPr>
          <w:sz w:val="20"/>
        </w:rPr>
      </w:pPr>
      <w:r>
        <w:rPr>
          <w:sz w:val="20"/>
        </w:rPr>
      </w:r>
    </w:p>
    <w:tbl>
      <w:tblPr>
        <w:tblW w:w="15115" w:type="dxa"/>
        <w:jc w:val="left"/>
        <w:tblInd w:w="153"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0" w:type="dxa"/>
          <w:bottom w:w="0" w:type="dxa"/>
          <w:right w:w="0" w:type="dxa"/>
        </w:tblCellMar>
        <w:tblLook w:val="01e0"/>
      </w:tblPr>
      <w:tblGrid>
        <w:gridCol w:w="738"/>
        <w:gridCol w:w="1307"/>
        <w:gridCol w:w="1355"/>
        <w:gridCol w:w="688"/>
        <w:gridCol w:w="612"/>
        <w:gridCol w:w="975"/>
        <w:gridCol w:w="1013"/>
        <w:gridCol w:w="4388"/>
        <w:gridCol w:w="1026"/>
        <w:gridCol w:w="791"/>
        <w:gridCol w:w="866"/>
        <w:gridCol w:w="825"/>
        <w:gridCol w:w="530"/>
      </w:tblGrid>
      <w:tr>
        <w:trPr>
          <w:trHeight w:val="653" w:hRule="atLeast"/>
        </w:trPr>
        <w:tc>
          <w:tcPr>
            <w:tcW w:w="73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before="96" w:after="0"/>
              <w:rPr>
                <w:sz w:val="13"/>
              </w:rPr>
            </w:pPr>
            <w:r>
              <w:rPr>
                <w:sz w:val="13"/>
              </w:rPr>
            </w:r>
          </w:p>
          <w:p>
            <w:pPr>
              <w:pStyle w:val="TableParagraph"/>
              <w:ind w:left="46" w:right="11" w:hanging="0"/>
              <w:jc w:val="center"/>
              <w:rPr>
                <w:b/>
                <w:b/>
                <w:sz w:val="13"/>
              </w:rPr>
            </w:pPr>
            <w:r>
              <w:rPr>
                <w:b/>
                <w:sz w:val="13"/>
              </w:rPr>
              <w:t xml:space="preserve">№ </w:t>
            </w:r>
            <w:r>
              <w:rPr>
                <w:b/>
                <w:spacing w:val="-4"/>
                <w:sz w:val="13"/>
              </w:rPr>
              <w:t>лота</w:t>
            </w:r>
          </w:p>
        </w:tc>
        <w:tc>
          <w:tcPr>
            <w:tcW w:w="130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before="18" w:after="0"/>
              <w:rPr>
                <w:sz w:val="13"/>
              </w:rPr>
            </w:pPr>
            <w:r>
              <w:rPr>
                <w:sz w:val="13"/>
              </w:rPr>
            </w:r>
          </w:p>
          <w:p>
            <w:pPr>
              <w:pStyle w:val="TableParagraph"/>
              <w:spacing w:lineRule="auto" w:line="242"/>
              <w:ind w:left="197" w:right="-1" w:hanging="149"/>
              <w:rPr>
                <w:b/>
                <w:b/>
                <w:sz w:val="13"/>
              </w:rPr>
            </w:pPr>
            <w:r>
              <w:rPr>
                <w:b/>
                <w:spacing w:val="-2"/>
                <w:sz w:val="13"/>
              </w:rPr>
              <w:t>Наименование</w:t>
            </w:r>
            <w:r>
              <w:rPr>
                <w:b/>
                <w:spacing w:val="40"/>
                <w:w w:val="110"/>
                <w:sz w:val="13"/>
              </w:rPr>
              <w:t xml:space="preserve"> </w:t>
            </w:r>
            <w:r>
              <w:rPr>
                <w:b/>
                <w:spacing w:val="-2"/>
                <w:w w:val="110"/>
                <w:sz w:val="13"/>
              </w:rPr>
              <w:t>заказчика</w:t>
            </w:r>
          </w:p>
        </w:tc>
        <w:tc>
          <w:tcPr>
            <w:tcW w:w="135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before="96" w:after="0"/>
              <w:rPr>
                <w:sz w:val="13"/>
              </w:rPr>
            </w:pPr>
            <w:r>
              <w:rPr>
                <w:sz w:val="13"/>
              </w:rPr>
            </w:r>
          </w:p>
          <w:p>
            <w:pPr>
              <w:pStyle w:val="TableParagraph"/>
              <w:ind w:left="35" w:right="0" w:hanging="0"/>
              <w:jc w:val="center"/>
              <w:rPr>
                <w:b/>
                <w:b/>
                <w:sz w:val="13"/>
              </w:rPr>
            </w:pPr>
            <w:r>
              <w:rPr>
                <w:b/>
                <w:spacing w:val="-2"/>
                <w:w w:val="110"/>
                <w:sz w:val="13"/>
              </w:rPr>
              <w:t>Наименование</w:t>
            </w:r>
          </w:p>
        </w:tc>
        <w:tc>
          <w:tcPr>
            <w:tcW w:w="68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before="96" w:after="0"/>
              <w:rPr>
                <w:sz w:val="13"/>
              </w:rPr>
            </w:pPr>
            <w:r>
              <w:rPr>
                <w:sz w:val="13"/>
              </w:rPr>
            </w:r>
          </w:p>
          <w:p>
            <w:pPr>
              <w:pStyle w:val="TableParagraph"/>
              <w:ind w:left="35" w:right="0" w:hanging="0"/>
              <w:jc w:val="center"/>
              <w:rPr>
                <w:b/>
                <w:b/>
                <w:sz w:val="13"/>
              </w:rPr>
            </w:pPr>
            <w:r>
              <w:rPr>
                <w:b/>
                <w:w w:val="110"/>
                <w:sz w:val="13"/>
              </w:rPr>
              <w:t>Краткая</w:t>
            </w:r>
            <w:r>
              <w:rPr>
                <w:b/>
                <w:spacing w:val="8"/>
                <w:w w:val="110"/>
                <w:sz w:val="13"/>
              </w:rPr>
              <w:t xml:space="preserve"> </w:t>
            </w:r>
            <w:r>
              <w:rPr>
                <w:b/>
                <w:spacing w:val="-2"/>
                <w:w w:val="110"/>
                <w:sz w:val="13"/>
              </w:rPr>
              <w:t>характеристика</w:t>
            </w:r>
          </w:p>
        </w:tc>
        <w:tc>
          <w:tcPr>
            <w:tcW w:w="6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before="18" w:after="0"/>
              <w:rPr>
                <w:sz w:val="13"/>
              </w:rPr>
            </w:pPr>
            <w:r>
              <w:rPr>
                <w:sz w:val="13"/>
              </w:rPr>
            </w:r>
          </w:p>
          <w:p>
            <w:pPr>
              <w:pStyle w:val="TableParagraph"/>
              <w:spacing w:lineRule="auto" w:line="242"/>
              <w:ind w:left="65" w:right="0" w:hanging="32"/>
              <w:rPr>
                <w:b/>
                <w:b/>
                <w:sz w:val="13"/>
              </w:rPr>
            </w:pPr>
            <w:r>
              <w:rPr>
                <w:b/>
                <w:spacing w:val="-2"/>
                <w:w w:val="105"/>
                <w:sz w:val="13"/>
              </w:rPr>
              <w:t>Дополнительная</w:t>
            </w:r>
            <w:r>
              <w:rPr>
                <w:b/>
                <w:spacing w:val="40"/>
                <w:w w:val="105"/>
                <w:sz w:val="13"/>
              </w:rPr>
              <w:t xml:space="preserve"> </w:t>
            </w:r>
            <w:r>
              <w:rPr>
                <w:b/>
                <w:spacing w:val="-2"/>
                <w:w w:val="105"/>
                <w:sz w:val="13"/>
              </w:rPr>
              <w:t>характеристика</w:t>
            </w:r>
          </w:p>
        </w:tc>
        <w:tc>
          <w:tcPr>
            <w:tcW w:w="97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before="18" w:after="0"/>
              <w:rPr>
                <w:sz w:val="13"/>
              </w:rPr>
            </w:pPr>
            <w:r>
              <w:rPr>
                <w:sz w:val="13"/>
              </w:rPr>
            </w:r>
          </w:p>
          <w:p>
            <w:pPr>
              <w:pStyle w:val="TableParagraph"/>
              <w:spacing w:lineRule="auto" w:line="242"/>
              <w:ind w:left="33" w:right="0" w:firstLine="81"/>
              <w:rPr>
                <w:b/>
                <w:b/>
                <w:sz w:val="13"/>
              </w:rPr>
            </w:pPr>
            <w:r>
              <w:rPr>
                <w:b/>
                <w:spacing w:val="-2"/>
                <w:w w:val="110"/>
                <w:sz w:val="13"/>
              </w:rPr>
              <w:t>Единица</w:t>
            </w:r>
            <w:r>
              <w:rPr>
                <w:b/>
                <w:spacing w:val="40"/>
                <w:w w:val="110"/>
                <w:sz w:val="13"/>
              </w:rPr>
              <w:t xml:space="preserve"> </w:t>
            </w:r>
            <w:r>
              <w:rPr>
                <w:b/>
                <w:spacing w:val="-2"/>
                <w:sz w:val="13"/>
              </w:rPr>
              <w:t>измерения</w:t>
            </w:r>
          </w:p>
        </w:tc>
        <w:tc>
          <w:tcPr>
            <w:tcW w:w="101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before="18" w:after="0"/>
              <w:rPr>
                <w:sz w:val="13"/>
              </w:rPr>
            </w:pPr>
            <w:r>
              <w:rPr>
                <w:sz w:val="13"/>
              </w:rPr>
            </w:r>
          </w:p>
          <w:p>
            <w:pPr>
              <w:pStyle w:val="TableParagraph"/>
              <w:spacing w:lineRule="auto" w:line="242"/>
              <w:ind w:left="248" w:right="0" w:hanging="217"/>
              <w:rPr>
                <w:b/>
                <w:b/>
                <w:sz w:val="13"/>
              </w:rPr>
            </w:pPr>
            <w:r>
              <w:rPr>
                <w:b/>
                <w:spacing w:val="-2"/>
                <w:w w:val="110"/>
                <w:sz w:val="13"/>
              </w:rPr>
              <w:t>Количество,</w:t>
            </w:r>
            <w:r>
              <w:rPr>
                <w:b/>
                <w:spacing w:val="40"/>
                <w:w w:val="110"/>
                <w:sz w:val="13"/>
              </w:rPr>
              <w:t xml:space="preserve"> </w:t>
            </w:r>
            <w:r>
              <w:rPr>
                <w:b/>
                <w:spacing w:val="-2"/>
                <w:w w:val="110"/>
                <w:sz w:val="13"/>
              </w:rPr>
              <w:t>объем</w:t>
            </w:r>
          </w:p>
        </w:tc>
        <w:tc>
          <w:tcPr>
            <w:tcW w:w="438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lineRule="atLeast" w:line="150" w:before="16" w:after="0"/>
              <w:ind w:left="46" w:right="14" w:hanging="0"/>
              <w:jc w:val="center"/>
              <w:rPr>
                <w:b/>
                <w:b/>
                <w:sz w:val="13"/>
              </w:rPr>
            </w:pPr>
            <w:r>
              <w:rPr>
                <w:b/>
                <w:spacing w:val="-4"/>
                <w:w w:val="110"/>
                <w:sz w:val="13"/>
              </w:rPr>
              <w:t>Цена</w:t>
            </w:r>
            <w:r>
              <w:rPr>
                <w:b/>
                <w:spacing w:val="40"/>
                <w:w w:val="110"/>
                <w:sz w:val="13"/>
              </w:rPr>
              <w:t xml:space="preserve"> </w:t>
            </w:r>
            <w:r>
              <w:rPr>
                <w:b/>
                <w:spacing w:val="-6"/>
                <w:w w:val="110"/>
                <w:sz w:val="13"/>
              </w:rPr>
              <w:t>за</w:t>
            </w:r>
            <w:r>
              <w:rPr>
                <w:b/>
                <w:spacing w:val="80"/>
                <w:w w:val="110"/>
                <w:sz w:val="13"/>
              </w:rPr>
              <w:t xml:space="preserve"> </w:t>
            </w:r>
            <w:r>
              <w:rPr>
                <w:b/>
                <w:spacing w:val="-4"/>
                <w:w w:val="110"/>
                <w:sz w:val="13"/>
              </w:rPr>
              <w:t>ед.,</w:t>
            </w:r>
            <w:r>
              <w:rPr>
                <w:b/>
                <w:spacing w:val="40"/>
                <w:w w:val="110"/>
                <w:sz w:val="13"/>
              </w:rPr>
              <w:t xml:space="preserve"> </w:t>
            </w:r>
            <w:r>
              <w:rPr>
                <w:b/>
                <w:spacing w:val="-4"/>
                <w:w w:val="110"/>
                <w:sz w:val="13"/>
              </w:rPr>
              <w:t>тенге</w:t>
            </w:r>
          </w:p>
        </w:tc>
        <w:tc>
          <w:tcPr>
            <w:tcW w:w="10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lineRule="auto" w:line="242" w:before="93" w:after="0"/>
              <w:ind w:left="55" w:right="24" w:hanging="0"/>
              <w:jc w:val="center"/>
              <w:rPr>
                <w:b/>
                <w:b/>
                <w:sz w:val="13"/>
              </w:rPr>
            </w:pPr>
            <w:r>
              <w:rPr>
                <w:b/>
                <w:spacing w:val="-2"/>
                <w:sz w:val="13"/>
              </w:rPr>
              <w:t>Планируемый</w:t>
            </w:r>
            <w:r>
              <w:rPr>
                <w:b/>
                <w:spacing w:val="40"/>
                <w:w w:val="110"/>
                <w:sz w:val="13"/>
              </w:rPr>
              <w:t xml:space="preserve"> </w:t>
            </w:r>
            <w:r>
              <w:rPr>
                <w:b/>
                <w:spacing w:val="-4"/>
                <w:w w:val="110"/>
                <w:sz w:val="13"/>
              </w:rPr>
              <w:t>срок</w:t>
            </w:r>
            <w:r>
              <w:rPr>
                <w:b/>
                <w:spacing w:val="80"/>
                <w:w w:val="110"/>
                <w:sz w:val="13"/>
              </w:rPr>
              <w:t xml:space="preserve"> </w:t>
            </w:r>
            <w:r>
              <w:rPr>
                <w:b/>
                <w:spacing w:val="-2"/>
                <w:w w:val="110"/>
                <w:sz w:val="13"/>
              </w:rPr>
              <w:t>поставки</w:t>
            </w:r>
          </w:p>
        </w:tc>
        <w:tc>
          <w:tcPr>
            <w:tcW w:w="79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lineRule="atLeast" w:line="150" w:before="16" w:after="0"/>
              <w:ind w:left="60" w:right="30" w:hanging="0"/>
              <w:jc w:val="center"/>
              <w:rPr>
                <w:b/>
                <w:b/>
                <w:sz w:val="13"/>
              </w:rPr>
            </w:pPr>
            <w:r>
              <w:rPr>
                <w:b/>
                <w:spacing w:val="-4"/>
                <w:w w:val="110"/>
                <w:sz w:val="13"/>
              </w:rPr>
              <w:t>Срок</w:t>
            </w:r>
            <w:r>
              <w:rPr>
                <w:b/>
                <w:spacing w:val="40"/>
                <w:w w:val="110"/>
                <w:sz w:val="13"/>
              </w:rPr>
              <w:t xml:space="preserve"> </w:t>
            </w:r>
            <w:r>
              <w:rPr>
                <w:b/>
                <w:spacing w:val="-2"/>
                <w:w w:val="110"/>
                <w:sz w:val="13"/>
              </w:rPr>
              <w:t>поставки</w:t>
            </w:r>
            <w:r>
              <w:rPr>
                <w:b/>
                <w:spacing w:val="40"/>
                <w:w w:val="110"/>
                <w:sz w:val="13"/>
              </w:rPr>
              <w:t xml:space="preserve"> </w:t>
            </w:r>
            <w:r>
              <w:rPr>
                <w:b/>
                <w:spacing w:val="-6"/>
                <w:w w:val="110"/>
                <w:sz w:val="13"/>
              </w:rPr>
              <w:t>по</w:t>
            </w:r>
            <w:r>
              <w:rPr>
                <w:b/>
                <w:spacing w:val="40"/>
                <w:w w:val="110"/>
                <w:sz w:val="13"/>
              </w:rPr>
              <w:t xml:space="preserve"> </w:t>
            </w:r>
            <w:r>
              <w:rPr>
                <w:b/>
                <w:spacing w:val="-2"/>
                <w:sz w:val="13"/>
              </w:rPr>
              <w:t>договору</w:t>
            </w:r>
          </w:p>
        </w:tc>
        <w:tc>
          <w:tcPr>
            <w:tcW w:w="86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before="18" w:after="0"/>
              <w:rPr>
                <w:sz w:val="13"/>
              </w:rPr>
            </w:pPr>
            <w:r>
              <w:rPr>
                <w:sz w:val="13"/>
              </w:rPr>
            </w:r>
          </w:p>
          <w:p>
            <w:pPr>
              <w:pStyle w:val="TableParagraph"/>
              <w:spacing w:lineRule="auto" w:line="242"/>
              <w:ind w:left="121" w:right="82" w:firstLine="105"/>
              <w:rPr>
                <w:b/>
                <w:b/>
                <w:sz w:val="13"/>
              </w:rPr>
            </w:pPr>
            <w:r>
              <w:rPr>
                <w:b/>
                <w:spacing w:val="-2"/>
                <w:w w:val="110"/>
                <w:sz w:val="13"/>
              </w:rPr>
              <w:t>Места</w:t>
            </w:r>
            <w:r>
              <w:rPr>
                <w:b/>
                <w:spacing w:val="40"/>
                <w:w w:val="110"/>
                <w:sz w:val="13"/>
              </w:rPr>
              <w:t xml:space="preserve"> </w:t>
            </w:r>
            <w:r>
              <w:rPr>
                <w:b/>
                <w:spacing w:val="-2"/>
                <w:w w:val="110"/>
                <w:sz w:val="13"/>
              </w:rPr>
              <w:t>поставки</w:t>
            </w:r>
          </w:p>
        </w:tc>
        <w:tc>
          <w:tcPr>
            <w:tcW w:w="8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lineRule="auto" w:line="242" w:before="16" w:after="0"/>
              <w:ind w:left="29" w:right="0" w:hanging="0"/>
              <w:jc w:val="center"/>
              <w:rPr>
                <w:b/>
                <w:b/>
                <w:sz w:val="13"/>
              </w:rPr>
            </w:pPr>
            <w:r>
              <w:rPr>
                <w:b/>
                <w:spacing w:val="-2"/>
                <w:w w:val="110"/>
                <w:sz w:val="13"/>
              </w:rPr>
              <w:t>Размер</w:t>
            </w:r>
            <w:r>
              <w:rPr>
                <w:b/>
                <w:spacing w:val="40"/>
                <w:w w:val="110"/>
                <w:sz w:val="13"/>
              </w:rPr>
              <w:t xml:space="preserve"> </w:t>
            </w:r>
            <w:r>
              <w:rPr>
                <w:b/>
                <w:spacing w:val="-2"/>
                <w:w w:val="110"/>
                <w:sz w:val="13"/>
              </w:rPr>
              <w:t>авансового</w:t>
            </w:r>
            <w:r>
              <w:rPr>
                <w:b/>
                <w:spacing w:val="40"/>
                <w:w w:val="110"/>
                <w:sz w:val="13"/>
              </w:rPr>
              <w:t xml:space="preserve"> </w:t>
            </w:r>
            <w:r>
              <w:rPr>
                <w:b/>
                <w:spacing w:val="-2"/>
                <w:w w:val="110"/>
                <w:sz w:val="13"/>
              </w:rPr>
              <w:t>платежа,</w:t>
            </w:r>
          </w:p>
          <w:p>
            <w:pPr>
              <w:pStyle w:val="TableParagraph"/>
              <w:spacing w:lineRule="exact" w:line="151"/>
              <w:ind w:left="26" w:right="0" w:hanging="0"/>
              <w:jc w:val="center"/>
              <w:rPr>
                <w:b/>
                <w:b/>
                <w:sz w:val="13"/>
              </w:rPr>
            </w:pPr>
            <w:r>
              <w:rPr>
                <w:b/>
                <w:spacing w:val="-10"/>
                <w:w w:val="95"/>
                <w:sz w:val="13"/>
              </w:rPr>
              <w:t>%</w:t>
            </w:r>
          </w:p>
        </w:tc>
        <w:tc>
          <w:tcPr>
            <w:tcW w:w="530" w:type="dxa"/>
            <w:tcBorders>
              <w:top w:val="single" w:sz="8" w:space="0" w:color="000001"/>
              <w:left w:val="single" w:sz="8" w:space="0" w:color="000001"/>
              <w:bottom w:val="single" w:sz="8" w:space="0" w:color="000001"/>
              <w:right w:val="single" w:sz="18" w:space="0" w:color="000001"/>
              <w:insideH w:val="single" w:sz="8" w:space="0" w:color="000001"/>
              <w:insideV w:val="single" w:sz="18" w:space="0" w:color="000001"/>
            </w:tcBorders>
            <w:shd w:fill="auto" w:val="clear"/>
            <w:tcMar>
              <w:left w:w="0" w:type="dxa"/>
            </w:tcMar>
          </w:tcPr>
          <w:p>
            <w:pPr>
              <w:pStyle w:val="TableParagraph"/>
              <w:spacing w:lineRule="auto" w:line="242" w:before="93" w:after="0"/>
              <w:ind w:left="31" w:right="0" w:hanging="2"/>
              <w:jc w:val="both"/>
              <w:rPr>
                <w:b/>
                <w:b/>
                <w:sz w:val="13"/>
              </w:rPr>
            </w:pPr>
            <w:r>
              <w:rPr>
                <w:b/>
                <w:spacing w:val="-4"/>
                <w:w w:val="110"/>
                <w:sz w:val="13"/>
              </w:rPr>
              <w:t>Общая</w:t>
            </w:r>
            <w:r>
              <w:rPr>
                <w:b/>
                <w:spacing w:val="40"/>
                <w:w w:val="110"/>
                <w:sz w:val="13"/>
              </w:rPr>
              <w:t xml:space="preserve"> </w:t>
            </w:r>
            <w:r>
              <w:rPr>
                <w:b/>
                <w:spacing w:val="-2"/>
                <w:w w:val="110"/>
                <w:sz w:val="13"/>
              </w:rPr>
              <w:t>сумма,</w:t>
            </w:r>
            <w:r>
              <w:rPr>
                <w:b/>
                <w:spacing w:val="40"/>
                <w:w w:val="110"/>
                <w:sz w:val="13"/>
              </w:rPr>
              <w:t xml:space="preserve"> </w:t>
            </w:r>
            <w:r>
              <w:rPr>
                <w:b/>
                <w:spacing w:val="-2"/>
                <w:w w:val="110"/>
                <w:sz w:val="13"/>
              </w:rPr>
              <w:t>тенге</w:t>
            </w:r>
          </w:p>
        </w:tc>
      </w:tr>
      <w:tr>
        <w:trPr>
          <w:trHeight w:val="197" w:hRule="atLeast"/>
        </w:trPr>
        <w:tc>
          <w:tcPr>
            <w:tcW w:w="738"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46" w:right="11" w:hanging="0"/>
              <w:jc w:val="center"/>
              <w:rPr>
                <w:b/>
                <w:b/>
                <w:sz w:val="13"/>
              </w:rPr>
            </w:pPr>
            <w:r>
              <w:rPr>
                <w:b/>
                <w:spacing w:val="-10"/>
                <w:w w:val="105"/>
                <w:sz w:val="13"/>
              </w:rPr>
              <w:t>1</w:t>
            </w:r>
          </w:p>
        </w:tc>
        <w:tc>
          <w:tcPr>
            <w:tcW w:w="1307"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36" w:right="0" w:hanging="0"/>
              <w:jc w:val="center"/>
              <w:rPr>
                <w:b/>
                <w:b/>
                <w:sz w:val="13"/>
              </w:rPr>
            </w:pPr>
            <w:r>
              <w:rPr>
                <w:b/>
                <w:spacing w:val="-10"/>
                <w:w w:val="105"/>
                <w:sz w:val="13"/>
              </w:rPr>
              <w:t>2</w:t>
            </w:r>
          </w:p>
        </w:tc>
        <w:tc>
          <w:tcPr>
            <w:tcW w:w="1355"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35" w:right="0" w:hanging="0"/>
              <w:jc w:val="center"/>
              <w:rPr>
                <w:b/>
                <w:b/>
                <w:sz w:val="13"/>
              </w:rPr>
            </w:pPr>
            <w:r>
              <w:rPr>
                <w:b/>
                <w:spacing w:val="-10"/>
                <w:w w:val="105"/>
                <w:sz w:val="13"/>
              </w:rPr>
              <w:t>3</w:t>
            </w:r>
          </w:p>
        </w:tc>
        <w:tc>
          <w:tcPr>
            <w:tcW w:w="688"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35" w:right="1" w:hanging="0"/>
              <w:jc w:val="center"/>
              <w:rPr>
                <w:b/>
                <w:b/>
                <w:sz w:val="13"/>
              </w:rPr>
            </w:pPr>
            <w:r>
              <w:rPr>
                <w:b/>
                <w:spacing w:val="-10"/>
                <w:w w:val="105"/>
                <w:sz w:val="13"/>
              </w:rPr>
              <w:t>4</w:t>
            </w:r>
          </w:p>
        </w:tc>
        <w:tc>
          <w:tcPr>
            <w:tcW w:w="612"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33" w:right="0" w:hanging="0"/>
              <w:jc w:val="center"/>
              <w:rPr>
                <w:b/>
                <w:b/>
                <w:sz w:val="13"/>
              </w:rPr>
            </w:pPr>
            <w:r>
              <w:rPr>
                <w:b/>
                <w:spacing w:val="-10"/>
                <w:w w:val="105"/>
                <w:sz w:val="13"/>
              </w:rPr>
              <w:t>5</w:t>
            </w:r>
          </w:p>
        </w:tc>
        <w:tc>
          <w:tcPr>
            <w:tcW w:w="975"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32" w:right="0" w:hanging="0"/>
              <w:jc w:val="center"/>
              <w:rPr>
                <w:b/>
                <w:b/>
                <w:sz w:val="13"/>
              </w:rPr>
            </w:pPr>
            <w:r>
              <w:rPr>
                <w:b/>
                <w:spacing w:val="-10"/>
                <w:w w:val="105"/>
                <w:sz w:val="13"/>
              </w:rPr>
              <w:t>6</w:t>
            </w:r>
          </w:p>
        </w:tc>
        <w:tc>
          <w:tcPr>
            <w:tcW w:w="1013"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30" w:right="0" w:hanging="0"/>
              <w:jc w:val="center"/>
              <w:rPr>
                <w:b/>
                <w:b/>
                <w:sz w:val="13"/>
              </w:rPr>
            </w:pPr>
            <w:r>
              <w:rPr>
                <w:b/>
                <w:spacing w:val="-10"/>
                <w:w w:val="105"/>
                <w:sz w:val="13"/>
              </w:rPr>
              <w:t>7</w:t>
            </w:r>
          </w:p>
        </w:tc>
        <w:tc>
          <w:tcPr>
            <w:tcW w:w="4388"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29" w:right="0" w:hanging="0"/>
              <w:jc w:val="center"/>
              <w:rPr>
                <w:b/>
                <w:b/>
                <w:sz w:val="13"/>
              </w:rPr>
            </w:pPr>
            <w:r>
              <w:rPr>
                <w:b/>
                <w:spacing w:val="-10"/>
                <w:w w:val="105"/>
                <w:sz w:val="13"/>
              </w:rPr>
              <w:t>8</w:t>
            </w:r>
          </w:p>
        </w:tc>
        <w:tc>
          <w:tcPr>
            <w:tcW w:w="1026"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55" w:right="26" w:hanging="0"/>
              <w:jc w:val="center"/>
              <w:rPr>
                <w:b/>
                <w:b/>
                <w:sz w:val="13"/>
              </w:rPr>
            </w:pPr>
            <w:r>
              <w:rPr>
                <w:b/>
                <w:spacing w:val="-10"/>
                <w:w w:val="105"/>
                <w:sz w:val="13"/>
              </w:rPr>
              <w:t>9</w:t>
            </w:r>
          </w:p>
        </w:tc>
        <w:tc>
          <w:tcPr>
            <w:tcW w:w="791"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60" w:right="32" w:hanging="0"/>
              <w:jc w:val="center"/>
              <w:rPr>
                <w:b/>
                <w:b/>
                <w:sz w:val="13"/>
              </w:rPr>
            </w:pPr>
            <w:r>
              <w:rPr>
                <w:b/>
                <w:spacing w:val="-5"/>
                <w:w w:val="105"/>
                <w:sz w:val="13"/>
              </w:rPr>
              <w:t>10</w:t>
            </w:r>
          </w:p>
        </w:tc>
        <w:tc>
          <w:tcPr>
            <w:tcW w:w="866"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28" w:right="0" w:hanging="0"/>
              <w:jc w:val="center"/>
              <w:rPr>
                <w:b/>
                <w:b/>
                <w:sz w:val="13"/>
              </w:rPr>
            </w:pPr>
            <w:r>
              <w:rPr>
                <w:b/>
                <w:spacing w:val="-5"/>
                <w:w w:val="105"/>
                <w:sz w:val="13"/>
              </w:rPr>
              <w:t>11</w:t>
            </w:r>
          </w:p>
        </w:tc>
        <w:tc>
          <w:tcPr>
            <w:tcW w:w="825" w:type="dxa"/>
            <w:tcBorders>
              <w:top w:val="single" w:sz="8"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26" w:right="0" w:hanging="0"/>
              <w:jc w:val="center"/>
              <w:rPr>
                <w:b/>
                <w:b/>
                <w:sz w:val="13"/>
              </w:rPr>
            </w:pPr>
            <w:r>
              <w:rPr>
                <w:b/>
                <w:spacing w:val="-5"/>
                <w:w w:val="105"/>
                <w:sz w:val="13"/>
              </w:rPr>
              <w:t>12</w:t>
            </w:r>
          </w:p>
        </w:tc>
        <w:tc>
          <w:tcPr>
            <w:tcW w:w="530" w:type="dxa"/>
            <w:tcBorders>
              <w:top w:val="single" w:sz="8" w:space="0" w:color="000001"/>
              <w:left w:val="single" w:sz="8" w:space="0" w:color="000001"/>
              <w:bottom w:val="single" w:sz="4" w:space="0" w:color="000001"/>
              <w:right w:val="single" w:sz="18" w:space="0" w:color="000001"/>
              <w:insideH w:val="single" w:sz="4" w:space="0" w:color="000001"/>
              <w:insideV w:val="single" w:sz="18" w:space="0" w:color="000001"/>
            </w:tcBorders>
            <w:shd w:fill="auto" w:val="clear"/>
            <w:tcMar>
              <w:left w:w="0" w:type="dxa"/>
            </w:tcMar>
          </w:tcPr>
          <w:p>
            <w:pPr>
              <w:pStyle w:val="TableParagraph"/>
              <w:spacing w:before="16" w:after="0"/>
              <w:ind w:left="181" w:right="0" w:hanging="0"/>
              <w:rPr>
                <w:b/>
                <w:b/>
                <w:sz w:val="13"/>
              </w:rPr>
            </w:pPr>
            <w:r>
              <w:rPr>
                <w:b/>
                <w:spacing w:val="-5"/>
                <w:w w:val="105"/>
                <w:sz w:val="13"/>
              </w:rPr>
              <w:t>13</w:t>
            </w:r>
          </w:p>
        </w:tc>
      </w:tr>
      <w:tr>
        <w:trPr>
          <w:trHeight w:val="189" w:hRule="atLeast"/>
        </w:trPr>
        <w:tc>
          <w:tcPr>
            <w:tcW w:w="5675" w:type="dxa"/>
            <w:gridSpan w:val="6"/>
            <w:tcBorders>
              <w:top w:val="single" w:sz="4"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spacing w:before="16" w:after="0"/>
              <w:ind w:left="34" w:right="0" w:hanging="0"/>
              <w:rPr/>
            </w:pPr>
            <w:r>
              <w:rPr>
                <w:b/>
                <w:w w:val="105"/>
                <w:sz w:val="13"/>
              </w:rPr>
              <w:t>082-015-1</w:t>
            </w:r>
            <w:r>
              <w:rPr>
                <w:b/>
                <w:w w:val="105"/>
                <w:sz w:val="13"/>
              </w:rPr>
              <w:t>4</w:t>
            </w:r>
            <w:r>
              <w:rPr>
                <w:b/>
                <w:w w:val="105"/>
                <w:sz w:val="13"/>
              </w:rPr>
              <w:t>9</w:t>
            </w:r>
            <w:r>
              <w:rPr>
                <w:b/>
                <w:spacing w:val="3"/>
                <w:w w:val="105"/>
                <w:sz w:val="13"/>
              </w:rPr>
              <w:t xml:space="preserve"> </w:t>
            </w:r>
            <w:r>
              <w:rPr>
                <w:w w:val="105"/>
                <w:sz w:val="13"/>
              </w:rPr>
              <w:t>:</w:t>
            </w:r>
            <w:r>
              <w:rPr>
                <w:spacing w:val="4"/>
                <w:w w:val="105"/>
                <w:sz w:val="13"/>
              </w:rPr>
              <w:t xml:space="preserve"> </w:t>
            </w:r>
            <w:r>
              <w:rPr>
                <w:spacing w:val="-2"/>
                <w:w w:val="105"/>
                <w:sz w:val="13"/>
                <w:lang w:val="ru-RU"/>
              </w:rPr>
              <w:t>Приобретение прочих запасов</w:t>
            </w:r>
          </w:p>
        </w:tc>
        <w:tc>
          <w:tcPr>
            <w:tcW w:w="7218" w:type="dxa"/>
            <w:gridSpan w:val="4"/>
            <w:tcBorders>
              <w:top w:val="single" w:sz="4"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rPr>
                <w:rFonts w:ascii="Times New Roman" w:hAnsi="Times New Roman"/>
                <w:sz w:val="12"/>
              </w:rPr>
            </w:pPr>
            <w:r>
              <w:rPr>
                <w:rFonts w:ascii="Times New Roman" w:hAnsi="Times New Roman"/>
                <w:sz w:val="12"/>
              </w:rPr>
            </w:r>
          </w:p>
        </w:tc>
        <w:tc>
          <w:tcPr>
            <w:tcW w:w="2221" w:type="dxa"/>
            <w:gridSpan w:val="3"/>
            <w:tcBorders>
              <w:top w:val="single" w:sz="4" w:space="0" w:color="000001"/>
              <w:left w:val="single" w:sz="8" w:space="0" w:color="000001"/>
              <w:bottom w:val="single" w:sz="4" w:space="0" w:color="000001"/>
              <w:right w:val="single" w:sz="8" w:space="0" w:color="000001"/>
              <w:insideH w:val="single" w:sz="4" w:space="0" w:color="000001"/>
              <w:insideV w:val="single" w:sz="8" w:space="0" w:color="000001"/>
            </w:tcBorders>
            <w:shd w:fill="auto" w:val="clear"/>
            <w:tcMar>
              <w:left w:w="0" w:type="dxa"/>
            </w:tcMar>
          </w:tcPr>
          <w:p>
            <w:pPr>
              <w:pStyle w:val="TableParagraph"/>
              <w:rPr>
                <w:rFonts w:ascii="Times New Roman" w:hAnsi="Times New Roman"/>
                <w:sz w:val="12"/>
              </w:rPr>
            </w:pPr>
            <w:r>
              <w:rPr>
                <w:rFonts w:ascii="Times New Roman" w:hAnsi="Times New Roman"/>
                <w:sz w:val="12"/>
              </w:rPr>
            </w:r>
          </w:p>
        </w:tc>
      </w:tr>
      <w:tr>
        <w:trPr>
          <w:trHeight w:val="1903" w:hRule="atLeast"/>
        </w:trPr>
        <w:tc>
          <w:tcPr>
            <w:tcW w:w="738"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115" w:after="0"/>
              <w:rPr>
                <w:sz w:val="13"/>
              </w:rPr>
            </w:pPr>
            <w:r>
              <w:rPr>
                <w:sz w:val="13"/>
              </w:rPr>
            </w:r>
          </w:p>
          <w:p>
            <w:pPr>
              <w:pStyle w:val="TableParagraph"/>
              <w:ind w:left="34" w:right="-15" w:hanging="0"/>
              <w:jc w:val="center"/>
              <w:rPr>
                <w:sz w:val="13"/>
              </w:rPr>
            </w:pPr>
            <w:r>
              <w:rPr/>
            </w:r>
          </w:p>
        </w:tc>
        <w:tc>
          <w:tcPr>
            <w:tcW w:w="1307"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lineRule="atLeast" w:line="150" w:before="24" w:after="0"/>
              <w:ind w:left="34" w:right="-1" w:hanging="0"/>
              <w:rPr>
                <w:sz w:val="13"/>
              </w:rPr>
            </w:pPr>
            <w:r>
              <w:rPr>
                <w:spacing w:val="-2"/>
                <w:w w:val="105"/>
                <w:sz w:val="13"/>
              </w:rPr>
              <w:t>Коммунальное</w:t>
            </w:r>
            <w:r>
              <w:rPr>
                <w:spacing w:val="40"/>
                <w:w w:val="105"/>
                <w:sz w:val="13"/>
              </w:rPr>
              <w:t xml:space="preserve"> </w:t>
            </w:r>
            <w:r>
              <w:rPr>
                <w:spacing w:val="-2"/>
                <w:w w:val="105"/>
                <w:sz w:val="13"/>
              </w:rPr>
              <w:t>государственное</w:t>
            </w:r>
            <w:r>
              <w:rPr>
                <w:spacing w:val="40"/>
                <w:w w:val="105"/>
                <w:sz w:val="13"/>
              </w:rPr>
              <w:t xml:space="preserve"> </w:t>
            </w:r>
            <w:r>
              <w:rPr>
                <w:spacing w:val="-2"/>
                <w:w w:val="105"/>
                <w:sz w:val="13"/>
              </w:rPr>
              <w:t>учреждение</w:t>
            </w:r>
            <w:r>
              <w:rPr>
                <w:spacing w:val="40"/>
                <w:w w:val="105"/>
                <w:sz w:val="13"/>
              </w:rPr>
              <w:t xml:space="preserve"> </w:t>
            </w:r>
            <w:r>
              <w:rPr>
                <w:w w:val="105"/>
                <w:sz w:val="13"/>
              </w:rPr>
              <w:t>"Средняя</w:t>
            </w:r>
            <w:r>
              <w:rPr>
                <w:spacing w:val="-6"/>
                <w:w w:val="105"/>
                <w:sz w:val="13"/>
              </w:rPr>
              <w:t xml:space="preserve"> </w:t>
            </w:r>
            <w:r>
              <w:rPr>
                <w:w w:val="105"/>
                <w:sz w:val="13"/>
              </w:rPr>
              <w:t>школа</w:t>
            </w:r>
            <w:r>
              <w:rPr>
                <w:spacing w:val="40"/>
                <w:w w:val="105"/>
                <w:sz w:val="13"/>
              </w:rPr>
              <w:t xml:space="preserve"> </w:t>
            </w:r>
            <w:r>
              <w:rPr>
                <w:w w:val="105"/>
                <w:sz w:val="13"/>
              </w:rPr>
              <w:t>имени</w:t>
            </w:r>
            <w:r>
              <w:rPr>
                <w:spacing w:val="-7"/>
                <w:w w:val="105"/>
                <w:sz w:val="13"/>
              </w:rPr>
              <w:t xml:space="preserve"> </w:t>
            </w:r>
            <w:r>
              <w:rPr>
                <w:w w:val="105"/>
                <w:sz w:val="13"/>
              </w:rPr>
              <w:t>Актайлак</w:t>
            </w:r>
            <w:r>
              <w:rPr>
                <w:spacing w:val="40"/>
                <w:w w:val="105"/>
                <w:sz w:val="13"/>
              </w:rPr>
              <w:t xml:space="preserve"> </w:t>
            </w:r>
            <w:r>
              <w:rPr>
                <w:w w:val="105"/>
                <w:sz w:val="13"/>
              </w:rPr>
              <w:t>би" отдела</w:t>
            </w:r>
            <w:r>
              <w:rPr>
                <w:spacing w:val="40"/>
                <w:w w:val="105"/>
                <w:sz w:val="13"/>
              </w:rPr>
              <w:t xml:space="preserve"> </w:t>
            </w:r>
            <w:r>
              <w:rPr>
                <w:spacing w:val="-2"/>
                <w:w w:val="105"/>
                <w:sz w:val="13"/>
              </w:rPr>
              <w:t>образования</w:t>
            </w:r>
            <w:r>
              <w:rPr>
                <w:spacing w:val="40"/>
                <w:w w:val="105"/>
                <w:sz w:val="13"/>
              </w:rPr>
              <w:t xml:space="preserve"> </w:t>
            </w:r>
            <w:r>
              <w:rPr>
                <w:spacing w:val="-2"/>
                <w:w w:val="105"/>
                <w:sz w:val="13"/>
              </w:rPr>
              <w:t>Жарминского</w:t>
            </w:r>
            <w:r>
              <w:rPr>
                <w:spacing w:val="40"/>
                <w:w w:val="105"/>
                <w:sz w:val="13"/>
              </w:rPr>
              <w:t xml:space="preserve"> </w:t>
            </w:r>
            <w:r>
              <w:rPr>
                <w:spacing w:val="-2"/>
                <w:w w:val="105"/>
                <w:sz w:val="13"/>
              </w:rPr>
              <w:t>района</w:t>
            </w:r>
            <w:r>
              <w:rPr>
                <w:spacing w:val="40"/>
                <w:w w:val="105"/>
                <w:sz w:val="13"/>
              </w:rPr>
              <w:t xml:space="preserve"> </w:t>
            </w:r>
            <w:r>
              <w:rPr>
                <w:spacing w:val="-2"/>
                <w:w w:val="105"/>
                <w:sz w:val="13"/>
              </w:rPr>
              <w:t>управления</w:t>
            </w:r>
            <w:r>
              <w:rPr>
                <w:spacing w:val="40"/>
                <w:w w:val="105"/>
                <w:sz w:val="13"/>
              </w:rPr>
              <w:t xml:space="preserve"> </w:t>
            </w:r>
            <w:r>
              <w:rPr>
                <w:spacing w:val="-2"/>
                <w:w w:val="105"/>
                <w:sz w:val="13"/>
              </w:rPr>
              <w:t>образования</w:t>
            </w:r>
            <w:r>
              <w:rPr>
                <w:spacing w:val="40"/>
                <w:w w:val="105"/>
                <w:sz w:val="13"/>
              </w:rPr>
              <w:t xml:space="preserve"> </w:t>
            </w:r>
            <w:r>
              <w:rPr>
                <w:w w:val="105"/>
                <w:sz w:val="13"/>
              </w:rPr>
              <w:t>области Абай</w:t>
            </w:r>
          </w:p>
        </w:tc>
        <w:tc>
          <w:tcPr>
            <w:tcW w:w="1355"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35" w:after="0"/>
              <w:rPr>
                <w:sz w:val="13"/>
              </w:rPr>
            </w:pPr>
            <w:r>
              <w:rPr>
                <w:sz w:val="13"/>
              </w:rPr>
            </w:r>
          </w:p>
          <w:p>
            <w:pPr>
              <w:pStyle w:val="TableParagraph"/>
              <w:spacing w:lineRule="auto" w:line="242"/>
              <w:ind w:left="34" w:right="0" w:hanging="0"/>
              <w:rPr>
                <w:lang w:val="ru-RU"/>
              </w:rPr>
            </w:pPr>
            <w:r>
              <w:rPr>
                <w:w w:val="105"/>
                <w:sz w:val="13"/>
                <w:lang w:val="ru-RU"/>
              </w:rPr>
              <w:t>Автомат ВА 57-39 400А</w:t>
            </w:r>
          </w:p>
        </w:tc>
        <w:tc>
          <w:tcPr>
            <w:tcW w:w="688"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lineRule="auto" w:line="242"/>
              <w:ind w:left="33" w:right="0" w:hanging="0"/>
              <w:rPr>
                <w:w w:val="105"/>
                <w:sz w:val="13"/>
              </w:rPr>
            </w:pPr>
            <w:r>
              <w:rPr/>
            </w:r>
          </w:p>
        </w:tc>
        <w:tc>
          <w:tcPr>
            <w:tcW w:w="612"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110" w:after="0"/>
              <w:rPr>
                <w:sz w:val="13"/>
              </w:rPr>
            </w:pPr>
            <w:r>
              <w:rPr>
                <w:sz w:val="13"/>
              </w:rPr>
            </w:r>
          </w:p>
          <w:p>
            <w:pPr>
              <w:pStyle w:val="TableParagraph"/>
              <w:spacing w:lineRule="auto" w:line="242"/>
              <w:ind w:left="33" w:right="62" w:hanging="0"/>
              <w:rPr>
                <w:sz w:val="13"/>
              </w:rPr>
            </w:pPr>
            <w:r>
              <w:rPr/>
            </w:r>
          </w:p>
        </w:tc>
        <w:tc>
          <w:tcPr>
            <w:tcW w:w="975"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38" w:after="0"/>
              <w:rPr>
                <w:lang w:val="ru-RU"/>
              </w:rPr>
            </w:pPr>
            <w:r>
              <w:rPr>
                <w:spacing w:val="-2"/>
                <w:w w:val="105"/>
                <w:sz w:val="13"/>
                <w:lang w:val="ru-RU"/>
              </w:rPr>
              <w:t>штука</w:t>
            </w:r>
          </w:p>
        </w:tc>
        <w:tc>
          <w:tcPr>
            <w:tcW w:w="1013"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115" w:after="0"/>
              <w:rPr>
                <w:sz w:val="13"/>
              </w:rPr>
            </w:pPr>
            <w:r>
              <w:rPr>
                <w:sz w:val="13"/>
              </w:rPr>
            </w:r>
          </w:p>
          <w:p>
            <w:pPr>
              <w:pStyle w:val="TableParagraph"/>
              <w:ind w:left="32" w:right="0" w:hanging="0"/>
              <w:rPr>
                <w:sz w:val="13"/>
              </w:rPr>
            </w:pPr>
            <w:r>
              <w:rPr>
                <w:spacing w:val="-10"/>
                <w:sz w:val="13"/>
              </w:rPr>
              <w:t>1</w:t>
            </w:r>
          </w:p>
        </w:tc>
        <w:tc>
          <w:tcPr>
            <w:tcW w:w="4388"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38" w:after="0"/>
              <w:rPr>
                <w:sz w:val="13"/>
              </w:rPr>
            </w:pPr>
            <w:r>
              <w:rPr>
                <w:sz w:val="13"/>
              </w:rPr>
            </w:r>
          </w:p>
          <w:p>
            <w:pPr>
              <w:pStyle w:val="TableParagraph"/>
              <w:ind w:left="31" w:right="0" w:hanging="0"/>
              <w:rPr/>
            </w:pPr>
            <w:r>
              <w:rPr>
                <w:spacing w:val="-5"/>
                <w:sz w:val="13"/>
              </w:rPr>
              <w:t>1</w:t>
            </w:r>
            <w:r>
              <w:rPr>
                <w:spacing w:val="-5"/>
                <w:sz w:val="13"/>
              </w:rPr>
              <w:t>45</w:t>
            </w:r>
          </w:p>
          <w:p>
            <w:pPr>
              <w:pStyle w:val="TableParagraph"/>
              <w:spacing w:before="2" w:after="0"/>
              <w:ind w:left="31" w:right="0" w:hanging="0"/>
              <w:rPr>
                <w:sz w:val="13"/>
              </w:rPr>
            </w:pPr>
            <w:r>
              <w:rPr>
                <w:spacing w:val="-2"/>
                <w:w w:val="105"/>
                <w:sz w:val="13"/>
              </w:rPr>
              <w:t>000.00</w:t>
            </w:r>
          </w:p>
        </w:tc>
        <w:tc>
          <w:tcPr>
            <w:tcW w:w="1026"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110" w:after="0"/>
              <w:rPr>
                <w:sz w:val="13"/>
              </w:rPr>
            </w:pPr>
            <w:r>
              <w:rPr>
                <w:sz w:val="13"/>
              </w:rPr>
            </w:r>
          </w:p>
          <w:p>
            <w:pPr>
              <w:pStyle w:val="TableParagraph"/>
              <w:spacing w:lineRule="auto" w:line="242"/>
              <w:ind w:left="31" w:right="51" w:hanging="0"/>
              <w:rPr>
                <w:sz w:val="13"/>
              </w:rPr>
            </w:pPr>
            <w:r>
              <w:rPr>
                <w:sz w:val="13"/>
              </w:rPr>
              <w:t>со дня</w:t>
            </w:r>
            <w:r>
              <w:rPr>
                <w:spacing w:val="40"/>
                <w:sz w:val="13"/>
              </w:rPr>
              <w:t xml:space="preserve"> </w:t>
            </w:r>
            <w:r>
              <w:rPr>
                <w:spacing w:val="-2"/>
                <w:sz w:val="13"/>
              </w:rPr>
              <w:t>подписания</w:t>
            </w:r>
            <w:r>
              <w:rPr>
                <w:spacing w:val="40"/>
                <w:sz w:val="13"/>
              </w:rPr>
              <w:t xml:space="preserve"> </w:t>
            </w:r>
            <w:r>
              <w:rPr>
                <w:sz w:val="13"/>
              </w:rPr>
              <w:t>договора</w:t>
            </w:r>
            <w:r>
              <w:rPr>
                <w:spacing w:val="-5"/>
                <w:sz w:val="13"/>
              </w:rPr>
              <w:t xml:space="preserve"> </w:t>
            </w:r>
            <w:r>
              <w:rPr>
                <w:sz w:val="13"/>
              </w:rPr>
              <w:t>и</w:t>
            </w:r>
            <w:r>
              <w:rPr>
                <w:spacing w:val="-5"/>
                <w:sz w:val="13"/>
              </w:rPr>
              <w:t xml:space="preserve"> </w:t>
            </w:r>
            <w:r>
              <w:rPr>
                <w:sz w:val="13"/>
              </w:rPr>
              <w:t>до</w:t>
            </w:r>
            <w:r>
              <w:rPr>
                <w:spacing w:val="40"/>
                <w:sz w:val="13"/>
              </w:rPr>
              <w:t xml:space="preserve"> </w:t>
            </w:r>
            <w:r>
              <w:rPr>
                <w:spacing w:val="-2"/>
                <w:sz w:val="13"/>
              </w:rPr>
              <w:t>31декабря</w:t>
            </w:r>
            <w:r>
              <w:rPr>
                <w:spacing w:val="40"/>
                <w:sz w:val="13"/>
              </w:rPr>
              <w:t xml:space="preserve"> </w:t>
            </w:r>
            <w:r>
              <w:rPr>
                <w:spacing w:val="-2"/>
                <w:sz w:val="13"/>
              </w:rPr>
              <w:t>2026г</w:t>
            </w:r>
          </w:p>
        </w:tc>
        <w:tc>
          <w:tcPr>
            <w:tcW w:w="791"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32" w:after="0"/>
              <w:rPr>
                <w:sz w:val="13"/>
              </w:rPr>
            </w:pPr>
            <w:r>
              <w:rPr>
                <w:sz w:val="13"/>
              </w:rPr>
            </w:r>
          </w:p>
          <w:p>
            <w:pPr>
              <w:pStyle w:val="TableParagraph"/>
              <w:spacing w:lineRule="auto" w:line="242"/>
              <w:ind w:left="31" w:right="3" w:hanging="0"/>
              <w:rPr>
                <w:sz w:val="13"/>
              </w:rPr>
            </w:pPr>
            <w:r>
              <w:rPr>
                <w:sz w:val="13"/>
              </w:rPr>
              <w:t>со дня</w:t>
            </w:r>
            <w:r>
              <w:rPr>
                <w:spacing w:val="40"/>
                <w:sz w:val="13"/>
              </w:rPr>
              <w:t xml:space="preserve"> </w:t>
            </w:r>
            <w:r>
              <w:rPr>
                <w:spacing w:val="-2"/>
                <w:sz w:val="13"/>
              </w:rPr>
              <w:t>подписания</w:t>
            </w:r>
            <w:r>
              <w:rPr>
                <w:spacing w:val="40"/>
                <w:sz w:val="13"/>
              </w:rPr>
              <w:t xml:space="preserve"> </w:t>
            </w:r>
            <w:r>
              <w:rPr>
                <w:sz w:val="13"/>
              </w:rPr>
              <w:t>договора и</w:t>
            </w:r>
            <w:r>
              <w:rPr>
                <w:spacing w:val="40"/>
                <w:sz w:val="13"/>
              </w:rPr>
              <w:t xml:space="preserve"> </w:t>
            </w:r>
            <w:r>
              <w:rPr>
                <w:spacing w:val="-6"/>
                <w:sz w:val="13"/>
              </w:rPr>
              <w:t>до</w:t>
            </w:r>
            <w:r>
              <w:rPr>
                <w:spacing w:val="40"/>
                <w:sz w:val="13"/>
              </w:rPr>
              <w:t xml:space="preserve"> </w:t>
            </w:r>
            <w:r>
              <w:rPr>
                <w:spacing w:val="-2"/>
                <w:sz w:val="13"/>
              </w:rPr>
              <w:t>31декабря</w:t>
            </w:r>
            <w:r>
              <w:rPr>
                <w:spacing w:val="40"/>
                <w:sz w:val="13"/>
              </w:rPr>
              <w:t xml:space="preserve"> </w:t>
            </w:r>
            <w:r>
              <w:rPr>
                <w:spacing w:val="-2"/>
                <w:sz w:val="13"/>
              </w:rPr>
              <w:t>2026г</w:t>
            </w:r>
          </w:p>
        </w:tc>
        <w:tc>
          <w:tcPr>
            <w:tcW w:w="866"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32" w:after="0"/>
              <w:rPr>
                <w:sz w:val="13"/>
              </w:rPr>
            </w:pPr>
            <w:r>
              <w:rPr>
                <w:sz w:val="13"/>
              </w:rPr>
            </w:r>
          </w:p>
          <w:p>
            <w:pPr>
              <w:pStyle w:val="TableParagraph"/>
              <w:spacing w:lineRule="auto" w:line="242"/>
              <w:ind w:left="30" w:right="17" w:hanging="0"/>
              <w:rPr>
                <w:sz w:val="13"/>
              </w:rPr>
            </w:pPr>
            <w:r>
              <w:rPr>
                <w:spacing w:val="-2"/>
                <w:w w:val="105"/>
                <w:sz w:val="13"/>
              </w:rPr>
              <w:t>область</w:t>
            </w:r>
            <w:r>
              <w:rPr>
                <w:spacing w:val="40"/>
                <w:w w:val="105"/>
                <w:sz w:val="13"/>
              </w:rPr>
              <w:t xml:space="preserve"> </w:t>
            </w:r>
            <w:r>
              <w:rPr>
                <w:spacing w:val="-2"/>
                <w:w w:val="105"/>
                <w:sz w:val="13"/>
              </w:rPr>
              <w:t>Абай,</w:t>
            </w:r>
            <w:r>
              <w:rPr>
                <w:spacing w:val="40"/>
                <w:w w:val="105"/>
                <w:sz w:val="13"/>
              </w:rPr>
              <w:t xml:space="preserve"> </w:t>
            </w:r>
            <w:r>
              <w:rPr>
                <w:spacing w:val="-2"/>
                <w:sz w:val="13"/>
              </w:rPr>
              <w:t>Жарминский</w:t>
            </w:r>
            <w:r>
              <w:rPr>
                <w:spacing w:val="40"/>
                <w:w w:val="105"/>
                <w:sz w:val="13"/>
              </w:rPr>
              <w:t xml:space="preserve"> </w:t>
            </w:r>
            <w:r>
              <w:rPr>
                <w:spacing w:val="-2"/>
                <w:w w:val="105"/>
                <w:sz w:val="13"/>
              </w:rPr>
              <w:t>район,</w:t>
            </w:r>
            <w:r>
              <w:rPr>
                <w:spacing w:val="40"/>
                <w:w w:val="105"/>
                <w:sz w:val="13"/>
              </w:rPr>
              <w:t xml:space="preserve"> </w:t>
            </w:r>
            <w:r>
              <w:rPr>
                <w:spacing w:val="-2"/>
                <w:w w:val="105"/>
                <w:sz w:val="13"/>
              </w:rPr>
              <w:t>с.Ушбиик</w:t>
            </w:r>
          </w:p>
          <w:p>
            <w:pPr>
              <w:pStyle w:val="TableParagraph"/>
              <w:spacing w:lineRule="exact" w:line="151"/>
              <w:ind w:left="30" w:right="0" w:hanging="0"/>
              <w:rPr>
                <w:sz w:val="13"/>
              </w:rPr>
            </w:pPr>
            <w:r>
              <w:rPr>
                <w:spacing w:val="-5"/>
                <w:sz w:val="13"/>
              </w:rPr>
              <w:t>(1)</w:t>
            </w:r>
          </w:p>
        </w:tc>
        <w:tc>
          <w:tcPr>
            <w:tcW w:w="825" w:type="dxa"/>
            <w:tcBorders>
              <w:top w:val="single" w:sz="4"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116" w:after="0"/>
              <w:rPr>
                <w:sz w:val="13"/>
              </w:rPr>
            </w:pPr>
            <w:r>
              <w:rPr>
                <w:sz w:val="13"/>
              </w:rPr>
            </w:r>
          </w:p>
          <w:p>
            <w:pPr>
              <w:pStyle w:val="TableParagraph"/>
              <w:ind w:left="30" w:right="0" w:hanging="0"/>
              <w:rPr>
                <w:sz w:val="13"/>
              </w:rPr>
            </w:pPr>
            <w:r>
              <w:rPr>
                <w:spacing w:val="-10"/>
                <w:sz w:val="13"/>
              </w:rPr>
              <w:t>0</w:t>
            </w:r>
          </w:p>
        </w:tc>
        <w:tc>
          <w:tcPr>
            <w:tcW w:w="530" w:type="dxa"/>
            <w:tcBorders>
              <w:top w:val="single" w:sz="4" w:space="0" w:color="000001"/>
              <w:left w:val="single" w:sz="8" w:space="0" w:color="000001"/>
              <w:bottom w:val="single" w:sz="8" w:space="0" w:color="000001"/>
              <w:right w:val="single" w:sz="18" w:space="0" w:color="000001"/>
              <w:insideH w:val="single" w:sz="8" w:space="0" w:color="000001"/>
              <w:insideV w:val="single" w:sz="1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38" w:after="0"/>
              <w:rPr>
                <w:sz w:val="13"/>
              </w:rPr>
            </w:pPr>
            <w:r>
              <w:rPr>
                <w:sz w:val="13"/>
              </w:rPr>
            </w:r>
          </w:p>
          <w:p>
            <w:pPr>
              <w:pStyle w:val="TableParagraph"/>
              <w:ind w:left="29" w:right="0" w:hanging="0"/>
              <w:rPr/>
            </w:pPr>
            <w:r>
              <w:rPr>
                <w:spacing w:val="-5"/>
                <w:sz w:val="13"/>
              </w:rPr>
              <w:t>145</w:t>
            </w:r>
          </w:p>
          <w:p>
            <w:pPr>
              <w:pStyle w:val="TableParagraph"/>
              <w:spacing w:before="2" w:after="0"/>
              <w:ind w:left="29" w:right="0" w:hanging="0"/>
              <w:rPr>
                <w:sz w:val="13"/>
              </w:rPr>
            </w:pPr>
            <w:r>
              <w:rPr>
                <w:spacing w:val="-2"/>
                <w:w w:val="105"/>
                <w:sz w:val="13"/>
              </w:rPr>
              <w:t>000.00</w:t>
            </w:r>
          </w:p>
        </w:tc>
      </w:tr>
      <w:tr>
        <w:trPr>
          <w:trHeight w:val="1903" w:hRule="atLeast"/>
        </w:trPr>
        <w:tc>
          <w:tcPr>
            <w:tcW w:w="738"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tc>
        <w:tc>
          <w:tcPr>
            <w:tcW w:w="1307"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lineRule="atLeast" w:line="150" w:before="24" w:after="0"/>
              <w:ind w:left="34" w:right="-1" w:hanging="0"/>
              <w:rPr/>
            </w:pPr>
            <w:r>
              <w:rPr>
                <w:spacing w:val="-2"/>
                <w:w w:val="105"/>
                <w:sz w:val="13"/>
              </w:rPr>
              <w:t>Коммунальное</w:t>
            </w:r>
            <w:r>
              <w:rPr>
                <w:spacing w:val="40"/>
                <w:w w:val="105"/>
                <w:sz w:val="13"/>
              </w:rPr>
              <w:t xml:space="preserve"> </w:t>
            </w:r>
            <w:r>
              <w:rPr>
                <w:spacing w:val="-2"/>
                <w:w w:val="105"/>
                <w:sz w:val="13"/>
              </w:rPr>
              <w:t>государственное</w:t>
            </w:r>
            <w:r>
              <w:rPr>
                <w:spacing w:val="40"/>
                <w:w w:val="105"/>
                <w:sz w:val="13"/>
              </w:rPr>
              <w:t xml:space="preserve"> </w:t>
            </w:r>
            <w:r>
              <w:rPr>
                <w:spacing w:val="-2"/>
                <w:w w:val="105"/>
                <w:sz w:val="13"/>
              </w:rPr>
              <w:t>учреждение</w:t>
            </w:r>
            <w:r>
              <w:rPr>
                <w:spacing w:val="40"/>
                <w:w w:val="105"/>
                <w:sz w:val="13"/>
              </w:rPr>
              <w:t xml:space="preserve"> </w:t>
            </w:r>
            <w:r>
              <w:rPr>
                <w:w w:val="105"/>
                <w:sz w:val="13"/>
              </w:rPr>
              <w:t>"Средняя</w:t>
            </w:r>
            <w:r>
              <w:rPr>
                <w:spacing w:val="-6"/>
                <w:w w:val="105"/>
                <w:sz w:val="13"/>
              </w:rPr>
              <w:t xml:space="preserve"> </w:t>
            </w:r>
            <w:r>
              <w:rPr>
                <w:w w:val="105"/>
                <w:sz w:val="13"/>
              </w:rPr>
              <w:t>школа</w:t>
            </w:r>
            <w:r>
              <w:rPr>
                <w:spacing w:val="40"/>
                <w:w w:val="105"/>
                <w:sz w:val="13"/>
              </w:rPr>
              <w:t xml:space="preserve"> </w:t>
            </w:r>
            <w:r>
              <w:rPr>
                <w:w w:val="105"/>
                <w:sz w:val="13"/>
              </w:rPr>
              <w:t>имени</w:t>
            </w:r>
            <w:r>
              <w:rPr>
                <w:spacing w:val="-7"/>
                <w:w w:val="105"/>
                <w:sz w:val="13"/>
              </w:rPr>
              <w:t xml:space="preserve"> </w:t>
            </w:r>
            <w:r>
              <w:rPr>
                <w:w w:val="105"/>
                <w:sz w:val="13"/>
              </w:rPr>
              <w:t>Актайлак</w:t>
            </w:r>
            <w:r>
              <w:rPr>
                <w:spacing w:val="40"/>
                <w:w w:val="105"/>
                <w:sz w:val="13"/>
              </w:rPr>
              <w:t xml:space="preserve"> </w:t>
            </w:r>
            <w:r>
              <w:rPr>
                <w:w w:val="105"/>
                <w:sz w:val="13"/>
              </w:rPr>
              <w:t>би" отдела</w:t>
            </w:r>
            <w:r>
              <w:rPr>
                <w:spacing w:val="40"/>
                <w:w w:val="105"/>
                <w:sz w:val="13"/>
              </w:rPr>
              <w:t xml:space="preserve"> </w:t>
            </w:r>
            <w:r>
              <w:rPr>
                <w:spacing w:val="-2"/>
                <w:w w:val="105"/>
                <w:sz w:val="13"/>
              </w:rPr>
              <w:t>образования</w:t>
            </w:r>
            <w:r>
              <w:rPr>
                <w:spacing w:val="40"/>
                <w:w w:val="105"/>
                <w:sz w:val="13"/>
              </w:rPr>
              <w:t xml:space="preserve"> </w:t>
            </w:r>
            <w:r>
              <w:rPr>
                <w:spacing w:val="-2"/>
                <w:w w:val="105"/>
                <w:sz w:val="13"/>
              </w:rPr>
              <w:t>Жарминского</w:t>
            </w:r>
            <w:r>
              <w:rPr>
                <w:spacing w:val="40"/>
                <w:w w:val="105"/>
                <w:sz w:val="13"/>
              </w:rPr>
              <w:t xml:space="preserve"> </w:t>
            </w:r>
            <w:r>
              <w:rPr>
                <w:spacing w:val="-2"/>
                <w:w w:val="105"/>
                <w:sz w:val="13"/>
              </w:rPr>
              <w:t>района</w:t>
            </w:r>
            <w:r>
              <w:rPr>
                <w:spacing w:val="40"/>
                <w:w w:val="105"/>
                <w:sz w:val="13"/>
              </w:rPr>
              <w:t xml:space="preserve"> </w:t>
            </w:r>
            <w:r>
              <w:rPr>
                <w:spacing w:val="-2"/>
                <w:w w:val="105"/>
                <w:sz w:val="13"/>
              </w:rPr>
              <w:t>управления</w:t>
            </w:r>
            <w:r>
              <w:rPr>
                <w:spacing w:val="40"/>
                <w:w w:val="105"/>
                <w:sz w:val="13"/>
              </w:rPr>
              <w:t xml:space="preserve"> </w:t>
            </w:r>
            <w:r>
              <w:rPr>
                <w:spacing w:val="-2"/>
                <w:w w:val="105"/>
                <w:sz w:val="13"/>
              </w:rPr>
              <w:t>образования</w:t>
            </w:r>
            <w:r>
              <w:rPr>
                <w:spacing w:val="40"/>
                <w:w w:val="105"/>
                <w:sz w:val="13"/>
              </w:rPr>
              <w:t xml:space="preserve"> </w:t>
            </w:r>
            <w:r>
              <w:rPr>
                <w:w w:val="105"/>
                <w:sz w:val="13"/>
              </w:rPr>
              <w:t>области Абай</w:t>
            </w:r>
          </w:p>
        </w:tc>
        <w:tc>
          <w:tcPr>
            <w:tcW w:w="1355"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lang w:val="ru-RU"/>
              </w:rPr>
            </w:pPr>
            <w:r>
              <w:rPr>
                <w:sz w:val="13"/>
                <w:lang w:val="ru-RU"/>
              </w:rPr>
              <w:t>Предохранитель ПТ 10кв 50А</w:t>
            </w:r>
          </w:p>
        </w:tc>
        <w:tc>
          <w:tcPr>
            <w:tcW w:w="688"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tc>
        <w:tc>
          <w:tcPr>
            <w:tcW w:w="612"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tc>
        <w:tc>
          <w:tcPr>
            <w:tcW w:w="975"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lang w:val="ru-RU"/>
              </w:rPr>
            </w:pPr>
            <w:r>
              <w:rPr>
                <w:sz w:val="13"/>
                <w:lang w:val="ru-RU"/>
              </w:rPr>
              <w:t>штука</w:t>
            </w:r>
          </w:p>
        </w:tc>
        <w:tc>
          <w:tcPr>
            <w:tcW w:w="1013"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t>2</w:t>
            </w:r>
          </w:p>
        </w:tc>
        <w:tc>
          <w:tcPr>
            <w:tcW w:w="4388"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t>23000,00</w:t>
            </w:r>
          </w:p>
        </w:tc>
        <w:tc>
          <w:tcPr>
            <w:tcW w:w="1026"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110" w:after="0"/>
              <w:rPr>
                <w:sz w:val="13"/>
              </w:rPr>
            </w:pPr>
            <w:r>
              <w:rPr>
                <w:sz w:val="13"/>
              </w:rPr>
            </w:r>
          </w:p>
          <w:p>
            <w:pPr>
              <w:pStyle w:val="TableParagraph"/>
              <w:spacing w:lineRule="auto" w:line="242"/>
              <w:ind w:left="31" w:right="51" w:hanging="0"/>
              <w:rPr/>
            </w:pPr>
            <w:r>
              <w:rPr>
                <w:sz w:val="13"/>
              </w:rPr>
              <w:t>со дня</w:t>
            </w:r>
            <w:r>
              <w:rPr>
                <w:spacing w:val="40"/>
                <w:sz w:val="13"/>
              </w:rPr>
              <w:t xml:space="preserve"> </w:t>
            </w:r>
            <w:r>
              <w:rPr>
                <w:spacing w:val="-2"/>
                <w:sz w:val="13"/>
              </w:rPr>
              <w:t>подписания</w:t>
            </w:r>
            <w:r>
              <w:rPr>
                <w:spacing w:val="40"/>
                <w:sz w:val="13"/>
              </w:rPr>
              <w:t xml:space="preserve"> </w:t>
            </w:r>
            <w:r>
              <w:rPr>
                <w:sz w:val="13"/>
              </w:rPr>
              <w:t>договора</w:t>
            </w:r>
            <w:r>
              <w:rPr>
                <w:spacing w:val="-5"/>
                <w:sz w:val="13"/>
              </w:rPr>
              <w:t xml:space="preserve"> </w:t>
            </w:r>
            <w:r>
              <w:rPr>
                <w:sz w:val="13"/>
              </w:rPr>
              <w:t>и</w:t>
            </w:r>
            <w:r>
              <w:rPr>
                <w:spacing w:val="-5"/>
                <w:sz w:val="13"/>
              </w:rPr>
              <w:t xml:space="preserve"> </w:t>
            </w:r>
            <w:r>
              <w:rPr>
                <w:sz w:val="13"/>
              </w:rPr>
              <w:t>до</w:t>
            </w:r>
            <w:r>
              <w:rPr>
                <w:spacing w:val="40"/>
                <w:sz w:val="13"/>
              </w:rPr>
              <w:t xml:space="preserve"> </w:t>
            </w:r>
            <w:r>
              <w:rPr>
                <w:spacing w:val="-2"/>
                <w:sz w:val="13"/>
              </w:rPr>
              <w:t>31декабря</w:t>
            </w:r>
            <w:r>
              <w:rPr>
                <w:spacing w:val="40"/>
                <w:sz w:val="13"/>
              </w:rPr>
              <w:t xml:space="preserve"> </w:t>
            </w:r>
            <w:r>
              <w:rPr>
                <w:spacing w:val="-2"/>
                <w:sz w:val="13"/>
              </w:rPr>
              <w:t>2026г</w:t>
            </w:r>
          </w:p>
        </w:tc>
        <w:tc>
          <w:tcPr>
            <w:tcW w:w="791"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32" w:after="0"/>
              <w:rPr>
                <w:sz w:val="13"/>
              </w:rPr>
            </w:pPr>
            <w:r>
              <w:rPr>
                <w:sz w:val="13"/>
              </w:rPr>
            </w:r>
          </w:p>
          <w:p>
            <w:pPr>
              <w:pStyle w:val="TableParagraph"/>
              <w:spacing w:lineRule="auto" w:line="242"/>
              <w:ind w:left="31" w:right="3" w:hanging="0"/>
              <w:rPr/>
            </w:pPr>
            <w:r>
              <w:rPr>
                <w:sz w:val="13"/>
              </w:rPr>
              <w:t>со дня</w:t>
            </w:r>
            <w:r>
              <w:rPr>
                <w:spacing w:val="40"/>
                <w:sz w:val="13"/>
              </w:rPr>
              <w:t xml:space="preserve"> </w:t>
            </w:r>
            <w:r>
              <w:rPr>
                <w:spacing w:val="-2"/>
                <w:sz w:val="13"/>
              </w:rPr>
              <w:t>подписания</w:t>
            </w:r>
            <w:r>
              <w:rPr>
                <w:spacing w:val="40"/>
                <w:sz w:val="13"/>
              </w:rPr>
              <w:t xml:space="preserve"> </w:t>
            </w:r>
            <w:r>
              <w:rPr>
                <w:sz w:val="13"/>
              </w:rPr>
              <w:t>договора и</w:t>
            </w:r>
            <w:r>
              <w:rPr>
                <w:spacing w:val="40"/>
                <w:sz w:val="13"/>
              </w:rPr>
              <w:t xml:space="preserve"> </w:t>
            </w:r>
            <w:r>
              <w:rPr>
                <w:spacing w:val="-6"/>
                <w:sz w:val="13"/>
              </w:rPr>
              <w:t>до</w:t>
            </w:r>
            <w:r>
              <w:rPr>
                <w:spacing w:val="40"/>
                <w:sz w:val="13"/>
              </w:rPr>
              <w:t xml:space="preserve"> </w:t>
            </w:r>
            <w:r>
              <w:rPr>
                <w:spacing w:val="-2"/>
                <w:sz w:val="13"/>
              </w:rPr>
              <w:t>31декабря</w:t>
            </w:r>
            <w:r>
              <w:rPr>
                <w:spacing w:val="40"/>
                <w:sz w:val="13"/>
              </w:rPr>
              <w:t xml:space="preserve"> </w:t>
            </w:r>
            <w:r>
              <w:rPr>
                <w:spacing w:val="-2"/>
                <w:sz w:val="13"/>
              </w:rPr>
              <w:t>2026г</w:t>
            </w:r>
          </w:p>
        </w:tc>
        <w:tc>
          <w:tcPr>
            <w:tcW w:w="866"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32" w:after="0"/>
              <w:rPr>
                <w:sz w:val="13"/>
              </w:rPr>
            </w:pPr>
            <w:r>
              <w:rPr>
                <w:sz w:val="13"/>
              </w:rPr>
            </w:r>
          </w:p>
          <w:p>
            <w:pPr>
              <w:pStyle w:val="TableParagraph"/>
              <w:spacing w:lineRule="auto" w:line="242"/>
              <w:ind w:left="30" w:right="17" w:hanging="0"/>
              <w:rPr/>
            </w:pPr>
            <w:r>
              <w:rPr>
                <w:spacing w:val="-2"/>
                <w:w w:val="105"/>
                <w:sz w:val="13"/>
              </w:rPr>
              <w:t>область</w:t>
            </w:r>
            <w:r>
              <w:rPr>
                <w:spacing w:val="40"/>
                <w:w w:val="105"/>
                <w:sz w:val="13"/>
              </w:rPr>
              <w:t xml:space="preserve"> </w:t>
            </w:r>
            <w:r>
              <w:rPr>
                <w:spacing w:val="-2"/>
                <w:w w:val="105"/>
                <w:sz w:val="13"/>
              </w:rPr>
              <w:t>Абай,</w:t>
            </w:r>
            <w:r>
              <w:rPr>
                <w:spacing w:val="40"/>
                <w:w w:val="105"/>
                <w:sz w:val="13"/>
              </w:rPr>
              <w:t xml:space="preserve"> </w:t>
            </w:r>
            <w:r>
              <w:rPr>
                <w:spacing w:val="-2"/>
                <w:sz w:val="13"/>
              </w:rPr>
              <w:t>Жарминский</w:t>
            </w:r>
            <w:r>
              <w:rPr>
                <w:spacing w:val="40"/>
                <w:w w:val="105"/>
                <w:sz w:val="13"/>
              </w:rPr>
              <w:t xml:space="preserve"> </w:t>
            </w:r>
            <w:r>
              <w:rPr>
                <w:spacing w:val="-2"/>
                <w:w w:val="105"/>
                <w:sz w:val="13"/>
              </w:rPr>
              <w:t>район,</w:t>
            </w:r>
            <w:r>
              <w:rPr>
                <w:spacing w:val="40"/>
                <w:w w:val="105"/>
                <w:sz w:val="13"/>
              </w:rPr>
              <w:t xml:space="preserve"> </w:t>
            </w:r>
            <w:r>
              <w:rPr>
                <w:spacing w:val="-2"/>
                <w:w w:val="105"/>
                <w:sz w:val="13"/>
              </w:rPr>
              <w:t>с.Ушбиик</w:t>
            </w:r>
          </w:p>
          <w:p>
            <w:pPr>
              <w:pStyle w:val="TableParagraph"/>
              <w:spacing w:lineRule="exact" w:line="151"/>
              <w:ind w:left="30" w:right="0" w:hanging="0"/>
              <w:rPr/>
            </w:pPr>
            <w:r>
              <w:rPr>
                <w:spacing w:val="-5"/>
                <w:sz w:val="13"/>
              </w:rPr>
              <w:t>(1)</w:t>
            </w:r>
          </w:p>
        </w:tc>
        <w:tc>
          <w:tcPr>
            <w:tcW w:w="825"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116" w:after="0"/>
              <w:rPr>
                <w:sz w:val="13"/>
              </w:rPr>
            </w:pPr>
            <w:r>
              <w:rPr>
                <w:sz w:val="13"/>
              </w:rPr>
            </w:r>
          </w:p>
          <w:p>
            <w:pPr>
              <w:pStyle w:val="TableParagraph"/>
              <w:ind w:left="30" w:right="0" w:hanging="0"/>
              <w:rPr/>
            </w:pPr>
            <w:r>
              <w:rPr>
                <w:spacing w:val="-10"/>
                <w:sz w:val="13"/>
              </w:rPr>
              <w:t>0</w:t>
            </w:r>
          </w:p>
        </w:tc>
        <w:tc>
          <w:tcPr>
            <w:tcW w:w="530" w:type="dxa"/>
            <w:tcBorders>
              <w:left w:val="single" w:sz="8" w:space="0" w:color="000001"/>
              <w:bottom w:val="single" w:sz="8" w:space="0" w:color="000001"/>
              <w:right w:val="single" w:sz="18" w:space="0" w:color="000001"/>
              <w:insideH w:val="single" w:sz="8" w:space="0" w:color="000001"/>
              <w:insideV w:val="single" w:sz="18" w:space="0" w:color="000001"/>
            </w:tcBorders>
            <w:shd w:fill="auto" w:val="clear"/>
            <w:tcMar>
              <w:left w:w="0" w:type="dxa"/>
            </w:tcMar>
          </w:tcPr>
          <w:p>
            <w:pPr>
              <w:pStyle w:val="TableParagraph"/>
              <w:rPr>
                <w:sz w:val="13"/>
              </w:rPr>
            </w:pPr>
            <w:r>
              <w:rPr>
                <w:sz w:val="13"/>
              </w:rPr>
              <w:t>46000,00</w:t>
            </w:r>
          </w:p>
        </w:tc>
      </w:tr>
      <w:tr>
        <w:trPr>
          <w:trHeight w:val="1903" w:hRule="atLeast"/>
        </w:trPr>
        <w:tc>
          <w:tcPr>
            <w:tcW w:w="738"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tc>
        <w:tc>
          <w:tcPr>
            <w:tcW w:w="1307"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lineRule="atLeast" w:line="150" w:before="24" w:after="0"/>
              <w:ind w:left="34" w:right="-1" w:hanging="0"/>
              <w:rPr/>
            </w:pPr>
            <w:r>
              <w:rPr>
                <w:spacing w:val="-2"/>
                <w:w w:val="105"/>
                <w:sz w:val="13"/>
              </w:rPr>
              <w:t>Коммунальное</w:t>
            </w:r>
            <w:r>
              <w:rPr>
                <w:spacing w:val="40"/>
                <w:w w:val="105"/>
                <w:sz w:val="13"/>
              </w:rPr>
              <w:t xml:space="preserve"> </w:t>
            </w:r>
            <w:r>
              <w:rPr>
                <w:spacing w:val="-2"/>
                <w:w w:val="105"/>
                <w:sz w:val="13"/>
              </w:rPr>
              <w:t>государственное</w:t>
            </w:r>
            <w:r>
              <w:rPr>
                <w:spacing w:val="40"/>
                <w:w w:val="105"/>
                <w:sz w:val="13"/>
              </w:rPr>
              <w:t xml:space="preserve"> </w:t>
            </w:r>
            <w:r>
              <w:rPr>
                <w:spacing w:val="-2"/>
                <w:w w:val="105"/>
                <w:sz w:val="13"/>
              </w:rPr>
              <w:t>учреждение</w:t>
            </w:r>
            <w:r>
              <w:rPr>
                <w:spacing w:val="40"/>
                <w:w w:val="105"/>
                <w:sz w:val="13"/>
              </w:rPr>
              <w:t xml:space="preserve"> </w:t>
            </w:r>
            <w:r>
              <w:rPr>
                <w:w w:val="105"/>
                <w:sz w:val="13"/>
              </w:rPr>
              <w:t>"Средняя</w:t>
            </w:r>
            <w:r>
              <w:rPr>
                <w:spacing w:val="-6"/>
                <w:w w:val="105"/>
                <w:sz w:val="13"/>
              </w:rPr>
              <w:t xml:space="preserve"> </w:t>
            </w:r>
            <w:r>
              <w:rPr>
                <w:w w:val="105"/>
                <w:sz w:val="13"/>
              </w:rPr>
              <w:t>школа</w:t>
            </w:r>
            <w:r>
              <w:rPr>
                <w:spacing w:val="40"/>
                <w:w w:val="105"/>
                <w:sz w:val="13"/>
              </w:rPr>
              <w:t xml:space="preserve"> </w:t>
            </w:r>
            <w:r>
              <w:rPr>
                <w:w w:val="105"/>
                <w:sz w:val="13"/>
              </w:rPr>
              <w:t>имени</w:t>
            </w:r>
            <w:r>
              <w:rPr>
                <w:spacing w:val="-7"/>
                <w:w w:val="105"/>
                <w:sz w:val="13"/>
              </w:rPr>
              <w:t xml:space="preserve"> </w:t>
            </w:r>
            <w:r>
              <w:rPr>
                <w:w w:val="105"/>
                <w:sz w:val="13"/>
              </w:rPr>
              <w:t>Актайлак</w:t>
            </w:r>
            <w:r>
              <w:rPr>
                <w:spacing w:val="40"/>
                <w:w w:val="105"/>
                <w:sz w:val="13"/>
              </w:rPr>
              <w:t xml:space="preserve"> </w:t>
            </w:r>
            <w:r>
              <w:rPr>
                <w:w w:val="105"/>
                <w:sz w:val="13"/>
              </w:rPr>
              <w:t>би" отдела</w:t>
            </w:r>
            <w:r>
              <w:rPr>
                <w:spacing w:val="40"/>
                <w:w w:val="105"/>
                <w:sz w:val="13"/>
              </w:rPr>
              <w:t xml:space="preserve"> </w:t>
            </w:r>
            <w:r>
              <w:rPr>
                <w:spacing w:val="-2"/>
                <w:w w:val="105"/>
                <w:sz w:val="13"/>
              </w:rPr>
              <w:t>образования</w:t>
            </w:r>
            <w:r>
              <w:rPr>
                <w:spacing w:val="40"/>
                <w:w w:val="105"/>
                <w:sz w:val="13"/>
              </w:rPr>
              <w:t xml:space="preserve"> </w:t>
            </w:r>
            <w:r>
              <w:rPr>
                <w:spacing w:val="-2"/>
                <w:w w:val="105"/>
                <w:sz w:val="13"/>
              </w:rPr>
              <w:t>Жарминского</w:t>
            </w:r>
            <w:r>
              <w:rPr>
                <w:spacing w:val="40"/>
                <w:w w:val="105"/>
                <w:sz w:val="13"/>
              </w:rPr>
              <w:t xml:space="preserve"> </w:t>
            </w:r>
            <w:r>
              <w:rPr>
                <w:spacing w:val="-2"/>
                <w:w w:val="105"/>
                <w:sz w:val="13"/>
              </w:rPr>
              <w:t>района</w:t>
            </w:r>
            <w:r>
              <w:rPr>
                <w:spacing w:val="40"/>
                <w:w w:val="105"/>
                <w:sz w:val="13"/>
              </w:rPr>
              <w:t xml:space="preserve"> </w:t>
            </w:r>
            <w:r>
              <w:rPr>
                <w:spacing w:val="-2"/>
                <w:w w:val="105"/>
                <w:sz w:val="13"/>
              </w:rPr>
              <w:t>управления</w:t>
            </w:r>
            <w:r>
              <w:rPr>
                <w:spacing w:val="40"/>
                <w:w w:val="105"/>
                <w:sz w:val="13"/>
              </w:rPr>
              <w:t xml:space="preserve"> </w:t>
            </w:r>
            <w:r>
              <w:rPr>
                <w:spacing w:val="-2"/>
                <w:w w:val="105"/>
                <w:sz w:val="13"/>
              </w:rPr>
              <w:t>образования</w:t>
            </w:r>
            <w:r>
              <w:rPr>
                <w:spacing w:val="40"/>
                <w:w w:val="105"/>
                <w:sz w:val="13"/>
              </w:rPr>
              <w:t xml:space="preserve"> </w:t>
            </w:r>
            <w:r>
              <w:rPr>
                <w:w w:val="105"/>
                <w:sz w:val="13"/>
              </w:rPr>
              <w:t>области Абай</w:t>
            </w:r>
          </w:p>
        </w:tc>
        <w:tc>
          <w:tcPr>
            <w:tcW w:w="1355"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lang w:val="ru-RU"/>
              </w:rPr>
            </w:pPr>
            <w:r>
              <w:rPr>
                <w:sz w:val="13"/>
                <w:lang w:val="ru-RU"/>
              </w:rPr>
              <w:t>Провод АВВГ 4*120КВ</w:t>
            </w:r>
          </w:p>
        </w:tc>
        <w:tc>
          <w:tcPr>
            <w:tcW w:w="688"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tc>
        <w:tc>
          <w:tcPr>
            <w:tcW w:w="612"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tc>
        <w:tc>
          <w:tcPr>
            <w:tcW w:w="975"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lang w:val="ru-RU"/>
              </w:rPr>
            </w:pPr>
            <w:r>
              <w:rPr>
                <w:sz w:val="13"/>
                <w:lang w:val="ru-RU"/>
              </w:rPr>
              <w:t>метр</w:t>
            </w:r>
          </w:p>
        </w:tc>
        <w:tc>
          <w:tcPr>
            <w:tcW w:w="1013"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t>10</w:t>
            </w:r>
          </w:p>
        </w:tc>
        <w:tc>
          <w:tcPr>
            <w:tcW w:w="4388"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t>5600,00</w:t>
            </w:r>
          </w:p>
        </w:tc>
        <w:tc>
          <w:tcPr>
            <w:tcW w:w="1026"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110" w:after="0"/>
              <w:rPr>
                <w:sz w:val="13"/>
              </w:rPr>
            </w:pPr>
            <w:r>
              <w:rPr>
                <w:sz w:val="13"/>
              </w:rPr>
            </w:r>
          </w:p>
          <w:p>
            <w:pPr>
              <w:pStyle w:val="TableParagraph"/>
              <w:spacing w:lineRule="auto" w:line="242"/>
              <w:ind w:left="31" w:right="51" w:hanging="0"/>
              <w:rPr/>
            </w:pPr>
            <w:r>
              <w:rPr>
                <w:sz w:val="13"/>
              </w:rPr>
              <w:t>со дня</w:t>
            </w:r>
            <w:r>
              <w:rPr>
                <w:spacing w:val="40"/>
                <w:sz w:val="13"/>
              </w:rPr>
              <w:t xml:space="preserve"> </w:t>
            </w:r>
            <w:r>
              <w:rPr>
                <w:spacing w:val="-2"/>
                <w:sz w:val="13"/>
              </w:rPr>
              <w:t>подписания</w:t>
            </w:r>
            <w:r>
              <w:rPr>
                <w:spacing w:val="40"/>
                <w:sz w:val="13"/>
              </w:rPr>
              <w:t xml:space="preserve"> </w:t>
            </w:r>
            <w:r>
              <w:rPr>
                <w:sz w:val="13"/>
              </w:rPr>
              <w:t>договора</w:t>
            </w:r>
            <w:r>
              <w:rPr>
                <w:spacing w:val="-5"/>
                <w:sz w:val="13"/>
              </w:rPr>
              <w:t xml:space="preserve"> </w:t>
            </w:r>
            <w:r>
              <w:rPr>
                <w:sz w:val="13"/>
              </w:rPr>
              <w:t>и</w:t>
            </w:r>
            <w:r>
              <w:rPr>
                <w:spacing w:val="-5"/>
                <w:sz w:val="13"/>
              </w:rPr>
              <w:t xml:space="preserve"> </w:t>
            </w:r>
            <w:r>
              <w:rPr>
                <w:sz w:val="13"/>
              </w:rPr>
              <w:t>до</w:t>
            </w:r>
            <w:r>
              <w:rPr>
                <w:spacing w:val="40"/>
                <w:sz w:val="13"/>
              </w:rPr>
              <w:t xml:space="preserve"> </w:t>
            </w:r>
            <w:r>
              <w:rPr>
                <w:spacing w:val="-2"/>
                <w:sz w:val="13"/>
              </w:rPr>
              <w:t>31декабря</w:t>
            </w:r>
            <w:r>
              <w:rPr>
                <w:spacing w:val="40"/>
                <w:sz w:val="13"/>
              </w:rPr>
              <w:t xml:space="preserve"> </w:t>
            </w:r>
            <w:r>
              <w:rPr>
                <w:spacing w:val="-2"/>
                <w:sz w:val="13"/>
              </w:rPr>
              <w:t>2026г</w:t>
            </w:r>
          </w:p>
        </w:tc>
        <w:tc>
          <w:tcPr>
            <w:tcW w:w="791"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32" w:after="0"/>
              <w:rPr>
                <w:sz w:val="13"/>
              </w:rPr>
            </w:pPr>
            <w:r>
              <w:rPr>
                <w:sz w:val="13"/>
              </w:rPr>
            </w:r>
          </w:p>
          <w:p>
            <w:pPr>
              <w:pStyle w:val="TableParagraph"/>
              <w:spacing w:lineRule="auto" w:line="242"/>
              <w:ind w:left="31" w:right="3" w:hanging="0"/>
              <w:rPr/>
            </w:pPr>
            <w:r>
              <w:rPr>
                <w:sz w:val="13"/>
              </w:rPr>
              <w:t>со дня</w:t>
            </w:r>
            <w:r>
              <w:rPr>
                <w:spacing w:val="40"/>
                <w:sz w:val="13"/>
              </w:rPr>
              <w:t xml:space="preserve"> </w:t>
            </w:r>
            <w:r>
              <w:rPr>
                <w:spacing w:val="-2"/>
                <w:sz w:val="13"/>
              </w:rPr>
              <w:t>подписания</w:t>
            </w:r>
            <w:r>
              <w:rPr>
                <w:spacing w:val="40"/>
                <w:sz w:val="13"/>
              </w:rPr>
              <w:t xml:space="preserve"> </w:t>
            </w:r>
            <w:r>
              <w:rPr>
                <w:sz w:val="13"/>
              </w:rPr>
              <w:t>договора и</w:t>
            </w:r>
            <w:r>
              <w:rPr>
                <w:spacing w:val="40"/>
                <w:sz w:val="13"/>
              </w:rPr>
              <w:t xml:space="preserve"> </w:t>
            </w:r>
            <w:r>
              <w:rPr>
                <w:spacing w:val="-6"/>
                <w:sz w:val="13"/>
              </w:rPr>
              <w:t>до</w:t>
            </w:r>
            <w:r>
              <w:rPr>
                <w:spacing w:val="40"/>
                <w:sz w:val="13"/>
              </w:rPr>
              <w:t xml:space="preserve"> </w:t>
            </w:r>
            <w:r>
              <w:rPr>
                <w:spacing w:val="-2"/>
                <w:sz w:val="13"/>
              </w:rPr>
              <w:t>31декабря</w:t>
            </w:r>
            <w:r>
              <w:rPr>
                <w:spacing w:val="40"/>
                <w:sz w:val="13"/>
              </w:rPr>
              <w:t xml:space="preserve"> </w:t>
            </w:r>
            <w:r>
              <w:rPr>
                <w:spacing w:val="-2"/>
                <w:sz w:val="13"/>
              </w:rPr>
              <w:t>2026г</w:t>
            </w:r>
          </w:p>
        </w:tc>
        <w:tc>
          <w:tcPr>
            <w:tcW w:w="866"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32" w:after="0"/>
              <w:rPr>
                <w:sz w:val="13"/>
              </w:rPr>
            </w:pPr>
            <w:r>
              <w:rPr>
                <w:sz w:val="13"/>
              </w:rPr>
            </w:r>
          </w:p>
          <w:p>
            <w:pPr>
              <w:pStyle w:val="TableParagraph"/>
              <w:spacing w:lineRule="auto" w:line="242"/>
              <w:ind w:left="30" w:right="17" w:hanging="0"/>
              <w:rPr/>
            </w:pPr>
            <w:r>
              <w:rPr>
                <w:spacing w:val="-2"/>
                <w:w w:val="105"/>
                <w:sz w:val="13"/>
              </w:rPr>
              <w:t>область</w:t>
            </w:r>
            <w:r>
              <w:rPr>
                <w:spacing w:val="40"/>
                <w:w w:val="105"/>
                <w:sz w:val="13"/>
              </w:rPr>
              <w:t xml:space="preserve"> </w:t>
            </w:r>
            <w:r>
              <w:rPr>
                <w:spacing w:val="-2"/>
                <w:w w:val="105"/>
                <w:sz w:val="13"/>
              </w:rPr>
              <w:t>Абай,</w:t>
            </w:r>
            <w:r>
              <w:rPr>
                <w:spacing w:val="40"/>
                <w:w w:val="105"/>
                <w:sz w:val="13"/>
              </w:rPr>
              <w:t xml:space="preserve"> </w:t>
            </w:r>
            <w:r>
              <w:rPr>
                <w:spacing w:val="-2"/>
                <w:sz w:val="13"/>
              </w:rPr>
              <w:t>Жарминский</w:t>
            </w:r>
            <w:r>
              <w:rPr>
                <w:spacing w:val="40"/>
                <w:w w:val="105"/>
                <w:sz w:val="13"/>
              </w:rPr>
              <w:t xml:space="preserve"> </w:t>
            </w:r>
            <w:r>
              <w:rPr>
                <w:spacing w:val="-2"/>
                <w:w w:val="105"/>
                <w:sz w:val="13"/>
              </w:rPr>
              <w:t>район,</w:t>
            </w:r>
            <w:r>
              <w:rPr>
                <w:spacing w:val="40"/>
                <w:w w:val="105"/>
                <w:sz w:val="13"/>
              </w:rPr>
              <w:t xml:space="preserve"> </w:t>
            </w:r>
            <w:r>
              <w:rPr>
                <w:spacing w:val="-2"/>
                <w:w w:val="105"/>
                <w:sz w:val="13"/>
              </w:rPr>
              <w:t>с.Ушбиик</w:t>
            </w:r>
          </w:p>
          <w:p>
            <w:pPr>
              <w:pStyle w:val="TableParagraph"/>
              <w:spacing w:lineRule="exact" w:line="151"/>
              <w:ind w:left="30" w:right="0" w:hanging="0"/>
              <w:rPr/>
            </w:pPr>
            <w:r>
              <w:rPr>
                <w:spacing w:val="-5"/>
                <w:sz w:val="13"/>
              </w:rPr>
              <w:t>(1)</w:t>
            </w:r>
          </w:p>
        </w:tc>
        <w:tc>
          <w:tcPr>
            <w:tcW w:w="825"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116" w:after="0"/>
              <w:rPr>
                <w:sz w:val="13"/>
              </w:rPr>
            </w:pPr>
            <w:r>
              <w:rPr>
                <w:sz w:val="13"/>
              </w:rPr>
            </w:r>
          </w:p>
          <w:p>
            <w:pPr>
              <w:pStyle w:val="TableParagraph"/>
              <w:ind w:left="30" w:right="0" w:hanging="0"/>
              <w:rPr/>
            </w:pPr>
            <w:r>
              <w:rPr>
                <w:spacing w:val="-10"/>
                <w:sz w:val="13"/>
              </w:rPr>
              <w:t>0</w:t>
            </w:r>
          </w:p>
        </w:tc>
        <w:tc>
          <w:tcPr>
            <w:tcW w:w="530" w:type="dxa"/>
            <w:tcBorders>
              <w:left w:val="single" w:sz="8" w:space="0" w:color="000001"/>
              <w:bottom w:val="single" w:sz="8" w:space="0" w:color="000001"/>
              <w:right w:val="single" w:sz="18" w:space="0" w:color="000001"/>
              <w:insideH w:val="single" w:sz="8" w:space="0" w:color="000001"/>
              <w:insideV w:val="single" w:sz="18" w:space="0" w:color="000001"/>
            </w:tcBorders>
            <w:shd w:fill="auto" w:val="clear"/>
            <w:tcMar>
              <w:left w:w="0" w:type="dxa"/>
            </w:tcMar>
          </w:tcPr>
          <w:p>
            <w:pPr>
              <w:pStyle w:val="TableParagraph"/>
              <w:rPr>
                <w:sz w:val="13"/>
              </w:rPr>
            </w:pPr>
            <w:r>
              <w:rPr>
                <w:sz w:val="13"/>
              </w:rPr>
              <w:t>56000,00</w:t>
            </w:r>
          </w:p>
        </w:tc>
      </w:tr>
      <w:tr>
        <w:trPr>
          <w:trHeight w:val="1903" w:hRule="atLeast"/>
        </w:trPr>
        <w:tc>
          <w:tcPr>
            <w:tcW w:w="738"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tc>
        <w:tc>
          <w:tcPr>
            <w:tcW w:w="1307"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spacing w:lineRule="atLeast" w:line="150" w:before="24" w:after="0"/>
              <w:ind w:left="34" w:right="-1" w:hanging="0"/>
              <w:rPr/>
            </w:pPr>
            <w:r>
              <w:rPr>
                <w:spacing w:val="-2"/>
                <w:w w:val="105"/>
                <w:sz w:val="13"/>
              </w:rPr>
              <w:t>Коммунальное</w:t>
            </w:r>
            <w:r>
              <w:rPr>
                <w:spacing w:val="40"/>
                <w:w w:val="105"/>
                <w:sz w:val="13"/>
              </w:rPr>
              <w:t xml:space="preserve"> </w:t>
            </w:r>
            <w:r>
              <w:rPr>
                <w:spacing w:val="-2"/>
                <w:w w:val="105"/>
                <w:sz w:val="13"/>
              </w:rPr>
              <w:t>государственное</w:t>
            </w:r>
            <w:r>
              <w:rPr>
                <w:spacing w:val="40"/>
                <w:w w:val="105"/>
                <w:sz w:val="13"/>
              </w:rPr>
              <w:t xml:space="preserve"> </w:t>
            </w:r>
            <w:r>
              <w:rPr>
                <w:spacing w:val="-2"/>
                <w:w w:val="105"/>
                <w:sz w:val="13"/>
              </w:rPr>
              <w:t>учреждение</w:t>
            </w:r>
            <w:r>
              <w:rPr>
                <w:spacing w:val="40"/>
                <w:w w:val="105"/>
                <w:sz w:val="13"/>
              </w:rPr>
              <w:t xml:space="preserve"> </w:t>
            </w:r>
            <w:r>
              <w:rPr>
                <w:w w:val="105"/>
                <w:sz w:val="13"/>
              </w:rPr>
              <w:t>"Средняя</w:t>
            </w:r>
            <w:r>
              <w:rPr>
                <w:spacing w:val="-6"/>
                <w:w w:val="105"/>
                <w:sz w:val="13"/>
              </w:rPr>
              <w:t xml:space="preserve"> </w:t>
            </w:r>
            <w:r>
              <w:rPr>
                <w:w w:val="105"/>
                <w:sz w:val="13"/>
              </w:rPr>
              <w:t>школа</w:t>
            </w:r>
            <w:r>
              <w:rPr>
                <w:spacing w:val="40"/>
                <w:w w:val="105"/>
                <w:sz w:val="13"/>
              </w:rPr>
              <w:t xml:space="preserve"> </w:t>
            </w:r>
            <w:r>
              <w:rPr>
                <w:w w:val="105"/>
                <w:sz w:val="13"/>
              </w:rPr>
              <w:t>имени</w:t>
            </w:r>
            <w:r>
              <w:rPr>
                <w:spacing w:val="-7"/>
                <w:w w:val="105"/>
                <w:sz w:val="13"/>
              </w:rPr>
              <w:t xml:space="preserve"> </w:t>
            </w:r>
            <w:r>
              <w:rPr>
                <w:w w:val="105"/>
                <w:sz w:val="13"/>
              </w:rPr>
              <w:t>Актайлак</w:t>
            </w:r>
            <w:r>
              <w:rPr>
                <w:spacing w:val="40"/>
                <w:w w:val="105"/>
                <w:sz w:val="13"/>
              </w:rPr>
              <w:t xml:space="preserve"> </w:t>
            </w:r>
            <w:r>
              <w:rPr>
                <w:w w:val="105"/>
                <w:sz w:val="13"/>
              </w:rPr>
              <w:t>би" отдела</w:t>
            </w:r>
            <w:r>
              <w:rPr>
                <w:spacing w:val="40"/>
                <w:w w:val="105"/>
                <w:sz w:val="13"/>
              </w:rPr>
              <w:t xml:space="preserve"> </w:t>
            </w:r>
            <w:r>
              <w:rPr>
                <w:spacing w:val="-2"/>
                <w:w w:val="105"/>
                <w:sz w:val="13"/>
              </w:rPr>
              <w:t>образования</w:t>
            </w:r>
            <w:r>
              <w:rPr>
                <w:spacing w:val="40"/>
                <w:w w:val="105"/>
                <w:sz w:val="13"/>
              </w:rPr>
              <w:t xml:space="preserve"> </w:t>
            </w:r>
            <w:r>
              <w:rPr>
                <w:spacing w:val="-2"/>
                <w:w w:val="105"/>
                <w:sz w:val="13"/>
              </w:rPr>
              <w:t>Жарминского</w:t>
            </w:r>
            <w:r>
              <w:rPr>
                <w:spacing w:val="40"/>
                <w:w w:val="105"/>
                <w:sz w:val="13"/>
              </w:rPr>
              <w:t xml:space="preserve"> </w:t>
            </w:r>
            <w:r>
              <w:rPr>
                <w:spacing w:val="-2"/>
                <w:w w:val="105"/>
                <w:sz w:val="13"/>
              </w:rPr>
              <w:t>района</w:t>
            </w:r>
            <w:r>
              <w:rPr>
                <w:spacing w:val="40"/>
                <w:w w:val="105"/>
                <w:sz w:val="13"/>
              </w:rPr>
              <w:t xml:space="preserve"> </w:t>
            </w:r>
            <w:r>
              <w:rPr>
                <w:spacing w:val="-2"/>
                <w:w w:val="105"/>
                <w:sz w:val="13"/>
              </w:rPr>
              <w:t>управления</w:t>
            </w:r>
            <w:r>
              <w:rPr>
                <w:spacing w:val="40"/>
                <w:w w:val="105"/>
                <w:sz w:val="13"/>
              </w:rPr>
              <w:t xml:space="preserve"> </w:t>
            </w:r>
            <w:r>
              <w:rPr>
                <w:spacing w:val="-2"/>
                <w:w w:val="105"/>
                <w:sz w:val="13"/>
              </w:rPr>
              <w:t>образования</w:t>
            </w:r>
            <w:r>
              <w:rPr>
                <w:spacing w:val="40"/>
                <w:w w:val="105"/>
                <w:sz w:val="13"/>
              </w:rPr>
              <w:t xml:space="preserve"> </w:t>
            </w:r>
            <w:r>
              <w:rPr>
                <w:w w:val="105"/>
                <w:sz w:val="13"/>
              </w:rPr>
              <w:t>области Абай</w:t>
            </w:r>
          </w:p>
        </w:tc>
        <w:tc>
          <w:tcPr>
            <w:tcW w:w="1355"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lang w:val="ru-RU"/>
              </w:rPr>
            </w:pPr>
            <w:r>
              <w:rPr>
                <w:sz w:val="13"/>
                <w:lang w:val="ru-RU"/>
              </w:rPr>
              <w:t>Наконечник ТА 150-12-17</w:t>
            </w:r>
          </w:p>
        </w:tc>
        <w:tc>
          <w:tcPr>
            <w:tcW w:w="688"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tc>
        <w:tc>
          <w:tcPr>
            <w:tcW w:w="612"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tc>
        <w:tc>
          <w:tcPr>
            <w:tcW w:w="975"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lang w:val="ru-RU"/>
              </w:rPr>
            </w:pPr>
            <w:r>
              <w:rPr>
                <w:sz w:val="13"/>
                <w:lang w:val="ru-RU"/>
              </w:rPr>
              <w:t>штука</w:t>
            </w:r>
          </w:p>
        </w:tc>
        <w:tc>
          <w:tcPr>
            <w:tcW w:w="1013"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t>8</w:t>
            </w:r>
          </w:p>
        </w:tc>
        <w:tc>
          <w:tcPr>
            <w:tcW w:w="4388"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t>1000,00</w:t>
            </w:r>
          </w:p>
        </w:tc>
        <w:tc>
          <w:tcPr>
            <w:tcW w:w="1026"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110" w:after="0"/>
              <w:rPr>
                <w:sz w:val="13"/>
              </w:rPr>
            </w:pPr>
            <w:r>
              <w:rPr>
                <w:sz w:val="13"/>
              </w:rPr>
            </w:r>
          </w:p>
          <w:p>
            <w:pPr>
              <w:pStyle w:val="TableParagraph"/>
              <w:spacing w:lineRule="auto" w:line="242"/>
              <w:ind w:left="31" w:right="51" w:hanging="0"/>
              <w:rPr/>
            </w:pPr>
            <w:r>
              <w:rPr>
                <w:sz w:val="13"/>
              </w:rPr>
              <w:t>со дня</w:t>
            </w:r>
            <w:r>
              <w:rPr>
                <w:spacing w:val="40"/>
                <w:sz w:val="13"/>
              </w:rPr>
              <w:t xml:space="preserve"> </w:t>
            </w:r>
            <w:r>
              <w:rPr>
                <w:spacing w:val="-2"/>
                <w:sz w:val="13"/>
              </w:rPr>
              <w:t>подписания</w:t>
            </w:r>
            <w:r>
              <w:rPr>
                <w:spacing w:val="40"/>
                <w:sz w:val="13"/>
              </w:rPr>
              <w:t xml:space="preserve"> </w:t>
            </w:r>
            <w:r>
              <w:rPr>
                <w:sz w:val="13"/>
              </w:rPr>
              <w:t>договора</w:t>
            </w:r>
            <w:r>
              <w:rPr>
                <w:spacing w:val="-5"/>
                <w:sz w:val="13"/>
              </w:rPr>
              <w:t xml:space="preserve"> </w:t>
            </w:r>
            <w:r>
              <w:rPr>
                <w:sz w:val="13"/>
              </w:rPr>
              <w:t>и</w:t>
            </w:r>
            <w:r>
              <w:rPr>
                <w:spacing w:val="-5"/>
                <w:sz w:val="13"/>
              </w:rPr>
              <w:t xml:space="preserve"> </w:t>
            </w:r>
            <w:r>
              <w:rPr>
                <w:sz w:val="13"/>
              </w:rPr>
              <w:t>до</w:t>
            </w:r>
            <w:r>
              <w:rPr>
                <w:spacing w:val="40"/>
                <w:sz w:val="13"/>
              </w:rPr>
              <w:t xml:space="preserve"> </w:t>
            </w:r>
            <w:r>
              <w:rPr>
                <w:spacing w:val="-2"/>
                <w:sz w:val="13"/>
              </w:rPr>
              <w:t>31декабря</w:t>
            </w:r>
            <w:r>
              <w:rPr>
                <w:spacing w:val="40"/>
                <w:sz w:val="13"/>
              </w:rPr>
              <w:t xml:space="preserve"> </w:t>
            </w:r>
            <w:r>
              <w:rPr>
                <w:spacing w:val="-2"/>
                <w:sz w:val="13"/>
              </w:rPr>
              <w:t>2026г</w:t>
            </w:r>
          </w:p>
        </w:tc>
        <w:tc>
          <w:tcPr>
            <w:tcW w:w="791"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32" w:after="0"/>
              <w:rPr>
                <w:sz w:val="13"/>
              </w:rPr>
            </w:pPr>
            <w:r>
              <w:rPr>
                <w:sz w:val="13"/>
              </w:rPr>
            </w:r>
          </w:p>
          <w:p>
            <w:pPr>
              <w:pStyle w:val="TableParagraph"/>
              <w:spacing w:lineRule="auto" w:line="242"/>
              <w:ind w:left="31" w:right="3" w:hanging="0"/>
              <w:rPr/>
            </w:pPr>
            <w:r>
              <w:rPr>
                <w:sz w:val="13"/>
              </w:rPr>
              <w:t>со дня</w:t>
            </w:r>
            <w:r>
              <w:rPr>
                <w:spacing w:val="40"/>
                <w:sz w:val="13"/>
              </w:rPr>
              <w:t xml:space="preserve"> </w:t>
            </w:r>
            <w:r>
              <w:rPr>
                <w:spacing w:val="-2"/>
                <w:sz w:val="13"/>
              </w:rPr>
              <w:t>подписания</w:t>
            </w:r>
            <w:r>
              <w:rPr>
                <w:spacing w:val="40"/>
                <w:sz w:val="13"/>
              </w:rPr>
              <w:t xml:space="preserve"> </w:t>
            </w:r>
            <w:r>
              <w:rPr>
                <w:sz w:val="13"/>
              </w:rPr>
              <w:t>договора и</w:t>
            </w:r>
            <w:r>
              <w:rPr>
                <w:spacing w:val="40"/>
                <w:sz w:val="13"/>
              </w:rPr>
              <w:t xml:space="preserve"> </w:t>
            </w:r>
            <w:r>
              <w:rPr>
                <w:spacing w:val="-6"/>
                <w:sz w:val="13"/>
              </w:rPr>
              <w:t>до</w:t>
            </w:r>
            <w:r>
              <w:rPr>
                <w:spacing w:val="40"/>
                <w:sz w:val="13"/>
              </w:rPr>
              <w:t xml:space="preserve"> </w:t>
            </w:r>
            <w:r>
              <w:rPr>
                <w:spacing w:val="-2"/>
                <w:sz w:val="13"/>
              </w:rPr>
              <w:t>31декабря</w:t>
            </w:r>
            <w:r>
              <w:rPr>
                <w:spacing w:val="40"/>
                <w:sz w:val="13"/>
              </w:rPr>
              <w:t xml:space="preserve"> </w:t>
            </w:r>
            <w:r>
              <w:rPr>
                <w:spacing w:val="-2"/>
                <w:sz w:val="13"/>
              </w:rPr>
              <w:t>2026г</w:t>
            </w:r>
          </w:p>
        </w:tc>
        <w:tc>
          <w:tcPr>
            <w:tcW w:w="866"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spacing w:before="32" w:after="0"/>
              <w:rPr>
                <w:sz w:val="13"/>
              </w:rPr>
            </w:pPr>
            <w:r>
              <w:rPr>
                <w:sz w:val="13"/>
              </w:rPr>
            </w:r>
          </w:p>
          <w:p>
            <w:pPr>
              <w:pStyle w:val="TableParagraph"/>
              <w:spacing w:lineRule="auto" w:line="242"/>
              <w:ind w:left="30" w:right="17" w:hanging="0"/>
              <w:rPr/>
            </w:pPr>
            <w:r>
              <w:rPr>
                <w:spacing w:val="-2"/>
                <w:w w:val="105"/>
                <w:sz w:val="13"/>
              </w:rPr>
              <w:t>область</w:t>
            </w:r>
            <w:r>
              <w:rPr>
                <w:spacing w:val="40"/>
                <w:w w:val="105"/>
                <w:sz w:val="13"/>
              </w:rPr>
              <w:t xml:space="preserve"> </w:t>
            </w:r>
            <w:r>
              <w:rPr>
                <w:spacing w:val="-2"/>
                <w:w w:val="105"/>
                <w:sz w:val="13"/>
              </w:rPr>
              <w:t>Абай,</w:t>
            </w:r>
            <w:r>
              <w:rPr>
                <w:spacing w:val="40"/>
                <w:w w:val="105"/>
                <w:sz w:val="13"/>
              </w:rPr>
              <w:t xml:space="preserve"> </w:t>
            </w:r>
            <w:r>
              <w:rPr>
                <w:spacing w:val="-2"/>
                <w:sz w:val="13"/>
              </w:rPr>
              <w:t>Жарминский</w:t>
            </w:r>
            <w:r>
              <w:rPr>
                <w:spacing w:val="40"/>
                <w:w w:val="105"/>
                <w:sz w:val="13"/>
              </w:rPr>
              <w:t xml:space="preserve"> </w:t>
            </w:r>
            <w:r>
              <w:rPr>
                <w:spacing w:val="-2"/>
                <w:w w:val="105"/>
                <w:sz w:val="13"/>
              </w:rPr>
              <w:t>район,</w:t>
            </w:r>
            <w:r>
              <w:rPr>
                <w:spacing w:val="40"/>
                <w:w w:val="105"/>
                <w:sz w:val="13"/>
              </w:rPr>
              <w:t xml:space="preserve"> </w:t>
            </w:r>
            <w:r>
              <w:rPr>
                <w:spacing w:val="-2"/>
                <w:w w:val="105"/>
                <w:sz w:val="13"/>
              </w:rPr>
              <w:t>с.Ушбиик</w:t>
            </w:r>
          </w:p>
          <w:p>
            <w:pPr>
              <w:pStyle w:val="TableParagraph"/>
              <w:spacing w:lineRule="exact" w:line="151"/>
              <w:ind w:left="30" w:right="0" w:hanging="0"/>
              <w:rPr/>
            </w:pPr>
            <w:r>
              <w:rPr>
                <w:spacing w:val="-5"/>
                <w:sz w:val="13"/>
              </w:rPr>
              <w:t>(1)</w:t>
            </w:r>
          </w:p>
        </w:tc>
        <w:tc>
          <w:tcPr>
            <w:tcW w:w="825"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left w:w="0" w:type="dxa"/>
            </w:tcMar>
          </w:tcPr>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rPr>
                <w:sz w:val="13"/>
              </w:rPr>
            </w:pPr>
            <w:r>
              <w:rPr>
                <w:sz w:val="13"/>
              </w:rPr>
            </w:r>
          </w:p>
          <w:p>
            <w:pPr>
              <w:pStyle w:val="TableParagraph"/>
              <w:spacing w:before="116" w:after="0"/>
              <w:rPr>
                <w:sz w:val="13"/>
              </w:rPr>
            </w:pPr>
            <w:r>
              <w:rPr>
                <w:sz w:val="13"/>
              </w:rPr>
            </w:r>
          </w:p>
          <w:p>
            <w:pPr>
              <w:pStyle w:val="TableParagraph"/>
              <w:ind w:left="30" w:right="0" w:hanging="0"/>
              <w:rPr/>
            </w:pPr>
            <w:r>
              <w:rPr>
                <w:spacing w:val="-10"/>
                <w:sz w:val="13"/>
              </w:rPr>
              <w:t>0</w:t>
            </w:r>
          </w:p>
        </w:tc>
        <w:tc>
          <w:tcPr>
            <w:tcW w:w="530" w:type="dxa"/>
            <w:tcBorders>
              <w:left w:val="single" w:sz="8" w:space="0" w:color="000001"/>
              <w:bottom w:val="single" w:sz="8" w:space="0" w:color="000001"/>
              <w:right w:val="single" w:sz="18" w:space="0" w:color="000001"/>
              <w:insideH w:val="single" w:sz="8" w:space="0" w:color="000001"/>
              <w:insideV w:val="single" w:sz="18" w:space="0" w:color="000001"/>
            </w:tcBorders>
            <w:shd w:fill="auto" w:val="clear"/>
            <w:tcMar>
              <w:left w:w="0" w:type="dxa"/>
            </w:tcMar>
          </w:tcPr>
          <w:p>
            <w:pPr>
              <w:pStyle w:val="TableParagraph"/>
              <w:rPr>
                <w:sz w:val="13"/>
              </w:rPr>
            </w:pPr>
            <w:r>
              <w:rPr>
                <w:sz w:val="13"/>
              </w:rPr>
              <w:t>8000,00</w:t>
            </w:r>
          </w:p>
        </w:tc>
      </w:tr>
    </w:tbl>
    <w:p>
      <w:pPr>
        <w:sectPr>
          <w:type w:val="continuous"/>
          <w:pgSz w:w="11906" w:h="16838"/>
          <w:pgMar w:left="850" w:right="708" w:header="0" w:top="820" w:footer="651" w:bottom="900" w:gutter="0"/>
          <w:cols w:num="2" w:equalWidth="false" w:sep="false">
            <w:col w:w="5899" w:space="348"/>
            <w:col w:w="4100"/>
          </w:cols>
          <w:formProt w:val="false"/>
          <w:textDirection w:val="lrTb"/>
          <w:docGrid w:type="default" w:linePitch="240" w:charSpace="4294965247"/>
        </w:sectPr>
      </w:pPr>
    </w:p>
    <w:p>
      <w:pPr>
        <w:pStyle w:val="Style13"/>
        <w:tabs>
          <w:tab w:val="left" w:pos="8290" w:leader="none"/>
        </w:tabs>
        <w:spacing w:before="228" w:after="0"/>
        <w:ind w:left="1018" w:right="0" w:hanging="0"/>
        <w:rPr>
          <w:spacing w:val="-2"/>
          <w:w w:val="105"/>
        </w:rPr>
      </w:pPr>
      <w:r>
        <w:rPr/>
      </w:r>
    </w:p>
    <w:sectPr>
      <w:footerReference w:type="default" r:id="rId6"/>
      <w:type w:val="nextPage"/>
      <w:pgSz w:orient="landscape" w:w="16838" w:h="11906"/>
      <w:pgMar w:left="708" w:right="708" w:header="0" w:top="960" w:footer="781" w:bottom="9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cc"/>
    <w:family w:val="auto"/>
    <w:pitch w:val="default"/>
  </w:font>
  <w:font w:name="Times New Roman">
    <w:charset w:val="cc"/>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3"/>
      <w:spacing w:lineRule="auto" w:line="12"/>
      <w:rPr>
        <w:sz w:val="20"/>
      </w:rPr>
    </w:pPr>
    <w:r>
      <w:rPr>
        <w:sz w:val="20"/>
      </w:rPr>
      <mc:AlternateContent>
        <mc:Choice Requires="wps">
          <w:drawing>
            <wp:anchor behindDoc="1" distT="0" distB="0" distL="0" distR="0" simplePos="0" locked="0" layoutInCell="1" allowOverlap="1" relativeHeight="13">
              <wp:simplePos x="0" y="0"/>
              <wp:positionH relativeFrom="page">
                <wp:posOffset>893445</wp:posOffset>
              </wp:positionH>
              <wp:positionV relativeFrom="page">
                <wp:posOffset>10046335</wp:posOffset>
              </wp:positionV>
              <wp:extent cx="5403850" cy="300355"/>
              <wp:effectExtent l="0" t="0" r="0" b="0"/>
              <wp:wrapNone/>
              <wp:docPr id="1" name="Textbox 2"/>
              <a:graphic xmlns:a="http://schemas.openxmlformats.org/drawingml/2006/main">
                <a:graphicData uri="http://schemas.microsoft.com/office/word/2010/wordprocessingShape">
                  <wps:wsp>
                    <wps:cNvSpPr/>
                    <wps:spPr>
                      <a:xfrm>
                        <a:off x="0" y="0"/>
                        <a:ext cx="5403240" cy="299880"/>
                      </a:xfrm>
                      <a:prstGeom prst="rect">
                        <a:avLst/>
                      </a:prstGeom>
                      <a:noFill/>
                      <a:ln>
                        <a:noFill/>
                      </a:ln>
                    </wps:spPr>
                    <wps:style>
                      <a:lnRef idx="0"/>
                      <a:fillRef idx="0"/>
                      <a:effectRef idx="0"/>
                      <a:fontRef idx="minor"/>
                    </wps:style>
                    <wps:txbx>
                      <w:txbxContent>
                        <w:p>
                          <w:pPr>
                            <w:pStyle w:val="Style18"/>
                            <w:spacing w:lineRule="auto" w:line="247" w:before="18" w:after="0"/>
                            <w:ind w:left="20" w:right="18" w:hanging="0"/>
                            <w:jc w:val="left"/>
                            <w:rPr>
                              <w:sz w:val="18"/>
                            </w:rPr>
                          </w:pPr>
                          <w:r>
                            <w:rPr>
                              <w:color w:val="auto"/>
                              <w:w w:val="105"/>
                              <w:sz w:val="18"/>
                            </w:rPr>
                            <w:t>Республикасының 2003 жылғы 7 қаңтардағы N 370-II Заңы 7 бабының 1 тармағына сәйкес қағаз тасығыштағы құжатпен бірдей.</w:t>
                          </w:r>
                        </w:p>
                      </w:txbxContent>
                    </wps:txbx>
                    <wps:bodyPr lIns="0" rIns="0" tIns="0" bIns="0">
                      <a:noAutofit/>
                    </wps:bodyPr>
                  </wps:wsp>
                </a:graphicData>
              </a:graphic>
            </wp:anchor>
          </w:drawing>
        </mc:Choice>
        <mc:Fallback>
          <w:pict>
            <v:rect id="shape_0" ID="Textbox 2" stroked="f" style="position:absolute;margin-left:70.35pt;margin-top:791.05pt;width:425.4pt;height:23.55pt;mso-position-horizontal-relative:page;mso-position-vertical-relative:page">
              <w10:wrap type="square"/>
              <v:fill o:detectmouseclick="t" on="false"/>
              <v:stroke color="#3465a4" joinstyle="round" endcap="flat"/>
              <v:textbox>
                <w:txbxContent>
                  <w:p>
                    <w:pPr>
                      <w:pStyle w:val="Style18"/>
                      <w:spacing w:lineRule="auto" w:line="247" w:before="18" w:after="0"/>
                      <w:ind w:left="20" w:right="18" w:hanging="0"/>
                      <w:jc w:val="left"/>
                      <w:rPr>
                        <w:sz w:val="18"/>
                      </w:rPr>
                    </w:pPr>
                    <w:r>
                      <w:rPr>
                        <w:color w:val="auto"/>
                        <w:w w:val="105"/>
                        <w:sz w:val="18"/>
                      </w:rPr>
                      <w:t>Республикасының 2003 жылғы 7 қаңтардағы N 370-II Заңы 7 бабының 1 тармағына сәйкес қағаз тасығыштағы құжатпен бірдей.</w:t>
                    </w:r>
                  </w:p>
                </w:txbxContent>
              </v:textbox>
            </v:rect>
          </w:pict>
        </mc:Fallback>
      </mc:AlternateContent>
      <w:drawing>
        <wp:anchor behindDoc="1" distT="0" distB="0" distL="0" distR="0" simplePos="0" locked="0" layoutInCell="1" allowOverlap="1" relativeHeight="4">
          <wp:simplePos x="0" y="0"/>
          <wp:positionH relativeFrom="page">
            <wp:posOffset>573405</wp:posOffset>
          </wp:positionH>
          <wp:positionV relativeFrom="page">
            <wp:posOffset>9986645</wp:posOffset>
          </wp:positionV>
          <wp:extent cx="285750" cy="280035"/>
          <wp:effectExtent l="0" t="0" r="0" b="0"/>
          <wp:wrapNone/>
          <wp:docPr id="3"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descr=""/>
                  <pic:cNvPicPr>
                    <a:picLocks noChangeAspect="1" noChangeArrowheads="1"/>
                  </pic:cNvPicPr>
                </pic:nvPicPr>
                <pic:blipFill>
                  <a:blip r:embed="rId1"/>
                  <a:stretch>
                    <a:fillRect/>
                  </a:stretch>
                </pic:blipFill>
                <pic:spPr bwMode="auto">
                  <a:xfrm>
                    <a:off x="0" y="0"/>
                    <a:ext cx="285750" cy="280035"/>
                  </a:xfrm>
                  <a:prstGeom prst="rect">
                    <a:avLst/>
                  </a:prstGeom>
                </pic:spPr>
              </pic:pic>
            </a:graphicData>
          </a:graphic>
        </wp:anchor>
      </w:drawing>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7"/>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7"/>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566" w:hanging="267"/>
      </w:pPr>
      <w:rPr>
        <w:sz w:val="22"/>
        <w:spacing w:val="-1"/>
        <w:i w:val="false"/>
        <w:b w:val="false"/>
        <w:szCs w:val="22"/>
        <w:iCs w:val="false"/>
        <w:bCs w:val="false"/>
        <w:w w:val="98"/>
        <w:rFonts w:eastAsia="Cambria" w:cs="Cambria"/>
        <w:lang w:val="kk-KZ" w:eastAsia="en-US" w:bidi="ar-SA"/>
      </w:rPr>
    </w:lvl>
    <w:lvl w:ilvl="1">
      <w:start w:val="0"/>
      <w:numFmt w:val="bullet"/>
      <w:lvlText w:val=""/>
      <w:lvlJc w:val="left"/>
      <w:pPr>
        <w:ind w:left="1538" w:hanging="267"/>
      </w:pPr>
      <w:rPr>
        <w:rFonts w:ascii="Symbol" w:hAnsi="Symbol" w:cs="Symbol" w:hint="default"/>
        <w:lang w:val="kk-KZ" w:eastAsia="en-US" w:bidi="ar-SA"/>
      </w:rPr>
    </w:lvl>
    <w:lvl w:ilvl="2">
      <w:start w:val="0"/>
      <w:numFmt w:val="bullet"/>
      <w:lvlText w:val=""/>
      <w:lvlJc w:val="left"/>
      <w:pPr>
        <w:ind w:left="2517" w:hanging="267"/>
      </w:pPr>
      <w:rPr>
        <w:rFonts w:ascii="Symbol" w:hAnsi="Symbol" w:cs="Symbol" w:hint="default"/>
        <w:lang w:val="kk-KZ" w:eastAsia="en-US" w:bidi="ar-SA"/>
      </w:rPr>
    </w:lvl>
    <w:lvl w:ilvl="3">
      <w:start w:val="0"/>
      <w:numFmt w:val="bullet"/>
      <w:lvlText w:val=""/>
      <w:lvlJc w:val="left"/>
      <w:pPr>
        <w:ind w:left="3496" w:hanging="267"/>
      </w:pPr>
      <w:rPr>
        <w:rFonts w:ascii="Symbol" w:hAnsi="Symbol" w:cs="Symbol" w:hint="default"/>
        <w:lang w:val="kk-KZ" w:eastAsia="en-US" w:bidi="ar-SA"/>
      </w:rPr>
    </w:lvl>
    <w:lvl w:ilvl="4">
      <w:start w:val="0"/>
      <w:numFmt w:val="bullet"/>
      <w:lvlText w:val=""/>
      <w:lvlJc w:val="left"/>
      <w:pPr>
        <w:ind w:left="4475" w:hanging="267"/>
      </w:pPr>
      <w:rPr>
        <w:rFonts w:ascii="Symbol" w:hAnsi="Symbol" w:cs="Symbol" w:hint="default"/>
        <w:lang w:val="kk-KZ" w:eastAsia="en-US" w:bidi="ar-SA"/>
      </w:rPr>
    </w:lvl>
    <w:lvl w:ilvl="5">
      <w:start w:val="0"/>
      <w:numFmt w:val="bullet"/>
      <w:lvlText w:val=""/>
      <w:lvlJc w:val="left"/>
      <w:pPr>
        <w:ind w:left="5453" w:hanging="267"/>
      </w:pPr>
      <w:rPr>
        <w:rFonts w:ascii="Symbol" w:hAnsi="Symbol" w:cs="Symbol" w:hint="default"/>
        <w:lang w:val="kk-KZ" w:eastAsia="en-US" w:bidi="ar-SA"/>
      </w:rPr>
    </w:lvl>
    <w:lvl w:ilvl="6">
      <w:start w:val="0"/>
      <w:numFmt w:val="bullet"/>
      <w:lvlText w:val=""/>
      <w:lvlJc w:val="left"/>
      <w:pPr>
        <w:ind w:left="6432" w:hanging="267"/>
      </w:pPr>
      <w:rPr>
        <w:rFonts w:ascii="Symbol" w:hAnsi="Symbol" w:cs="Symbol" w:hint="default"/>
        <w:lang w:val="kk-KZ" w:eastAsia="en-US" w:bidi="ar-SA"/>
      </w:rPr>
    </w:lvl>
    <w:lvl w:ilvl="7">
      <w:start w:val="0"/>
      <w:numFmt w:val="bullet"/>
      <w:lvlText w:val=""/>
      <w:lvlJc w:val="left"/>
      <w:pPr>
        <w:ind w:left="7411" w:hanging="267"/>
      </w:pPr>
      <w:rPr>
        <w:rFonts w:ascii="Symbol" w:hAnsi="Symbol" w:cs="Symbol" w:hint="default"/>
        <w:lang w:val="kk-KZ" w:eastAsia="en-US" w:bidi="ar-SA"/>
      </w:rPr>
    </w:lvl>
    <w:lvl w:ilvl="8">
      <w:start w:val="0"/>
      <w:numFmt w:val="bullet"/>
      <w:lvlText w:val=""/>
      <w:lvlJc w:val="left"/>
      <w:pPr>
        <w:ind w:left="8390" w:hanging="267"/>
      </w:pPr>
      <w:rPr>
        <w:rFonts w:ascii="Symbol" w:hAnsi="Symbol" w:cs="Symbol" w:hint="default"/>
        <w:lang w:val="kk-KZ" w:eastAsia="en-US" w:bidi="ar-SA"/>
      </w:rPr>
    </w:lvl>
  </w:abstractNum>
  <w:abstractNum w:abstractNumId="2">
    <w:lvl w:ilvl="0">
      <w:start w:val="1"/>
      <w:numFmt w:val="decimal"/>
      <w:lvlText w:val="%1)"/>
      <w:lvlJc w:val="left"/>
      <w:pPr>
        <w:ind w:left="566" w:hanging="267"/>
      </w:pPr>
      <w:rPr>
        <w:sz w:val="22"/>
        <w:spacing w:val="-1"/>
        <w:i w:val="false"/>
        <w:b w:val="false"/>
        <w:szCs w:val="22"/>
        <w:iCs w:val="false"/>
        <w:bCs w:val="false"/>
        <w:w w:val="98"/>
        <w:rFonts w:eastAsia="Cambria" w:cs="Cambria"/>
        <w:lang w:val="kk-KZ" w:eastAsia="en-US" w:bidi="ar-SA"/>
      </w:rPr>
    </w:lvl>
    <w:lvl w:ilvl="1">
      <w:start w:val="0"/>
      <w:numFmt w:val="bullet"/>
      <w:lvlText w:val=""/>
      <w:lvlJc w:val="left"/>
      <w:pPr>
        <w:ind w:left="1538" w:hanging="267"/>
      </w:pPr>
      <w:rPr>
        <w:rFonts w:ascii="Symbol" w:hAnsi="Symbol" w:cs="Symbol" w:hint="default"/>
        <w:lang w:val="kk-KZ" w:eastAsia="en-US" w:bidi="ar-SA"/>
      </w:rPr>
    </w:lvl>
    <w:lvl w:ilvl="2">
      <w:start w:val="0"/>
      <w:numFmt w:val="bullet"/>
      <w:lvlText w:val=""/>
      <w:lvlJc w:val="left"/>
      <w:pPr>
        <w:ind w:left="2517" w:hanging="267"/>
      </w:pPr>
      <w:rPr>
        <w:rFonts w:ascii="Symbol" w:hAnsi="Symbol" w:cs="Symbol" w:hint="default"/>
        <w:lang w:val="kk-KZ" w:eastAsia="en-US" w:bidi="ar-SA"/>
      </w:rPr>
    </w:lvl>
    <w:lvl w:ilvl="3">
      <w:start w:val="0"/>
      <w:numFmt w:val="bullet"/>
      <w:lvlText w:val=""/>
      <w:lvlJc w:val="left"/>
      <w:pPr>
        <w:ind w:left="3496" w:hanging="267"/>
      </w:pPr>
      <w:rPr>
        <w:rFonts w:ascii="Symbol" w:hAnsi="Symbol" w:cs="Symbol" w:hint="default"/>
        <w:lang w:val="kk-KZ" w:eastAsia="en-US" w:bidi="ar-SA"/>
      </w:rPr>
    </w:lvl>
    <w:lvl w:ilvl="4">
      <w:start w:val="0"/>
      <w:numFmt w:val="bullet"/>
      <w:lvlText w:val=""/>
      <w:lvlJc w:val="left"/>
      <w:pPr>
        <w:ind w:left="4475" w:hanging="267"/>
      </w:pPr>
      <w:rPr>
        <w:rFonts w:ascii="Symbol" w:hAnsi="Symbol" w:cs="Symbol" w:hint="default"/>
        <w:lang w:val="kk-KZ" w:eastAsia="en-US" w:bidi="ar-SA"/>
      </w:rPr>
    </w:lvl>
    <w:lvl w:ilvl="5">
      <w:start w:val="0"/>
      <w:numFmt w:val="bullet"/>
      <w:lvlText w:val=""/>
      <w:lvlJc w:val="left"/>
      <w:pPr>
        <w:ind w:left="5453" w:hanging="267"/>
      </w:pPr>
      <w:rPr>
        <w:rFonts w:ascii="Symbol" w:hAnsi="Symbol" w:cs="Symbol" w:hint="default"/>
        <w:lang w:val="kk-KZ" w:eastAsia="en-US" w:bidi="ar-SA"/>
      </w:rPr>
    </w:lvl>
    <w:lvl w:ilvl="6">
      <w:start w:val="0"/>
      <w:numFmt w:val="bullet"/>
      <w:lvlText w:val=""/>
      <w:lvlJc w:val="left"/>
      <w:pPr>
        <w:ind w:left="6432" w:hanging="267"/>
      </w:pPr>
      <w:rPr>
        <w:rFonts w:ascii="Symbol" w:hAnsi="Symbol" w:cs="Symbol" w:hint="default"/>
        <w:lang w:val="kk-KZ" w:eastAsia="en-US" w:bidi="ar-SA"/>
      </w:rPr>
    </w:lvl>
    <w:lvl w:ilvl="7">
      <w:start w:val="0"/>
      <w:numFmt w:val="bullet"/>
      <w:lvlText w:val=""/>
      <w:lvlJc w:val="left"/>
      <w:pPr>
        <w:ind w:left="7411" w:hanging="267"/>
      </w:pPr>
      <w:rPr>
        <w:rFonts w:ascii="Symbol" w:hAnsi="Symbol" w:cs="Symbol" w:hint="default"/>
        <w:lang w:val="kk-KZ" w:eastAsia="en-US" w:bidi="ar-SA"/>
      </w:rPr>
    </w:lvl>
    <w:lvl w:ilvl="8">
      <w:start w:val="0"/>
      <w:numFmt w:val="bullet"/>
      <w:lvlText w:val=""/>
      <w:lvlJc w:val="left"/>
      <w:pPr>
        <w:ind w:left="8390" w:hanging="267"/>
      </w:pPr>
      <w:rPr>
        <w:rFonts w:ascii="Symbol" w:hAnsi="Symbol" w:cs="Symbol" w:hint="default"/>
        <w:lang w:val="kk-KZ" w:eastAsia="en-US" w:bidi="ar-SA"/>
      </w:rPr>
    </w:lvl>
  </w:abstractNum>
  <w:abstractNum w:abstractNumId="3">
    <w:lvl w:ilvl="0">
      <w:start w:val="1"/>
      <w:numFmt w:val="decimal"/>
      <w:lvlText w:val="%1)"/>
      <w:lvlJc w:val="left"/>
      <w:pPr>
        <w:ind w:left="566" w:hanging="267"/>
      </w:pPr>
      <w:rPr>
        <w:sz w:val="22"/>
        <w:spacing w:val="-1"/>
        <w:i w:val="false"/>
        <w:b w:val="false"/>
        <w:szCs w:val="22"/>
        <w:iCs w:val="false"/>
        <w:bCs w:val="false"/>
        <w:w w:val="98"/>
        <w:rFonts w:eastAsia="Cambria" w:cs="Cambria"/>
        <w:lang w:val="kk-KZ" w:eastAsia="en-US" w:bidi="ar-SA"/>
      </w:rPr>
    </w:lvl>
    <w:lvl w:ilvl="1">
      <w:start w:val="0"/>
      <w:numFmt w:val="bullet"/>
      <w:lvlText w:val=""/>
      <w:lvlJc w:val="left"/>
      <w:pPr>
        <w:ind w:left="1538" w:hanging="267"/>
      </w:pPr>
      <w:rPr>
        <w:rFonts w:ascii="Symbol" w:hAnsi="Symbol" w:cs="Symbol" w:hint="default"/>
        <w:lang w:val="kk-KZ" w:eastAsia="en-US" w:bidi="ar-SA"/>
      </w:rPr>
    </w:lvl>
    <w:lvl w:ilvl="2">
      <w:start w:val="0"/>
      <w:numFmt w:val="bullet"/>
      <w:lvlText w:val=""/>
      <w:lvlJc w:val="left"/>
      <w:pPr>
        <w:ind w:left="2517" w:hanging="267"/>
      </w:pPr>
      <w:rPr>
        <w:rFonts w:ascii="Symbol" w:hAnsi="Symbol" w:cs="Symbol" w:hint="default"/>
        <w:lang w:val="kk-KZ" w:eastAsia="en-US" w:bidi="ar-SA"/>
      </w:rPr>
    </w:lvl>
    <w:lvl w:ilvl="3">
      <w:start w:val="0"/>
      <w:numFmt w:val="bullet"/>
      <w:lvlText w:val=""/>
      <w:lvlJc w:val="left"/>
      <w:pPr>
        <w:ind w:left="3496" w:hanging="267"/>
      </w:pPr>
      <w:rPr>
        <w:rFonts w:ascii="Symbol" w:hAnsi="Symbol" w:cs="Symbol" w:hint="default"/>
        <w:lang w:val="kk-KZ" w:eastAsia="en-US" w:bidi="ar-SA"/>
      </w:rPr>
    </w:lvl>
    <w:lvl w:ilvl="4">
      <w:start w:val="0"/>
      <w:numFmt w:val="bullet"/>
      <w:lvlText w:val=""/>
      <w:lvlJc w:val="left"/>
      <w:pPr>
        <w:ind w:left="4475" w:hanging="267"/>
      </w:pPr>
      <w:rPr>
        <w:rFonts w:ascii="Symbol" w:hAnsi="Symbol" w:cs="Symbol" w:hint="default"/>
        <w:lang w:val="kk-KZ" w:eastAsia="en-US" w:bidi="ar-SA"/>
      </w:rPr>
    </w:lvl>
    <w:lvl w:ilvl="5">
      <w:start w:val="0"/>
      <w:numFmt w:val="bullet"/>
      <w:lvlText w:val=""/>
      <w:lvlJc w:val="left"/>
      <w:pPr>
        <w:ind w:left="5453" w:hanging="267"/>
      </w:pPr>
      <w:rPr>
        <w:rFonts w:ascii="Symbol" w:hAnsi="Symbol" w:cs="Symbol" w:hint="default"/>
        <w:lang w:val="kk-KZ" w:eastAsia="en-US" w:bidi="ar-SA"/>
      </w:rPr>
    </w:lvl>
    <w:lvl w:ilvl="6">
      <w:start w:val="0"/>
      <w:numFmt w:val="bullet"/>
      <w:lvlText w:val=""/>
      <w:lvlJc w:val="left"/>
      <w:pPr>
        <w:ind w:left="6432" w:hanging="267"/>
      </w:pPr>
      <w:rPr>
        <w:rFonts w:ascii="Symbol" w:hAnsi="Symbol" w:cs="Symbol" w:hint="default"/>
        <w:lang w:val="kk-KZ" w:eastAsia="en-US" w:bidi="ar-SA"/>
      </w:rPr>
    </w:lvl>
    <w:lvl w:ilvl="7">
      <w:start w:val="0"/>
      <w:numFmt w:val="bullet"/>
      <w:lvlText w:val=""/>
      <w:lvlJc w:val="left"/>
      <w:pPr>
        <w:ind w:left="7411" w:hanging="267"/>
      </w:pPr>
      <w:rPr>
        <w:rFonts w:ascii="Symbol" w:hAnsi="Symbol" w:cs="Symbol" w:hint="default"/>
        <w:lang w:val="kk-KZ" w:eastAsia="en-US" w:bidi="ar-SA"/>
      </w:rPr>
    </w:lvl>
    <w:lvl w:ilvl="8">
      <w:start w:val="0"/>
      <w:numFmt w:val="bullet"/>
      <w:lvlText w:val=""/>
      <w:lvlJc w:val="left"/>
      <w:pPr>
        <w:ind w:left="8390" w:hanging="267"/>
      </w:pPr>
      <w:rPr>
        <w:rFonts w:ascii="Symbol" w:hAnsi="Symbol" w:cs="Symbol" w:hint="default"/>
        <w:lang w:val="kk-KZ" w:eastAsia="en-US" w:bidi="ar-SA"/>
      </w:rPr>
    </w:lvl>
  </w:abstractNum>
  <w:abstractNum w:abstractNumId="4">
    <w:lvl w:ilvl="0">
      <w:start w:val="7"/>
      <w:numFmt w:val="decimal"/>
      <w:lvlText w:val="%1)"/>
      <w:lvlJc w:val="left"/>
      <w:pPr>
        <w:ind w:left="0" w:hanging="360"/>
      </w:pPr>
      <w:rPr>
        <w:sz w:val="22"/>
        <w:spacing w:val="0"/>
        <w:i w:val="false"/>
        <w:b w:val="false"/>
        <w:szCs w:val="22"/>
        <w:iCs w:val="false"/>
        <w:bCs w:val="false"/>
        <w:w w:val="98"/>
        <w:rFonts w:eastAsia="Cambria" w:cs="Cambria"/>
        <w:lang w:val="kk-KZ" w:eastAsia="en-US" w:bidi="ar-SA"/>
      </w:rPr>
    </w:lvl>
    <w:lvl w:ilvl="1">
      <w:start w:val="0"/>
      <w:numFmt w:val="bullet"/>
      <w:lvlText w:val=""/>
      <w:lvlJc w:val="left"/>
      <w:pPr>
        <w:ind w:left="1034" w:hanging="360"/>
      </w:pPr>
      <w:rPr>
        <w:rFonts w:ascii="Symbol" w:hAnsi="Symbol" w:cs="Symbol" w:hint="default"/>
        <w:lang w:val="kk-KZ" w:eastAsia="en-US" w:bidi="ar-SA"/>
      </w:rPr>
    </w:lvl>
    <w:lvl w:ilvl="2">
      <w:start w:val="0"/>
      <w:numFmt w:val="bullet"/>
      <w:lvlText w:val=""/>
      <w:lvlJc w:val="left"/>
      <w:pPr>
        <w:ind w:left="2069" w:hanging="360"/>
      </w:pPr>
      <w:rPr>
        <w:rFonts w:ascii="Symbol" w:hAnsi="Symbol" w:cs="Symbol" w:hint="default"/>
        <w:lang w:val="kk-KZ" w:eastAsia="en-US" w:bidi="ar-SA"/>
      </w:rPr>
    </w:lvl>
    <w:lvl w:ilvl="3">
      <w:start w:val="0"/>
      <w:numFmt w:val="bullet"/>
      <w:lvlText w:val=""/>
      <w:lvlJc w:val="left"/>
      <w:pPr>
        <w:ind w:left="3104" w:hanging="360"/>
      </w:pPr>
      <w:rPr>
        <w:rFonts w:ascii="Symbol" w:hAnsi="Symbol" w:cs="Symbol" w:hint="default"/>
        <w:lang w:val="kk-KZ" w:eastAsia="en-US" w:bidi="ar-SA"/>
      </w:rPr>
    </w:lvl>
    <w:lvl w:ilvl="4">
      <w:start w:val="0"/>
      <w:numFmt w:val="bullet"/>
      <w:lvlText w:val=""/>
      <w:lvlJc w:val="left"/>
      <w:pPr>
        <w:ind w:left="4139" w:hanging="360"/>
      </w:pPr>
      <w:rPr>
        <w:rFonts w:ascii="Symbol" w:hAnsi="Symbol" w:cs="Symbol" w:hint="default"/>
        <w:lang w:val="kk-KZ" w:eastAsia="en-US" w:bidi="ar-SA"/>
      </w:rPr>
    </w:lvl>
    <w:lvl w:ilvl="5">
      <w:start w:val="0"/>
      <w:numFmt w:val="bullet"/>
      <w:lvlText w:val=""/>
      <w:lvlJc w:val="left"/>
      <w:pPr>
        <w:ind w:left="5173" w:hanging="360"/>
      </w:pPr>
      <w:rPr>
        <w:rFonts w:ascii="Symbol" w:hAnsi="Symbol" w:cs="Symbol" w:hint="default"/>
        <w:lang w:val="kk-KZ" w:eastAsia="en-US" w:bidi="ar-SA"/>
      </w:rPr>
    </w:lvl>
    <w:lvl w:ilvl="6">
      <w:start w:val="0"/>
      <w:numFmt w:val="bullet"/>
      <w:lvlText w:val=""/>
      <w:lvlJc w:val="left"/>
      <w:pPr>
        <w:ind w:left="6208" w:hanging="360"/>
      </w:pPr>
      <w:rPr>
        <w:rFonts w:ascii="Symbol" w:hAnsi="Symbol" w:cs="Symbol" w:hint="default"/>
        <w:lang w:val="kk-KZ" w:eastAsia="en-US" w:bidi="ar-SA"/>
      </w:rPr>
    </w:lvl>
    <w:lvl w:ilvl="7">
      <w:start w:val="0"/>
      <w:numFmt w:val="bullet"/>
      <w:lvlText w:val=""/>
      <w:lvlJc w:val="left"/>
      <w:pPr>
        <w:ind w:left="7243" w:hanging="360"/>
      </w:pPr>
      <w:rPr>
        <w:rFonts w:ascii="Symbol" w:hAnsi="Symbol" w:cs="Symbol" w:hint="default"/>
        <w:lang w:val="kk-KZ" w:eastAsia="en-US" w:bidi="ar-SA"/>
      </w:rPr>
    </w:lvl>
    <w:lvl w:ilvl="8">
      <w:start w:val="0"/>
      <w:numFmt w:val="bullet"/>
      <w:lvlText w:val=""/>
      <w:lvlJc w:val="left"/>
      <w:pPr>
        <w:ind w:left="8278" w:hanging="360"/>
      </w:pPr>
      <w:rPr>
        <w:rFonts w:ascii="Symbol" w:hAnsi="Symbol" w:cs="Symbol" w:hint="default"/>
        <w:lang w:val="kk-KZ" w:eastAsia="en-US" w:bidi="ar-SA"/>
      </w:rPr>
    </w:lvl>
  </w:abstractNum>
  <w:abstractNum w:abstractNumId="5">
    <w:lvl w:ilvl="0">
      <w:start w:val="1"/>
      <w:numFmt w:val="decimal"/>
      <w:lvlText w:val="%1)"/>
      <w:lvlJc w:val="left"/>
      <w:pPr>
        <w:ind w:left="566" w:hanging="267"/>
      </w:pPr>
      <w:rPr>
        <w:sz w:val="22"/>
        <w:spacing w:val="-1"/>
        <w:i w:val="false"/>
        <w:b w:val="false"/>
        <w:szCs w:val="22"/>
        <w:iCs w:val="false"/>
        <w:bCs w:val="false"/>
        <w:w w:val="98"/>
        <w:rFonts w:eastAsia="Cambria" w:cs="Cambria"/>
        <w:lang w:val="kk-KZ" w:eastAsia="en-US" w:bidi="ar-SA"/>
      </w:rPr>
    </w:lvl>
    <w:lvl w:ilvl="1">
      <w:start w:val="0"/>
      <w:numFmt w:val="bullet"/>
      <w:lvlText w:val=""/>
      <w:lvlJc w:val="left"/>
      <w:pPr>
        <w:ind w:left="1538" w:hanging="267"/>
      </w:pPr>
      <w:rPr>
        <w:rFonts w:ascii="Symbol" w:hAnsi="Symbol" w:cs="Symbol" w:hint="default"/>
        <w:lang w:val="kk-KZ" w:eastAsia="en-US" w:bidi="ar-SA"/>
      </w:rPr>
    </w:lvl>
    <w:lvl w:ilvl="2">
      <w:start w:val="0"/>
      <w:numFmt w:val="bullet"/>
      <w:lvlText w:val=""/>
      <w:lvlJc w:val="left"/>
      <w:pPr>
        <w:ind w:left="2517" w:hanging="267"/>
      </w:pPr>
      <w:rPr>
        <w:rFonts w:ascii="Symbol" w:hAnsi="Symbol" w:cs="Symbol" w:hint="default"/>
        <w:lang w:val="kk-KZ" w:eastAsia="en-US" w:bidi="ar-SA"/>
      </w:rPr>
    </w:lvl>
    <w:lvl w:ilvl="3">
      <w:start w:val="0"/>
      <w:numFmt w:val="bullet"/>
      <w:lvlText w:val=""/>
      <w:lvlJc w:val="left"/>
      <w:pPr>
        <w:ind w:left="3496" w:hanging="267"/>
      </w:pPr>
      <w:rPr>
        <w:rFonts w:ascii="Symbol" w:hAnsi="Symbol" w:cs="Symbol" w:hint="default"/>
        <w:lang w:val="kk-KZ" w:eastAsia="en-US" w:bidi="ar-SA"/>
      </w:rPr>
    </w:lvl>
    <w:lvl w:ilvl="4">
      <w:start w:val="0"/>
      <w:numFmt w:val="bullet"/>
      <w:lvlText w:val=""/>
      <w:lvlJc w:val="left"/>
      <w:pPr>
        <w:ind w:left="4475" w:hanging="267"/>
      </w:pPr>
      <w:rPr>
        <w:rFonts w:ascii="Symbol" w:hAnsi="Symbol" w:cs="Symbol" w:hint="default"/>
        <w:lang w:val="kk-KZ" w:eastAsia="en-US" w:bidi="ar-SA"/>
      </w:rPr>
    </w:lvl>
    <w:lvl w:ilvl="5">
      <w:start w:val="0"/>
      <w:numFmt w:val="bullet"/>
      <w:lvlText w:val=""/>
      <w:lvlJc w:val="left"/>
      <w:pPr>
        <w:ind w:left="5453" w:hanging="267"/>
      </w:pPr>
      <w:rPr>
        <w:rFonts w:ascii="Symbol" w:hAnsi="Symbol" w:cs="Symbol" w:hint="default"/>
        <w:lang w:val="kk-KZ" w:eastAsia="en-US" w:bidi="ar-SA"/>
      </w:rPr>
    </w:lvl>
    <w:lvl w:ilvl="6">
      <w:start w:val="0"/>
      <w:numFmt w:val="bullet"/>
      <w:lvlText w:val=""/>
      <w:lvlJc w:val="left"/>
      <w:pPr>
        <w:ind w:left="6432" w:hanging="267"/>
      </w:pPr>
      <w:rPr>
        <w:rFonts w:ascii="Symbol" w:hAnsi="Symbol" w:cs="Symbol" w:hint="default"/>
        <w:lang w:val="kk-KZ" w:eastAsia="en-US" w:bidi="ar-SA"/>
      </w:rPr>
    </w:lvl>
    <w:lvl w:ilvl="7">
      <w:start w:val="0"/>
      <w:numFmt w:val="bullet"/>
      <w:lvlText w:val=""/>
      <w:lvlJc w:val="left"/>
      <w:pPr>
        <w:ind w:left="7411" w:hanging="267"/>
      </w:pPr>
      <w:rPr>
        <w:rFonts w:ascii="Symbol" w:hAnsi="Symbol" w:cs="Symbol" w:hint="default"/>
        <w:lang w:val="kk-KZ" w:eastAsia="en-US" w:bidi="ar-SA"/>
      </w:rPr>
    </w:lvl>
    <w:lvl w:ilvl="8">
      <w:start w:val="0"/>
      <w:numFmt w:val="bullet"/>
      <w:lvlText w:val=""/>
      <w:lvlJc w:val="left"/>
      <w:pPr>
        <w:ind w:left="8390" w:hanging="267"/>
      </w:pPr>
      <w:rPr>
        <w:rFonts w:ascii="Symbol" w:hAnsi="Symbol" w:cs="Symbol" w:hint="default"/>
        <w:lang w:val="kk-KZ" w:eastAsia="en-US" w:bidi="ar-SA"/>
      </w:rPr>
    </w:lvl>
  </w:abstractNum>
  <w:abstractNum w:abstractNumId="6">
    <w:lvl w:ilvl="0">
      <w:start w:val="1"/>
      <w:numFmt w:val="decimal"/>
      <w:lvlText w:val="%1)"/>
      <w:lvlJc w:val="left"/>
      <w:pPr>
        <w:ind w:left="566" w:hanging="267"/>
      </w:pPr>
      <w:rPr>
        <w:sz w:val="22"/>
        <w:spacing w:val="-1"/>
        <w:i w:val="false"/>
        <w:b w:val="false"/>
        <w:szCs w:val="22"/>
        <w:iCs w:val="false"/>
        <w:bCs w:val="false"/>
        <w:w w:val="98"/>
        <w:rFonts w:eastAsia="Cambria" w:cs="Cambria"/>
        <w:lang w:val="kk-KZ" w:eastAsia="en-US" w:bidi="ar-SA"/>
      </w:rPr>
    </w:lvl>
    <w:lvl w:ilvl="1">
      <w:start w:val="0"/>
      <w:numFmt w:val="bullet"/>
      <w:lvlText w:val=""/>
      <w:lvlJc w:val="left"/>
      <w:pPr>
        <w:ind w:left="1538" w:hanging="267"/>
      </w:pPr>
      <w:rPr>
        <w:rFonts w:ascii="Symbol" w:hAnsi="Symbol" w:cs="Symbol" w:hint="default"/>
        <w:lang w:val="kk-KZ" w:eastAsia="en-US" w:bidi="ar-SA"/>
      </w:rPr>
    </w:lvl>
    <w:lvl w:ilvl="2">
      <w:start w:val="0"/>
      <w:numFmt w:val="bullet"/>
      <w:lvlText w:val=""/>
      <w:lvlJc w:val="left"/>
      <w:pPr>
        <w:ind w:left="2517" w:hanging="267"/>
      </w:pPr>
      <w:rPr>
        <w:rFonts w:ascii="Symbol" w:hAnsi="Symbol" w:cs="Symbol" w:hint="default"/>
        <w:lang w:val="kk-KZ" w:eastAsia="en-US" w:bidi="ar-SA"/>
      </w:rPr>
    </w:lvl>
    <w:lvl w:ilvl="3">
      <w:start w:val="0"/>
      <w:numFmt w:val="bullet"/>
      <w:lvlText w:val=""/>
      <w:lvlJc w:val="left"/>
      <w:pPr>
        <w:ind w:left="3496" w:hanging="267"/>
      </w:pPr>
      <w:rPr>
        <w:rFonts w:ascii="Symbol" w:hAnsi="Symbol" w:cs="Symbol" w:hint="default"/>
        <w:lang w:val="kk-KZ" w:eastAsia="en-US" w:bidi="ar-SA"/>
      </w:rPr>
    </w:lvl>
    <w:lvl w:ilvl="4">
      <w:start w:val="0"/>
      <w:numFmt w:val="bullet"/>
      <w:lvlText w:val=""/>
      <w:lvlJc w:val="left"/>
      <w:pPr>
        <w:ind w:left="4475" w:hanging="267"/>
      </w:pPr>
      <w:rPr>
        <w:rFonts w:ascii="Symbol" w:hAnsi="Symbol" w:cs="Symbol" w:hint="default"/>
        <w:lang w:val="kk-KZ" w:eastAsia="en-US" w:bidi="ar-SA"/>
      </w:rPr>
    </w:lvl>
    <w:lvl w:ilvl="5">
      <w:start w:val="0"/>
      <w:numFmt w:val="bullet"/>
      <w:lvlText w:val=""/>
      <w:lvlJc w:val="left"/>
      <w:pPr>
        <w:ind w:left="5453" w:hanging="267"/>
      </w:pPr>
      <w:rPr>
        <w:rFonts w:ascii="Symbol" w:hAnsi="Symbol" w:cs="Symbol" w:hint="default"/>
        <w:lang w:val="kk-KZ" w:eastAsia="en-US" w:bidi="ar-SA"/>
      </w:rPr>
    </w:lvl>
    <w:lvl w:ilvl="6">
      <w:start w:val="0"/>
      <w:numFmt w:val="bullet"/>
      <w:lvlText w:val=""/>
      <w:lvlJc w:val="left"/>
      <w:pPr>
        <w:ind w:left="6432" w:hanging="267"/>
      </w:pPr>
      <w:rPr>
        <w:rFonts w:ascii="Symbol" w:hAnsi="Symbol" w:cs="Symbol" w:hint="default"/>
        <w:lang w:val="kk-KZ" w:eastAsia="en-US" w:bidi="ar-SA"/>
      </w:rPr>
    </w:lvl>
    <w:lvl w:ilvl="7">
      <w:start w:val="0"/>
      <w:numFmt w:val="bullet"/>
      <w:lvlText w:val=""/>
      <w:lvlJc w:val="left"/>
      <w:pPr>
        <w:ind w:left="7411" w:hanging="267"/>
      </w:pPr>
      <w:rPr>
        <w:rFonts w:ascii="Symbol" w:hAnsi="Symbol" w:cs="Symbol" w:hint="default"/>
        <w:lang w:val="kk-KZ" w:eastAsia="en-US" w:bidi="ar-SA"/>
      </w:rPr>
    </w:lvl>
    <w:lvl w:ilvl="8">
      <w:start w:val="0"/>
      <w:numFmt w:val="bullet"/>
      <w:lvlText w:val=""/>
      <w:lvlJc w:val="left"/>
      <w:pPr>
        <w:ind w:left="8390" w:hanging="267"/>
      </w:pPr>
      <w:rPr>
        <w:rFonts w:ascii="Symbol" w:hAnsi="Symbol" w:cs="Symbol" w:hint="default"/>
        <w:lang w:val="kk-KZ" w:eastAsia="en-US" w:bidi="ar-SA"/>
      </w:rPr>
    </w:lvl>
  </w:abstractNum>
  <w:abstractNum w:abstractNumId="7">
    <w:lvl w:ilvl="0">
      <w:start w:val="1"/>
      <w:numFmt w:val="decimal"/>
      <w:lvlText w:val="%1)"/>
      <w:lvlJc w:val="left"/>
      <w:pPr>
        <w:ind w:left="566" w:hanging="267"/>
      </w:pPr>
      <w:rPr>
        <w:sz w:val="22"/>
        <w:spacing w:val="-1"/>
        <w:i w:val="false"/>
        <w:b w:val="false"/>
        <w:szCs w:val="22"/>
        <w:iCs w:val="false"/>
        <w:bCs w:val="false"/>
        <w:w w:val="98"/>
        <w:rFonts w:eastAsia="Cambria" w:cs="Cambria"/>
        <w:lang w:val="kk-KZ" w:eastAsia="en-US" w:bidi="ar-SA"/>
      </w:rPr>
    </w:lvl>
    <w:lvl w:ilvl="1">
      <w:start w:val="0"/>
      <w:numFmt w:val="bullet"/>
      <w:lvlText w:val=""/>
      <w:lvlJc w:val="left"/>
      <w:pPr>
        <w:ind w:left="1538" w:hanging="267"/>
      </w:pPr>
      <w:rPr>
        <w:rFonts w:ascii="Symbol" w:hAnsi="Symbol" w:cs="Symbol" w:hint="default"/>
        <w:lang w:val="kk-KZ" w:eastAsia="en-US" w:bidi="ar-SA"/>
      </w:rPr>
    </w:lvl>
    <w:lvl w:ilvl="2">
      <w:start w:val="0"/>
      <w:numFmt w:val="bullet"/>
      <w:lvlText w:val=""/>
      <w:lvlJc w:val="left"/>
      <w:pPr>
        <w:ind w:left="2517" w:hanging="267"/>
      </w:pPr>
      <w:rPr>
        <w:rFonts w:ascii="Symbol" w:hAnsi="Symbol" w:cs="Symbol" w:hint="default"/>
        <w:lang w:val="kk-KZ" w:eastAsia="en-US" w:bidi="ar-SA"/>
      </w:rPr>
    </w:lvl>
    <w:lvl w:ilvl="3">
      <w:start w:val="0"/>
      <w:numFmt w:val="bullet"/>
      <w:lvlText w:val=""/>
      <w:lvlJc w:val="left"/>
      <w:pPr>
        <w:ind w:left="3496" w:hanging="267"/>
      </w:pPr>
      <w:rPr>
        <w:rFonts w:ascii="Symbol" w:hAnsi="Symbol" w:cs="Symbol" w:hint="default"/>
        <w:lang w:val="kk-KZ" w:eastAsia="en-US" w:bidi="ar-SA"/>
      </w:rPr>
    </w:lvl>
    <w:lvl w:ilvl="4">
      <w:start w:val="0"/>
      <w:numFmt w:val="bullet"/>
      <w:lvlText w:val=""/>
      <w:lvlJc w:val="left"/>
      <w:pPr>
        <w:ind w:left="4475" w:hanging="267"/>
      </w:pPr>
      <w:rPr>
        <w:rFonts w:ascii="Symbol" w:hAnsi="Symbol" w:cs="Symbol" w:hint="default"/>
        <w:lang w:val="kk-KZ" w:eastAsia="en-US" w:bidi="ar-SA"/>
      </w:rPr>
    </w:lvl>
    <w:lvl w:ilvl="5">
      <w:start w:val="0"/>
      <w:numFmt w:val="bullet"/>
      <w:lvlText w:val=""/>
      <w:lvlJc w:val="left"/>
      <w:pPr>
        <w:ind w:left="5453" w:hanging="267"/>
      </w:pPr>
      <w:rPr>
        <w:rFonts w:ascii="Symbol" w:hAnsi="Symbol" w:cs="Symbol" w:hint="default"/>
        <w:lang w:val="kk-KZ" w:eastAsia="en-US" w:bidi="ar-SA"/>
      </w:rPr>
    </w:lvl>
    <w:lvl w:ilvl="6">
      <w:start w:val="0"/>
      <w:numFmt w:val="bullet"/>
      <w:lvlText w:val=""/>
      <w:lvlJc w:val="left"/>
      <w:pPr>
        <w:ind w:left="6432" w:hanging="267"/>
      </w:pPr>
      <w:rPr>
        <w:rFonts w:ascii="Symbol" w:hAnsi="Symbol" w:cs="Symbol" w:hint="default"/>
        <w:lang w:val="kk-KZ" w:eastAsia="en-US" w:bidi="ar-SA"/>
      </w:rPr>
    </w:lvl>
    <w:lvl w:ilvl="7">
      <w:start w:val="0"/>
      <w:numFmt w:val="bullet"/>
      <w:lvlText w:val=""/>
      <w:lvlJc w:val="left"/>
      <w:pPr>
        <w:ind w:left="7411" w:hanging="267"/>
      </w:pPr>
      <w:rPr>
        <w:rFonts w:ascii="Symbol" w:hAnsi="Symbol" w:cs="Symbol" w:hint="default"/>
        <w:lang w:val="kk-KZ" w:eastAsia="en-US" w:bidi="ar-SA"/>
      </w:rPr>
    </w:lvl>
    <w:lvl w:ilvl="8">
      <w:start w:val="0"/>
      <w:numFmt w:val="bullet"/>
      <w:lvlText w:val=""/>
      <w:lvlJc w:val="left"/>
      <w:pPr>
        <w:ind w:left="8390" w:hanging="267"/>
      </w:pPr>
      <w:rPr>
        <w:rFonts w:ascii="Symbol" w:hAnsi="Symbol" w:cs="Symbol" w:hint="default"/>
        <w:lang w:val="kk-KZ" w:eastAsia="en-US" w:bidi="ar-SA"/>
      </w:rPr>
    </w:lvl>
  </w:abstractNum>
  <w:abstractNum w:abstractNumId="8">
    <w:lvl w:ilvl="0">
      <w:start w:val="13"/>
      <w:numFmt w:val="decimal"/>
      <w:lvlText w:val="%1"/>
      <w:lvlJc w:val="left"/>
      <w:pPr>
        <w:ind w:left="0" w:hanging="580"/>
      </w:pPr>
      <w:rPr>
        <w:lang w:val="kk-KZ" w:eastAsia="en-US" w:bidi="ar-SA"/>
      </w:rPr>
    </w:lvl>
    <w:lvl w:ilvl="1">
      <w:start w:val="4"/>
      <w:numFmt w:val="decimal"/>
      <w:lvlText w:val="%1.%2"/>
      <w:lvlJc w:val="left"/>
      <w:pPr>
        <w:ind w:left="0" w:hanging="580"/>
      </w:pPr>
      <w:rPr>
        <w:sz w:val="22"/>
        <w:spacing w:val="0"/>
        <w:i w:val="false"/>
        <w:b w:val="false"/>
        <w:szCs w:val="22"/>
        <w:iCs w:val="false"/>
        <w:bCs w:val="false"/>
        <w:w w:val="107"/>
        <w:rFonts w:eastAsia="Cambria" w:cs="Cambria"/>
        <w:lang w:val="kk-KZ" w:eastAsia="en-US" w:bidi="ar-SA"/>
      </w:rPr>
    </w:lvl>
    <w:lvl w:ilvl="2">
      <w:start w:val="1"/>
      <w:numFmt w:val="decimal"/>
      <w:lvlText w:val="%3"/>
      <w:lvlJc w:val="left"/>
      <w:pPr>
        <w:ind w:left="4143" w:hanging="207"/>
      </w:pPr>
      <w:rPr>
        <w:sz w:val="22"/>
        <w:spacing w:val="0"/>
        <w:i w:val="false"/>
        <w:b/>
        <w:szCs w:val="22"/>
        <w:iCs w:val="false"/>
        <w:bCs/>
        <w:w w:val="105"/>
        <w:rFonts w:eastAsia="Cambria" w:cs="Cambria"/>
        <w:lang w:val="kk-KZ" w:eastAsia="en-US" w:bidi="ar-SA"/>
      </w:rPr>
    </w:lvl>
    <w:lvl w:ilvl="3">
      <w:start w:val="1"/>
      <w:numFmt w:val="decimal"/>
      <w:lvlText w:val="%3.%4"/>
      <w:lvlJc w:val="left"/>
      <w:pPr>
        <w:ind w:left="0" w:hanging="408"/>
      </w:pPr>
      <w:rPr>
        <w:sz w:val="22"/>
        <w:spacing w:val="0"/>
        <w:i w:val="false"/>
        <w:b w:val="false"/>
        <w:szCs w:val="22"/>
        <w:iCs w:val="false"/>
        <w:bCs w:val="false"/>
        <w:w w:val="108"/>
        <w:rFonts w:eastAsia="Cambria" w:cs="Cambria"/>
        <w:lang w:val="kk-KZ" w:eastAsia="en-US" w:bidi="ar-SA"/>
      </w:rPr>
    </w:lvl>
    <w:lvl w:ilvl="4">
      <w:start w:val="0"/>
      <w:numFmt w:val="bullet"/>
      <w:lvlText w:val=""/>
      <w:lvlJc w:val="left"/>
      <w:pPr>
        <w:ind w:left="5026" w:hanging="408"/>
      </w:pPr>
      <w:rPr>
        <w:rFonts w:ascii="Symbol" w:hAnsi="Symbol" w:cs="Symbol" w:hint="default"/>
        <w:lang w:val="kk-KZ" w:eastAsia="en-US" w:bidi="ar-SA"/>
      </w:rPr>
    </w:lvl>
    <w:lvl w:ilvl="5">
      <w:start w:val="0"/>
      <w:numFmt w:val="bullet"/>
      <w:lvlText w:val=""/>
      <w:lvlJc w:val="left"/>
      <w:pPr>
        <w:ind w:left="5913" w:hanging="408"/>
      </w:pPr>
      <w:rPr>
        <w:rFonts w:ascii="Symbol" w:hAnsi="Symbol" w:cs="Symbol" w:hint="default"/>
        <w:lang w:val="kk-KZ" w:eastAsia="en-US" w:bidi="ar-SA"/>
      </w:rPr>
    </w:lvl>
    <w:lvl w:ilvl="6">
      <w:start w:val="0"/>
      <w:numFmt w:val="bullet"/>
      <w:lvlText w:val=""/>
      <w:lvlJc w:val="left"/>
      <w:pPr>
        <w:ind w:left="6800" w:hanging="408"/>
      </w:pPr>
      <w:rPr>
        <w:rFonts w:ascii="Symbol" w:hAnsi="Symbol" w:cs="Symbol" w:hint="default"/>
        <w:lang w:val="kk-KZ" w:eastAsia="en-US" w:bidi="ar-SA"/>
      </w:rPr>
    </w:lvl>
    <w:lvl w:ilvl="7">
      <w:start w:val="0"/>
      <w:numFmt w:val="bullet"/>
      <w:lvlText w:val=""/>
      <w:lvlJc w:val="left"/>
      <w:pPr>
        <w:ind w:left="7687" w:hanging="408"/>
      </w:pPr>
      <w:rPr>
        <w:rFonts w:ascii="Symbol" w:hAnsi="Symbol" w:cs="Symbol" w:hint="default"/>
        <w:lang w:val="kk-KZ" w:eastAsia="en-US" w:bidi="ar-SA"/>
      </w:rPr>
    </w:lvl>
    <w:lvl w:ilvl="8">
      <w:start w:val="0"/>
      <w:numFmt w:val="bullet"/>
      <w:lvlText w:val=""/>
      <w:lvlJc w:val="left"/>
      <w:pPr>
        <w:ind w:left="8574" w:hanging="408"/>
      </w:pPr>
      <w:rPr>
        <w:rFonts w:ascii="Symbol" w:hAnsi="Symbol" w:cs="Symbol" w:hint="default"/>
        <w:lang w:val="kk-KZ" w:eastAsia="en-US" w:bidi="ar-SA"/>
      </w:r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20"/>
  <w:defaultTabStop w:val="720"/>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style w:type="paragraph" w:styleId="Normal" w:default="1">
    <w:name w:val="Normal"/>
    <w:uiPriority w:val="1"/>
    <w:qFormat/>
    <w:pPr>
      <w:widowControl/>
      <w:bidi w:val="0"/>
      <w:spacing w:lineRule="auto" w:line="240" w:before="0" w:after="0"/>
      <w:ind w:left="0" w:right="0" w:hanging="0"/>
      <w:jc w:val="left"/>
    </w:pPr>
    <w:rPr>
      <w:rFonts w:ascii="Cambria" w:hAnsi="Cambria" w:eastAsia="Cambria" w:cs="Cambria"/>
      <w:color w:val="auto"/>
      <w:sz w:val="22"/>
      <w:szCs w:val="22"/>
      <w:lang w:val="kk-KZ" w:eastAsia="en-US" w:bidi="ar-SA"/>
    </w:rPr>
  </w:style>
  <w:style w:type="paragraph" w:styleId="1">
    <w:name w:val="Heading 1"/>
    <w:basedOn w:val="Normal"/>
    <w:uiPriority w:val="1"/>
    <w:qFormat/>
    <w:pPr>
      <w:spacing w:before="74" w:after="0"/>
      <w:outlineLvl w:val="1"/>
    </w:pPr>
    <w:rPr>
      <w:rFonts w:ascii="Cambria" w:hAnsi="Cambria" w:eastAsia="Cambria" w:cs="Cambria"/>
      <w:b/>
      <w:bCs/>
      <w:sz w:val="25"/>
      <w:szCs w:val="25"/>
      <w:lang w:val="kk-KZ" w:eastAsia="en-US" w:bidi="ar-SA"/>
    </w:rPr>
  </w:style>
  <w:style w:type="paragraph" w:styleId="2">
    <w:name w:val="Heading 2"/>
    <w:basedOn w:val="Normal"/>
    <w:uiPriority w:val="1"/>
    <w:qFormat/>
    <w:pPr>
      <w:ind w:left="206" w:right="0" w:hanging="206"/>
      <w:outlineLvl w:val="2"/>
    </w:pPr>
    <w:rPr>
      <w:rFonts w:ascii="Cambria" w:hAnsi="Cambria" w:eastAsia="Cambria" w:cs="Cambria"/>
      <w:b/>
      <w:bCs/>
      <w:sz w:val="22"/>
      <w:szCs w:val="22"/>
      <w:lang w:val="kk-KZ" w:eastAsia="en-US" w:bidi="ar-SA"/>
    </w:rPr>
  </w:style>
  <w:style w:type="character" w:styleId="DefaultParagraphFont" w:default="1">
    <w:name w:val="Default Paragraph Font"/>
    <w:uiPriority w:val="1"/>
    <w:semiHidden/>
    <w:unhideWhenUsed/>
    <w:qFormat/>
    <w:rPr/>
  </w:style>
  <w:style w:type="character" w:styleId="ListLabel1">
    <w:name w:val="ListLabel 1"/>
    <w:qFormat/>
    <w:rPr>
      <w:rFonts w:eastAsia="Cambria" w:cs="Cambria"/>
      <w:b w:val="false"/>
      <w:bCs w:val="false"/>
      <w:i w:val="false"/>
      <w:iCs w:val="false"/>
      <w:spacing w:val="-1"/>
      <w:w w:val="98"/>
      <w:sz w:val="22"/>
      <w:szCs w:val="22"/>
      <w:lang w:val="kk-KZ" w:eastAsia="en-US" w:bidi="ar-SA"/>
    </w:rPr>
  </w:style>
  <w:style w:type="character" w:styleId="ListLabel2">
    <w:name w:val="ListLabel 2"/>
    <w:qFormat/>
    <w:rPr>
      <w:rFonts w:eastAsia="Cambria" w:cs="Cambria"/>
      <w:b w:val="false"/>
      <w:bCs w:val="false"/>
      <w:i w:val="false"/>
      <w:iCs w:val="false"/>
      <w:spacing w:val="0"/>
      <w:w w:val="108"/>
      <w:sz w:val="22"/>
      <w:szCs w:val="22"/>
      <w:lang w:val="kk-KZ" w:eastAsia="en-US" w:bidi="ar-SA"/>
    </w:rPr>
  </w:style>
  <w:style w:type="character" w:styleId="ListLabel3">
    <w:name w:val="ListLabel 3"/>
    <w:qFormat/>
    <w:rPr>
      <w:rFonts w:eastAsia="Cambria" w:cs="Cambria"/>
      <w:b/>
      <w:bCs/>
      <w:i w:val="false"/>
      <w:iCs w:val="false"/>
      <w:spacing w:val="0"/>
      <w:w w:val="105"/>
      <w:sz w:val="22"/>
      <w:szCs w:val="22"/>
      <w:lang w:val="kk-KZ" w:eastAsia="en-US" w:bidi="ar-SA"/>
    </w:rPr>
  </w:style>
  <w:style w:type="character" w:styleId="ListLabel4">
    <w:name w:val="ListLabel 4"/>
    <w:qFormat/>
    <w:rPr>
      <w:rFonts w:eastAsia="Cambria" w:cs="Cambria"/>
      <w:b w:val="false"/>
      <w:bCs w:val="false"/>
      <w:i w:val="false"/>
      <w:iCs w:val="false"/>
      <w:spacing w:val="0"/>
      <w:w w:val="108"/>
      <w:sz w:val="22"/>
      <w:szCs w:val="22"/>
      <w:lang w:val="kk-KZ" w:eastAsia="en-US" w:bidi="ar-SA"/>
    </w:rPr>
  </w:style>
  <w:style w:type="character" w:styleId="ListLabel5">
    <w:name w:val="ListLabel 5"/>
    <w:qFormat/>
    <w:rPr>
      <w:lang w:val="kk-KZ" w:eastAsia="en-US" w:bidi="ar-SA"/>
    </w:rPr>
  </w:style>
  <w:style w:type="character" w:styleId="ListLabel6">
    <w:name w:val="ListLabel 6"/>
    <w:qFormat/>
    <w:rPr>
      <w:lang w:val="kk-KZ" w:eastAsia="en-US" w:bidi="ar-SA"/>
    </w:rPr>
  </w:style>
  <w:style w:type="character" w:styleId="ListLabel7">
    <w:name w:val="ListLabel 7"/>
    <w:qFormat/>
    <w:rPr>
      <w:lang w:val="kk-KZ" w:eastAsia="en-US" w:bidi="ar-SA"/>
    </w:rPr>
  </w:style>
  <w:style w:type="character" w:styleId="ListLabel8">
    <w:name w:val="ListLabel 8"/>
    <w:qFormat/>
    <w:rPr>
      <w:lang w:val="kk-KZ" w:eastAsia="en-US" w:bidi="ar-SA"/>
    </w:rPr>
  </w:style>
  <w:style w:type="character" w:styleId="ListLabel9">
    <w:name w:val="ListLabel 9"/>
    <w:qFormat/>
    <w:rPr>
      <w:lang w:val="kk-KZ" w:eastAsia="en-US" w:bidi="ar-SA"/>
    </w:rPr>
  </w:style>
  <w:style w:type="character" w:styleId="ListLabel10">
    <w:name w:val="ListLabel 10"/>
    <w:qFormat/>
    <w:rPr>
      <w:rFonts w:eastAsia="Cambria" w:cs="Cambria"/>
      <w:b w:val="false"/>
      <w:bCs w:val="false"/>
      <w:i w:val="false"/>
      <w:iCs w:val="false"/>
      <w:spacing w:val="0"/>
      <w:w w:val="98"/>
      <w:sz w:val="22"/>
      <w:szCs w:val="22"/>
      <w:lang w:val="kk-KZ" w:eastAsia="en-US" w:bidi="ar-SA"/>
    </w:rPr>
  </w:style>
  <w:style w:type="character" w:styleId="ListLabel11">
    <w:name w:val="ListLabel 11"/>
    <w:qFormat/>
    <w:rPr>
      <w:lang w:val="kk-KZ" w:eastAsia="en-US" w:bidi="ar-SA"/>
    </w:rPr>
  </w:style>
  <w:style w:type="character" w:styleId="ListLabel12">
    <w:name w:val="ListLabel 12"/>
    <w:qFormat/>
    <w:rPr>
      <w:lang w:val="kk-KZ" w:eastAsia="en-US" w:bidi="ar-SA"/>
    </w:rPr>
  </w:style>
  <w:style w:type="character" w:styleId="ListLabel13">
    <w:name w:val="ListLabel 13"/>
    <w:qFormat/>
    <w:rPr>
      <w:lang w:val="kk-KZ" w:eastAsia="en-US" w:bidi="ar-SA"/>
    </w:rPr>
  </w:style>
  <w:style w:type="character" w:styleId="ListLabel14">
    <w:name w:val="ListLabel 14"/>
    <w:qFormat/>
    <w:rPr>
      <w:lang w:val="kk-KZ" w:eastAsia="en-US" w:bidi="ar-SA"/>
    </w:rPr>
  </w:style>
  <w:style w:type="character" w:styleId="ListLabel15">
    <w:name w:val="ListLabel 15"/>
    <w:qFormat/>
    <w:rPr>
      <w:lang w:val="kk-KZ" w:eastAsia="en-US" w:bidi="ar-SA"/>
    </w:rPr>
  </w:style>
  <w:style w:type="character" w:styleId="ListLabel16">
    <w:name w:val="ListLabel 16"/>
    <w:qFormat/>
    <w:rPr>
      <w:lang w:val="kk-KZ" w:eastAsia="en-US" w:bidi="ar-SA"/>
    </w:rPr>
  </w:style>
  <w:style w:type="character" w:styleId="ListLabel17">
    <w:name w:val="ListLabel 17"/>
    <w:qFormat/>
    <w:rPr>
      <w:lang w:val="kk-KZ" w:eastAsia="en-US" w:bidi="ar-SA"/>
    </w:rPr>
  </w:style>
  <w:style w:type="character" w:styleId="ListLabel18">
    <w:name w:val="ListLabel 18"/>
    <w:qFormat/>
    <w:rPr>
      <w:lang w:val="kk-KZ" w:eastAsia="en-US" w:bidi="ar-SA"/>
    </w:rPr>
  </w:style>
  <w:style w:type="character" w:styleId="ListLabel19">
    <w:name w:val="ListLabel 19"/>
    <w:qFormat/>
    <w:rPr>
      <w:rFonts w:eastAsia="Cambria" w:cs="Cambria"/>
      <w:b w:val="false"/>
      <w:bCs w:val="false"/>
      <w:i w:val="false"/>
      <w:iCs w:val="false"/>
      <w:spacing w:val="0"/>
      <w:w w:val="98"/>
      <w:sz w:val="22"/>
      <w:szCs w:val="22"/>
      <w:lang w:val="kk-KZ" w:eastAsia="en-US" w:bidi="ar-SA"/>
    </w:rPr>
  </w:style>
  <w:style w:type="character" w:styleId="ListLabel20">
    <w:name w:val="ListLabel 20"/>
    <w:qFormat/>
    <w:rPr>
      <w:lang w:val="kk-KZ" w:eastAsia="en-US" w:bidi="ar-SA"/>
    </w:rPr>
  </w:style>
  <w:style w:type="character" w:styleId="ListLabel21">
    <w:name w:val="ListLabel 21"/>
    <w:qFormat/>
    <w:rPr>
      <w:lang w:val="kk-KZ" w:eastAsia="en-US" w:bidi="ar-SA"/>
    </w:rPr>
  </w:style>
  <w:style w:type="character" w:styleId="ListLabel22">
    <w:name w:val="ListLabel 22"/>
    <w:qFormat/>
    <w:rPr>
      <w:lang w:val="kk-KZ" w:eastAsia="en-US" w:bidi="ar-SA"/>
    </w:rPr>
  </w:style>
  <w:style w:type="character" w:styleId="ListLabel23">
    <w:name w:val="ListLabel 23"/>
    <w:qFormat/>
    <w:rPr>
      <w:lang w:val="kk-KZ" w:eastAsia="en-US" w:bidi="ar-SA"/>
    </w:rPr>
  </w:style>
  <w:style w:type="character" w:styleId="ListLabel24">
    <w:name w:val="ListLabel 24"/>
    <w:qFormat/>
    <w:rPr>
      <w:lang w:val="kk-KZ" w:eastAsia="en-US" w:bidi="ar-SA"/>
    </w:rPr>
  </w:style>
  <w:style w:type="character" w:styleId="ListLabel25">
    <w:name w:val="ListLabel 25"/>
    <w:qFormat/>
    <w:rPr>
      <w:lang w:val="kk-KZ" w:eastAsia="en-US" w:bidi="ar-SA"/>
    </w:rPr>
  </w:style>
  <w:style w:type="character" w:styleId="ListLabel26">
    <w:name w:val="ListLabel 26"/>
    <w:qFormat/>
    <w:rPr>
      <w:lang w:val="kk-KZ" w:eastAsia="en-US" w:bidi="ar-SA"/>
    </w:rPr>
  </w:style>
  <w:style w:type="character" w:styleId="ListLabel27">
    <w:name w:val="ListLabel 27"/>
    <w:qFormat/>
    <w:rPr>
      <w:lang w:val="kk-KZ" w:eastAsia="en-US" w:bidi="ar-SA"/>
    </w:rPr>
  </w:style>
  <w:style w:type="character" w:styleId="ListLabel28">
    <w:name w:val="ListLabel 28"/>
    <w:qFormat/>
    <w:rPr>
      <w:rFonts w:eastAsia="Cambria" w:cs="Cambria"/>
      <w:b w:val="false"/>
      <w:bCs w:val="false"/>
      <w:i w:val="false"/>
      <w:iCs w:val="false"/>
      <w:spacing w:val="0"/>
      <w:w w:val="98"/>
      <w:sz w:val="22"/>
      <w:szCs w:val="22"/>
      <w:lang w:val="kk-KZ" w:eastAsia="en-US" w:bidi="ar-SA"/>
    </w:rPr>
  </w:style>
  <w:style w:type="character" w:styleId="ListLabel29">
    <w:name w:val="ListLabel 29"/>
    <w:qFormat/>
    <w:rPr>
      <w:lang w:val="kk-KZ" w:eastAsia="en-US" w:bidi="ar-SA"/>
    </w:rPr>
  </w:style>
  <w:style w:type="character" w:styleId="ListLabel30">
    <w:name w:val="ListLabel 30"/>
    <w:qFormat/>
    <w:rPr>
      <w:lang w:val="kk-KZ" w:eastAsia="en-US" w:bidi="ar-SA"/>
    </w:rPr>
  </w:style>
  <w:style w:type="character" w:styleId="ListLabel31">
    <w:name w:val="ListLabel 31"/>
    <w:qFormat/>
    <w:rPr>
      <w:lang w:val="kk-KZ" w:eastAsia="en-US" w:bidi="ar-SA"/>
    </w:rPr>
  </w:style>
  <w:style w:type="character" w:styleId="ListLabel32">
    <w:name w:val="ListLabel 32"/>
    <w:qFormat/>
    <w:rPr>
      <w:lang w:val="kk-KZ" w:eastAsia="en-US" w:bidi="ar-SA"/>
    </w:rPr>
  </w:style>
  <w:style w:type="character" w:styleId="ListLabel33">
    <w:name w:val="ListLabel 33"/>
    <w:qFormat/>
    <w:rPr>
      <w:lang w:val="kk-KZ" w:eastAsia="en-US" w:bidi="ar-SA"/>
    </w:rPr>
  </w:style>
  <w:style w:type="character" w:styleId="ListLabel34">
    <w:name w:val="ListLabel 34"/>
    <w:qFormat/>
    <w:rPr>
      <w:lang w:val="kk-KZ" w:eastAsia="en-US" w:bidi="ar-SA"/>
    </w:rPr>
  </w:style>
  <w:style w:type="character" w:styleId="ListLabel35">
    <w:name w:val="ListLabel 35"/>
    <w:qFormat/>
    <w:rPr>
      <w:lang w:val="kk-KZ" w:eastAsia="en-US" w:bidi="ar-SA"/>
    </w:rPr>
  </w:style>
  <w:style w:type="character" w:styleId="ListLabel36">
    <w:name w:val="ListLabel 36"/>
    <w:qFormat/>
    <w:rPr>
      <w:lang w:val="kk-KZ" w:eastAsia="en-US" w:bidi="ar-SA"/>
    </w:rPr>
  </w:style>
  <w:style w:type="character" w:styleId="ListLabel37">
    <w:name w:val="ListLabel 37"/>
    <w:qFormat/>
    <w:rPr>
      <w:rFonts w:eastAsia="Cambria" w:cs="Cambria"/>
      <w:b w:val="false"/>
      <w:bCs w:val="false"/>
      <w:i w:val="false"/>
      <w:iCs w:val="false"/>
      <w:spacing w:val="-1"/>
      <w:w w:val="98"/>
      <w:sz w:val="22"/>
      <w:szCs w:val="22"/>
      <w:lang w:val="kk-KZ" w:eastAsia="en-US" w:bidi="ar-SA"/>
    </w:rPr>
  </w:style>
  <w:style w:type="character" w:styleId="ListLabel38">
    <w:name w:val="ListLabel 38"/>
    <w:qFormat/>
    <w:rPr>
      <w:lang w:val="kk-KZ" w:eastAsia="en-US" w:bidi="ar-SA"/>
    </w:rPr>
  </w:style>
  <w:style w:type="character" w:styleId="ListLabel39">
    <w:name w:val="ListLabel 39"/>
    <w:qFormat/>
    <w:rPr>
      <w:lang w:val="kk-KZ" w:eastAsia="en-US" w:bidi="ar-SA"/>
    </w:rPr>
  </w:style>
  <w:style w:type="character" w:styleId="ListLabel40">
    <w:name w:val="ListLabel 40"/>
    <w:qFormat/>
    <w:rPr>
      <w:lang w:val="kk-KZ" w:eastAsia="en-US" w:bidi="ar-SA"/>
    </w:rPr>
  </w:style>
  <w:style w:type="character" w:styleId="ListLabel41">
    <w:name w:val="ListLabel 41"/>
    <w:qFormat/>
    <w:rPr>
      <w:lang w:val="kk-KZ" w:eastAsia="en-US" w:bidi="ar-SA"/>
    </w:rPr>
  </w:style>
  <w:style w:type="character" w:styleId="ListLabel42">
    <w:name w:val="ListLabel 42"/>
    <w:qFormat/>
    <w:rPr>
      <w:lang w:val="kk-KZ" w:eastAsia="en-US" w:bidi="ar-SA"/>
    </w:rPr>
  </w:style>
  <w:style w:type="character" w:styleId="ListLabel43">
    <w:name w:val="ListLabel 43"/>
    <w:qFormat/>
    <w:rPr>
      <w:lang w:val="kk-KZ" w:eastAsia="en-US" w:bidi="ar-SA"/>
    </w:rPr>
  </w:style>
  <w:style w:type="character" w:styleId="ListLabel44">
    <w:name w:val="ListLabel 44"/>
    <w:qFormat/>
    <w:rPr>
      <w:lang w:val="kk-KZ" w:eastAsia="en-US" w:bidi="ar-SA"/>
    </w:rPr>
  </w:style>
  <w:style w:type="character" w:styleId="ListLabel45">
    <w:name w:val="ListLabel 45"/>
    <w:qFormat/>
    <w:rPr>
      <w:lang w:val="kk-KZ" w:eastAsia="en-US" w:bidi="ar-SA"/>
    </w:rPr>
  </w:style>
  <w:style w:type="character" w:styleId="ListLabel46">
    <w:name w:val="ListLabel 46"/>
    <w:qFormat/>
    <w:rPr>
      <w:rFonts w:eastAsia="Cambria" w:cs="Cambria"/>
      <w:b w:val="false"/>
      <w:bCs w:val="false"/>
      <w:i w:val="false"/>
      <w:iCs w:val="false"/>
      <w:spacing w:val="-1"/>
      <w:w w:val="98"/>
      <w:sz w:val="22"/>
      <w:szCs w:val="22"/>
      <w:lang w:val="kk-KZ" w:eastAsia="en-US" w:bidi="ar-SA"/>
    </w:rPr>
  </w:style>
  <w:style w:type="character" w:styleId="ListLabel47">
    <w:name w:val="ListLabel 47"/>
    <w:qFormat/>
    <w:rPr>
      <w:lang w:val="kk-KZ" w:eastAsia="en-US" w:bidi="ar-SA"/>
    </w:rPr>
  </w:style>
  <w:style w:type="character" w:styleId="ListLabel48">
    <w:name w:val="ListLabel 48"/>
    <w:qFormat/>
    <w:rPr>
      <w:lang w:val="kk-KZ" w:eastAsia="en-US" w:bidi="ar-SA"/>
    </w:rPr>
  </w:style>
  <w:style w:type="character" w:styleId="ListLabel49">
    <w:name w:val="ListLabel 49"/>
    <w:qFormat/>
    <w:rPr>
      <w:lang w:val="kk-KZ" w:eastAsia="en-US" w:bidi="ar-SA"/>
    </w:rPr>
  </w:style>
  <w:style w:type="character" w:styleId="ListLabel50">
    <w:name w:val="ListLabel 50"/>
    <w:qFormat/>
    <w:rPr>
      <w:lang w:val="kk-KZ" w:eastAsia="en-US" w:bidi="ar-SA"/>
    </w:rPr>
  </w:style>
  <w:style w:type="character" w:styleId="ListLabel51">
    <w:name w:val="ListLabel 51"/>
    <w:qFormat/>
    <w:rPr>
      <w:lang w:val="kk-KZ" w:eastAsia="en-US" w:bidi="ar-SA"/>
    </w:rPr>
  </w:style>
  <w:style w:type="character" w:styleId="ListLabel52">
    <w:name w:val="ListLabel 52"/>
    <w:qFormat/>
    <w:rPr>
      <w:lang w:val="kk-KZ" w:eastAsia="en-US" w:bidi="ar-SA"/>
    </w:rPr>
  </w:style>
  <w:style w:type="character" w:styleId="ListLabel53">
    <w:name w:val="ListLabel 53"/>
    <w:qFormat/>
    <w:rPr>
      <w:lang w:val="kk-KZ" w:eastAsia="en-US" w:bidi="ar-SA"/>
    </w:rPr>
  </w:style>
  <w:style w:type="character" w:styleId="ListLabel54">
    <w:name w:val="ListLabel 54"/>
    <w:qFormat/>
    <w:rPr>
      <w:lang w:val="kk-KZ" w:eastAsia="en-US" w:bidi="ar-SA"/>
    </w:rPr>
  </w:style>
  <w:style w:type="character" w:styleId="ListLabel55">
    <w:name w:val="ListLabel 55"/>
    <w:qFormat/>
    <w:rPr>
      <w:rFonts w:eastAsia="Cambria" w:cs="Cambria"/>
      <w:b w:val="false"/>
      <w:bCs w:val="false"/>
      <w:i w:val="false"/>
      <w:iCs w:val="false"/>
      <w:spacing w:val="-1"/>
      <w:w w:val="98"/>
      <w:sz w:val="22"/>
      <w:szCs w:val="22"/>
      <w:lang w:val="kk-KZ" w:eastAsia="en-US" w:bidi="ar-SA"/>
    </w:rPr>
  </w:style>
  <w:style w:type="character" w:styleId="ListLabel56">
    <w:name w:val="ListLabel 56"/>
    <w:qFormat/>
    <w:rPr>
      <w:lang w:val="kk-KZ" w:eastAsia="en-US" w:bidi="ar-SA"/>
    </w:rPr>
  </w:style>
  <w:style w:type="character" w:styleId="ListLabel57">
    <w:name w:val="ListLabel 57"/>
    <w:qFormat/>
    <w:rPr>
      <w:lang w:val="kk-KZ" w:eastAsia="en-US" w:bidi="ar-SA"/>
    </w:rPr>
  </w:style>
  <w:style w:type="character" w:styleId="ListLabel58">
    <w:name w:val="ListLabel 58"/>
    <w:qFormat/>
    <w:rPr>
      <w:lang w:val="kk-KZ" w:eastAsia="en-US" w:bidi="ar-SA"/>
    </w:rPr>
  </w:style>
  <w:style w:type="character" w:styleId="ListLabel59">
    <w:name w:val="ListLabel 59"/>
    <w:qFormat/>
    <w:rPr>
      <w:lang w:val="kk-KZ" w:eastAsia="en-US" w:bidi="ar-SA"/>
    </w:rPr>
  </w:style>
  <w:style w:type="character" w:styleId="ListLabel60">
    <w:name w:val="ListLabel 60"/>
    <w:qFormat/>
    <w:rPr>
      <w:lang w:val="kk-KZ" w:eastAsia="en-US" w:bidi="ar-SA"/>
    </w:rPr>
  </w:style>
  <w:style w:type="character" w:styleId="ListLabel61">
    <w:name w:val="ListLabel 61"/>
    <w:qFormat/>
    <w:rPr>
      <w:lang w:val="kk-KZ" w:eastAsia="en-US" w:bidi="ar-SA"/>
    </w:rPr>
  </w:style>
  <w:style w:type="character" w:styleId="ListLabel62">
    <w:name w:val="ListLabel 62"/>
    <w:qFormat/>
    <w:rPr>
      <w:lang w:val="kk-KZ" w:eastAsia="en-US" w:bidi="ar-SA"/>
    </w:rPr>
  </w:style>
  <w:style w:type="character" w:styleId="ListLabel63">
    <w:name w:val="ListLabel 63"/>
    <w:qFormat/>
    <w:rPr>
      <w:lang w:val="kk-KZ" w:eastAsia="en-US" w:bidi="ar-SA"/>
    </w:rPr>
  </w:style>
  <w:style w:type="character" w:styleId="ListLabel64">
    <w:name w:val="ListLabel 64"/>
    <w:qFormat/>
    <w:rPr>
      <w:rFonts w:eastAsia="Cambria" w:cs="Cambria"/>
      <w:b w:val="false"/>
      <w:bCs w:val="false"/>
      <w:i w:val="false"/>
      <w:iCs w:val="false"/>
      <w:spacing w:val="0"/>
      <w:w w:val="98"/>
      <w:sz w:val="22"/>
      <w:szCs w:val="22"/>
      <w:lang w:val="kk-KZ" w:eastAsia="en-US" w:bidi="ar-SA"/>
    </w:rPr>
  </w:style>
  <w:style w:type="character" w:styleId="ListLabel65">
    <w:name w:val="ListLabel 65"/>
    <w:qFormat/>
    <w:rPr>
      <w:lang w:val="kk-KZ" w:eastAsia="en-US" w:bidi="ar-SA"/>
    </w:rPr>
  </w:style>
  <w:style w:type="character" w:styleId="ListLabel66">
    <w:name w:val="ListLabel 66"/>
    <w:qFormat/>
    <w:rPr>
      <w:lang w:val="kk-KZ" w:eastAsia="en-US" w:bidi="ar-SA"/>
    </w:rPr>
  </w:style>
  <w:style w:type="character" w:styleId="ListLabel67">
    <w:name w:val="ListLabel 67"/>
    <w:qFormat/>
    <w:rPr>
      <w:lang w:val="kk-KZ" w:eastAsia="en-US" w:bidi="ar-SA"/>
    </w:rPr>
  </w:style>
  <w:style w:type="character" w:styleId="ListLabel68">
    <w:name w:val="ListLabel 68"/>
    <w:qFormat/>
    <w:rPr>
      <w:lang w:val="kk-KZ" w:eastAsia="en-US" w:bidi="ar-SA"/>
    </w:rPr>
  </w:style>
  <w:style w:type="character" w:styleId="ListLabel69">
    <w:name w:val="ListLabel 69"/>
    <w:qFormat/>
    <w:rPr>
      <w:lang w:val="kk-KZ" w:eastAsia="en-US" w:bidi="ar-SA"/>
    </w:rPr>
  </w:style>
  <w:style w:type="character" w:styleId="ListLabel70">
    <w:name w:val="ListLabel 70"/>
    <w:qFormat/>
    <w:rPr>
      <w:lang w:val="kk-KZ" w:eastAsia="en-US" w:bidi="ar-SA"/>
    </w:rPr>
  </w:style>
  <w:style w:type="character" w:styleId="ListLabel71">
    <w:name w:val="ListLabel 71"/>
    <w:qFormat/>
    <w:rPr>
      <w:lang w:val="kk-KZ" w:eastAsia="en-US" w:bidi="ar-SA"/>
    </w:rPr>
  </w:style>
  <w:style w:type="character" w:styleId="ListLabel72">
    <w:name w:val="ListLabel 72"/>
    <w:qFormat/>
    <w:rPr>
      <w:lang w:val="kk-KZ" w:eastAsia="en-US" w:bidi="ar-SA"/>
    </w:rPr>
  </w:style>
  <w:style w:type="character" w:styleId="ListLabel73">
    <w:name w:val="ListLabel 73"/>
    <w:qFormat/>
    <w:rPr>
      <w:rFonts w:eastAsia="Cambria" w:cs="Cambria"/>
      <w:b w:val="false"/>
      <w:bCs w:val="false"/>
      <w:i w:val="false"/>
      <w:iCs w:val="false"/>
      <w:spacing w:val="-1"/>
      <w:w w:val="98"/>
      <w:sz w:val="22"/>
      <w:szCs w:val="22"/>
      <w:lang w:val="kk-KZ" w:eastAsia="en-US" w:bidi="ar-SA"/>
    </w:rPr>
  </w:style>
  <w:style w:type="character" w:styleId="ListLabel74">
    <w:name w:val="ListLabel 74"/>
    <w:qFormat/>
    <w:rPr>
      <w:lang w:val="kk-KZ" w:eastAsia="en-US" w:bidi="ar-SA"/>
    </w:rPr>
  </w:style>
  <w:style w:type="character" w:styleId="ListLabel75">
    <w:name w:val="ListLabel 75"/>
    <w:qFormat/>
    <w:rPr>
      <w:lang w:val="kk-KZ" w:eastAsia="en-US" w:bidi="ar-SA"/>
    </w:rPr>
  </w:style>
  <w:style w:type="character" w:styleId="ListLabel76">
    <w:name w:val="ListLabel 76"/>
    <w:qFormat/>
    <w:rPr>
      <w:lang w:val="kk-KZ" w:eastAsia="en-US" w:bidi="ar-SA"/>
    </w:rPr>
  </w:style>
  <w:style w:type="character" w:styleId="ListLabel77">
    <w:name w:val="ListLabel 77"/>
    <w:qFormat/>
    <w:rPr>
      <w:lang w:val="kk-KZ" w:eastAsia="en-US" w:bidi="ar-SA"/>
    </w:rPr>
  </w:style>
  <w:style w:type="character" w:styleId="ListLabel78">
    <w:name w:val="ListLabel 78"/>
    <w:qFormat/>
    <w:rPr>
      <w:lang w:val="kk-KZ" w:eastAsia="en-US" w:bidi="ar-SA"/>
    </w:rPr>
  </w:style>
  <w:style w:type="character" w:styleId="ListLabel79">
    <w:name w:val="ListLabel 79"/>
    <w:qFormat/>
    <w:rPr>
      <w:lang w:val="kk-KZ" w:eastAsia="en-US" w:bidi="ar-SA"/>
    </w:rPr>
  </w:style>
  <w:style w:type="character" w:styleId="ListLabel80">
    <w:name w:val="ListLabel 80"/>
    <w:qFormat/>
    <w:rPr>
      <w:lang w:val="kk-KZ" w:eastAsia="en-US" w:bidi="ar-SA"/>
    </w:rPr>
  </w:style>
  <w:style w:type="character" w:styleId="ListLabel81">
    <w:name w:val="ListLabel 81"/>
    <w:qFormat/>
    <w:rPr>
      <w:lang w:val="kk-KZ" w:eastAsia="en-US" w:bidi="ar-SA"/>
    </w:rPr>
  </w:style>
  <w:style w:type="character" w:styleId="ListLabel82">
    <w:name w:val="ListLabel 82"/>
    <w:qFormat/>
    <w:rPr>
      <w:rFonts w:eastAsia="Cambria" w:cs="Cambria"/>
      <w:b w:val="false"/>
      <w:bCs w:val="false"/>
      <w:i w:val="false"/>
      <w:iCs w:val="false"/>
      <w:spacing w:val="-1"/>
      <w:w w:val="98"/>
      <w:sz w:val="22"/>
      <w:szCs w:val="22"/>
      <w:lang w:val="kk-KZ" w:eastAsia="en-US" w:bidi="ar-SA"/>
    </w:rPr>
  </w:style>
  <w:style w:type="character" w:styleId="ListLabel83">
    <w:name w:val="ListLabel 83"/>
    <w:qFormat/>
    <w:rPr>
      <w:lang w:val="kk-KZ" w:eastAsia="en-US" w:bidi="ar-SA"/>
    </w:rPr>
  </w:style>
  <w:style w:type="character" w:styleId="ListLabel84">
    <w:name w:val="ListLabel 84"/>
    <w:qFormat/>
    <w:rPr>
      <w:lang w:val="kk-KZ" w:eastAsia="en-US" w:bidi="ar-SA"/>
    </w:rPr>
  </w:style>
  <w:style w:type="character" w:styleId="ListLabel85">
    <w:name w:val="ListLabel 85"/>
    <w:qFormat/>
    <w:rPr>
      <w:lang w:val="kk-KZ" w:eastAsia="en-US" w:bidi="ar-SA"/>
    </w:rPr>
  </w:style>
  <w:style w:type="character" w:styleId="ListLabel86">
    <w:name w:val="ListLabel 86"/>
    <w:qFormat/>
    <w:rPr>
      <w:lang w:val="kk-KZ" w:eastAsia="en-US" w:bidi="ar-SA"/>
    </w:rPr>
  </w:style>
  <w:style w:type="character" w:styleId="ListLabel87">
    <w:name w:val="ListLabel 87"/>
    <w:qFormat/>
    <w:rPr>
      <w:lang w:val="kk-KZ" w:eastAsia="en-US" w:bidi="ar-SA"/>
    </w:rPr>
  </w:style>
  <w:style w:type="character" w:styleId="ListLabel88">
    <w:name w:val="ListLabel 88"/>
    <w:qFormat/>
    <w:rPr>
      <w:lang w:val="kk-KZ" w:eastAsia="en-US" w:bidi="ar-SA"/>
    </w:rPr>
  </w:style>
  <w:style w:type="character" w:styleId="ListLabel89">
    <w:name w:val="ListLabel 89"/>
    <w:qFormat/>
    <w:rPr>
      <w:lang w:val="kk-KZ" w:eastAsia="en-US" w:bidi="ar-SA"/>
    </w:rPr>
  </w:style>
  <w:style w:type="character" w:styleId="ListLabel90">
    <w:name w:val="ListLabel 90"/>
    <w:qFormat/>
    <w:rPr>
      <w:lang w:val="kk-KZ" w:eastAsia="en-US" w:bidi="ar-SA"/>
    </w:rPr>
  </w:style>
  <w:style w:type="character" w:styleId="ListLabel91">
    <w:name w:val="ListLabel 91"/>
    <w:qFormat/>
    <w:rPr>
      <w:rFonts w:eastAsia="Cambria" w:cs="Cambria"/>
      <w:b w:val="false"/>
      <w:bCs w:val="false"/>
      <w:i w:val="false"/>
      <w:iCs w:val="false"/>
      <w:spacing w:val="-1"/>
      <w:w w:val="98"/>
      <w:sz w:val="22"/>
      <w:szCs w:val="22"/>
      <w:lang w:val="kk-KZ" w:eastAsia="en-US" w:bidi="ar-SA"/>
    </w:rPr>
  </w:style>
  <w:style w:type="character" w:styleId="ListLabel92">
    <w:name w:val="ListLabel 92"/>
    <w:qFormat/>
    <w:rPr>
      <w:lang w:val="kk-KZ" w:eastAsia="en-US" w:bidi="ar-SA"/>
    </w:rPr>
  </w:style>
  <w:style w:type="character" w:styleId="ListLabel93">
    <w:name w:val="ListLabel 93"/>
    <w:qFormat/>
    <w:rPr>
      <w:lang w:val="kk-KZ" w:eastAsia="en-US" w:bidi="ar-SA"/>
    </w:rPr>
  </w:style>
  <w:style w:type="character" w:styleId="ListLabel94">
    <w:name w:val="ListLabel 94"/>
    <w:qFormat/>
    <w:rPr>
      <w:lang w:val="kk-KZ" w:eastAsia="en-US" w:bidi="ar-SA"/>
    </w:rPr>
  </w:style>
  <w:style w:type="character" w:styleId="ListLabel95">
    <w:name w:val="ListLabel 95"/>
    <w:qFormat/>
    <w:rPr>
      <w:lang w:val="kk-KZ" w:eastAsia="en-US" w:bidi="ar-SA"/>
    </w:rPr>
  </w:style>
  <w:style w:type="character" w:styleId="ListLabel96">
    <w:name w:val="ListLabel 96"/>
    <w:qFormat/>
    <w:rPr>
      <w:lang w:val="kk-KZ" w:eastAsia="en-US" w:bidi="ar-SA"/>
    </w:rPr>
  </w:style>
  <w:style w:type="character" w:styleId="ListLabel97">
    <w:name w:val="ListLabel 97"/>
    <w:qFormat/>
    <w:rPr>
      <w:lang w:val="kk-KZ" w:eastAsia="en-US" w:bidi="ar-SA"/>
    </w:rPr>
  </w:style>
  <w:style w:type="character" w:styleId="ListLabel98">
    <w:name w:val="ListLabel 98"/>
    <w:qFormat/>
    <w:rPr>
      <w:lang w:val="kk-KZ" w:eastAsia="en-US" w:bidi="ar-SA"/>
    </w:rPr>
  </w:style>
  <w:style w:type="character" w:styleId="ListLabel99">
    <w:name w:val="ListLabel 99"/>
    <w:qFormat/>
    <w:rPr>
      <w:lang w:val="kk-KZ" w:eastAsia="en-US" w:bidi="ar-SA"/>
    </w:rPr>
  </w:style>
  <w:style w:type="character" w:styleId="ListLabel100">
    <w:name w:val="ListLabel 100"/>
    <w:qFormat/>
    <w:rPr>
      <w:lang w:val="kk-KZ" w:eastAsia="en-US" w:bidi="ar-SA"/>
    </w:rPr>
  </w:style>
  <w:style w:type="character" w:styleId="ListLabel101">
    <w:name w:val="ListLabel 101"/>
    <w:qFormat/>
    <w:rPr>
      <w:rFonts w:eastAsia="Cambria" w:cs="Cambria"/>
      <w:b w:val="false"/>
      <w:bCs w:val="false"/>
      <w:i w:val="false"/>
      <w:iCs w:val="false"/>
      <w:spacing w:val="0"/>
      <w:w w:val="107"/>
      <w:sz w:val="22"/>
      <w:szCs w:val="22"/>
      <w:lang w:val="kk-KZ" w:eastAsia="en-US" w:bidi="ar-SA"/>
    </w:rPr>
  </w:style>
  <w:style w:type="character" w:styleId="ListLabel102">
    <w:name w:val="ListLabel 102"/>
    <w:qFormat/>
    <w:rPr>
      <w:rFonts w:eastAsia="Cambria" w:cs="Cambria"/>
      <w:b/>
      <w:bCs/>
      <w:i w:val="false"/>
      <w:iCs w:val="false"/>
      <w:spacing w:val="0"/>
      <w:w w:val="105"/>
      <w:sz w:val="22"/>
      <w:szCs w:val="22"/>
      <w:lang w:val="kk-KZ" w:eastAsia="en-US" w:bidi="ar-SA"/>
    </w:rPr>
  </w:style>
  <w:style w:type="character" w:styleId="ListLabel103">
    <w:name w:val="ListLabel 103"/>
    <w:qFormat/>
    <w:rPr>
      <w:rFonts w:eastAsia="Cambria" w:cs="Cambria"/>
      <w:b w:val="false"/>
      <w:bCs w:val="false"/>
      <w:i w:val="false"/>
      <w:iCs w:val="false"/>
      <w:spacing w:val="0"/>
      <w:w w:val="108"/>
      <w:sz w:val="22"/>
      <w:szCs w:val="22"/>
      <w:lang w:val="kk-KZ" w:eastAsia="en-US" w:bidi="ar-SA"/>
    </w:rPr>
  </w:style>
  <w:style w:type="character" w:styleId="ListLabel104">
    <w:name w:val="ListLabel 104"/>
    <w:qFormat/>
    <w:rPr>
      <w:lang w:val="kk-KZ" w:eastAsia="en-US" w:bidi="ar-SA"/>
    </w:rPr>
  </w:style>
  <w:style w:type="character" w:styleId="ListLabel105">
    <w:name w:val="ListLabel 105"/>
    <w:qFormat/>
    <w:rPr>
      <w:lang w:val="kk-KZ" w:eastAsia="en-US" w:bidi="ar-SA"/>
    </w:rPr>
  </w:style>
  <w:style w:type="character" w:styleId="ListLabel106">
    <w:name w:val="ListLabel 106"/>
    <w:qFormat/>
    <w:rPr>
      <w:lang w:val="kk-KZ" w:eastAsia="en-US" w:bidi="ar-SA"/>
    </w:rPr>
  </w:style>
  <w:style w:type="character" w:styleId="ListLabel107">
    <w:name w:val="ListLabel 107"/>
    <w:qFormat/>
    <w:rPr>
      <w:lang w:val="kk-KZ" w:eastAsia="en-US" w:bidi="ar-SA"/>
    </w:rPr>
  </w:style>
  <w:style w:type="character" w:styleId="ListLabel108">
    <w:name w:val="ListLabel 108"/>
    <w:qFormat/>
    <w:rPr>
      <w:lang w:val="kk-KZ" w:eastAsia="en-US" w:bidi="ar-SA"/>
    </w:rPr>
  </w:style>
  <w:style w:type="character" w:styleId="ListLabel109">
    <w:name w:val="ListLabel 109"/>
    <w:qFormat/>
    <w:rPr>
      <w:spacing w:val="0"/>
      <w:w w:val="98"/>
      <w:sz w:val="22"/>
      <w:lang w:val="kk-KZ" w:eastAsia="en-US" w:bidi="ar-SA"/>
    </w:rPr>
  </w:style>
  <w:style w:type="character" w:styleId="ListLabel110">
    <w:name w:val="ListLabel 110"/>
    <w:qFormat/>
    <w:rPr>
      <w:lang w:val="kk-KZ" w:eastAsia="en-US" w:bidi="ar-SA"/>
    </w:rPr>
  </w:style>
  <w:style w:type="character" w:styleId="ListLabel111">
    <w:name w:val="ListLabel 111"/>
    <w:qFormat/>
    <w:rPr>
      <w:lang w:val="kk-KZ" w:eastAsia="en-US" w:bidi="ar-SA"/>
    </w:rPr>
  </w:style>
  <w:style w:type="character" w:styleId="ListLabel112">
    <w:name w:val="ListLabel 112"/>
    <w:qFormat/>
    <w:rPr>
      <w:lang w:val="kk-KZ" w:eastAsia="en-US" w:bidi="ar-SA"/>
    </w:rPr>
  </w:style>
  <w:style w:type="character" w:styleId="ListLabel113">
    <w:name w:val="ListLabel 113"/>
    <w:qFormat/>
    <w:rPr>
      <w:lang w:val="kk-KZ" w:eastAsia="en-US" w:bidi="ar-SA"/>
    </w:rPr>
  </w:style>
  <w:style w:type="character" w:styleId="ListLabel114">
    <w:name w:val="ListLabel 114"/>
    <w:qFormat/>
    <w:rPr>
      <w:lang w:val="kk-KZ" w:eastAsia="en-US" w:bidi="ar-SA"/>
    </w:rPr>
  </w:style>
  <w:style w:type="character" w:styleId="ListLabel115">
    <w:name w:val="ListLabel 115"/>
    <w:qFormat/>
    <w:rPr>
      <w:lang w:val="kk-KZ" w:eastAsia="en-US" w:bidi="ar-SA"/>
    </w:rPr>
  </w:style>
  <w:style w:type="character" w:styleId="ListLabel116">
    <w:name w:val="ListLabel 116"/>
    <w:qFormat/>
    <w:rPr>
      <w:lang w:val="kk-KZ" w:eastAsia="en-US" w:bidi="ar-SA"/>
    </w:rPr>
  </w:style>
  <w:style w:type="character" w:styleId="ListLabel117">
    <w:name w:val="ListLabel 117"/>
    <w:qFormat/>
    <w:rPr>
      <w:lang w:val="kk-KZ" w:eastAsia="en-US" w:bidi="ar-SA"/>
    </w:rPr>
  </w:style>
  <w:style w:type="character" w:styleId="ListLabel118">
    <w:name w:val="ListLabel 118"/>
    <w:qFormat/>
    <w:rPr>
      <w:rFonts w:eastAsia="Cambria" w:cs="Cambria"/>
      <w:b w:val="false"/>
      <w:bCs w:val="false"/>
      <w:i w:val="false"/>
      <w:iCs w:val="false"/>
      <w:spacing w:val="0"/>
      <w:w w:val="98"/>
      <w:sz w:val="22"/>
      <w:szCs w:val="22"/>
      <w:lang w:val="kk-KZ" w:eastAsia="en-US" w:bidi="ar-SA"/>
    </w:rPr>
  </w:style>
  <w:style w:type="character" w:styleId="ListLabel119">
    <w:name w:val="ListLabel 119"/>
    <w:qFormat/>
    <w:rPr>
      <w:lang w:val="kk-KZ" w:eastAsia="en-US" w:bidi="ar-SA"/>
    </w:rPr>
  </w:style>
  <w:style w:type="character" w:styleId="ListLabel120">
    <w:name w:val="ListLabel 120"/>
    <w:qFormat/>
    <w:rPr>
      <w:lang w:val="kk-KZ" w:eastAsia="en-US" w:bidi="ar-SA"/>
    </w:rPr>
  </w:style>
  <w:style w:type="character" w:styleId="ListLabel121">
    <w:name w:val="ListLabel 121"/>
    <w:qFormat/>
    <w:rPr>
      <w:lang w:val="kk-KZ" w:eastAsia="en-US" w:bidi="ar-SA"/>
    </w:rPr>
  </w:style>
  <w:style w:type="character" w:styleId="ListLabel122">
    <w:name w:val="ListLabel 122"/>
    <w:qFormat/>
    <w:rPr>
      <w:lang w:val="kk-KZ" w:eastAsia="en-US" w:bidi="ar-SA"/>
    </w:rPr>
  </w:style>
  <w:style w:type="character" w:styleId="ListLabel123">
    <w:name w:val="ListLabel 123"/>
    <w:qFormat/>
    <w:rPr>
      <w:lang w:val="kk-KZ" w:eastAsia="en-US" w:bidi="ar-SA"/>
    </w:rPr>
  </w:style>
  <w:style w:type="character" w:styleId="ListLabel124">
    <w:name w:val="ListLabel 124"/>
    <w:qFormat/>
    <w:rPr>
      <w:lang w:val="kk-KZ" w:eastAsia="en-US" w:bidi="ar-SA"/>
    </w:rPr>
  </w:style>
  <w:style w:type="character" w:styleId="ListLabel125">
    <w:name w:val="ListLabel 125"/>
    <w:qFormat/>
    <w:rPr>
      <w:lang w:val="kk-KZ" w:eastAsia="en-US" w:bidi="ar-SA"/>
    </w:rPr>
  </w:style>
  <w:style w:type="character" w:styleId="ListLabel126">
    <w:name w:val="ListLabel 126"/>
    <w:qFormat/>
    <w:rPr>
      <w:lang w:val="kk-KZ" w:eastAsia="en-US" w:bidi="ar-SA"/>
    </w:rPr>
  </w:style>
  <w:style w:type="character" w:styleId="ListLabel127">
    <w:name w:val="ListLabel 127"/>
    <w:qFormat/>
    <w:rPr>
      <w:rFonts w:eastAsia="Cambria" w:cs="Cambria"/>
      <w:b w:val="false"/>
      <w:bCs w:val="false"/>
      <w:i w:val="false"/>
      <w:iCs w:val="false"/>
      <w:spacing w:val="0"/>
      <w:w w:val="98"/>
      <w:sz w:val="22"/>
      <w:szCs w:val="22"/>
      <w:lang w:val="kk-KZ" w:eastAsia="en-US" w:bidi="ar-SA"/>
    </w:rPr>
  </w:style>
  <w:style w:type="character" w:styleId="ListLabel128">
    <w:name w:val="ListLabel 128"/>
    <w:qFormat/>
    <w:rPr>
      <w:lang w:val="kk-KZ" w:eastAsia="en-US" w:bidi="ar-SA"/>
    </w:rPr>
  </w:style>
  <w:style w:type="character" w:styleId="ListLabel129">
    <w:name w:val="ListLabel 129"/>
    <w:qFormat/>
    <w:rPr>
      <w:lang w:val="kk-KZ" w:eastAsia="en-US" w:bidi="ar-SA"/>
    </w:rPr>
  </w:style>
  <w:style w:type="character" w:styleId="ListLabel130">
    <w:name w:val="ListLabel 130"/>
    <w:qFormat/>
    <w:rPr>
      <w:lang w:val="kk-KZ" w:eastAsia="en-US" w:bidi="ar-SA"/>
    </w:rPr>
  </w:style>
  <w:style w:type="character" w:styleId="ListLabel131">
    <w:name w:val="ListLabel 131"/>
    <w:qFormat/>
    <w:rPr>
      <w:lang w:val="kk-KZ" w:eastAsia="en-US" w:bidi="ar-SA"/>
    </w:rPr>
  </w:style>
  <w:style w:type="character" w:styleId="ListLabel132">
    <w:name w:val="ListLabel 132"/>
    <w:qFormat/>
    <w:rPr>
      <w:lang w:val="kk-KZ" w:eastAsia="en-US" w:bidi="ar-SA"/>
    </w:rPr>
  </w:style>
  <w:style w:type="character" w:styleId="ListLabel133">
    <w:name w:val="ListLabel 133"/>
    <w:qFormat/>
    <w:rPr>
      <w:lang w:val="kk-KZ" w:eastAsia="en-US" w:bidi="ar-SA"/>
    </w:rPr>
  </w:style>
  <w:style w:type="character" w:styleId="ListLabel134">
    <w:name w:val="ListLabel 134"/>
    <w:qFormat/>
    <w:rPr>
      <w:lang w:val="kk-KZ" w:eastAsia="en-US" w:bidi="ar-SA"/>
    </w:rPr>
  </w:style>
  <w:style w:type="character" w:styleId="ListLabel135">
    <w:name w:val="ListLabel 135"/>
    <w:qFormat/>
    <w:rPr>
      <w:lang w:val="kk-KZ" w:eastAsia="en-US" w:bidi="ar-SA"/>
    </w:rPr>
  </w:style>
  <w:style w:type="character" w:styleId="ListLabel136">
    <w:name w:val="ListLabel 136"/>
    <w:qFormat/>
    <w:rPr>
      <w:rFonts w:eastAsia="Cambria" w:cs="Cambria"/>
      <w:b w:val="false"/>
      <w:bCs w:val="false"/>
      <w:i w:val="false"/>
      <w:iCs w:val="false"/>
      <w:spacing w:val="-1"/>
      <w:w w:val="98"/>
      <w:sz w:val="22"/>
      <w:szCs w:val="22"/>
      <w:lang w:val="kk-KZ" w:eastAsia="en-US" w:bidi="ar-SA"/>
    </w:rPr>
  </w:style>
  <w:style w:type="character" w:styleId="ListLabel137">
    <w:name w:val="ListLabel 137"/>
    <w:qFormat/>
    <w:rPr>
      <w:lang w:val="kk-KZ" w:eastAsia="en-US" w:bidi="ar-SA"/>
    </w:rPr>
  </w:style>
  <w:style w:type="character" w:styleId="ListLabel138">
    <w:name w:val="ListLabel 138"/>
    <w:qFormat/>
    <w:rPr>
      <w:lang w:val="kk-KZ" w:eastAsia="en-US" w:bidi="ar-SA"/>
    </w:rPr>
  </w:style>
  <w:style w:type="character" w:styleId="ListLabel139">
    <w:name w:val="ListLabel 139"/>
    <w:qFormat/>
    <w:rPr>
      <w:lang w:val="kk-KZ" w:eastAsia="en-US" w:bidi="ar-SA"/>
    </w:rPr>
  </w:style>
  <w:style w:type="character" w:styleId="ListLabel140">
    <w:name w:val="ListLabel 140"/>
    <w:qFormat/>
    <w:rPr>
      <w:lang w:val="kk-KZ" w:eastAsia="en-US" w:bidi="ar-SA"/>
    </w:rPr>
  </w:style>
  <w:style w:type="character" w:styleId="ListLabel141">
    <w:name w:val="ListLabel 141"/>
    <w:qFormat/>
    <w:rPr>
      <w:lang w:val="kk-KZ" w:eastAsia="en-US" w:bidi="ar-SA"/>
    </w:rPr>
  </w:style>
  <w:style w:type="character" w:styleId="ListLabel142">
    <w:name w:val="ListLabel 142"/>
    <w:qFormat/>
    <w:rPr>
      <w:lang w:val="kk-KZ" w:eastAsia="en-US" w:bidi="ar-SA"/>
    </w:rPr>
  </w:style>
  <w:style w:type="character" w:styleId="ListLabel143">
    <w:name w:val="ListLabel 143"/>
    <w:qFormat/>
    <w:rPr>
      <w:lang w:val="kk-KZ" w:eastAsia="en-US" w:bidi="ar-SA"/>
    </w:rPr>
  </w:style>
  <w:style w:type="character" w:styleId="ListLabel144">
    <w:name w:val="ListLabel 144"/>
    <w:qFormat/>
    <w:rPr>
      <w:lang w:val="kk-KZ" w:eastAsia="en-US" w:bidi="ar-SA"/>
    </w:rPr>
  </w:style>
  <w:style w:type="character" w:styleId="ListLabel145">
    <w:name w:val="ListLabel 145"/>
    <w:qFormat/>
    <w:rPr>
      <w:rFonts w:eastAsia="Cambria" w:cs="Cambria"/>
      <w:b w:val="false"/>
      <w:bCs w:val="false"/>
      <w:i w:val="false"/>
      <w:iCs w:val="false"/>
      <w:spacing w:val="0"/>
      <w:w w:val="98"/>
      <w:sz w:val="22"/>
      <w:szCs w:val="22"/>
      <w:lang w:val="kk-KZ" w:eastAsia="en-US" w:bidi="ar-SA"/>
    </w:rPr>
  </w:style>
  <w:style w:type="character" w:styleId="ListLabel146">
    <w:name w:val="ListLabel 146"/>
    <w:qFormat/>
    <w:rPr>
      <w:lang w:val="kk-KZ" w:eastAsia="en-US" w:bidi="ar-SA"/>
    </w:rPr>
  </w:style>
  <w:style w:type="character" w:styleId="ListLabel147">
    <w:name w:val="ListLabel 147"/>
    <w:qFormat/>
    <w:rPr>
      <w:lang w:val="kk-KZ" w:eastAsia="en-US" w:bidi="ar-SA"/>
    </w:rPr>
  </w:style>
  <w:style w:type="character" w:styleId="ListLabel148">
    <w:name w:val="ListLabel 148"/>
    <w:qFormat/>
    <w:rPr>
      <w:lang w:val="kk-KZ" w:eastAsia="en-US" w:bidi="ar-SA"/>
    </w:rPr>
  </w:style>
  <w:style w:type="character" w:styleId="ListLabel149">
    <w:name w:val="ListLabel 149"/>
    <w:qFormat/>
    <w:rPr>
      <w:lang w:val="kk-KZ" w:eastAsia="en-US" w:bidi="ar-SA"/>
    </w:rPr>
  </w:style>
  <w:style w:type="character" w:styleId="ListLabel150">
    <w:name w:val="ListLabel 150"/>
    <w:qFormat/>
    <w:rPr>
      <w:lang w:val="kk-KZ" w:eastAsia="en-US" w:bidi="ar-SA"/>
    </w:rPr>
  </w:style>
  <w:style w:type="character" w:styleId="ListLabel151">
    <w:name w:val="ListLabel 151"/>
    <w:qFormat/>
    <w:rPr>
      <w:lang w:val="kk-KZ" w:eastAsia="en-US" w:bidi="ar-SA"/>
    </w:rPr>
  </w:style>
  <w:style w:type="character" w:styleId="ListLabel152">
    <w:name w:val="ListLabel 152"/>
    <w:qFormat/>
    <w:rPr>
      <w:lang w:val="kk-KZ" w:eastAsia="en-US" w:bidi="ar-SA"/>
    </w:rPr>
  </w:style>
  <w:style w:type="character" w:styleId="ListLabel153">
    <w:name w:val="ListLabel 153"/>
    <w:qFormat/>
    <w:rPr>
      <w:lang w:val="kk-KZ" w:eastAsia="en-US" w:bidi="ar-SA"/>
    </w:rPr>
  </w:style>
  <w:style w:type="character" w:styleId="ListLabel154">
    <w:name w:val="ListLabel 154"/>
    <w:qFormat/>
    <w:rPr>
      <w:rFonts w:eastAsia="Cambria" w:cs="Cambria"/>
      <w:b w:val="false"/>
      <w:bCs w:val="false"/>
      <w:i w:val="false"/>
      <w:iCs w:val="false"/>
      <w:spacing w:val="-1"/>
      <w:w w:val="98"/>
      <w:sz w:val="22"/>
      <w:szCs w:val="22"/>
      <w:lang w:val="kk-KZ" w:eastAsia="en-US" w:bidi="ar-SA"/>
    </w:rPr>
  </w:style>
  <w:style w:type="character" w:styleId="ListLabel155">
    <w:name w:val="ListLabel 155"/>
    <w:qFormat/>
    <w:rPr>
      <w:lang w:val="kk-KZ" w:eastAsia="en-US" w:bidi="ar-SA"/>
    </w:rPr>
  </w:style>
  <w:style w:type="character" w:styleId="ListLabel156">
    <w:name w:val="ListLabel 156"/>
    <w:qFormat/>
    <w:rPr>
      <w:lang w:val="kk-KZ" w:eastAsia="en-US" w:bidi="ar-SA"/>
    </w:rPr>
  </w:style>
  <w:style w:type="character" w:styleId="ListLabel157">
    <w:name w:val="ListLabel 157"/>
    <w:qFormat/>
    <w:rPr>
      <w:lang w:val="kk-KZ" w:eastAsia="en-US" w:bidi="ar-SA"/>
    </w:rPr>
  </w:style>
  <w:style w:type="character" w:styleId="ListLabel158">
    <w:name w:val="ListLabel 158"/>
    <w:qFormat/>
    <w:rPr>
      <w:lang w:val="kk-KZ" w:eastAsia="en-US" w:bidi="ar-SA"/>
    </w:rPr>
  </w:style>
  <w:style w:type="character" w:styleId="ListLabel159">
    <w:name w:val="ListLabel 159"/>
    <w:qFormat/>
    <w:rPr>
      <w:lang w:val="kk-KZ" w:eastAsia="en-US" w:bidi="ar-SA"/>
    </w:rPr>
  </w:style>
  <w:style w:type="character" w:styleId="ListLabel160">
    <w:name w:val="ListLabel 160"/>
    <w:qFormat/>
    <w:rPr>
      <w:lang w:val="kk-KZ" w:eastAsia="en-US" w:bidi="ar-SA"/>
    </w:rPr>
  </w:style>
  <w:style w:type="character" w:styleId="ListLabel161">
    <w:name w:val="ListLabel 161"/>
    <w:qFormat/>
    <w:rPr>
      <w:lang w:val="kk-KZ" w:eastAsia="en-US" w:bidi="ar-SA"/>
    </w:rPr>
  </w:style>
  <w:style w:type="character" w:styleId="ListLabel162">
    <w:name w:val="ListLabel 162"/>
    <w:qFormat/>
    <w:rPr>
      <w:lang w:val="kk-KZ" w:eastAsia="en-US" w:bidi="ar-SA"/>
    </w:rPr>
  </w:style>
  <w:style w:type="character" w:styleId="ListLabel163">
    <w:name w:val="ListLabel 163"/>
    <w:qFormat/>
    <w:rPr>
      <w:rFonts w:eastAsia="Cambria" w:cs="Cambria"/>
      <w:b w:val="false"/>
      <w:bCs w:val="false"/>
      <w:i w:val="false"/>
      <w:iCs w:val="false"/>
      <w:spacing w:val="0"/>
      <w:w w:val="98"/>
      <w:sz w:val="22"/>
      <w:szCs w:val="22"/>
      <w:lang w:val="kk-KZ" w:eastAsia="en-US" w:bidi="ar-SA"/>
    </w:rPr>
  </w:style>
  <w:style w:type="character" w:styleId="ListLabel164">
    <w:name w:val="ListLabel 164"/>
    <w:qFormat/>
    <w:rPr>
      <w:lang w:val="kk-KZ" w:eastAsia="en-US" w:bidi="ar-SA"/>
    </w:rPr>
  </w:style>
  <w:style w:type="character" w:styleId="ListLabel165">
    <w:name w:val="ListLabel 165"/>
    <w:qFormat/>
    <w:rPr>
      <w:lang w:val="kk-KZ" w:eastAsia="en-US" w:bidi="ar-SA"/>
    </w:rPr>
  </w:style>
  <w:style w:type="character" w:styleId="ListLabel166">
    <w:name w:val="ListLabel 166"/>
    <w:qFormat/>
    <w:rPr>
      <w:lang w:val="kk-KZ" w:eastAsia="en-US" w:bidi="ar-SA"/>
    </w:rPr>
  </w:style>
  <w:style w:type="character" w:styleId="ListLabel167">
    <w:name w:val="ListLabel 167"/>
    <w:qFormat/>
    <w:rPr>
      <w:lang w:val="kk-KZ" w:eastAsia="en-US" w:bidi="ar-SA"/>
    </w:rPr>
  </w:style>
  <w:style w:type="character" w:styleId="ListLabel168">
    <w:name w:val="ListLabel 168"/>
    <w:qFormat/>
    <w:rPr>
      <w:lang w:val="kk-KZ" w:eastAsia="en-US" w:bidi="ar-SA"/>
    </w:rPr>
  </w:style>
  <w:style w:type="character" w:styleId="ListLabel169">
    <w:name w:val="ListLabel 169"/>
    <w:qFormat/>
    <w:rPr>
      <w:lang w:val="kk-KZ" w:eastAsia="en-US" w:bidi="ar-SA"/>
    </w:rPr>
  </w:style>
  <w:style w:type="character" w:styleId="ListLabel170">
    <w:name w:val="ListLabel 170"/>
    <w:qFormat/>
    <w:rPr>
      <w:lang w:val="kk-KZ" w:eastAsia="en-US" w:bidi="ar-SA"/>
    </w:rPr>
  </w:style>
  <w:style w:type="character" w:styleId="ListLabel171">
    <w:name w:val="ListLabel 171"/>
    <w:qFormat/>
    <w:rPr>
      <w:lang w:val="kk-KZ" w:eastAsia="en-US" w:bidi="ar-SA"/>
    </w:rPr>
  </w:style>
  <w:style w:type="character" w:styleId="ListLabel172">
    <w:name w:val="ListLabel 172"/>
    <w:qFormat/>
    <w:rPr>
      <w:rFonts w:eastAsia="Cambria" w:cs="Cambria"/>
      <w:b w:val="false"/>
      <w:bCs w:val="false"/>
      <w:i w:val="false"/>
      <w:iCs w:val="false"/>
      <w:spacing w:val="-1"/>
      <w:w w:val="98"/>
      <w:sz w:val="22"/>
      <w:szCs w:val="22"/>
      <w:lang w:val="kk-KZ" w:eastAsia="en-US" w:bidi="ar-SA"/>
    </w:rPr>
  </w:style>
  <w:style w:type="character" w:styleId="ListLabel173">
    <w:name w:val="ListLabel 173"/>
    <w:qFormat/>
    <w:rPr>
      <w:lang w:val="kk-KZ" w:eastAsia="en-US" w:bidi="ar-SA"/>
    </w:rPr>
  </w:style>
  <w:style w:type="character" w:styleId="ListLabel174">
    <w:name w:val="ListLabel 174"/>
    <w:qFormat/>
    <w:rPr>
      <w:lang w:val="kk-KZ" w:eastAsia="en-US" w:bidi="ar-SA"/>
    </w:rPr>
  </w:style>
  <w:style w:type="character" w:styleId="ListLabel175">
    <w:name w:val="ListLabel 175"/>
    <w:qFormat/>
    <w:rPr>
      <w:lang w:val="kk-KZ" w:eastAsia="en-US" w:bidi="ar-SA"/>
    </w:rPr>
  </w:style>
  <w:style w:type="character" w:styleId="ListLabel176">
    <w:name w:val="ListLabel 176"/>
    <w:qFormat/>
    <w:rPr>
      <w:lang w:val="kk-KZ" w:eastAsia="en-US" w:bidi="ar-SA"/>
    </w:rPr>
  </w:style>
  <w:style w:type="character" w:styleId="ListLabel177">
    <w:name w:val="ListLabel 177"/>
    <w:qFormat/>
    <w:rPr>
      <w:lang w:val="kk-KZ" w:eastAsia="en-US" w:bidi="ar-SA"/>
    </w:rPr>
  </w:style>
  <w:style w:type="character" w:styleId="ListLabel178">
    <w:name w:val="ListLabel 178"/>
    <w:qFormat/>
    <w:rPr>
      <w:lang w:val="kk-KZ" w:eastAsia="en-US" w:bidi="ar-SA"/>
    </w:rPr>
  </w:style>
  <w:style w:type="character" w:styleId="ListLabel179">
    <w:name w:val="ListLabel 179"/>
    <w:qFormat/>
    <w:rPr>
      <w:lang w:val="kk-KZ" w:eastAsia="en-US" w:bidi="ar-SA"/>
    </w:rPr>
  </w:style>
  <w:style w:type="character" w:styleId="ListLabel180">
    <w:name w:val="ListLabel 180"/>
    <w:qFormat/>
    <w:rPr>
      <w:lang w:val="kk-KZ" w:eastAsia="en-US" w:bidi="ar-SA"/>
    </w:rPr>
  </w:style>
  <w:style w:type="character" w:styleId="ListLabel181">
    <w:name w:val="ListLabel 181"/>
    <w:qFormat/>
    <w:rPr>
      <w:rFonts w:eastAsia="Cambria" w:cs="Cambria"/>
      <w:b/>
      <w:bCs/>
      <w:i w:val="false"/>
      <w:iCs w:val="false"/>
      <w:spacing w:val="0"/>
      <w:w w:val="105"/>
      <w:sz w:val="22"/>
      <w:szCs w:val="22"/>
      <w:lang w:val="kk-KZ" w:eastAsia="en-US" w:bidi="ar-SA"/>
    </w:rPr>
  </w:style>
  <w:style w:type="character" w:styleId="ListLabel182">
    <w:name w:val="ListLabel 182"/>
    <w:qFormat/>
    <w:rPr>
      <w:rFonts w:eastAsia="Cambria" w:cs="Cambria"/>
      <w:b w:val="false"/>
      <w:bCs w:val="false"/>
      <w:i w:val="false"/>
      <w:iCs w:val="false"/>
      <w:spacing w:val="0"/>
      <w:w w:val="108"/>
      <w:sz w:val="22"/>
      <w:szCs w:val="22"/>
      <w:lang w:val="kk-KZ" w:eastAsia="en-US" w:bidi="ar-SA"/>
    </w:rPr>
  </w:style>
  <w:style w:type="character" w:styleId="ListLabel183">
    <w:name w:val="ListLabel 183"/>
    <w:qFormat/>
    <w:rPr>
      <w:lang w:val="kk-KZ" w:eastAsia="en-US" w:bidi="ar-SA"/>
    </w:rPr>
  </w:style>
  <w:style w:type="character" w:styleId="ListLabel184">
    <w:name w:val="ListLabel 184"/>
    <w:qFormat/>
    <w:rPr>
      <w:lang w:val="kk-KZ" w:eastAsia="en-US" w:bidi="ar-SA"/>
    </w:rPr>
  </w:style>
  <w:style w:type="character" w:styleId="ListLabel185">
    <w:name w:val="ListLabel 185"/>
    <w:qFormat/>
    <w:rPr>
      <w:lang w:val="kk-KZ" w:eastAsia="en-US" w:bidi="ar-SA"/>
    </w:rPr>
  </w:style>
  <w:style w:type="character" w:styleId="ListLabel186">
    <w:name w:val="ListLabel 186"/>
    <w:qFormat/>
    <w:rPr>
      <w:lang w:val="kk-KZ" w:eastAsia="en-US" w:bidi="ar-SA"/>
    </w:rPr>
  </w:style>
  <w:style w:type="character" w:styleId="ListLabel187">
    <w:name w:val="ListLabel 187"/>
    <w:qFormat/>
    <w:rPr>
      <w:lang w:val="kk-KZ" w:eastAsia="en-US" w:bidi="ar-SA"/>
    </w:rPr>
  </w:style>
  <w:style w:type="character" w:styleId="ListLabel188">
    <w:name w:val="ListLabel 188"/>
    <w:qFormat/>
    <w:rPr>
      <w:lang w:val="kk-KZ" w:eastAsia="en-US" w:bidi="ar-SA"/>
    </w:rPr>
  </w:style>
  <w:style w:type="character" w:styleId="ListLabel189">
    <w:name w:val="ListLabel 189"/>
    <w:qFormat/>
    <w:rPr>
      <w:lang w:val="kk-KZ" w:eastAsia="en-US" w:bidi="ar-SA"/>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Body Text"/>
    <w:basedOn w:val="Normal"/>
    <w:uiPriority w:val="1"/>
    <w:qFormat/>
    <w:pPr/>
    <w:rPr>
      <w:rFonts w:ascii="Cambria" w:hAnsi="Cambria" w:eastAsia="Cambria" w:cs="Cambria"/>
      <w:sz w:val="22"/>
      <w:szCs w:val="22"/>
      <w:lang w:val="kk-KZ" w:eastAsia="en-US" w:bidi="ar-SA"/>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ListParagraph">
    <w:name w:val="List Paragraph"/>
    <w:basedOn w:val="Normal"/>
    <w:uiPriority w:val="1"/>
    <w:qFormat/>
    <w:pPr>
      <w:ind w:left="0" w:right="0" w:firstLine="300"/>
      <w:jc w:val="both"/>
    </w:pPr>
    <w:rPr>
      <w:rFonts w:ascii="Cambria" w:hAnsi="Cambria" w:eastAsia="Cambria" w:cs="Cambria"/>
      <w:lang w:val="kk-KZ" w:eastAsia="en-US" w:bidi="ar-SA"/>
    </w:rPr>
  </w:style>
  <w:style w:type="paragraph" w:styleId="TableParagraph">
    <w:name w:val="Table Paragraph"/>
    <w:basedOn w:val="Normal"/>
    <w:uiPriority w:val="1"/>
    <w:qFormat/>
    <w:pPr/>
    <w:rPr>
      <w:rFonts w:ascii="Cambria" w:hAnsi="Cambria" w:eastAsia="Cambria" w:cs="Cambria"/>
      <w:lang w:val="kk-KZ" w:eastAsia="en-US" w:bidi="ar-SA"/>
    </w:rPr>
  </w:style>
  <w:style w:type="paragraph" w:styleId="Style17">
    <w:name w:val="Footer"/>
    <w:basedOn w:val="Normal"/>
    <w:pPr/>
    <w:rPr/>
  </w:style>
  <w:style w:type="paragraph" w:styleId="Style18">
    <w:name w:val="Содержимое врезки"/>
    <w:basedOn w:val="Normal"/>
    <w:qFormat/>
    <w:pPr/>
    <w:rPr/>
  </w:style>
  <w:style w:type="paragraph" w:styleId="Style19">
    <w:name w:val="Содержимое таблицы"/>
    <w:basedOn w:val="Normal"/>
    <w:qFormat/>
    <w:pPr/>
    <w:rPr/>
  </w:style>
  <w:style w:type="paragraph" w:styleId="Style20">
    <w:name w:val="Заголовок таблицы"/>
    <w:basedOn w:val="Style19"/>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LibreOffice/5.2.3.3$Windows_x86 LibreOffice_project/d54a8868f08a7b39642414cf2c8ef2f228f780cf</Application>
  <Pages>7</Pages>
  <Words>1271</Words>
  <Characters>8712</Characters>
  <CharactersWithSpaces>9797</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2026-04-24T12:21:59Z</dcterms:created>
  <dc:creator/>
  <dc:description/>
  <dc:language>ru-RU</dc:language>
  <cp:lastModifiedBy/>
  <cp:lastPrinted>2026-04-24T17:45:50Z</cp:lastPrinted>
  <dcterms:modified xsi:type="dcterms:W3CDTF">2026-04-24T17:46:51Z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2026-02-04T00:00:00Z</vt:filetime>
  </property>
  <property fmtid="{D5CDD505-2E9C-101B-9397-08002B2CF9AE}" pid="4" name="DocSecurity">
    <vt:i4>0</vt:i4>
  </property>
  <property fmtid="{D5CDD505-2E9C-101B-9397-08002B2CF9AE}" pid="5" name="HyperlinksChanged">
    <vt:bool>0</vt:bool>
  </property>
  <property fmtid="{D5CDD505-2E9C-101B-9397-08002B2CF9AE}" pid="6" name="LastSaved">
    <vt:filetime>2026-04-24T00:00:00Z</vt:filetime>
  </property>
  <property fmtid="{D5CDD505-2E9C-101B-9397-08002B2CF9AE}" pid="7" name="LinksUpToDate">
    <vt:bool>0</vt:bool>
  </property>
  <property fmtid="{D5CDD505-2E9C-101B-9397-08002B2CF9AE}" pid="8" name="Producer">
    <vt:lpwstr>mPDF 8.0.4</vt:lpwstr>
  </property>
  <property fmtid="{D5CDD505-2E9C-101B-9397-08002B2CF9AE}" pid="9" name="ScaleCrop">
    <vt:bool>0</vt:bool>
  </property>
  <property fmtid="{D5CDD505-2E9C-101B-9397-08002B2CF9AE}" pid="10" name="ShareDoc">
    <vt:bool>0</vt:bool>
  </property>
</Properties>
</file>