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AE6" w:rsidRPr="00124AE6" w:rsidRDefault="00124AE6" w:rsidP="00124AE6">
      <w:pPr>
        <w:spacing w:before="300" w:after="150" w:line="240" w:lineRule="auto"/>
        <w:jc w:val="center"/>
        <w:outlineLvl w:val="2"/>
        <w:rPr>
          <w:rFonts w:ascii="Times New Roman" w:eastAsia="Times New Roman" w:hAnsi="Times New Roman" w:cs="Times New Roman"/>
          <w:b/>
          <w:color w:val="333333"/>
          <w:sz w:val="24"/>
          <w:szCs w:val="24"/>
          <w:lang w:eastAsia="ru-RU"/>
        </w:rPr>
      </w:pPr>
      <w:r w:rsidRPr="00124AE6">
        <w:rPr>
          <w:rFonts w:ascii="Times New Roman" w:eastAsia="Times New Roman" w:hAnsi="Times New Roman" w:cs="Times New Roman"/>
          <w:b/>
          <w:color w:val="333333"/>
          <w:sz w:val="24"/>
          <w:szCs w:val="24"/>
          <w:lang w:eastAsia="ru-RU"/>
        </w:rPr>
        <w:t>Договор о государственных закупках товаров</w:t>
      </w:r>
    </w:p>
    <w:tbl>
      <w:tblPr>
        <w:tblW w:w="5000" w:type="pct"/>
        <w:tblCellMar>
          <w:top w:w="15" w:type="dxa"/>
          <w:left w:w="15" w:type="dxa"/>
          <w:bottom w:w="15" w:type="dxa"/>
          <w:right w:w="15" w:type="dxa"/>
        </w:tblCellMar>
        <w:tblLook w:val="04A0" w:firstRow="1" w:lastRow="0" w:firstColumn="1" w:lastColumn="0" w:noHBand="0" w:noVBand="1"/>
      </w:tblPr>
      <w:tblGrid>
        <w:gridCol w:w="9522"/>
        <w:gridCol w:w="58"/>
        <w:gridCol w:w="58"/>
      </w:tblGrid>
      <w:tr w:rsidR="00124AE6" w:rsidRPr="00124AE6" w:rsidTr="00124AE6">
        <w:tc>
          <w:tcPr>
            <w:tcW w:w="0" w:type="auto"/>
            <w:shd w:val="clear" w:color="auto" w:fill="auto"/>
            <w:tcMar>
              <w:top w:w="0" w:type="dxa"/>
              <w:left w:w="0" w:type="dxa"/>
              <w:bottom w:w="0" w:type="dxa"/>
              <w:right w:w="0" w:type="dxa"/>
            </w:tcMar>
            <w:vAlign w:val="center"/>
            <w:hideMark/>
          </w:tcPr>
          <w:p w:rsidR="00124AE6" w:rsidRPr="00124AE6" w:rsidRDefault="00124AE6" w:rsidP="00124AE6">
            <w:pPr>
              <w:spacing w:after="0" w:line="240" w:lineRule="auto"/>
              <w:rPr>
                <w:rFonts w:ascii="Times New Roman" w:eastAsia="Times New Roman" w:hAnsi="Times New Roman" w:cs="Times New Roman"/>
                <w:color w:val="333333"/>
                <w:sz w:val="24"/>
                <w:szCs w:val="24"/>
                <w:lang w:eastAsia="ru-RU"/>
              </w:rPr>
            </w:pPr>
            <w:proofErr w:type="spellStart"/>
            <w:r w:rsidRPr="00124AE6">
              <w:rPr>
                <w:rFonts w:ascii="Times New Roman" w:eastAsia="Times New Roman" w:hAnsi="Times New Roman" w:cs="Times New Roman"/>
                <w:color w:val="333333"/>
                <w:sz w:val="24"/>
                <w:szCs w:val="24"/>
                <w:lang w:eastAsia="ru-RU"/>
              </w:rPr>
              <w:t>г.Алматы</w:t>
            </w:r>
            <w:proofErr w:type="spellEnd"/>
          </w:p>
        </w:tc>
        <w:tc>
          <w:tcPr>
            <w:tcW w:w="0" w:type="auto"/>
            <w:shd w:val="clear" w:color="auto" w:fill="auto"/>
            <w:tcMar>
              <w:top w:w="0" w:type="dxa"/>
              <w:left w:w="0" w:type="dxa"/>
              <w:bottom w:w="0" w:type="dxa"/>
              <w:right w:w="0" w:type="dxa"/>
            </w:tcMar>
            <w:vAlign w:val="center"/>
          </w:tcPr>
          <w:p w:rsidR="00124AE6" w:rsidRPr="00124AE6" w:rsidRDefault="00124AE6" w:rsidP="00124AE6">
            <w:pPr>
              <w:spacing w:after="0" w:line="240" w:lineRule="auto"/>
              <w:rPr>
                <w:rFonts w:ascii="Times New Roman" w:eastAsia="Times New Roman" w:hAnsi="Times New Roman" w:cs="Times New Roman"/>
                <w:color w:val="333333"/>
                <w:sz w:val="24"/>
                <w:szCs w:val="24"/>
                <w:lang w:eastAsia="ru-RU"/>
              </w:rPr>
            </w:pPr>
          </w:p>
        </w:tc>
        <w:tc>
          <w:tcPr>
            <w:tcW w:w="0" w:type="auto"/>
            <w:shd w:val="clear" w:color="auto" w:fill="auto"/>
            <w:tcMar>
              <w:top w:w="0" w:type="dxa"/>
              <w:left w:w="0" w:type="dxa"/>
              <w:bottom w:w="0" w:type="dxa"/>
              <w:right w:w="0" w:type="dxa"/>
            </w:tcMar>
            <w:vAlign w:val="center"/>
          </w:tcPr>
          <w:p w:rsidR="00124AE6" w:rsidRPr="00124AE6" w:rsidRDefault="00124AE6" w:rsidP="00124AE6">
            <w:pPr>
              <w:spacing w:after="0" w:line="240" w:lineRule="auto"/>
              <w:rPr>
                <w:rFonts w:ascii="Times New Roman" w:eastAsia="Times New Roman" w:hAnsi="Times New Roman" w:cs="Times New Roman"/>
                <w:color w:val="333333"/>
                <w:sz w:val="24"/>
                <w:szCs w:val="24"/>
                <w:lang w:eastAsia="ru-RU"/>
              </w:rPr>
            </w:pPr>
          </w:p>
        </w:tc>
      </w:tr>
    </w:tbl>
    <w:p w:rsidR="00830868" w:rsidRPr="003726B2" w:rsidRDefault="00124AE6" w:rsidP="003726B2">
      <w:pPr>
        <w:spacing w:after="75" w:line="240" w:lineRule="auto"/>
        <w:ind w:firstLine="300"/>
        <w:jc w:val="both"/>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color w:val="333333"/>
          <w:sz w:val="24"/>
          <w:szCs w:val="24"/>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124AE6">
        <w:rPr>
          <w:rFonts w:ascii="Times New Roman" w:eastAsia="Times New Roman" w:hAnsi="Times New Roman" w:cs="Times New Roman"/>
          <w:color w:val="333333"/>
          <w:sz w:val="24"/>
          <w:szCs w:val="24"/>
          <w:lang w:eastAsia="ru-RU"/>
        </w:rPr>
        <w:t>Сатпаева</w:t>
      </w:r>
      <w:proofErr w:type="spellEnd"/>
      <w:r w:rsidRPr="00124AE6">
        <w:rPr>
          <w:rFonts w:ascii="Times New Roman" w:eastAsia="Times New Roman" w:hAnsi="Times New Roman" w:cs="Times New Roman"/>
          <w:color w:val="333333"/>
          <w:sz w:val="24"/>
          <w:szCs w:val="24"/>
          <w:lang w:eastAsia="ru-RU"/>
        </w:rPr>
        <w:t>", именуемый (</w:t>
      </w:r>
      <w:proofErr w:type="spellStart"/>
      <w:r w:rsidRPr="00124AE6">
        <w:rPr>
          <w:rFonts w:ascii="Times New Roman" w:eastAsia="Times New Roman" w:hAnsi="Times New Roman" w:cs="Times New Roman"/>
          <w:color w:val="333333"/>
          <w:sz w:val="24"/>
          <w:szCs w:val="24"/>
          <w:lang w:eastAsia="ru-RU"/>
        </w:rPr>
        <w:t>ое</w:t>
      </w:r>
      <w:proofErr w:type="spellEnd"/>
      <w:r w:rsidRPr="00124AE6">
        <w:rPr>
          <w:rFonts w:ascii="Times New Roman" w:eastAsia="Times New Roman" w:hAnsi="Times New Roman" w:cs="Times New Roman"/>
          <w:color w:val="333333"/>
          <w:sz w:val="24"/>
          <w:szCs w:val="24"/>
          <w:lang w:eastAsia="ru-RU"/>
        </w:rPr>
        <w:t>)(</w:t>
      </w:r>
      <w:proofErr w:type="spellStart"/>
      <w:r w:rsidRPr="00124AE6">
        <w:rPr>
          <w:rFonts w:ascii="Times New Roman" w:eastAsia="Times New Roman" w:hAnsi="Times New Roman" w:cs="Times New Roman"/>
          <w:color w:val="333333"/>
          <w:sz w:val="24"/>
          <w:szCs w:val="24"/>
          <w:lang w:eastAsia="ru-RU"/>
        </w:rPr>
        <w:t>ая</w:t>
      </w:r>
      <w:proofErr w:type="spellEnd"/>
      <w:r w:rsidRPr="00124AE6">
        <w:rPr>
          <w:rFonts w:ascii="Times New Roman" w:eastAsia="Times New Roman" w:hAnsi="Times New Roman" w:cs="Times New Roman"/>
          <w:color w:val="333333"/>
          <w:sz w:val="24"/>
          <w:szCs w:val="24"/>
          <w:lang w:eastAsia="ru-RU"/>
        </w:rPr>
        <w:t>) в дальнейшем «Заказчик», от лица которого выступает </w:t>
      </w:r>
      <w:hyperlink r:id="rId4" w:history="1">
        <w:r w:rsidRPr="003726B2">
          <w:rPr>
            <w:rFonts w:ascii="Times New Roman" w:eastAsia="Times New Roman" w:hAnsi="Times New Roman" w:cs="Times New Roman"/>
            <w:color w:val="428BCA"/>
            <w:sz w:val="24"/>
            <w:szCs w:val="24"/>
            <w:u w:val="single"/>
            <w:lang w:eastAsia="ru-RU"/>
          </w:rPr>
          <w:t>Проректор по корпоративному развитию </w:t>
        </w:r>
        <w:proofErr w:type="spellStart"/>
      </w:hyperlink>
      <w:hyperlink r:id="rId5" w:history="1">
        <w:r w:rsidRPr="003726B2">
          <w:rPr>
            <w:rFonts w:ascii="Times New Roman" w:eastAsia="Times New Roman" w:hAnsi="Times New Roman" w:cs="Times New Roman"/>
            <w:color w:val="428BCA"/>
            <w:sz w:val="24"/>
            <w:szCs w:val="24"/>
            <w:u w:val="single"/>
            <w:lang w:eastAsia="ru-RU"/>
          </w:rPr>
          <w:t>Бармагамбетов</w:t>
        </w:r>
        <w:proofErr w:type="spellEnd"/>
        <w:r w:rsidRPr="003726B2">
          <w:rPr>
            <w:rFonts w:ascii="Times New Roman" w:eastAsia="Times New Roman" w:hAnsi="Times New Roman" w:cs="Times New Roman"/>
            <w:color w:val="428BCA"/>
            <w:sz w:val="24"/>
            <w:szCs w:val="24"/>
            <w:u w:val="single"/>
            <w:lang w:eastAsia="ru-RU"/>
          </w:rPr>
          <w:t xml:space="preserve"> </w:t>
        </w:r>
        <w:proofErr w:type="spellStart"/>
        <w:r w:rsidRPr="003726B2">
          <w:rPr>
            <w:rFonts w:ascii="Times New Roman" w:eastAsia="Times New Roman" w:hAnsi="Times New Roman" w:cs="Times New Roman"/>
            <w:color w:val="428BCA"/>
            <w:sz w:val="24"/>
            <w:szCs w:val="24"/>
            <w:u w:val="single"/>
            <w:lang w:eastAsia="ru-RU"/>
          </w:rPr>
          <w:t>Бахытжан</w:t>
        </w:r>
        <w:proofErr w:type="spellEnd"/>
        <w:r w:rsidRPr="003726B2">
          <w:rPr>
            <w:rFonts w:ascii="Times New Roman" w:eastAsia="Times New Roman" w:hAnsi="Times New Roman" w:cs="Times New Roman"/>
            <w:color w:val="428BCA"/>
            <w:sz w:val="24"/>
            <w:szCs w:val="24"/>
            <w:u w:val="single"/>
            <w:lang w:eastAsia="ru-RU"/>
          </w:rPr>
          <w:t xml:space="preserve"> </w:t>
        </w:r>
        <w:proofErr w:type="spellStart"/>
        <w:r w:rsidRPr="003726B2">
          <w:rPr>
            <w:rFonts w:ascii="Times New Roman" w:eastAsia="Times New Roman" w:hAnsi="Times New Roman" w:cs="Times New Roman"/>
            <w:color w:val="428BCA"/>
            <w:sz w:val="24"/>
            <w:szCs w:val="24"/>
            <w:u w:val="single"/>
            <w:lang w:eastAsia="ru-RU"/>
          </w:rPr>
          <w:t>Зиуадинович</w:t>
        </w:r>
        <w:proofErr w:type="spellEnd"/>
      </w:hyperlink>
      <w:r w:rsidRPr="00124AE6">
        <w:rPr>
          <w:rFonts w:ascii="Times New Roman" w:eastAsia="Times New Roman" w:hAnsi="Times New Roman" w:cs="Times New Roman"/>
          <w:color w:val="333333"/>
          <w:sz w:val="24"/>
          <w:szCs w:val="24"/>
          <w:lang w:eastAsia="ru-RU"/>
        </w:rPr>
        <w:t>, действующий на основании </w:t>
      </w:r>
      <w:hyperlink r:id="rId6" w:history="1">
        <w:r w:rsidRPr="003726B2">
          <w:rPr>
            <w:rFonts w:ascii="Times New Roman" w:eastAsia="Times New Roman" w:hAnsi="Times New Roman" w:cs="Times New Roman"/>
            <w:color w:val="428BCA"/>
            <w:sz w:val="24"/>
            <w:szCs w:val="24"/>
            <w:u w:val="single"/>
            <w:lang w:eastAsia="ru-RU"/>
          </w:rPr>
          <w:t>доверенности №08-26 от 03 мая 2016 года</w:t>
        </w:r>
      </w:hyperlink>
      <w:r w:rsidRPr="00124AE6">
        <w:rPr>
          <w:rFonts w:ascii="Times New Roman" w:eastAsia="Times New Roman" w:hAnsi="Times New Roman" w:cs="Times New Roman"/>
          <w:color w:val="333333"/>
          <w:sz w:val="24"/>
          <w:szCs w:val="24"/>
          <w:lang w:eastAsia="ru-RU"/>
        </w:rPr>
        <w:t xml:space="preserve">, с одной стороны и Данилевич - Данилевич </w:t>
      </w:r>
      <w:proofErr w:type="spellStart"/>
      <w:r w:rsidRPr="00124AE6">
        <w:rPr>
          <w:rFonts w:ascii="Times New Roman" w:eastAsia="Times New Roman" w:hAnsi="Times New Roman" w:cs="Times New Roman"/>
          <w:color w:val="333333"/>
          <w:sz w:val="24"/>
          <w:szCs w:val="24"/>
          <w:lang w:eastAsia="ru-RU"/>
        </w:rPr>
        <w:t>Тахир</w:t>
      </w:r>
      <w:proofErr w:type="spellEnd"/>
      <w:r w:rsidRPr="00124AE6">
        <w:rPr>
          <w:rFonts w:ascii="Times New Roman" w:eastAsia="Times New Roman" w:hAnsi="Times New Roman" w:cs="Times New Roman"/>
          <w:color w:val="333333"/>
          <w:sz w:val="24"/>
          <w:szCs w:val="24"/>
          <w:lang w:eastAsia="ru-RU"/>
        </w:rPr>
        <w:t xml:space="preserve"> Вениаминович, именуемый(</w:t>
      </w:r>
      <w:proofErr w:type="spellStart"/>
      <w:r w:rsidRPr="00124AE6">
        <w:rPr>
          <w:rFonts w:ascii="Times New Roman" w:eastAsia="Times New Roman" w:hAnsi="Times New Roman" w:cs="Times New Roman"/>
          <w:color w:val="333333"/>
          <w:sz w:val="24"/>
          <w:szCs w:val="24"/>
          <w:lang w:eastAsia="ru-RU"/>
        </w:rPr>
        <w:t>ое</w:t>
      </w:r>
      <w:proofErr w:type="spellEnd"/>
      <w:r w:rsidRPr="00124AE6">
        <w:rPr>
          <w:rFonts w:ascii="Times New Roman" w:eastAsia="Times New Roman" w:hAnsi="Times New Roman" w:cs="Times New Roman"/>
          <w:color w:val="333333"/>
          <w:sz w:val="24"/>
          <w:szCs w:val="24"/>
          <w:lang w:eastAsia="ru-RU"/>
        </w:rPr>
        <w:t>)(</w:t>
      </w:r>
      <w:proofErr w:type="spellStart"/>
      <w:r w:rsidRPr="00124AE6">
        <w:rPr>
          <w:rFonts w:ascii="Times New Roman" w:eastAsia="Times New Roman" w:hAnsi="Times New Roman" w:cs="Times New Roman"/>
          <w:color w:val="333333"/>
          <w:sz w:val="24"/>
          <w:szCs w:val="24"/>
          <w:lang w:eastAsia="ru-RU"/>
        </w:rPr>
        <w:t>ая</w:t>
      </w:r>
      <w:proofErr w:type="spellEnd"/>
      <w:r w:rsidRPr="00124AE6">
        <w:rPr>
          <w:rFonts w:ascii="Times New Roman" w:eastAsia="Times New Roman" w:hAnsi="Times New Roman" w:cs="Times New Roman"/>
          <w:color w:val="333333"/>
          <w:sz w:val="24"/>
          <w:szCs w:val="24"/>
          <w:lang w:eastAsia="ru-RU"/>
        </w:rPr>
        <w:t>) в дальнейшем «Поставщик», от лица которого выступает </w:t>
      </w:r>
      <w:hyperlink r:id="rId7" w:history="1">
        <w:r w:rsidRPr="003726B2">
          <w:rPr>
            <w:rFonts w:ascii="Times New Roman" w:eastAsia="Times New Roman" w:hAnsi="Times New Roman" w:cs="Times New Roman"/>
            <w:color w:val="428BCA"/>
            <w:sz w:val="24"/>
            <w:szCs w:val="24"/>
            <w:u w:val="single"/>
            <w:lang w:eastAsia="ru-RU"/>
          </w:rPr>
          <w:t>Должность поставщика</w:t>
        </w:r>
      </w:hyperlink>
      <w:r w:rsidRPr="00124AE6">
        <w:rPr>
          <w:rFonts w:ascii="Times New Roman" w:eastAsia="Times New Roman" w:hAnsi="Times New Roman" w:cs="Times New Roman"/>
          <w:color w:val="333333"/>
          <w:sz w:val="24"/>
          <w:szCs w:val="24"/>
          <w:lang w:eastAsia="ru-RU"/>
        </w:rPr>
        <w:t xml:space="preserve"> Данилевич </w:t>
      </w:r>
      <w:proofErr w:type="spellStart"/>
      <w:r w:rsidRPr="00124AE6">
        <w:rPr>
          <w:rFonts w:ascii="Times New Roman" w:eastAsia="Times New Roman" w:hAnsi="Times New Roman" w:cs="Times New Roman"/>
          <w:color w:val="333333"/>
          <w:sz w:val="24"/>
          <w:szCs w:val="24"/>
          <w:lang w:eastAsia="ru-RU"/>
        </w:rPr>
        <w:t>Тахир</w:t>
      </w:r>
      <w:proofErr w:type="spellEnd"/>
      <w:r w:rsidRPr="00124AE6">
        <w:rPr>
          <w:rFonts w:ascii="Times New Roman" w:eastAsia="Times New Roman" w:hAnsi="Times New Roman" w:cs="Times New Roman"/>
          <w:color w:val="333333"/>
          <w:sz w:val="24"/>
          <w:szCs w:val="24"/>
          <w:lang w:eastAsia="ru-RU"/>
        </w:rPr>
        <w:t xml:space="preserve"> Вениаминович, действующий на основании </w:t>
      </w:r>
      <w:hyperlink r:id="rId8" w:history="1">
        <w:r w:rsidRPr="003726B2">
          <w:rPr>
            <w:rFonts w:ascii="Times New Roman" w:eastAsia="Times New Roman" w:hAnsi="Times New Roman" w:cs="Times New Roman"/>
            <w:color w:val="428BCA"/>
            <w:sz w:val="24"/>
            <w:szCs w:val="24"/>
            <w:u w:val="single"/>
            <w:lang w:eastAsia="ru-RU"/>
          </w:rPr>
          <w:t>Основание поставщика</w:t>
        </w:r>
      </w:hyperlink>
      <w:r w:rsidRPr="00124AE6">
        <w:rPr>
          <w:rFonts w:ascii="Times New Roman" w:eastAsia="Times New Roman" w:hAnsi="Times New Roman" w:cs="Times New Roman"/>
          <w:color w:val="333333"/>
          <w:sz w:val="24"/>
          <w:szCs w:val="24"/>
          <w:lang w:eastAsia="ru-RU"/>
        </w:rPr>
        <w:t>, с другой стороны, далее совместно именуемые «Стороны», на основании </w:t>
      </w:r>
      <w:hyperlink r:id="rId9" w:history="1">
        <w:r w:rsidRPr="003726B2">
          <w:rPr>
            <w:rFonts w:ascii="Times New Roman" w:eastAsia="Times New Roman" w:hAnsi="Times New Roman" w:cs="Times New Roman"/>
            <w:color w:val="428BCA"/>
            <w:sz w:val="24"/>
            <w:szCs w:val="24"/>
            <w:u w:val="single"/>
            <w:lang w:eastAsia="ru-RU"/>
          </w:rPr>
          <w:t>Решение о проведении государственных закупок</w:t>
        </w:r>
      </w:hyperlink>
      <w:r w:rsidRPr="00124AE6">
        <w:rPr>
          <w:rFonts w:ascii="Times New Roman" w:eastAsia="Times New Roman" w:hAnsi="Times New Roman" w:cs="Times New Roman"/>
          <w:color w:val="333333"/>
          <w:sz w:val="24"/>
          <w:szCs w:val="24"/>
          <w:lang w:eastAsia="ru-RU"/>
        </w:rPr>
        <w:t> Закона Республики Казахстан от 4 декабря 2015 года «О государственных закупках» (далее - Закон), государственных закупок способом «Из одного источника путем прямого заключения договора» заключили настоящий договор о государственных закупках товаров (далее - Договор) и пришли к соглашению о нижеследующем:</w:t>
      </w: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1 Предмет договора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1.1 Поставщик обязуется поставить Товар согласно условиям, требованиям и по ценам, указанным в приложениях к настоящему Договору, являющихся неотъемлемой его частью, а Заказчик обязуется принять Товар и оплатить за него на условиях настоящего Договора при условии надлежащего исполнения Поставщиком своих обязательств по Договору.</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1.2 Перечисленные ниже документы и условия, оговоренные в них, образуют данный Договор и считаются его неотъемлемой частью, а именно:</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настоящий Договор;</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 перечень закупаемых товаров (Приложение 1);</w:t>
      </w:r>
    </w:p>
    <w:p w:rsidR="00830868" w:rsidRPr="003726B2" w:rsidRDefault="00124AE6" w:rsidP="00830868">
      <w:pPr>
        <w:spacing w:after="75" w:line="240" w:lineRule="auto"/>
        <w:ind w:firstLine="300"/>
        <w:jc w:val="both"/>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color w:val="333333"/>
          <w:sz w:val="24"/>
          <w:szCs w:val="24"/>
          <w:lang w:eastAsia="ru-RU"/>
        </w:rPr>
        <w:t>3) техническая спецификация (Приложение 2).</w:t>
      </w: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2 Сумма Договора и условия оплаты</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 xml:space="preserve">2.1 Общая сумма Договора определяется Приложением № 1 к Договору и составляет 124 448.00 (сто двадцать четыре тысячи четыреста сорок восемь тенге ноль </w:t>
      </w:r>
      <w:proofErr w:type="spellStart"/>
      <w:r w:rsidRPr="00124AE6">
        <w:rPr>
          <w:rFonts w:ascii="Times New Roman" w:eastAsia="Times New Roman" w:hAnsi="Times New Roman" w:cs="Times New Roman"/>
          <w:color w:val="333333"/>
          <w:sz w:val="24"/>
          <w:szCs w:val="24"/>
          <w:lang w:eastAsia="ru-RU"/>
        </w:rPr>
        <w:t>тиын</w:t>
      </w:r>
      <w:proofErr w:type="spellEnd"/>
      <w:r w:rsidRPr="00124AE6">
        <w:rPr>
          <w:rFonts w:ascii="Times New Roman" w:eastAsia="Times New Roman" w:hAnsi="Times New Roman" w:cs="Times New Roman"/>
          <w:color w:val="333333"/>
          <w:sz w:val="24"/>
          <w:szCs w:val="24"/>
          <w:lang w:eastAsia="ru-RU"/>
        </w:rPr>
        <w:t>) тенге и включает все расходы, связанные с поставкой Товаров, без НДС (далее – сумма Договора).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2.2 Оплата за поставленный Товар производится Заказчиком путем перечисления денежных средств на расчетный счет Поставщика </w:t>
      </w:r>
      <w:hyperlink r:id="rId10" w:history="1">
        <w:r w:rsidRPr="003726B2">
          <w:rPr>
            <w:rFonts w:ascii="Times New Roman" w:eastAsia="Times New Roman" w:hAnsi="Times New Roman" w:cs="Times New Roman"/>
            <w:color w:val="428BCA"/>
            <w:sz w:val="24"/>
            <w:szCs w:val="24"/>
            <w:u w:val="single"/>
            <w:lang w:eastAsia="ru-RU"/>
          </w:rPr>
          <w:t>по факту</w:t>
        </w:r>
      </w:hyperlink>
      <w:r w:rsidRPr="00124AE6">
        <w:rPr>
          <w:rFonts w:ascii="Times New Roman" w:eastAsia="Times New Roman" w:hAnsi="Times New Roman" w:cs="Times New Roman"/>
          <w:color w:val="333333"/>
          <w:sz w:val="24"/>
          <w:szCs w:val="24"/>
          <w:lang w:eastAsia="ru-RU"/>
        </w:rPr>
        <w:t> не позднее 30 (тридцати) календарных дней с даты подписания Сторонами акта приема-передачи Товара.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2.3 Объем поставляемых Товаров, в количественном и стоимостном выражении оговорен в Приложении 1 к Договору.</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2.4 Необходимые документы, предшествующие оплате:</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подписанный Договор;</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 накладная;</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3) акт(ы) приема-передачи товара(</w:t>
      </w:r>
      <w:proofErr w:type="spellStart"/>
      <w:r w:rsidRPr="00124AE6">
        <w:rPr>
          <w:rFonts w:ascii="Times New Roman" w:eastAsia="Times New Roman" w:hAnsi="Times New Roman" w:cs="Times New Roman"/>
          <w:color w:val="333333"/>
          <w:sz w:val="24"/>
          <w:szCs w:val="24"/>
          <w:lang w:eastAsia="ru-RU"/>
        </w:rPr>
        <w:t>ов</w:t>
      </w:r>
      <w:proofErr w:type="spellEnd"/>
      <w:r w:rsidRPr="00124AE6">
        <w:rPr>
          <w:rFonts w:ascii="Times New Roman" w:eastAsia="Times New Roman" w:hAnsi="Times New Roman" w:cs="Times New Roman"/>
          <w:color w:val="333333"/>
          <w:sz w:val="24"/>
          <w:szCs w:val="24"/>
          <w:lang w:eastAsia="ru-RU"/>
        </w:rPr>
        <w:t>);</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4) отчет о местном содержании в товарах (представляется после полного исполнения договорных обязательств) по форме согласно приложению 22-4 к Правилам;</w:t>
      </w:r>
    </w:p>
    <w:p w:rsidR="00830868" w:rsidRPr="003726B2" w:rsidRDefault="00124AE6" w:rsidP="003726B2">
      <w:pPr>
        <w:spacing w:after="75" w:line="240" w:lineRule="auto"/>
        <w:ind w:firstLine="300"/>
        <w:jc w:val="both"/>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color w:val="333333"/>
          <w:sz w:val="24"/>
          <w:szCs w:val="24"/>
          <w:lang w:eastAsia="ru-RU"/>
        </w:rPr>
        <w:t>5) счет-фактура с описанием, указанием количества, цены единицы и общей суммы поставленных товаров, предоставленная Поставщиком Заказчику</w:t>
      </w:r>
      <w:r w:rsidR="00830868" w:rsidRPr="003726B2">
        <w:rPr>
          <w:rFonts w:ascii="Times New Roman" w:eastAsia="Times New Roman" w:hAnsi="Times New Roman" w:cs="Times New Roman"/>
          <w:color w:val="333333"/>
          <w:sz w:val="24"/>
          <w:szCs w:val="24"/>
          <w:lang w:eastAsia="ru-RU"/>
        </w:rPr>
        <w:t>.</w:t>
      </w: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3 Обязательства Сторон</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3.1 Поставщик обязуется:</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обеспечить полное и надлежащее исполнение взятых на себя обязательств по Договору;</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 при исполнении своих обязательств по Договору обеспечить соответствие товаров требованиям, указанным в Приложении 2 к Договору (техническая спецификация), являющемся неотъемлемой частью Договора;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 xml:space="preserve">3) обеспечить упаковку Товаров, способную предотвратить их от повреждения или порчи во время перевозки к конечному пункту назначения. Упаковка должна выдерживать, без </w:t>
      </w:r>
      <w:r w:rsidRPr="00124AE6">
        <w:rPr>
          <w:rFonts w:ascii="Times New Roman" w:eastAsia="Times New Roman" w:hAnsi="Times New Roman" w:cs="Times New Roman"/>
          <w:color w:val="333333"/>
          <w:sz w:val="24"/>
          <w:szCs w:val="24"/>
          <w:lang w:eastAsia="ru-RU"/>
        </w:rPr>
        <w:lastRenderedPageBreak/>
        <w:t>каких-либо ограничений, интенсивную подъемно-транспортную обработку и воздействие экстремальных температур, соли и осадков во время перевозки, а также открытого хранения.</w:t>
      </w:r>
      <w:r w:rsidRPr="00124AE6">
        <w:rPr>
          <w:rFonts w:ascii="Times New Roman" w:eastAsia="Times New Roman" w:hAnsi="Times New Roman" w:cs="Times New Roman"/>
          <w:color w:val="333333"/>
          <w:sz w:val="24"/>
          <w:szCs w:val="24"/>
          <w:lang w:eastAsia="ru-RU"/>
        </w:rPr>
        <w:br/>
        <w:t>При определении габаритов упакованных ящиков и их веса необходимо учитывать отдаленность конечного пункта доставки и наличие мощных грузоподъемных средств во всех пунктах следования Товаров;</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4) не раскрывать без предварительного письменного согласия Заказчика содержание технической документации, представленной Заказчиком или от его имени другими лицами, за исключением того персонала, который привлечен Поставщиком для исполнения условий Договора. Указанная информация должна предоставляться этому персоналу конфиденциально и в той мере, насколько это необходимо для исполнения обязательств;</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 xml:space="preserve">5) без предварительного письменного согласия Заказчика не использовать </w:t>
      </w:r>
      <w:proofErr w:type="gramStart"/>
      <w:r w:rsidRPr="00124AE6">
        <w:rPr>
          <w:rFonts w:ascii="Times New Roman" w:eastAsia="Times New Roman" w:hAnsi="Times New Roman" w:cs="Times New Roman"/>
          <w:color w:val="333333"/>
          <w:sz w:val="24"/>
          <w:szCs w:val="24"/>
          <w:lang w:eastAsia="ru-RU"/>
        </w:rPr>
        <w:t>какие либо</w:t>
      </w:r>
      <w:proofErr w:type="gramEnd"/>
      <w:r w:rsidRPr="00124AE6">
        <w:rPr>
          <w:rFonts w:ascii="Times New Roman" w:eastAsia="Times New Roman" w:hAnsi="Times New Roman" w:cs="Times New Roman"/>
          <w:color w:val="333333"/>
          <w:sz w:val="24"/>
          <w:szCs w:val="24"/>
          <w:lang w:eastAsia="ru-RU"/>
        </w:rPr>
        <w:t xml:space="preserve"> вышеперечисленные документы и информацию, кроме как в целях реализации Договора;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6) по первому требованию Заказчика предоставлять информацию о ходе исполнения обязательств по Договору;</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7) возмещать Заказчику в полном объеме причиненные ему убытки, вызванные ненадлежащим выполнением Поставщиком условий Договора, и/или иными неправомерными действиями;</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8) оформить и направить Заказчику посредством веб-портала утвержденный электронно-цифровой подписью акт приема-передачи товаров</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9) после утверждения Заказчиком акта приема передачи товара(</w:t>
      </w:r>
      <w:proofErr w:type="spellStart"/>
      <w:r w:rsidRPr="00124AE6">
        <w:rPr>
          <w:rFonts w:ascii="Times New Roman" w:eastAsia="Times New Roman" w:hAnsi="Times New Roman" w:cs="Times New Roman"/>
          <w:color w:val="333333"/>
          <w:sz w:val="24"/>
          <w:szCs w:val="24"/>
          <w:lang w:eastAsia="ru-RU"/>
        </w:rPr>
        <w:t>ов</w:t>
      </w:r>
      <w:proofErr w:type="spellEnd"/>
      <w:r w:rsidRPr="00124AE6">
        <w:rPr>
          <w:rFonts w:ascii="Times New Roman" w:eastAsia="Times New Roman" w:hAnsi="Times New Roman" w:cs="Times New Roman"/>
          <w:color w:val="333333"/>
          <w:sz w:val="24"/>
          <w:szCs w:val="24"/>
          <w:lang w:eastAsia="ru-RU"/>
        </w:rPr>
        <w:t xml:space="preserve">) выписать счет-фактуру в электронной форме посредством информационной системы электронных счетов-фактур в соответствии с правилами документооборота </w:t>
      </w:r>
      <w:proofErr w:type="gramStart"/>
      <w:r w:rsidRPr="00124AE6">
        <w:rPr>
          <w:rFonts w:ascii="Times New Roman" w:eastAsia="Times New Roman" w:hAnsi="Times New Roman" w:cs="Times New Roman"/>
          <w:color w:val="333333"/>
          <w:sz w:val="24"/>
          <w:szCs w:val="24"/>
          <w:lang w:eastAsia="ru-RU"/>
        </w:rPr>
        <w:t>счетов-фактур</w:t>
      </w:r>
      <w:proofErr w:type="gramEnd"/>
      <w:r w:rsidRPr="00124AE6">
        <w:rPr>
          <w:rFonts w:ascii="Times New Roman" w:eastAsia="Times New Roman" w:hAnsi="Times New Roman" w:cs="Times New Roman"/>
          <w:color w:val="333333"/>
          <w:sz w:val="24"/>
          <w:szCs w:val="24"/>
          <w:lang w:eastAsia="ru-RU"/>
        </w:rPr>
        <w:t xml:space="preserve"> выписываемых в электронной форме</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3.2 Поставщик вправе:</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требовать от Заказчика оплату за поставленный Товар по Договору;</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 на досрочную поставку Товара, указанного в Приложении №1 к Договору, заранее согласовав с Заказчиком сроки поставок.</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3.3 Заказчик обязуется:</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обеспечить доступ специалистов Поставщика для поставки Товаров;</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 при выявлении несоответствий или недостатков Товара незамедлительно письменно уведомить Поставщика;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3) при приемке Товара утвердить посредством веб-портала акт приема-передачи Товара либо отказать в приемке Товара с указанием аргументированных обоснований его непринятия в сроки установленные пунктом 426-4 Правил осуществления государственных закупок;</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4) после утверждения акта приема передачи товара(</w:t>
      </w:r>
      <w:proofErr w:type="spellStart"/>
      <w:r w:rsidRPr="00124AE6">
        <w:rPr>
          <w:rFonts w:ascii="Times New Roman" w:eastAsia="Times New Roman" w:hAnsi="Times New Roman" w:cs="Times New Roman"/>
          <w:color w:val="333333"/>
          <w:sz w:val="24"/>
          <w:szCs w:val="24"/>
          <w:lang w:eastAsia="ru-RU"/>
        </w:rPr>
        <w:t>ов</w:t>
      </w:r>
      <w:proofErr w:type="spellEnd"/>
      <w:r w:rsidRPr="00124AE6">
        <w:rPr>
          <w:rFonts w:ascii="Times New Roman" w:eastAsia="Times New Roman" w:hAnsi="Times New Roman" w:cs="Times New Roman"/>
          <w:color w:val="333333"/>
          <w:sz w:val="24"/>
          <w:szCs w:val="24"/>
          <w:lang w:eastAsia="ru-RU"/>
        </w:rPr>
        <w:t xml:space="preserve">) принять счет-фактуру, выписанную Поставщиком в электронной форме посредством информационной системы электронных счетов-фактур в соответствии с правилами документооборота </w:t>
      </w:r>
      <w:proofErr w:type="gramStart"/>
      <w:r w:rsidRPr="00124AE6">
        <w:rPr>
          <w:rFonts w:ascii="Times New Roman" w:eastAsia="Times New Roman" w:hAnsi="Times New Roman" w:cs="Times New Roman"/>
          <w:color w:val="333333"/>
          <w:sz w:val="24"/>
          <w:szCs w:val="24"/>
          <w:lang w:eastAsia="ru-RU"/>
        </w:rPr>
        <w:t>счетов-фактур</w:t>
      </w:r>
      <w:proofErr w:type="gramEnd"/>
      <w:r w:rsidRPr="00124AE6">
        <w:rPr>
          <w:rFonts w:ascii="Times New Roman" w:eastAsia="Times New Roman" w:hAnsi="Times New Roman" w:cs="Times New Roman"/>
          <w:color w:val="333333"/>
          <w:sz w:val="24"/>
          <w:szCs w:val="24"/>
          <w:lang w:eastAsia="ru-RU"/>
        </w:rPr>
        <w:t xml:space="preserve"> выписываемых в электронной форме;</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5) произвести оплату в порядке и сроки, установленные настоящим Договором.</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3.4 Заказчик вправе:</w:t>
      </w:r>
    </w:p>
    <w:p w:rsidR="003726B2" w:rsidRDefault="00124AE6" w:rsidP="00830868">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проверять качество поставленного Товара;</w:t>
      </w:r>
    </w:p>
    <w:p w:rsidR="00830868" w:rsidRPr="003726B2" w:rsidRDefault="00124AE6" w:rsidP="00830868">
      <w:pPr>
        <w:spacing w:after="75" w:line="240" w:lineRule="auto"/>
        <w:ind w:firstLine="300"/>
        <w:jc w:val="both"/>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color w:val="333333"/>
          <w:sz w:val="24"/>
          <w:szCs w:val="24"/>
          <w:lang w:eastAsia="ru-RU"/>
        </w:rPr>
        <w:t>2) в случае досрочной поставки Товара, Заказчик вправе досрочно принять Товар и оплатить за него в соответствии с условиями Договора. Отказ в досрочной поставке Товара допускается в случаях отсутствия возможности его принятия.</w:t>
      </w:r>
    </w:p>
    <w:p w:rsidR="003726B2" w:rsidRDefault="003726B2" w:rsidP="00124AE6">
      <w:pPr>
        <w:spacing w:after="0" w:line="240" w:lineRule="auto"/>
        <w:jc w:val="center"/>
        <w:rPr>
          <w:rFonts w:ascii="Times New Roman" w:eastAsia="Times New Roman" w:hAnsi="Times New Roman" w:cs="Times New Roman"/>
          <w:b/>
          <w:bCs/>
          <w:color w:val="333333"/>
          <w:sz w:val="24"/>
          <w:szCs w:val="24"/>
          <w:lang w:eastAsia="ru-RU"/>
        </w:rPr>
      </w:pPr>
    </w:p>
    <w:p w:rsidR="003726B2" w:rsidRDefault="003726B2" w:rsidP="00124AE6">
      <w:pPr>
        <w:spacing w:after="0" w:line="240" w:lineRule="auto"/>
        <w:jc w:val="center"/>
        <w:rPr>
          <w:rFonts w:ascii="Times New Roman" w:eastAsia="Times New Roman" w:hAnsi="Times New Roman" w:cs="Times New Roman"/>
          <w:b/>
          <w:bCs/>
          <w:color w:val="333333"/>
          <w:sz w:val="24"/>
          <w:szCs w:val="24"/>
          <w:lang w:eastAsia="ru-RU"/>
        </w:rPr>
      </w:pP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4 Проверка Товаров на соответствие технической спецификации</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 xml:space="preserve">4.1 Заказчик или его представители могут проводить контроль и проверку поставленных товаров на предмет соответствия требованиям, указанным в технической спецификации (приложение 2 к Договору). При этом все расходы по этим проверкам несет Поставщик. </w:t>
      </w:r>
      <w:r w:rsidRPr="00124AE6">
        <w:rPr>
          <w:rFonts w:ascii="Times New Roman" w:eastAsia="Times New Roman" w:hAnsi="Times New Roman" w:cs="Times New Roman"/>
          <w:color w:val="333333"/>
          <w:sz w:val="24"/>
          <w:szCs w:val="24"/>
          <w:lang w:eastAsia="ru-RU"/>
        </w:rPr>
        <w:lastRenderedPageBreak/>
        <w:t>Заказчик должен в письменном виде своевременно уведомить Поставщика о своих представителях, определенных для этих целей.</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4.2 Товары, поставляемые в рамках настоящего Договора, должны соответствовать или быть выше стандартов, указанных в технической спецификации</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4.3 Если результаты поставленных товаров при проверке будут признаны не соответствующими требованиям технической спецификации (приложение 2 к Договору),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w:t>
      </w:r>
      <w:hyperlink r:id="rId11" w:history="1">
        <w:r w:rsidRPr="003726B2">
          <w:rPr>
            <w:rFonts w:ascii="Times New Roman" w:eastAsia="Times New Roman" w:hAnsi="Times New Roman" w:cs="Times New Roman"/>
            <w:color w:val="428BCA"/>
            <w:sz w:val="24"/>
            <w:szCs w:val="24"/>
            <w:u w:val="single"/>
            <w:lang w:eastAsia="ru-RU"/>
          </w:rPr>
          <w:t>5 календарных дней</w:t>
        </w:r>
      </w:hyperlink>
      <w:r w:rsidRPr="00124AE6">
        <w:rPr>
          <w:rFonts w:ascii="Times New Roman" w:eastAsia="Times New Roman" w:hAnsi="Times New Roman" w:cs="Times New Roman"/>
          <w:color w:val="333333"/>
          <w:sz w:val="24"/>
          <w:szCs w:val="24"/>
          <w:lang w:eastAsia="ru-RU"/>
        </w:rPr>
        <w:t> с момента проверки.</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4.4 Проверка товаров на соответствие технической спецификации может проводиться на территории Поставщика или его субподрядчика (</w:t>
      </w:r>
      <w:proofErr w:type="spellStart"/>
      <w:r w:rsidRPr="00124AE6">
        <w:rPr>
          <w:rFonts w:ascii="Times New Roman" w:eastAsia="Times New Roman" w:hAnsi="Times New Roman" w:cs="Times New Roman"/>
          <w:color w:val="333333"/>
          <w:sz w:val="24"/>
          <w:szCs w:val="24"/>
          <w:lang w:eastAsia="ru-RU"/>
        </w:rPr>
        <w:t>ов</w:t>
      </w:r>
      <w:proofErr w:type="spellEnd"/>
      <w:r w:rsidRPr="00124AE6">
        <w:rPr>
          <w:rFonts w:ascii="Times New Roman" w:eastAsia="Times New Roman" w:hAnsi="Times New Roman" w:cs="Times New Roman"/>
          <w:color w:val="333333"/>
          <w:sz w:val="24"/>
          <w:szCs w:val="24"/>
          <w:lang w:eastAsia="ru-RU"/>
        </w:rPr>
        <w:t>), в месте доставки и (или) в конечном пункте назначения товаров. Если они проводятся на территории Поставщика или его субподрядчика (</w:t>
      </w:r>
      <w:proofErr w:type="spellStart"/>
      <w:r w:rsidRPr="00124AE6">
        <w:rPr>
          <w:rFonts w:ascii="Times New Roman" w:eastAsia="Times New Roman" w:hAnsi="Times New Roman" w:cs="Times New Roman"/>
          <w:color w:val="333333"/>
          <w:sz w:val="24"/>
          <w:szCs w:val="24"/>
          <w:lang w:eastAsia="ru-RU"/>
        </w:rPr>
        <w:t>ов</w:t>
      </w:r>
      <w:proofErr w:type="spellEnd"/>
      <w:r w:rsidRPr="00124AE6">
        <w:rPr>
          <w:rFonts w:ascii="Times New Roman" w:eastAsia="Times New Roman" w:hAnsi="Times New Roman" w:cs="Times New Roman"/>
          <w:color w:val="333333"/>
          <w:sz w:val="24"/>
          <w:szCs w:val="24"/>
          <w:lang w:eastAsia="ru-RU"/>
        </w:rPr>
        <w:t>), инспекторам Заказчика будут предоставлены все необходимые средства и оказано содействие, включая доступ к чертежам и производственной информации, без каких-либо дополнительных затрат со стороны Заказчика.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4.5 Ни один вышеуказанный пункт не освобождает Поставщика от других обязательств по Договору.</w:t>
      </w: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5 Поставка Товаров и документация</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5.1 Поставщик обязан предоставить представителю Заказчика в пункте назначения Товара, следующие документы:</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оригинал накладной </w:t>
      </w:r>
      <w:hyperlink r:id="rId12" w:history="1">
        <w:r w:rsidRPr="003726B2">
          <w:rPr>
            <w:rFonts w:ascii="Times New Roman" w:eastAsia="Times New Roman" w:hAnsi="Times New Roman" w:cs="Times New Roman"/>
            <w:color w:val="428BCA"/>
            <w:sz w:val="24"/>
            <w:szCs w:val="24"/>
            <w:u w:val="single"/>
            <w:lang w:eastAsia="ru-RU"/>
          </w:rPr>
          <w:t>1 экземпляр</w:t>
        </w:r>
      </w:hyperlink>
      <w:r w:rsidRPr="00124AE6">
        <w:rPr>
          <w:rFonts w:ascii="Times New Roman" w:eastAsia="Times New Roman" w:hAnsi="Times New Roman" w:cs="Times New Roman"/>
          <w:color w:val="333333"/>
          <w:sz w:val="24"/>
          <w:szCs w:val="24"/>
          <w:lang w:eastAsia="ru-RU"/>
        </w:rPr>
        <w:t>;</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 оригиналы или нотариально заверенные копии заводского сертификата качества и/или технического паспорта Товара, выданного заводом-изготовителем (отправителем), или иной документ, выданный заводом-изготовителем, содержащий сведения о комплектности Товара, его технической характеристике, правилах эксплуатации, гарантии и другие сведения, необходимые для определения качества Товара и его соответствия нормативно-техническим документам, признанным в Республике Казахстан за исключением случаев, когда информация указана на самом Товаре и/или его упаковке либо качество Товара подтверждается штампом предприятия-изготовителя или другим обозначением на самом Товаре и/или его упаковке с расшифровкой указанных обозначений</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3) копия документа об оценке соответствия Товара (сертификата соответствия/декларации о соответствии/свидетельства о государственной регистрации), заверенная поставщиком, за исключением Товаров, не подлежащих обязательному подтверждению соответствия</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4) гарантийный (обязательство) сертификат Изготовителя или Поставщика (при необходимости)</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5.2 Право собственности на Товар и все связанные с этим риски, включая риск случайной гибели, утраты или повреждения Товара, переходят к Заказчику с момента подписания Сторонами акта приема-передачи товара. С этого момента в течение 14 (четырнадцати) календарных дней Поставщик принимает от Заказчика претензии, связанные с дефектами Товара, которые не могли быть обнаружены при приемке Товара.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5.3 Поставка считается поставленной при условии полной передачи Поставщиком Заказчику Товара в точном соответствии требованиям, указанным в технической спецификации (приложение 2 к Договору).</w:t>
      </w:r>
    </w:p>
    <w:p w:rsidR="003726B2" w:rsidRDefault="00124AE6" w:rsidP="003726B2">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5.4 При соблюдении условии пункта 5.3. настоящего Договора датой поставки/передачи Товара считается дата направления поставщиком посредством веб-портала заказчику акта приема-передачи товара.</w:t>
      </w:r>
    </w:p>
    <w:p w:rsidR="003726B2" w:rsidRDefault="003726B2" w:rsidP="003726B2">
      <w:pPr>
        <w:spacing w:after="75" w:line="240" w:lineRule="auto"/>
        <w:ind w:firstLine="300"/>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p>
    <w:p w:rsidR="00124AE6" w:rsidRPr="00124AE6" w:rsidRDefault="003726B2" w:rsidP="003726B2">
      <w:pPr>
        <w:spacing w:after="75" w:line="240" w:lineRule="auto"/>
        <w:ind w:firstLine="300"/>
        <w:jc w:val="both"/>
        <w:rPr>
          <w:rFonts w:ascii="Times New Roman" w:eastAsia="Times New Roman" w:hAnsi="Times New Roman" w:cs="Times New Roman"/>
          <w:b/>
          <w:bCs/>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124AE6" w:rsidRPr="00124AE6">
        <w:rPr>
          <w:rFonts w:ascii="Times New Roman" w:eastAsia="Times New Roman" w:hAnsi="Times New Roman" w:cs="Times New Roman"/>
          <w:b/>
          <w:bCs/>
          <w:color w:val="333333"/>
          <w:sz w:val="24"/>
          <w:szCs w:val="24"/>
          <w:lang w:eastAsia="ru-RU"/>
        </w:rPr>
        <w:t>6 Гарантии. Качество</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6.1 Поставщик гарантирует, что Товар, поставляемый в рамках настоящего Договора является:</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качественным и соответствующим требованиям нормативных документов (ГОСТ, СТ, ОСТ, ТУ, технический регламент и др.);</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lastRenderedPageBreak/>
        <w:t>2) новым, неиспользованным, в заводской упаковке, свободным от каких-либо дефектов в материале и исполнении;</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3) свободным от любых прав и притязаний третьих лиц, которые основаны на промышленной и (или) другой интеллектуальной собственности.</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6.2 В случае обнаружения недопоставки Товара, согласно перечню закупаемых товаров и технической спецификации, указанному в приложениях к настоящему Договору, или обнаружения в поставленном Товаре каких-либо скрытых заводских дефектов на момент вскрытия упаковки, или, если качество Товара не полностью соответствует техническим условиям изготовления, Заказчик в двадцатидневный срок составляет рекламационный акт, а Поставщик в течение 14 (четырнадцати) календарных дней и за свой счет заменяет Товар новым.</w:t>
      </w:r>
    </w:p>
    <w:p w:rsidR="00830868" w:rsidRPr="003726B2" w:rsidRDefault="00124AE6" w:rsidP="00830868">
      <w:pPr>
        <w:spacing w:after="75" w:line="240" w:lineRule="auto"/>
        <w:ind w:firstLine="300"/>
        <w:jc w:val="both"/>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color w:val="333333"/>
          <w:sz w:val="24"/>
          <w:szCs w:val="24"/>
          <w:lang w:eastAsia="ru-RU"/>
        </w:rPr>
        <w:t>6.3 Гарантийный период для поставляемого Товара определяется в 12 (двенадцать) календарных месяцев со дня поступления Товара на склад Заказчика. Гарантийный срок для замененного или отремонтированного Товара начинается с момента замены на новый Товар. Все расходы по устранению, замене дефектов Товара, в том числе связанные с таможенной очисткой, также несет Поставщик. В том случае, если задержка в устранении возникших дефектов будет происходить по вине Поставщика, то гарантийный срок продлевается на соответствующий период времени.</w:t>
      </w: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7 Ответственность сторон</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7.1 В случае невыполнения или ненадлежащего выполнения Сторонами своих обязательств в рамках настоящего Договора все споры и разногласия разрешаются в соответствии с действующим законодательством Республики Казахстан.</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7.2 За исключением случаев секвестра и/или недостаточности денег на контрольном счете наличности соответствующих бюджетов, если Заказчик не выплачивает Поставщику причитающиеся ему средства в сроки, указанные в Договоре, то Заказчик выплачивает Поставщику неустойку (пеню) по задержанным платежам в размере 0,1% (ноль целых один) от причитающейся суммы за каждый день просрочки. При этом общая сумма неустойки (пени) не должна превышать 10 % от общей суммы Договора.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7.3 В случае просрочки сроков поставки Товара Заказчик удерживает (взыскивает) с Поставщика неустойку (штраф, пеню) в размере 0,1 % от общей суммы договора за каждый день просрочки в случае полного неисполнения поставщиком обязательств либо удерживает (взыскивает) неустойку (штраф, пеню) в размере 0,1 % от суммы неисполненных обязательств за каждый день просрочки в случае ненадлежащего исполнения (частичного неисполнения) обязательств. При этом общая сумма неустойки (штрафа, пени) не должна превышать 10 % от общей суммы Договора.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7.4 В случае отказа Поставщика от поставки Товара, или просрочки поставки Товара на срок более одного месяца со дня истечения срока поставки Товара по Договору, но не позднее срока окончания действия Договора, Заказчик имеет право расторгнуть настоящий Договор в одностороннем порядке с взысканием с Поставщика суммы неустойки (штрафа, пени) в размере 0,1 % от общей суммы Договора за каждый день просрочки.</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7.5 Уплата неустойки (штрафа, пени) не освобождает Стороны от выполнения обязательств, предусмотренных настоящим Договором.</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7.6 Если любое изменение ведет к уменьшению стоимости или сроков, необходимых Поставщику для поставки товаров по Договору, то цена Договора или график поставок, или и то и другое соответствующим образом корректируется, а в Договор вносятся соответствующие поправки. Все запросы Поставщика на проведение корректировки должны быть предъявлены в течение 30 (тридцати) календарных дней со дня получения Поставщиком распоряжения об изменениях от Заказчика.</w:t>
      </w:r>
    </w:p>
    <w:p w:rsidR="00830868" w:rsidRPr="003726B2" w:rsidRDefault="00124AE6" w:rsidP="00830868">
      <w:pPr>
        <w:spacing w:after="75" w:line="240" w:lineRule="auto"/>
        <w:ind w:firstLine="300"/>
        <w:jc w:val="both"/>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color w:val="333333"/>
          <w:sz w:val="24"/>
          <w:szCs w:val="24"/>
          <w:lang w:eastAsia="ru-RU"/>
        </w:rPr>
        <w:t>7.7 Поставщик ни полностью, ни частично не должен передавать кому-либо свои обязательства по настоящему Договору.</w:t>
      </w: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8 Срок действия и условия расторжения договора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8.1 Договор вступает в силу со дня подписания и действует по 2017-12-31 года.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lastRenderedPageBreak/>
        <w:t>8.2 Заказчик может в любое время в одностороннем порядке отказаться от исполнения условий Договора, направив Поставщику соответствующее письменное уведомление, если Поставщик становится банкротом или неплатежеспособным. В этом случае отказ от исполнения условий Договора осуществляется немедленно, и Заказчик не несет никакой финансовой обязанности по отношению к Поставщику при условии, если отказ от исполнения условий Договора не наносит ущерба или не затрагивает каких-либо прав на совершение действий или применение санкций, которые были или будут впоследствии предъявлены Заказчику.</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8.3 Без ущерба каким-либо другим санкциям за нарушение условий Договора Заказчик с учетом требований пункта 7.4. настоящего Договора может расторгнуть настоящий Договор полностью или частично, направив Поставщику письменное уведомление о невыполнении обязательств</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если Поставщик не может поставить Товары в сроки, предусмотренные Договором, или в течение периода продления настоящего Договора, предоставленного Заказчиком;</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 если Поставщик не может выполнить свои обязательства по Договору.</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8.4 Договор о государственных закупках должен содержать условие о его расторжении на любом этапе в случае выявления одного из следующих фактов:</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выявления нарушения ограничений, предусмотренных статьей 6 Закона в отношении закупки, на основании которой заключен данный Договор;</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 оказания организатором государственных закупок содействия Поставщику, не предусмотренного Законом;</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3) установления уполномоченным органом факта заключения договора о государственных закупках с нарушением законодательства Республики Казахстан о государственных закупках, за исключением договоров о государственных закупках, по которым обязательства исполнены надлежащим образом;</w:t>
      </w:r>
    </w:p>
    <w:p w:rsidR="00830868" w:rsidRPr="003726B2" w:rsidRDefault="00124AE6" w:rsidP="00830868">
      <w:pPr>
        <w:spacing w:after="75" w:line="240" w:lineRule="auto"/>
        <w:ind w:firstLine="300"/>
        <w:jc w:val="both"/>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color w:val="333333"/>
          <w:sz w:val="24"/>
          <w:szCs w:val="24"/>
          <w:lang w:eastAsia="ru-RU"/>
        </w:rPr>
        <w:t>8.5 Договор может быть расторгнут по соглашению сторон, в случае нецелесообразности его дальнейшего исполнения. </w:t>
      </w:r>
      <w:r w:rsidRPr="00124AE6">
        <w:rPr>
          <w:rFonts w:ascii="Times New Roman" w:eastAsia="Times New Roman" w:hAnsi="Times New Roman" w:cs="Times New Roman"/>
          <w:color w:val="333333"/>
          <w:sz w:val="24"/>
          <w:szCs w:val="24"/>
          <w:lang w:eastAsia="ru-RU"/>
        </w:rPr>
        <w:br/>
        <w:t>Когда Договор аннулируется в силу вышеуказанного обстоятельства, Поставщик имеет право требовать оплату только за фактические затраты, связанные с расторжением по Договору, на день расторжения.</w:t>
      </w: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9 Уведомление</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9.1 Любое уведомление, которое одна сторона направляет другой стороне в соответствии с Договором, высылается оплаченным заказным письмом или по телеграфу, телексу, факсу, телефаксу либо посредством веб-портала.</w:t>
      </w:r>
    </w:p>
    <w:p w:rsidR="00124AE6" w:rsidRPr="003726B2" w:rsidRDefault="00124AE6" w:rsidP="00830868">
      <w:pPr>
        <w:spacing w:after="75" w:line="240" w:lineRule="auto"/>
        <w:ind w:firstLine="300"/>
        <w:jc w:val="both"/>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color w:val="333333"/>
          <w:sz w:val="24"/>
          <w:szCs w:val="24"/>
          <w:lang w:eastAsia="ru-RU"/>
        </w:rPr>
        <w:t>9.2 Уведомление вступает в силу после доставки или в указанный день вступления в силу (если указано в уведомлении) в зависимости от того, какая из этих дат наступит позднее.</w:t>
      </w: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10 Форс-мажор</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10.1 Стороны не несут ответственность за неисполнение условий Договора, если оно явилось результатом форс-мажорных обстоятельств.</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10.2 Поставщик не несет ответственность за выплату неустоек или расторжение Договора в силу неисполнения его условий, если задержка с исполнением Договора является результатом форс-мажорных обстоятельств.</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10.3 Для целей Договора «форс-мажор» означает событие, неподвластное контролю Сторон, и имеющее непредвиденный характер. Такие события могут включать, но не исключительно: военные действия, природные или стихийные бедствия и другие.</w:t>
      </w:r>
    </w:p>
    <w:p w:rsidR="00830868" w:rsidRPr="003726B2" w:rsidRDefault="00124AE6" w:rsidP="00830868">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10.4 При возникновении форс-мажорных обстоятельств Поставщик должен незамедлительно направить Заказчику письменное уведомление о таких обстоятельствах и их причинах. Если от Заказчика не поступает иных письменных инструкций, Поставщик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124AE6" w:rsidRPr="00124AE6" w:rsidRDefault="00830868" w:rsidP="00830868">
      <w:pPr>
        <w:spacing w:after="75" w:line="240" w:lineRule="auto"/>
        <w:ind w:firstLine="300"/>
        <w:jc w:val="both"/>
        <w:rPr>
          <w:rFonts w:ascii="Times New Roman" w:eastAsia="Times New Roman" w:hAnsi="Times New Roman" w:cs="Times New Roman"/>
          <w:b/>
          <w:bCs/>
          <w:color w:val="333333"/>
          <w:sz w:val="24"/>
          <w:szCs w:val="24"/>
          <w:lang w:eastAsia="ru-RU"/>
        </w:rPr>
      </w:pPr>
      <w:r w:rsidRPr="00EA74AE">
        <w:rPr>
          <w:rFonts w:ascii="Times New Roman" w:eastAsia="Times New Roman" w:hAnsi="Times New Roman" w:cs="Times New Roman"/>
          <w:color w:val="333333"/>
          <w:sz w:val="24"/>
          <w:szCs w:val="24"/>
          <w:lang w:eastAsia="ru-RU"/>
        </w:rPr>
        <w:t xml:space="preserve">                                                 </w:t>
      </w:r>
      <w:r w:rsidR="00124AE6" w:rsidRPr="00124AE6">
        <w:rPr>
          <w:rFonts w:ascii="Times New Roman" w:eastAsia="Times New Roman" w:hAnsi="Times New Roman" w:cs="Times New Roman"/>
          <w:b/>
          <w:bCs/>
          <w:color w:val="333333"/>
          <w:sz w:val="24"/>
          <w:szCs w:val="24"/>
          <w:lang w:eastAsia="ru-RU"/>
        </w:rPr>
        <w:t>11 Решение спорных вопросов</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lastRenderedPageBreak/>
        <w:t>11.1 Заказчик и Поставщик должны прилагать все усилия к тому, чтобы разрешать в процессе прямых переговоров все разногласия или споры, возникающие между ними по Договору или в связи с ним.</w:t>
      </w:r>
    </w:p>
    <w:p w:rsidR="00830868" w:rsidRPr="003726B2" w:rsidRDefault="00124AE6" w:rsidP="00830868">
      <w:pPr>
        <w:spacing w:after="75" w:line="240" w:lineRule="auto"/>
        <w:ind w:firstLine="300"/>
        <w:jc w:val="both"/>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color w:val="333333"/>
          <w:sz w:val="24"/>
          <w:szCs w:val="24"/>
          <w:lang w:eastAsia="ru-RU"/>
        </w:rPr>
        <w:t>11.2 Если после таких переговоров Заказчик и Поставщик не могут разрешить спор по Договору, любая из сторон может потребовать решения этого вопроса в соответствии с законодательством Республики Казахстан.</w:t>
      </w: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12 Прочие условия</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12.1 Налоги и другие обязательные платежи в бюджет подлежат уплате в соответствии с налоговым законодательством Республики Казахстан.</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12.2 Любые изменения и дополнения к Договору совершаются в той же форме, что и заключение Договора.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12.3 Внесение изменений в заключенный Договор при условии неизменности качества и других условий, явившихся основой выбора поставщика, допускается:</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 в части уменьшения либо увеличения суммы Договора, связанной с уменьшением либо увеличением потребности в объеме поставляемых Товаров, при условии неизменности цены за единицу товаров, указанных в Договоре;</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2) в случае, если Поставщик в процессе исполнения заключенного с ним Договора предложил при условии неизменности цены за единицу товаров более лучшие качественные и (или) технические характеристики либо сроки и (или) условия поставки товаров;</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3) по взаимному согласию Сторон в части уменьшения цены на товары и соответственно суммы Договора;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4) в части изменения срока исполнения Договора о поставке товара в случае, если поставщик является товаропроизводителем поставляемого товара. Такое изменение заключенного договора допускается в пределах текущего финансового года по уведомлению поставщика на срок не более десяти рабочих дней.</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12.4 Передача обязанностей одной из Сторон по Договору допускается только с письменного согласия другой Стороны.</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12.5 Договор составлен на казахском и русском языке, имеющих одинаковую юридическую силу, заключенный посредством веб-портала.</w:t>
      </w:r>
    </w:p>
    <w:p w:rsidR="00124AE6" w:rsidRPr="00124AE6" w:rsidRDefault="00124AE6" w:rsidP="00124AE6">
      <w:pPr>
        <w:spacing w:after="75" w:line="240" w:lineRule="auto"/>
        <w:ind w:firstLine="300"/>
        <w:jc w:val="both"/>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color w:val="333333"/>
          <w:sz w:val="24"/>
          <w:szCs w:val="24"/>
          <w:lang w:eastAsia="ru-RU"/>
        </w:rPr>
        <w:t>12.6 В части, неурегулированной Договором, Стороны руководствуются законодательством Республики Казахстан.</w:t>
      </w:r>
    </w:p>
    <w:p w:rsidR="00124AE6" w:rsidRPr="00124AE6" w:rsidRDefault="00124AE6" w:rsidP="00124AE6">
      <w:pPr>
        <w:spacing w:after="0" w:line="240" w:lineRule="auto"/>
        <w:jc w:val="center"/>
        <w:rPr>
          <w:rFonts w:ascii="Times New Roman" w:eastAsia="Times New Roman" w:hAnsi="Times New Roman" w:cs="Times New Roman"/>
          <w:b/>
          <w:bCs/>
          <w:color w:val="333333"/>
          <w:sz w:val="24"/>
          <w:szCs w:val="24"/>
          <w:lang w:eastAsia="ru-RU"/>
        </w:rPr>
      </w:pPr>
      <w:r w:rsidRPr="00124AE6">
        <w:rPr>
          <w:rFonts w:ascii="Times New Roman" w:eastAsia="Times New Roman" w:hAnsi="Times New Roman" w:cs="Times New Roman"/>
          <w:b/>
          <w:bCs/>
          <w:color w:val="333333"/>
          <w:sz w:val="24"/>
          <w:szCs w:val="24"/>
          <w:lang w:eastAsia="ru-RU"/>
        </w:rPr>
        <w:t>13 Реквизиты Сторон</w:t>
      </w:r>
    </w:p>
    <w:tbl>
      <w:tblPr>
        <w:tblW w:w="5000" w:type="pct"/>
        <w:tblCellMar>
          <w:top w:w="15" w:type="dxa"/>
          <w:left w:w="15" w:type="dxa"/>
          <w:bottom w:w="15" w:type="dxa"/>
          <w:right w:w="15" w:type="dxa"/>
        </w:tblCellMar>
        <w:tblLook w:val="04A0" w:firstRow="1" w:lastRow="0" w:firstColumn="1" w:lastColumn="0" w:noHBand="0" w:noVBand="1"/>
      </w:tblPr>
      <w:tblGrid>
        <w:gridCol w:w="4337"/>
        <w:gridCol w:w="964"/>
        <w:gridCol w:w="4337"/>
      </w:tblGrid>
      <w:tr w:rsidR="00124AE6" w:rsidRPr="00124AE6" w:rsidTr="00124AE6">
        <w:tc>
          <w:tcPr>
            <w:tcW w:w="2250" w:type="pct"/>
            <w:shd w:val="clear" w:color="auto" w:fill="auto"/>
            <w:tcMar>
              <w:top w:w="0" w:type="dxa"/>
              <w:left w:w="0" w:type="dxa"/>
              <w:bottom w:w="0" w:type="dxa"/>
              <w:right w:w="0" w:type="dxa"/>
            </w:tcMar>
            <w:vAlign w:val="center"/>
            <w:hideMark/>
          </w:tcPr>
          <w:p w:rsidR="00124AE6" w:rsidRPr="00124AE6" w:rsidRDefault="00124AE6" w:rsidP="00124AE6">
            <w:pPr>
              <w:spacing w:after="0" w:line="240" w:lineRule="auto"/>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b/>
                <w:bCs/>
                <w:color w:val="333333"/>
                <w:sz w:val="24"/>
                <w:szCs w:val="24"/>
                <w:lang w:eastAsia="ru-RU"/>
              </w:rPr>
              <w:t>Заказчик:</w:t>
            </w:r>
            <w:r w:rsidRPr="00124AE6">
              <w:rPr>
                <w:rFonts w:ascii="Times New Roman" w:eastAsia="Times New Roman" w:hAnsi="Times New Roman" w:cs="Times New Roman"/>
                <w:color w:val="333333"/>
                <w:sz w:val="24"/>
                <w:szCs w:val="24"/>
                <w:lang w:eastAsia="ru-RU"/>
              </w:rPr>
              <w:br/>
              <w:t xml:space="preserve">Некоммерческое акционерное общество "Казахский национальный исследовательский технический университет имени К.И. </w:t>
            </w:r>
            <w:proofErr w:type="spellStart"/>
            <w:r w:rsidRPr="00124AE6">
              <w:rPr>
                <w:rFonts w:ascii="Times New Roman" w:eastAsia="Times New Roman" w:hAnsi="Times New Roman" w:cs="Times New Roman"/>
                <w:color w:val="333333"/>
                <w:sz w:val="24"/>
                <w:szCs w:val="24"/>
                <w:lang w:eastAsia="ru-RU"/>
              </w:rPr>
              <w:t>Сатпаева</w:t>
            </w:r>
            <w:proofErr w:type="spellEnd"/>
            <w:r w:rsidRPr="00124AE6">
              <w:rPr>
                <w:rFonts w:ascii="Times New Roman" w:eastAsia="Times New Roman" w:hAnsi="Times New Roman" w:cs="Times New Roman"/>
                <w:color w:val="333333"/>
                <w:sz w:val="24"/>
                <w:szCs w:val="24"/>
                <w:lang w:eastAsia="ru-RU"/>
              </w:rPr>
              <w:t>"</w:t>
            </w:r>
            <w:r w:rsidRPr="00124AE6">
              <w:rPr>
                <w:rFonts w:ascii="Times New Roman" w:eastAsia="Times New Roman" w:hAnsi="Times New Roman" w:cs="Times New Roman"/>
                <w:color w:val="333333"/>
                <w:sz w:val="24"/>
                <w:szCs w:val="24"/>
                <w:lang w:eastAsia="ru-RU"/>
              </w:rPr>
              <w:br/>
            </w:r>
            <w:hyperlink r:id="rId13" w:history="1">
              <w:proofErr w:type="spellStart"/>
              <w:r w:rsidRPr="003726B2">
                <w:rPr>
                  <w:rFonts w:ascii="Times New Roman" w:eastAsia="Times New Roman" w:hAnsi="Times New Roman" w:cs="Times New Roman"/>
                  <w:color w:val="428BCA"/>
                  <w:sz w:val="24"/>
                  <w:szCs w:val="24"/>
                  <w:u w:val="single"/>
                  <w:lang w:eastAsia="ru-RU"/>
                </w:rPr>
                <w:t>г.Алматы</w:t>
              </w:r>
              <w:proofErr w:type="spellEnd"/>
              <w:r w:rsidRPr="003726B2">
                <w:rPr>
                  <w:rFonts w:ascii="Times New Roman" w:eastAsia="Times New Roman" w:hAnsi="Times New Roman" w:cs="Times New Roman"/>
                  <w:color w:val="428BCA"/>
                  <w:sz w:val="24"/>
                  <w:szCs w:val="24"/>
                  <w:u w:val="single"/>
                  <w:lang w:eastAsia="ru-RU"/>
                </w:rPr>
                <w:t xml:space="preserve">, </w:t>
              </w:r>
              <w:proofErr w:type="spellStart"/>
              <w:r w:rsidRPr="003726B2">
                <w:rPr>
                  <w:rFonts w:ascii="Times New Roman" w:eastAsia="Times New Roman" w:hAnsi="Times New Roman" w:cs="Times New Roman"/>
                  <w:color w:val="428BCA"/>
                  <w:sz w:val="24"/>
                  <w:szCs w:val="24"/>
                  <w:u w:val="single"/>
                  <w:lang w:eastAsia="ru-RU"/>
                </w:rPr>
                <w:t>Сатпаева</w:t>
              </w:r>
              <w:proofErr w:type="spellEnd"/>
              <w:r w:rsidRPr="003726B2">
                <w:rPr>
                  <w:rFonts w:ascii="Times New Roman" w:eastAsia="Times New Roman" w:hAnsi="Times New Roman" w:cs="Times New Roman"/>
                  <w:color w:val="428BCA"/>
                  <w:sz w:val="24"/>
                  <w:szCs w:val="24"/>
                  <w:u w:val="single"/>
                  <w:lang w:eastAsia="ru-RU"/>
                </w:rPr>
                <w:t>, 22</w:t>
              </w:r>
            </w:hyperlink>
            <w:r w:rsidRPr="00124AE6">
              <w:rPr>
                <w:rFonts w:ascii="Times New Roman" w:eastAsia="Times New Roman" w:hAnsi="Times New Roman" w:cs="Times New Roman"/>
                <w:color w:val="333333"/>
                <w:sz w:val="24"/>
                <w:szCs w:val="24"/>
                <w:lang w:eastAsia="ru-RU"/>
              </w:rPr>
              <w:br/>
              <w:t>БИН 150140008602</w:t>
            </w:r>
            <w:r w:rsidRPr="00124AE6">
              <w:rPr>
                <w:rFonts w:ascii="Times New Roman" w:eastAsia="Times New Roman" w:hAnsi="Times New Roman" w:cs="Times New Roman"/>
                <w:color w:val="333333"/>
                <w:sz w:val="24"/>
                <w:szCs w:val="24"/>
                <w:lang w:eastAsia="ru-RU"/>
              </w:rPr>
              <w:br/>
              <w:t>БИК </w:t>
            </w:r>
            <w:hyperlink r:id="rId14" w:history="1">
              <w:r w:rsidRPr="003726B2">
                <w:rPr>
                  <w:rFonts w:ascii="Times New Roman" w:eastAsia="Times New Roman" w:hAnsi="Times New Roman" w:cs="Times New Roman"/>
                  <w:color w:val="428BCA"/>
                  <w:sz w:val="24"/>
                  <w:szCs w:val="24"/>
                  <w:u w:val="single"/>
                  <w:lang w:eastAsia="ru-RU"/>
                </w:rPr>
                <w:t>KCJBKZKX</w:t>
              </w:r>
            </w:hyperlink>
            <w:r w:rsidRPr="00124AE6">
              <w:rPr>
                <w:rFonts w:ascii="Times New Roman" w:eastAsia="Times New Roman" w:hAnsi="Times New Roman" w:cs="Times New Roman"/>
                <w:color w:val="333333"/>
                <w:sz w:val="24"/>
                <w:szCs w:val="24"/>
                <w:lang w:eastAsia="ru-RU"/>
              </w:rPr>
              <w:br/>
              <w:t>ИИК </w:t>
            </w:r>
            <w:hyperlink r:id="rId15" w:history="1">
              <w:r w:rsidRPr="003726B2">
                <w:rPr>
                  <w:rFonts w:ascii="Times New Roman" w:eastAsia="Times New Roman" w:hAnsi="Times New Roman" w:cs="Times New Roman"/>
                  <w:color w:val="428BCA"/>
                  <w:sz w:val="24"/>
                  <w:szCs w:val="24"/>
                  <w:u w:val="single"/>
                  <w:lang w:eastAsia="ru-RU"/>
                </w:rPr>
                <w:t>KZ628560000006968618</w:t>
              </w:r>
            </w:hyperlink>
            <w:r w:rsidRPr="00124AE6">
              <w:rPr>
                <w:rFonts w:ascii="Times New Roman" w:eastAsia="Times New Roman" w:hAnsi="Times New Roman" w:cs="Times New Roman"/>
                <w:color w:val="333333"/>
                <w:sz w:val="24"/>
                <w:szCs w:val="24"/>
                <w:lang w:eastAsia="ru-RU"/>
              </w:rPr>
              <w:br/>
            </w:r>
            <w:hyperlink r:id="rId16" w:history="1">
              <w:r w:rsidRPr="003726B2">
                <w:rPr>
                  <w:rFonts w:ascii="Times New Roman" w:eastAsia="Times New Roman" w:hAnsi="Times New Roman" w:cs="Times New Roman"/>
                  <w:color w:val="428BCA"/>
                  <w:sz w:val="24"/>
                  <w:szCs w:val="24"/>
                  <w:u w:val="single"/>
                  <w:lang w:eastAsia="ru-RU"/>
                </w:rPr>
                <w:t xml:space="preserve">АО "Банк </w:t>
              </w:r>
              <w:proofErr w:type="spellStart"/>
              <w:r w:rsidRPr="003726B2">
                <w:rPr>
                  <w:rFonts w:ascii="Times New Roman" w:eastAsia="Times New Roman" w:hAnsi="Times New Roman" w:cs="Times New Roman"/>
                  <w:color w:val="428BCA"/>
                  <w:sz w:val="24"/>
                  <w:szCs w:val="24"/>
                  <w:u w:val="single"/>
                  <w:lang w:eastAsia="ru-RU"/>
                </w:rPr>
                <w:t>ЦентрКредит</w:t>
              </w:r>
              <w:proofErr w:type="spellEnd"/>
              <w:r w:rsidRPr="003726B2">
                <w:rPr>
                  <w:rFonts w:ascii="Times New Roman" w:eastAsia="Times New Roman" w:hAnsi="Times New Roman" w:cs="Times New Roman"/>
                  <w:color w:val="428BCA"/>
                  <w:sz w:val="24"/>
                  <w:szCs w:val="24"/>
                  <w:u w:val="single"/>
                  <w:lang w:eastAsia="ru-RU"/>
                </w:rPr>
                <w:t>"</w:t>
              </w:r>
            </w:hyperlink>
            <w:r w:rsidRPr="00124AE6">
              <w:rPr>
                <w:rFonts w:ascii="Times New Roman" w:eastAsia="Times New Roman" w:hAnsi="Times New Roman" w:cs="Times New Roman"/>
                <w:color w:val="333333"/>
                <w:sz w:val="24"/>
                <w:szCs w:val="24"/>
                <w:lang w:eastAsia="ru-RU"/>
              </w:rPr>
              <w:br/>
              <w:t>Тел.: </w:t>
            </w:r>
            <w:hyperlink r:id="rId17" w:history="1">
              <w:r w:rsidRPr="003726B2">
                <w:rPr>
                  <w:rFonts w:ascii="Times New Roman" w:eastAsia="Times New Roman" w:hAnsi="Times New Roman" w:cs="Times New Roman"/>
                  <w:color w:val="428BCA"/>
                  <w:sz w:val="24"/>
                  <w:szCs w:val="24"/>
                  <w:u w:val="single"/>
                  <w:lang w:eastAsia="ru-RU"/>
                </w:rPr>
                <w:t>257-70-40</w:t>
              </w:r>
            </w:hyperlink>
            <w:r w:rsidRPr="00124AE6">
              <w:rPr>
                <w:rFonts w:ascii="Times New Roman" w:eastAsia="Times New Roman" w:hAnsi="Times New Roman" w:cs="Times New Roman"/>
                <w:color w:val="333333"/>
                <w:sz w:val="24"/>
                <w:szCs w:val="24"/>
                <w:lang w:eastAsia="ru-RU"/>
              </w:rPr>
              <w:br/>
            </w:r>
            <w:hyperlink r:id="rId18" w:history="1">
              <w:r w:rsidRPr="003726B2">
                <w:rPr>
                  <w:rFonts w:ascii="Times New Roman" w:eastAsia="Times New Roman" w:hAnsi="Times New Roman" w:cs="Times New Roman"/>
                  <w:color w:val="428BCA"/>
                  <w:sz w:val="24"/>
                  <w:szCs w:val="24"/>
                  <w:u w:val="single"/>
                  <w:lang w:eastAsia="ru-RU"/>
                </w:rPr>
                <w:t>Проректор по корпоративному развитию </w:t>
              </w:r>
              <w:proofErr w:type="spellStart"/>
            </w:hyperlink>
            <w:hyperlink r:id="rId19" w:history="1">
              <w:r w:rsidRPr="003726B2">
                <w:rPr>
                  <w:rFonts w:ascii="Times New Roman" w:eastAsia="Times New Roman" w:hAnsi="Times New Roman" w:cs="Times New Roman"/>
                  <w:color w:val="428BCA"/>
                  <w:sz w:val="24"/>
                  <w:szCs w:val="24"/>
                  <w:u w:val="single"/>
                  <w:lang w:eastAsia="ru-RU"/>
                </w:rPr>
                <w:t>Бармагамбетов</w:t>
              </w:r>
              <w:proofErr w:type="spellEnd"/>
              <w:r w:rsidRPr="003726B2">
                <w:rPr>
                  <w:rFonts w:ascii="Times New Roman" w:eastAsia="Times New Roman" w:hAnsi="Times New Roman" w:cs="Times New Roman"/>
                  <w:color w:val="428BCA"/>
                  <w:sz w:val="24"/>
                  <w:szCs w:val="24"/>
                  <w:u w:val="single"/>
                  <w:lang w:eastAsia="ru-RU"/>
                </w:rPr>
                <w:t xml:space="preserve"> </w:t>
              </w:r>
              <w:proofErr w:type="spellStart"/>
              <w:r w:rsidRPr="003726B2">
                <w:rPr>
                  <w:rFonts w:ascii="Times New Roman" w:eastAsia="Times New Roman" w:hAnsi="Times New Roman" w:cs="Times New Roman"/>
                  <w:color w:val="428BCA"/>
                  <w:sz w:val="24"/>
                  <w:szCs w:val="24"/>
                  <w:u w:val="single"/>
                  <w:lang w:eastAsia="ru-RU"/>
                </w:rPr>
                <w:t>Бахытжан</w:t>
              </w:r>
              <w:proofErr w:type="spellEnd"/>
              <w:r w:rsidRPr="003726B2">
                <w:rPr>
                  <w:rFonts w:ascii="Times New Roman" w:eastAsia="Times New Roman" w:hAnsi="Times New Roman" w:cs="Times New Roman"/>
                  <w:color w:val="428BCA"/>
                  <w:sz w:val="24"/>
                  <w:szCs w:val="24"/>
                  <w:u w:val="single"/>
                  <w:lang w:eastAsia="ru-RU"/>
                </w:rPr>
                <w:t xml:space="preserve"> </w:t>
              </w:r>
              <w:proofErr w:type="spellStart"/>
              <w:r w:rsidRPr="003726B2">
                <w:rPr>
                  <w:rFonts w:ascii="Times New Roman" w:eastAsia="Times New Roman" w:hAnsi="Times New Roman" w:cs="Times New Roman"/>
                  <w:color w:val="428BCA"/>
                  <w:sz w:val="24"/>
                  <w:szCs w:val="24"/>
                  <w:u w:val="single"/>
                  <w:lang w:eastAsia="ru-RU"/>
                </w:rPr>
                <w:t>Зиуадинович</w:t>
              </w:r>
              <w:proofErr w:type="spellEnd"/>
            </w:hyperlink>
          </w:p>
        </w:tc>
        <w:tc>
          <w:tcPr>
            <w:tcW w:w="0" w:type="auto"/>
            <w:shd w:val="clear" w:color="auto" w:fill="auto"/>
            <w:tcMar>
              <w:top w:w="0" w:type="dxa"/>
              <w:left w:w="0" w:type="dxa"/>
              <w:bottom w:w="0" w:type="dxa"/>
              <w:right w:w="0" w:type="dxa"/>
            </w:tcMar>
            <w:vAlign w:val="center"/>
            <w:hideMark/>
          </w:tcPr>
          <w:p w:rsidR="00124AE6" w:rsidRPr="00124AE6" w:rsidRDefault="00124AE6" w:rsidP="00124AE6">
            <w:pPr>
              <w:spacing w:after="0" w:line="240" w:lineRule="auto"/>
              <w:rPr>
                <w:rFonts w:ascii="Times New Roman" w:eastAsia="Times New Roman" w:hAnsi="Times New Roman" w:cs="Times New Roman"/>
                <w:color w:val="333333"/>
                <w:sz w:val="24"/>
                <w:szCs w:val="24"/>
                <w:lang w:eastAsia="ru-RU"/>
              </w:rPr>
            </w:pPr>
          </w:p>
        </w:tc>
        <w:tc>
          <w:tcPr>
            <w:tcW w:w="2250" w:type="pct"/>
            <w:shd w:val="clear" w:color="auto" w:fill="auto"/>
            <w:tcMar>
              <w:top w:w="0" w:type="dxa"/>
              <w:left w:w="0" w:type="dxa"/>
              <w:bottom w:w="0" w:type="dxa"/>
              <w:right w:w="0" w:type="dxa"/>
            </w:tcMar>
            <w:vAlign w:val="center"/>
            <w:hideMark/>
          </w:tcPr>
          <w:p w:rsidR="00124AE6" w:rsidRPr="00124AE6" w:rsidRDefault="00124AE6" w:rsidP="00124AE6">
            <w:pPr>
              <w:spacing w:after="0" w:line="240" w:lineRule="auto"/>
              <w:rPr>
                <w:rFonts w:ascii="Times New Roman" w:eastAsia="Times New Roman" w:hAnsi="Times New Roman" w:cs="Times New Roman"/>
                <w:color w:val="333333"/>
                <w:sz w:val="24"/>
                <w:szCs w:val="24"/>
                <w:lang w:eastAsia="ru-RU"/>
              </w:rPr>
            </w:pPr>
            <w:r w:rsidRPr="00124AE6">
              <w:rPr>
                <w:rFonts w:ascii="Times New Roman" w:eastAsia="Times New Roman" w:hAnsi="Times New Roman" w:cs="Times New Roman"/>
                <w:b/>
                <w:bCs/>
                <w:color w:val="333333"/>
                <w:sz w:val="24"/>
                <w:szCs w:val="24"/>
                <w:lang w:eastAsia="ru-RU"/>
              </w:rPr>
              <w:t>Поставщик:</w:t>
            </w:r>
            <w:r w:rsidRPr="00124AE6">
              <w:rPr>
                <w:rFonts w:ascii="Times New Roman" w:eastAsia="Times New Roman" w:hAnsi="Times New Roman" w:cs="Times New Roman"/>
                <w:color w:val="333333"/>
                <w:sz w:val="24"/>
                <w:szCs w:val="24"/>
                <w:lang w:eastAsia="ru-RU"/>
              </w:rPr>
              <w:br/>
              <w:t xml:space="preserve">Данилевич - Данилевич </w:t>
            </w:r>
            <w:proofErr w:type="spellStart"/>
            <w:r w:rsidRPr="00124AE6">
              <w:rPr>
                <w:rFonts w:ascii="Times New Roman" w:eastAsia="Times New Roman" w:hAnsi="Times New Roman" w:cs="Times New Roman"/>
                <w:color w:val="333333"/>
                <w:sz w:val="24"/>
                <w:szCs w:val="24"/>
                <w:lang w:eastAsia="ru-RU"/>
              </w:rPr>
              <w:t>Тахир</w:t>
            </w:r>
            <w:proofErr w:type="spellEnd"/>
            <w:r w:rsidRPr="00124AE6">
              <w:rPr>
                <w:rFonts w:ascii="Times New Roman" w:eastAsia="Times New Roman" w:hAnsi="Times New Roman" w:cs="Times New Roman"/>
                <w:color w:val="333333"/>
                <w:sz w:val="24"/>
                <w:szCs w:val="24"/>
                <w:lang w:eastAsia="ru-RU"/>
              </w:rPr>
              <w:t xml:space="preserve"> Вениаминович</w:t>
            </w:r>
            <w:r w:rsidRPr="00124AE6">
              <w:rPr>
                <w:rFonts w:ascii="Times New Roman" w:eastAsia="Times New Roman" w:hAnsi="Times New Roman" w:cs="Times New Roman"/>
                <w:color w:val="333333"/>
                <w:sz w:val="24"/>
                <w:szCs w:val="24"/>
                <w:lang w:eastAsia="ru-RU"/>
              </w:rPr>
              <w:br/>
            </w:r>
            <w:hyperlink r:id="rId20" w:history="1">
              <w:proofErr w:type="spellStart"/>
              <w:r w:rsidRPr="003726B2">
                <w:rPr>
                  <w:rFonts w:ascii="Times New Roman" w:eastAsia="Times New Roman" w:hAnsi="Times New Roman" w:cs="Times New Roman"/>
                  <w:color w:val="428BCA"/>
                  <w:sz w:val="24"/>
                  <w:szCs w:val="24"/>
                  <w:u w:val="single"/>
                  <w:lang w:eastAsia="ru-RU"/>
                </w:rPr>
                <w:t>Алматинская</w:t>
              </w:r>
              <w:proofErr w:type="spellEnd"/>
              <w:r w:rsidRPr="003726B2">
                <w:rPr>
                  <w:rFonts w:ascii="Times New Roman" w:eastAsia="Times New Roman" w:hAnsi="Times New Roman" w:cs="Times New Roman"/>
                  <w:color w:val="428BCA"/>
                  <w:sz w:val="24"/>
                  <w:szCs w:val="24"/>
                  <w:u w:val="single"/>
                  <w:lang w:eastAsia="ru-RU"/>
                </w:rPr>
                <w:t xml:space="preserve"> область, </w:t>
              </w:r>
              <w:proofErr w:type="spellStart"/>
              <w:r w:rsidRPr="003726B2">
                <w:rPr>
                  <w:rFonts w:ascii="Times New Roman" w:eastAsia="Times New Roman" w:hAnsi="Times New Roman" w:cs="Times New Roman"/>
                  <w:color w:val="428BCA"/>
                  <w:sz w:val="24"/>
                  <w:szCs w:val="24"/>
                  <w:u w:val="single"/>
                  <w:lang w:eastAsia="ru-RU"/>
                </w:rPr>
                <w:t>Карасайский</w:t>
              </w:r>
              <w:proofErr w:type="spellEnd"/>
              <w:r w:rsidRPr="003726B2">
                <w:rPr>
                  <w:rFonts w:ascii="Times New Roman" w:eastAsia="Times New Roman" w:hAnsi="Times New Roman" w:cs="Times New Roman"/>
                  <w:color w:val="428BCA"/>
                  <w:sz w:val="24"/>
                  <w:szCs w:val="24"/>
                  <w:u w:val="single"/>
                  <w:lang w:eastAsia="ru-RU"/>
                </w:rPr>
                <w:t xml:space="preserve"> район, </w:t>
              </w:r>
              <w:proofErr w:type="spellStart"/>
              <w:r w:rsidRPr="003726B2">
                <w:rPr>
                  <w:rFonts w:ascii="Times New Roman" w:eastAsia="Times New Roman" w:hAnsi="Times New Roman" w:cs="Times New Roman"/>
                  <w:color w:val="428BCA"/>
                  <w:sz w:val="24"/>
                  <w:szCs w:val="24"/>
                  <w:u w:val="single"/>
                  <w:lang w:eastAsia="ru-RU"/>
                </w:rPr>
                <w:t>Ельтайский</w:t>
              </w:r>
              <w:proofErr w:type="spellEnd"/>
              <w:r w:rsidRPr="003726B2">
                <w:rPr>
                  <w:rFonts w:ascii="Times New Roman" w:eastAsia="Times New Roman" w:hAnsi="Times New Roman" w:cs="Times New Roman"/>
                  <w:color w:val="428BCA"/>
                  <w:sz w:val="24"/>
                  <w:szCs w:val="24"/>
                  <w:u w:val="single"/>
                  <w:lang w:eastAsia="ru-RU"/>
                </w:rPr>
                <w:t xml:space="preserve"> </w:t>
              </w:r>
              <w:proofErr w:type="spellStart"/>
              <w:r w:rsidRPr="003726B2">
                <w:rPr>
                  <w:rFonts w:ascii="Times New Roman" w:eastAsia="Times New Roman" w:hAnsi="Times New Roman" w:cs="Times New Roman"/>
                  <w:color w:val="428BCA"/>
                  <w:sz w:val="24"/>
                  <w:szCs w:val="24"/>
                  <w:u w:val="single"/>
                  <w:lang w:eastAsia="ru-RU"/>
                </w:rPr>
                <w:t>с.о</w:t>
              </w:r>
              <w:proofErr w:type="spellEnd"/>
              <w:r w:rsidRPr="003726B2">
                <w:rPr>
                  <w:rFonts w:ascii="Times New Roman" w:eastAsia="Times New Roman" w:hAnsi="Times New Roman" w:cs="Times New Roman"/>
                  <w:color w:val="428BCA"/>
                  <w:sz w:val="24"/>
                  <w:szCs w:val="24"/>
                  <w:u w:val="single"/>
                  <w:lang w:eastAsia="ru-RU"/>
                </w:rPr>
                <w:t xml:space="preserve">., </w:t>
              </w:r>
              <w:proofErr w:type="spellStart"/>
              <w:r w:rsidRPr="003726B2">
                <w:rPr>
                  <w:rFonts w:ascii="Times New Roman" w:eastAsia="Times New Roman" w:hAnsi="Times New Roman" w:cs="Times New Roman"/>
                  <w:color w:val="428BCA"/>
                  <w:sz w:val="24"/>
                  <w:szCs w:val="24"/>
                  <w:u w:val="single"/>
                  <w:lang w:eastAsia="ru-RU"/>
                </w:rPr>
                <w:t>с.Береке</w:t>
              </w:r>
              <w:proofErr w:type="spellEnd"/>
              <w:r w:rsidRPr="003726B2">
                <w:rPr>
                  <w:rFonts w:ascii="Times New Roman" w:eastAsia="Times New Roman" w:hAnsi="Times New Roman" w:cs="Times New Roman"/>
                  <w:color w:val="428BCA"/>
                  <w:sz w:val="24"/>
                  <w:szCs w:val="24"/>
                  <w:u w:val="single"/>
                  <w:lang w:eastAsia="ru-RU"/>
                </w:rPr>
                <w:t>, АЛТЫНСАРИНА, 54</w:t>
              </w:r>
            </w:hyperlink>
            <w:r w:rsidRPr="00124AE6">
              <w:rPr>
                <w:rFonts w:ascii="Times New Roman" w:eastAsia="Times New Roman" w:hAnsi="Times New Roman" w:cs="Times New Roman"/>
                <w:color w:val="333333"/>
                <w:sz w:val="24"/>
                <w:szCs w:val="24"/>
                <w:lang w:eastAsia="ru-RU"/>
              </w:rPr>
              <w:br/>
              <w:t>БИН/ИИН/ИНН/УНП 851207350863</w:t>
            </w:r>
            <w:r w:rsidRPr="00124AE6">
              <w:rPr>
                <w:rFonts w:ascii="Times New Roman" w:eastAsia="Times New Roman" w:hAnsi="Times New Roman" w:cs="Times New Roman"/>
                <w:color w:val="333333"/>
                <w:sz w:val="24"/>
                <w:szCs w:val="24"/>
                <w:lang w:eastAsia="ru-RU"/>
              </w:rPr>
              <w:br/>
              <w:t>БИК </w:t>
            </w:r>
            <w:proofErr w:type="spellStart"/>
            <w:r w:rsidRPr="003726B2">
              <w:rPr>
                <w:rFonts w:ascii="Times New Roman" w:eastAsia="Times New Roman" w:hAnsi="Times New Roman" w:cs="Times New Roman"/>
                <w:color w:val="333333"/>
                <w:sz w:val="24"/>
                <w:szCs w:val="24"/>
                <w:lang w:eastAsia="ru-RU"/>
              </w:rPr>
              <w:fldChar w:fldCharType="begin"/>
            </w:r>
            <w:r w:rsidRPr="003726B2">
              <w:rPr>
                <w:rFonts w:ascii="Times New Roman" w:eastAsia="Times New Roman" w:hAnsi="Times New Roman" w:cs="Times New Roman"/>
                <w:color w:val="333333"/>
                <w:sz w:val="24"/>
                <w:szCs w:val="24"/>
                <w:lang w:eastAsia="ru-RU"/>
              </w:rPr>
              <w:instrText xml:space="preserve"> HYPERLINK "javascript:change_data('supplier_bik','ru')" </w:instrText>
            </w:r>
            <w:r w:rsidRPr="003726B2">
              <w:rPr>
                <w:rFonts w:ascii="Times New Roman" w:eastAsia="Times New Roman" w:hAnsi="Times New Roman" w:cs="Times New Roman"/>
                <w:color w:val="333333"/>
                <w:sz w:val="24"/>
                <w:szCs w:val="24"/>
                <w:lang w:eastAsia="ru-RU"/>
              </w:rPr>
              <w:fldChar w:fldCharType="separate"/>
            </w:r>
            <w:r w:rsidRPr="003726B2">
              <w:rPr>
                <w:rFonts w:ascii="Times New Roman" w:eastAsia="Times New Roman" w:hAnsi="Times New Roman" w:cs="Times New Roman"/>
                <w:color w:val="428BCA"/>
                <w:sz w:val="24"/>
                <w:szCs w:val="24"/>
                <w:u w:val="single"/>
                <w:lang w:eastAsia="ru-RU"/>
              </w:rPr>
              <w:t>БИК</w:t>
            </w:r>
            <w:proofErr w:type="spellEnd"/>
            <w:r w:rsidRPr="003726B2">
              <w:rPr>
                <w:rFonts w:ascii="Times New Roman" w:eastAsia="Times New Roman" w:hAnsi="Times New Roman" w:cs="Times New Roman"/>
                <w:color w:val="428BCA"/>
                <w:sz w:val="24"/>
                <w:szCs w:val="24"/>
                <w:u w:val="single"/>
                <w:lang w:eastAsia="ru-RU"/>
              </w:rPr>
              <w:t xml:space="preserve"> поставщика</w:t>
            </w:r>
            <w:r w:rsidRPr="003726B2">
              <w:rPr>
                <w:rFonts w:ascii="Times New Roman" w:eastAsia="Times New Roman" w:hAnsi="Times New Roman" w:cs="Times New Roman"/>
                <w:color w:val="333333"/>
                <w:sz w:val="24"/>
                <w:szCs w:val="24"/>
                <w:lang w:eastAsia="ru-RU"/>
              </w:rPr>
              <w:fldChar w:fldCharType="end"/>
            </w:r>
            <w:r w:rsidRPr="00124AE6">
              <w:rPr>
                <w:rFonts w:ascii="Times New Roman" w:eastAsia="Times New Roman" w:hAnsi="Times New Roman" w:cs="Times New Roman"/>
                <w:color w:val="333333"/>
                <w:sz w:val="24"/>
                <w:szCs w:val="24"/>
                <w:lang w:eastAsia="ru-RU"/>
              </w:rPr>
              <w:br/>
              <w:t>ИИК </w:t>
            </w:r>
            <w:proofErr w:type="spellStart"/>
            <w:r w:rsidRPr="003726B2">
              <w:rPr>
                <w:rFonts w:ascii="Times New Roman" w:eastAsia="Times New Roman" w:hAnsi="Times New Roman" w:cs="Times New Roman"/>
                <w:color w:val="333333"/>
                <w:sz w:val="24"/>
                <w:szCs w:val="24"/>
                <w:lang w:eastAsia="ru-RU"/>
              </w:rPr>
              <w:fldChar w:fldCharType="begin"/>
            </w:r>
            <w:r w:rsidRPr="003726B2">
              <w:rPr>
                <w:rFonts w:ascii="Times New Roman" w:eastAsia="Times New Roman" w:hAnsi="Times New Roman" w:cs="Times New Roman"/>
                <w:color w:val="333333"/>
                <w:sz w:val="24"/>
                <w:szCs w:val="24"/>
                <w:lang w:eastAsia="ru-RU"/>
              </w:rPr>
              <w:instrText xml:space="preserve"> HYPERLINK "javascript:change_data('supplier_iik','ru')" </w:instrText>
            </w:r>
            <w:r w:rsidRPr="003726B2">
              <w:rPr>
                <w:rFonts w:ascii="Times New Roman" w:eastAsia="Times New Roman" w:hAnsi="Times New Roman" w:cs="Times New Roman"/>
                <w:color w:val="333333"/>
                <w:sz w:val="24"/>
                <w:szCs w:val="24"/>
                <w:lang w:eastAsia="ru-RU"/>
              </w:rPr>
              <w:fldChar w:fldCharType="separate"/>
            </w:r>
            <w:r w:rsidRPr="003726B2">
              <w:rPr>
                <w:rFonts w:ascii="Times New Roman" w:eastAsia="Times New Roman" w:hAnsi="Times New Roman" w:cs="Times New Roman"/>
                <w:color w:val="428BCA"/>
                <w:sz w:val="24"/>
                <w:szCs w:val="24"/>
                <w:u w:val="single"/>
                <w:lang w:eastAsia="ru-RU"/>
              </w:rPr>
              <w:t>ИИК</w:t>
            </w:r>
            <w:proofErr w:type="spellEnd"/>
            <w:r w:rsidRPr="003726B2">
              <w:rPr>
                <w:rFonts w:ascii="Times New Roman" w:eastAsia="Times New Roman" w:hAnsi="Times New Roman" w:cs="Times New Roman"/>
                <w:color w:val="428BCA"/>
                <w:sz w:val="24"/>
                <w:szCs w:val="24"/>
                <w:u w:val="single"/>
                <w:lang w:eastAsia="ru-RU"/>
              </w:rPr>
              <w:t xml:space="preserve"> поставщика</w:t>
            </w:r>
            <w:r w:rsidRPr="003726B2">
              <w:rPr>
                <w:rFonts w:ascii="Times New Roman" w:eastAsia="Times New Roman" w:hAnsi="Times New Roman" w:cs="Times New Roman"/>
                <w:color w:val="333333"/>
                <w:sz w:val="24"/>
                <w:szCs w:val="24"/>
                <w:lang w:eastAsia="ru-RU"/>
              </w:rPr>
              <w:fldChar w:fldCharType="end"/>
            </w:r>
            <w:r w:rsidRPr="00124AE6">
              <w:rPr>
                <w:rFonts w:ascii="Times New Roman" w:eastAsia="Times New Roman" w:hAnsi="Times New Roman" w:cs="Times New Roman"/>
                <w:color w:val="333333"/>
                <w:sz w:val="24"/>
                <w:szCs w:val="24"/>
                <w:lang w:eastAsia="ru-RU"/>
              </w:rPr>
              <w:br/>
            </w:r>
            <w:hyperlink r:id="rId21" w:history="1">
              <w:r w:rsidRPr="003726B2">
                <w:rPr>
                  <w:rFonts w:ascii="Times New Roman" w:eastAsia="Times New Roman" w:hAnsi="Times New Roman" w:cs="Times New Roman"/>
                  <w:color w:val="428BCA"/>
                  <w:sz w:val="24"/>
                  <w:szCs w:val="24"/>
                  <w:u w:val="single"/>
                  <w:lang w:eastAsia="ru-RU"/>
                </w:rPr>
                <w:t>Наименование банка поставщика</w:t>
              </w:r>
            </w:hyperlink>
            <w:r w:rsidRPr="00124AE6">
              <w:rPr>
                <w:rFonts w:ascii="Times New Roman" w:eastAsia="Times New Roman" w:hAnsi="Times New Roman" w:cs="Times New Roman"/>
                <w:color w:val="333333"/>
                <w:sz w:val="24"/>
                <w:szCs w:val="24"/>
                <w:lang w:eastAsia="ru-RU"/>
              </w:rPr>
              <w:br/>
              <w:t>Тел.: </w:t>
            </w:r>
            <w:hyperlink r:id="rId22" w:history="1">
              <w:r w:rsidRPr="003726B2">
                <w:rPr>
                  <w:rFonts w:ascii="Times New Roman" w:eastAsia="Times New Roman" w:hAnsi="Times New Roman" w:cs="Times New Roman"/>
                  <w:color w:val="428BCA"/>
                  <w:sz w:val="24"/>
                  <w:szCs w:val="24"/>
                  <w:u w:val="single"/>
                  <w:lang w:eastAsia="ru-RU"/>
                </w:rPr>
                <w:t>Телефон поставщика</w:t>
              </w:r>
            </w:hyperlink>
            <w:r w:rsidRPr="00124AE6">
              <w:rPr>
                <w:rFonts w:ascii="Times New Roman" w:eastAsia="Times New Roman" w:hAnsi="Times New Roman" w:cs="Times New Roman"/>
                <w:color w:val="333333"/>
                <w:sz w:val="24"/>
                <w:szCs w:val="24"/>
                <w:lang w:eastAsia="ru-RU"/>
              </w:rPr>
              <w:br/>
            </w:r>
            <w:hyperlink r:id="rId23" w:history="1">
              <w:r w:rsidRPr="003726B2">
                <w:rPr>
                  <w:rFonts w:ascii="Times New Roman" w:eastAsia="Times New Roman" w:hAnsi="Times New Roman" w:cs="Times New Roman"/>
                  <w:color w:val="428BCA"/>
                  <w:sz w:val="24"/>
                  <w:szCs w:val="24"/>
                  <w:u w:val="single"/>
                  <w:lang w:eastAsia="ru-RU"/>
                </w:rPr>
                <w:t>Должность поставщика</w:t>
              </w:r>
            </w:hyperlink>
            <w:r w:rsidRPr="00124AE6">
              <w:rPr>
                <w:rFonts w:ascii="Times New Roman" w:eastAsia="Times New Roman" w:hAnsi="Times New Roman" w:cs="Times New Roman"/>
                <w:color w:val="333333"/>
                <w:sz w:val="24"/>
                <w:szCs w:val="24"/>
                <w:lang w:eastAsia="ru-RU"/>
              </w:rPr>
              <w:t xml:space="preserve"> Данилевич </w:t>
            </w:r>
            <w:proofErr w:type="spellStart"/>
            <w:r w:rsidRPr="00124AE6">
              <w:rPr>
                <w:rFonts w:ascii="Times New Roman" w:eastAsia="Times New Roman" w:hAnsi="Times New Roman" w:cs="Times New Roman"/>
                <w:color w:val="333333"/>
                <w:sz w:val="24"/>
                <w:szCs w:val="24"/>
                <w:lang w:eastAsia="ru-RU"/>
              </w:rPr>
              <w:t>Тахир</w:t>
            </w:r>
            <w:proofErr w:type="spellEnd"/>
            <w:r w:rsidRPr="00124AE6">
              <w:rPr>
                <w:rFonts w:ascii="Times New Roman" w:eastAsia="Times New Roman" w:hAnsi="Times New Roman" w:cs="Times New Roman"/>
                <w:color w:val="333333"/>
                <w:sz w:val="24"/>
                <w:szCs w:val="24"/>
                <w:lang w:eastAsia="ru-RU"/>
              </w:rPr>
              <w:t xml:space="preserve"> Вениаминович</w:t>
            </w:r>
          </w:p>
        </w:tc>
      </w:tr>
    </w:tbl>
    <w:p w:rsidR="005F3729" w:rsidRDefault="005F3729"/>
    <w:p w:rsidR="00EA74AE" w:rsidRDefault="00EA74AE"/>
    <w:p w:rsidR="00EA74AE" w:rsidRPr="00EA74AE" w:rsidRDefault="00EA74AE" w:rsidP="00EA74AE">
      <w:pPr>
        <w:shd w:val="clear" w:color="auto" w:fill="FFFFFF"/>
        <w:spacing w:after="0" w:line="240" w:lineRule="auto"/>
        <w:jc w:val="right"/>
        <w:rPr>
          <w:rFonts w:ascii="Helvetica" w:eastAsia="Times New Roman" w:hAnsi="Helvetica" w:cs="Helvetica"/>
          <w:color w:val="333333"/>
          <w:sz w:val="20"/>
          <w:szCs w:val="20"/>
          <w:lang w:eastAsia="ru-RU"/>
        </w:rPr>
      </w:pPr>
      <w:r w:rsidRPr="00EA74AE">
        <w:rPr>
          <w:rFonts w:ascii="Helvetica" w:eastAsia="Times New Roman" w:hAnsi="Helvetica" w:cs="Helvetica"/>
          <w:color w:val="333333"/>
          <w:sz w:val="20"/>
          <w:szCs w:val="20"/>
          <w:lang w:eastAsia="ru-RU"/>
        </w:rPr>
        <w:t>Приложение 1</w:t>
      </w:r>
    </w:p>
    <w:p w:rsidR="00EA74AE" w:rsidRPr="00EA74AE" w:rsidRDefault="00EA74AE" w:rsidP="00EA74AE">
      <w:pPr>
        <w:spacing w:after="0" w:line="240" w:lineRule="auto"/>
        <w:rPr>
          <w:rFonts w:ascii="Times New Roman" w:eastAsia="Times New Roman" w:hAnsi="Times New Roman" w:cs="Times New Roman"/>
          <w:sz w:val="24"/>
          <w:szCs w:val="24"/>
          <w:lang w:eastAsia="ru-RU"/>
        </w:rPr>
      </w:pPr>
      <w:r w:rsidRPr="00EA74AE">
        <w:rPr>
          <w:rFonts w:ascii="Helvetica" w:eastAsia="Times New Roman" w:hAnsi="Helvetica" w:cs="Helvetica"/>
          <w:color w:val="333333"/>
          <w:sz w:val="20"/>
          <w:szCs w:val="20"/>
          <w:lang w:eastAsia="ru-RU"/>
        </w:rPr>
        <w:br/>
      </w:r>
    </w:p>
    <w:p w:rsidR="00EA74AE" w:rsidRPr="00EA74AE" w:rsidRDefault="00EA74AE" w:rsidP="00EA74AE">
      <w:pPr>
        <w:shd w:val="clear" w:color="auto" w:fill="FFFFFF"/>
        <w:spacing w:after="0" w:line="240" w:lineRule="auto"/>
        <w:jc w:val="center"/>
        <w:rPr>
          <w:rFonts w:ascii="Helvetica" w:eastAsia="Times New Roman" w:hAnsi="Helvetica" w:cs="Helvetica"/>
          <w:color w:val="333333"/>
          <w:sz w:val="20"/>
          <w:szCs w:val="20"/>
          <w:lang w:eastAsia="ru-RU"/>
        </w:rPr>
      </w:pPr>
      <w:r w:rsidRPr="00EA74AE">
        <w:rPr>
          <w:rFonts w:ascii="Helvetica" w:eastAsia="Times New Roman" w:hAnsi="Helvetica" w:cs="Helvetica"/>
          <w:b/>
          <w:bCs/>
          <w:color w:val="333333"/>
          <w:sz w:val="20"/>
          <w:szCs w:val="20"/>
          <w:lang w:eastAsia="ru-RU"/>
        </w:rPr>
        <w:t>Перечень закупаемых товаров(работ/услуг)</w:t>
      </w:r>
    </w:p>
    <w:p w:rsidR="00EA74AE" w:rsidRPr="00EA74AE" w:rsidRDefault="00EA74AE" w:rsidP="00EA74AE">
      <w:pPr>
        <w:spacing w:after="0" w:line="240" w:lineRule="auto"/>
        <w:rPr>
          <w:rFonts w:ascii="Times New Roman" w:eastAsia="Times New Roman" w:hAnsi="Times New Roman" w:cs="Times New Roman"/>
          <w:sz w:val="24"/>
          <w:szCs w:val="24"/>
          <w:lang w:eastAsia="ru-RU"/>
        </w:rPr>
      </w:pPr>
      <w:r w:rsidRPr="00EA74AE">
        <w:rPr>
          <w:rFonts w:ascii="Helvetica" w:eastAsia="Times New Roman" w:hAnsi="Helvetica" w:cs="Helvetica"/>
          <w:color w:val="333333"/>
          <w:sz w:val="20"/>
          <w:szCs w:val="20"/>
          <w:lang w:eastAsia="ru-RU"/>
        </w:rPr>
        <w:lastRenderedPageBreak/>
        <w:br/>
      </w:r>
    </w:p>
    <w:p w:rsidR="00EA74AE" w:rsidRPr="00EA74AE" w:rsidRDefault="00EA74AE" w:rsidP="00EA74AE">
      <w:pPr>
        <w:shd w:val="clear" w:color="auto" w:fill="FFFFFF"/>
        <w:spacing w:after="0" w:line="240" w:lineRule="auto"/>
        <w:rPr>
          <w:rFonts w:ascii="Helvetica" w:eastAsia="Times New Roman" w:hAnsi="Helvetica" w:cs="Helvetica"/>
          <w:color w:val="333333"/>
          <w:sz w:val="20"/>
          <w:szCs w:val="20"/>
          <w:lang w:eastAsia="ru-RU"/>
        </w:rPr>
      </w:pPr>
      <w:r w:rsidRPr="00EA74AE">
        <w:rPr>
          <w:rFonts w:ascii="Helvetica" w:eastAsia="Times New Roman" w:hAnsi="Helvetica" w:cs="Helvetica"/>
          <w:color w:val="333333"/>
          <w:sz w:val="20"/>
          <w:szCs w:val="20"/>
          <w:lang w:eastAsia="ru-RU"/>
        </w:rPr>
        <w:t>№ электронной закупки:</w:t>
      </w:r>
    </w:p>
    <w:p w:rsidR="00EA74AE" w:rsidRPr="00EA74AE" w:rsidRDefault="00EA74AE" w:rsidP="00EA74AE">
      <w:pPr>
        <w:shd w:val="clear" w:color="auto" w:fill="FFFFFF"/>
        <w:spacing w:after="0" w:line="240" w:lineRule="auto"/>
        <w:rPr>
          <w:rFonts w:ascii="Helvetica" w:eastAsia="Times New Roman" w:hAnsi="Helvetica" w:cs="Helvetica"/>
          <w:color w:val="333333"/>
          <w:sz w:val="20"/>
          <w:szCs w:val="20"/>
          <w:lang w:eastAsia="ru-RU"/>
        </w:rPr>
      </w:pPr>
      <w:r w:rsidRPr="00EA74AE">
        <w:rPr>
          <w:rFonts w:ascii="Helvetica" w:eastAsia="Times New Roman" w:hAnsi="Helvetica" w:cs="Helvetica"/>
          <w:color w:val="333333"/>
          <w:sz w:val="20"/>
          <w:szCs w:val="20"/>
          <w:lang w:eastAsia="ru-RU"/>
        </w:rPr>
        <w:t>Наименование электронной закупки: Решение о проведении государственных закупок</w:t>
      </w:r>
    </w:p>
    <w:p w:rsidR="00EA74AE" w:rsidRPr="00EA74AE" w:rsidRDefault="00EA74AE" w:rsidP="00EA74AE">
      <w:pPr>
        <w:spacing w:after="0" w:line="240" w:lineRule="auto"/>
        <w:rPr>
          <w:rFonts w:ascii="Times New Roman" w:eastAsia="Times New Roman" w:hAnsi="Times New Roman" w:cs="Times New Roman"/>
          <w:sz w:val="24"/>
          <w:szCs w:val="24"/>
          <w:lang w:eastAsia="ru-RU"/>
        </w:rPr>
      </w:pPr>
      <w:r w:rsidRPr="00EA74AE">
        <w:rPr>
          <w:rFonts w:ascii="Helvetica" w:eastAsia="Times New Roman" w:hAnsi="Helvetica" w:cs="Helvetica"/>
          <w:color w:val="333333"/>
          <w:sz w:val="20"/>
          <w:szCs w:val="20"/>
          <w:lang w:eastAsia="ru-RU"/>
        </w:rPr>
        <w:br/>
      </w:r>
    </w:p>
    <w:tbl>
      <w:tblPr>
        <w:tblW w:w="4858" w:type="pct"/>
        <w:tblBorders>
          <w:top w:val="outset" w:sz="6" w:space="0" w:color="auto"/>
          <w:left w:val="outset" w:sz="6" w:space="0" w:color="auto"/>
          <w:bottom w:val="outset" w:sz="6" w:space="0" w:color="auto"/>
          <w:right w:val="outset" w:sz="6"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258"/>
        <w:gridCol w:w="979"/>
        <w:gridCol w:w="794"/>
        <w:gridCol w:w="1106"/>
        <w:gridCol w:w="990"/>
        <w:gridCol w:w="585"/>
        <w:gridCol w:w="526"/>
        <w:gridCol w:w="567"/>
        <w:gridCol w:w="700"/>
        <w:gridCol w:w="510"/>
        <w:gridCol w:w="1057"/>
        <w:gridCol w:w="625"/>
        <w:gridCol w:w="652"/>
      </w:tblGrid>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 лота</w:t>
            </w: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Наименование заказчика</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Наименование</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Краткая характеристика</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Дополнительная характеристика</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Единица измерения</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Количество, объем</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Цена за ед., тенге</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Планируемый срок поставки</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Срок поставки по договору</w:t>
            </w: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Места поставки</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Размер авансового платежа, %</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Общая сумма, тенге</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1</w:t>
            </w: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2</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3</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4</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5</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6</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7</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8</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9</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10</w:t>
            </w: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11</w:t>
            </w: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12</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r w:rsidRPr="00EA74AE">
              <w:rPr>
                <w:rFonts w:ascii="Helvetica" w:eastAsia="Times New Roman" w:hAnsi="Helvetica" w:cs="Helvetica"/>
                <w:b/>
                <w:bCs/>
                <w:color w:val="333333"/>
                <w:sz w:val="16"/>
                <w:szCs w:val="16"/>
                <w:lang w:eastAsia="ru-RU"/>
              </w:rPr>
              <w:t>13</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b/>
                <w:bCs/>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Мел</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письма и рисования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Мел</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135.00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1660" w:type="dxa"/>
              <w:tblLayout w:type="fixed"/>
              <w:tblCellMar>
                <w:top w:w="15" w:type="dxa"/>
                <w:left w:w="15" w:type="dxa"/>
                <w:bottom w:w="15" w:type="dxa"/>
                <w:right w:w="15" w:type="dxa"/>
              </w:tblCellMar>
              <w:tblLook w:val="04A0" w:firstRow="1" w:lastRow="0" w:firstColumn="1" w:lastColumn="0" w:noHBand="0" w:noVBand="1"/>
            </w:tblPr>
            <w:tblGrid>
              <w:gridCol w:w="1340"/>
              <w:gridCol w:w="320"/>
            </w:tblGrid>
            <w:tr w:rsidR="00EA74AE" w:rsidRPr="00EA74AE" w:rsidTr="00EA74AE">
              <w:tc>
                <w:tcPr>
                  <w:tcW w:w="1342"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135.00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Разделитель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календарный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Разделитель</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Салфетка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гигиеническая, бумажная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Салфетка бумажная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Одна пачка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Салфетка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кухонная, из хлопка, размер 30*30 см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Салфетка кухонная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480.00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480.00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Губка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мытья посуды, в упаковке 5-10 штук</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Губка для мытья посуды</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Упаковка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280.00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Бикарбонат натрия (двууглекислый натрий, пищевая сода)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сорт 1</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Сода пищевая (500гр)</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Одна пачка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280.00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Бумага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туалетная, двухслойная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Туалетная бумага</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Рулон</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68.00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136.00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Мыло</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туалетное, жидкое, гелеобразное, ГОСТ 23361-78</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Мыло туалетное жидкое (500мл)</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Бутылка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273.00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273.00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Полотенце</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общего назначения, бумажное</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Полотенце бумажное</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Рулон</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Освежитель воздуха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твердый, для помещения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Освежитель воздуха</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Полироль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мебели, эмульсия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Полироль для мебели</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Бутылка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1 700.00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1 700.00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Некоммерческое акционерное общество "Казахский национальн</w:t>
            </w:r>
            <w:r w:rsidRPr="00EA74AE">
              <w:rPr>
                <w:rFonts w:ascii="Helvetica" w:eastAsia="Times New Roman" w:hAnsi="Helvetica" w:cs="Helvetica"/>
                <w:color w:val="333333"/>
                <w:sz w:val="16"/>
                <w:szCs w:val="16"/>
                <w:lang w:eastAsia="ru-RU"/>
              </w:rPr>
              <w:lastRenderedPageBreak/>
              <w:t xml:space="preserve">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Ножницы</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резки металла</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Ножницы по металлу</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1 700.00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1 700.00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Салфетка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медицинская, стерильная, двухслойная, марлевая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Салфетки </w:t>
            </w:r>
            <w:proofErr w:type="spellStart"/>
            <w:r w:rsidRPr="00EA74AE">
              <w:rPr>
                <w:rFonts w:ascii="Helvetica" w:eastAsia="Times New Roman" w:hAnsi="Helvetica" w:cs="Helvetica"/>
                <w:color w:val="333333"/>
                <w:sz w:val="16"/>
                <w:szCs w:val="16"/>
                <w:lang w:eastAsia="ru-RU"/>
              </w:rPr>
              <w:t>Дескосепт</w:t>
            </w:r>
            <w:proofErr w:type="spellEnd"/>
            <w:r w:rsidRPr="00EA74AE">
              <w:rPr>
                <w:rFonts w:ascii="Helvetica" w:eastAsia="Times New Roman" w:hAnsi="Helvetica" w:cs="Helvetica"/>
                <w:color w:val="333333"/>
                <w:sz w:val="16"/>
                <w:szCs w:val="16"/>
                <w:lang w:eastAsia="ru-RU"/>
              </w:rPr>
              <w:t xml:space="preserve"> (для </w:t>
            </w:r>
            <w:proofErr w:type="spellStart"/>
            <w:r w:rsidRPr="00EA74AE">
              <w:rPr>
                <w:rFonts w:ascii="Helvetica" w:eastAsia="Times New Roman" w:hAnsi="Helvetica" w:cs="Helvetica"/>
                <w:color w:val="333333"/>
                <w:sz w:val="16"/>
                <w:szCs w:val="16"/>
                <w:lang w:eastAsia="ru-RU"/>
              </w:rPr>
              <w:t>медцентра</w:t>
            </w:r>
            <w:proofErr w:type="spellEnd"/>
            <w:r w:rsidRPr="00EA74AE">
              <w:rPr>
                <w:rFonts w:ascii="Helvetica" w:eastAsia="Times New Roman" w:hAnsi="Helvetica" w:cs="Helvetica"/>
                <w:color w:val="333333"/>
                <w:sz w:val="16"/>
                <w:szCs w:val="16"/>
                <w:lang w:eastAsia="ru-RU"/>
              </w:rPr>
              <w:t>)</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Упаковка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750.00</w:t>
            </w:r>
          </w:p>
        </w:tc>
        <w:bookmarkStart w:id="0" w:name="_GoBack"/>
        <w:bookmarkEnd w:id="0"/>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Совок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металлический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Совок для уборки мусора</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Вантуз</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резиновый, с пластиковой ручкой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Вантуз</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Перчатки</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защиты рук технические, пропитанные ПВХ, хлопчатобумажные</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Перчатки рабочие</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Пара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4</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Лента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сетчатая (серпянка), самоклеющаяся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Двухслойный резиновый уплотнитель для металлических дверей, самоклеющееся, цвет чёрный или коричневый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Метр погонный</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w:t>
            </w:r>
            <w:r w:rsidRPr="00EA74AE">
              <w:rPr>
                <w:rFonts w:ascii="Helvetica" w:eastAsia="Times New Roman" w:hAnsi="Helvetica" w:cs="Helvetica"/>
                <w:color w:val="333333"/>
                <w:sz w:val="16"/>
                <w:szCs w:val="16"/>
                <w:lang w:eastAsia="ru-RU"/>
              </w:rPr>
              <w:lastRenderedPageBreak/>
              <w:t xml:space="preserve">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Корпус сверла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токарно-револьверного станка</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Перьевые свёрла для установки врезных замков в деревянные двери</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Рулетка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нержавеющей стали, шкала номинальной длины 10 м, ГОСТ 7502-98</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Рулетка 10 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2 000.00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Нож</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монтажный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Нож строительный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5 000.00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Комплект лезвий</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строительные, стальные, сегментированные, ширина 18 мм, в комплекте 10 </w:t>
            </w:r>
            <w:proofErr w:type="spellStart"/>
            <w:r w:rsidRPr="00EA74AE">
              <w:rPr>
                <w:rFonts w:ascii="Helvetica" w:eastAsia="Times New Roman" w:hAnsi="Helvetica" w:cs="Helvetica"/>
                <w:color w:val="333333"/>
                <w:sz w:val="16"/>
                <w:szCs w:val="16"/>
                <w:lang w:eastAsia="ru-RU"/>
              </w:rPr>
              <w:t>шт</w:t>
            </w:r>
            <w:proofErr w:type="spellEnd"/>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Запасные лезвия для строительного ножа</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Комплект</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2 000.00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Карбид кальция</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сорт высший, ГОСТ 1460-81</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Карбид для газосварки</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Килограмм</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Лен</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растительное волокно, трепаный, ГОСТ 10330-76</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Лен сантехнический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Килограмм</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2 100.00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2 100.00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Проволока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сварочная, сплошного сечения, диаметр 3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Проволока сварочная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Килограмм</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1 100.00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roofErr w:type="spellStart"/>
            <w:r w:rsidRPr="00EA74AE">
              <w:rPr>
                <w:rFonts w:ascii="Helvetica" w:eastAsia="Times New Roman" w:hAnsi="Helvetica" w:cs="Helvetica"/>
                <w:color w:val="333333"/>
                <w:sz w:val="16"/>
                <w:szCs w:val="16"/>
                <w:lang w:eastAsia="ru-RU"/>
              </w:rPr>
              <w:t>Футорка</w:t>
            </w:r>
            <w:proofErr w:type="spellEnd"/>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чугунная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Заглушка радиаторная чугунная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320.00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640.00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roofErr w:type="spellStart"/>
            <w:r w:rsidRPr="00EA74AE">
              <w:rPr>
                <w:rFonts w:ascii="Helvetica" w:eastAsia="Times New Roman" w:hAnsi="Helvetica" w:cs="Helvetica"/>
                <w:color w:val="333333"/>
                <w:sz w:val="16"/>
                <w:szCs w:val="16"/>
                <w:lang w:eastAsia="ru-RU"/>
              </w:rPr>
              <w:t>Футорка</w:t>
            </w:r>
            <w:proofErr w:type="spellEnd"/>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чугунная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roofErr w:type="spellStart"/>
            <w:r w:rsidRPr="00EA74AE">
              <w:rPr>
                <w:rFonts w:ascii="Helvetica" w:eastAsia="Times New Roman" w:hAnsi="Helvetica" w:cs="Helvetica"/>
                <w:color w:val="333333"/>
                <w:sz w:val="16"/>
                <w:szCs w:val="16"/>
                <w:lang w:eastAsia="ru-RU"/>
              </w:rPr>
              <w:t>Футорка</w:t>
            </w:r>
            <w:proofErr w:type="spellEnd"/>
            <w:r w:rsidRPr="00EA74AE">
              <w:rPr>
                <w:rFonts w:ascii="Helvetica" w:eastAsia="Times New Roman" w:hAnsi="Helvetica" w:cs="Helvetica"/>
                <w:color w:val="333333"/>
                <w:sz w:val="16"/>
                <w:szCs w:val="16"/>
                <w:lang w:eastAsia="ru-RU"/>
              </w:rPr>
              <w:t xml:space="preserve"> радиаторная чугунная Ø 20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360.00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720.00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стальной, бесшовный, диаметр 89*3,5 мм, ГОСТ 17375-2001</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стальной Ø89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1 400.00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1 400.00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стальной, бесшовный, диаметр 25*3 мм, ГОСТ 17375-2001</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стальной Ø25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480.00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960.00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стальной, бесшовный, диаметр 32*3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стальной Ø32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1 200.00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стальной, бесшовный, диаметр 45*2,5 мм, ГОСТ 17375-2001</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стальной Ø40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680.00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1 360.00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Некоммерческое акционерное общество "Казахский национальн</w:t>
            </w:r>
            <w:r w:rsidRPr="00EA74AE">
              <w:rPr>
                <w:rFonts w:ascii="Helvetica" w:eastAsia="Times New Roman" w:hAnsi="Helvetica" w:cs="Helvetica"/>
                <w:color w:val="333333"/>
                <w:sz w:val="16"/>
                <w:szCs w:val="16"/>
                <w:lang w:eastAsia="ru-RU"/>
              </w:rPr>
              <w:lastRenderedPageBreak/>
              <w:t xml:space="preserve">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стальной, бесшовный, диаметр 57*3,5 мм, крутоизогнуты</w:t>
            </w:r>
            <w:r w:rsidRPr="00EA74AE">
              <w:rPr>
                <w:rFonts w:ascii="Helvetica" w:eastAsia="Times New Roman" w:hAnsi="Helvetica" w:cs="Helvetica"/>
                <w:color w:val="333333"/>
                <w:sz w:val="16"/>
                <w:szCs w:val="16"/>
                <w:lang w:eastAsia="ru-RU"/>
              </w:rPr>
              <w:lastRenderedPageBreak/>
              <w:t>й, ГОСТ 17375-2001</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Отвод стальной Ø50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1 600.00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стальной, размер 57*8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стальной Ø50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1 000.00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стальной, размер 20*20*20 мм, ГОСТ 17376-2001</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стальной Ø20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Ниппель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радиатора, чугунный, диаметр 32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Ниппель для чугунных радиаторов</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320.00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640.00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шаровой, латунный, муфтовый, тип 11Б24п, 11Б27п, условное давление 10,6 Мпа, диаметр 25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 шаровой 11б27п1 Ду25 (3/4»)</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1 560.00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Байтурсын</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ұлы</w:t>
                  </w:r>
                  <w:proofErr w:type="spellEnd"/>
                  <w:r w:rsidRPr="00EA74AE">
                    <w:rPr>
                      <w:rFonts w:ascii="Times New Roman" w:eastAsia="Times New Roman" w:hAnsi="Times New Roman" w:cs="Times New Roman"/>
                      <w:sz w:val="16"/>
                      <w:szCs w:val="16"/>
                      <w:lang w:eastAsia="ru-RU"/>
                    </w:rPr>
                    <w:t>, 140/9</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1 560.00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шаровой, латунный, муфтовый, тип 11Б24п, 11Б27п, условное давление 10,6 Мпа, диаметр 32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 шаровой 11б27п1 Ду32 (3/4»)</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1 825.00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1 825.00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w:t>
            </w:r>
            <w:r w:rsidRPr="00EA74AE">
              <w:rPr>
                <w:rFonts w:ascii="Helvetica" w:eastAsia="Times New Roman" w:hAnsi="Helvetica" w:cs="Helvetica"/>
                <w:color w:val="333333"/>
                <w:sz w:val="16"/>
                <w:szCs w:val="16"/>
                <w:lang w:eastAsia="ru-RU"/>
              </w:rPr>
              <w:lastRenderedPageBreak/>
              <w:t xml:space="preserve">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Кран</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шаровой, латунный, муфтовый, тип 11Б24п, 11Б27п, условное давление 10,6 Мпа, диаметр 40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 шаровой 11б27п1 Ду40 (3/4»)</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2 540.00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2 540.00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шаровой, латунный, муфтовый, тип 11Б24п, 11Б27п, условное давление 10,6 Мпа, диаметр 50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Кран шаровой 11б27п1 </w:t>
            </w:r>
            <w:proofErr w:type="spellStart"/>
            <w:r w:rsidRPr="00EA74AE">
              <w:rPr>
                <w:rFonts w:ascii="Helvetica" w:eastAsia="Times New Roman" w:hAnsi="Helvetica" w:cs="Helvetica"/>
                <w:color w:val="333333"/>
                <w:sz w:val="16"/>
                <w:szCs w:val="16"/>
                <w:lang w:eastAsia="ru-RU"/>
              </w:rPr>
              <w:t>Ду</w:t>
            </w:r>
            <w:proofErr w:type="spellEnd"/>
            <w:r w:rsidRPr="00EA74AE">
              <w:rPr>
                <w:rFonts w:ascii="Helvetica" w:eastAsia="Times New Roman" w:hAnsi="Helvetica" w:cs="Helvetica"/>
                <w:color w:val="333333"/>
                <w:sz w:val="16"/>
                <w:szCs w:val="16"/>
                <w:lang w:eastAsia="ru-RU"/>
              </w:rPr>
              <w:t xml:space="preserve"> 50 (3/4»)</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4 875.00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4 875.00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шаровой, стальной, трехходовой, тип соединения муфтовое, условное давление 8 Мпа</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 трехходовой Ø15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1 400.00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1 400.00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Лента ФУМ</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уплотнительная, размер 15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Лента ФУМ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из полипропилена, переходной, размер 25*20*25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25 x 20 x 25</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140.00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280.00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из полипропилена, переходной, размер 32*20*32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32 x 20 x 32</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320.00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из полипропилена, переходной, размер 32*25*32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32 x 25 x 32</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180.00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из полипропилена, переходной, размер 40*20*40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40 x 20 x 40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220.00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440.00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из полипропилена, переходной, размер 40*25*40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40 x 25 x 40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из полипропилена, переходной, размер 40*32*40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40 x 32 x 40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280.00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16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16мм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25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25мм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140.00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140.00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32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32мм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Некоммерческое акционерное общество "Казахский национальн</w:t>
            </w:r>
            <w:r w:rsidRPr="00EA74AE">
              <w:rPr>
                <w:rFonts w:ascii="Helvetica" w:eastAsia="Times New Roman" w:hAnsi="Helvetica" w:cs="Helvetica"/>
                <w:color w:val="333333"/>
                <w:sz w:val="16"/>
                <w:szCs w:val="16"/>
                <w:lang w:eastAsia="ru-RU"/>
              </w:rPr>
              <w:lastRenderedPageBreak/>
              <w:t xml:space="preserve">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Кисть малярная</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roofErr w:type="spellStart"/>
            <w:r w:rsidRPr="00EA74AE">
              <w:rPr>
                <w:rFonts w:ascii="Helvetica" w:eastAsia="Times New Roman" w:hAnsi="Helvetica" w:cs="Helvetica"/>
                <w:color w:val="333333"/>
                <w:sz w:val="16"/>
                <w:szCs w:val="16"/>
                <w:lang w:eastAsia="ru-RU"/>
              </w:rPr>
              <w:t>макловица</w:t>
            </w:r>
            <w:proofErr w:type="spellEnd"/>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roofErr w:type="spellStart"/>
            <w:r w:rsidRPr="00EA74AE">
              <w:rPr>
                <w:rFonts w:ascii="Helvetica" w:eastAsia="Times New Roman" w:hAnsi="Helvetica" w:cs="Helvetica"/>
                <w:color w:val="333333"/>
                <w:sz w:val="16"/>
                <w:szCs w:val="16"/>
                <w:lang w:eastAsia="ru-RU"/>
              </w:rPr>
              <w:t>Макловица</w:t>
            </w:r>
            <w:proofErr w:type="spellEnd"/>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1 500.00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Держатель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полиэтилена, диаметр 20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Держатель 20мм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Держатель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полиэтилена, диаметр 25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Держатель 25мм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120.00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240.00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Держатель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полиэтилена, диаметр 32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Держатель 32мм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130.00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Держатель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полиэтилена, диаметр 40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Держатель 40мм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Муфта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полиэтиленовая, электросварная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Муфта </w:t>
            </w:r>
            <w:proofErr w:type="spellStart"/>
            <w:r w:rsidRPr="00EA74AE">
              <w:rPr>
                <w:rFonts w:ascii="Helvetica" w:eastAsia="Times New Roman" w:hAnsi="Helvetica" w:cs="Helvetica"/>
                <w:color w:val="333333"/>
                <w:sz w:val="16"/>
                <w:szCs w:val="16"/>
                <w:lang w:eastAsia="ru-RU"/>
              </w:rPr>
              <w:t>плстиковая</w:t>
            </w:r>
            <w:proofErr w:type="spellEnd"/>
            <w:r w:rsidRPr="00EA74AE">
              <w:rPr>
                <w:rFonts w:ascii="Helvetica" w:eastAsia="Times New Roman" w:hAnsi="Helvetica" w:cs="Helvetica"/>
                <w:color w:val="333333"/>
                <w:sz w:val="16"/>
                <w:szCs w:val="16"/>
                <w:lang w:eastAsia="ru-RU"/>
              </w:rPr>
              <w:t xml:space="preserve"> 25мм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120.00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240.00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w:t>
            </w:r>
            <w:r w:rsidRPr="00EA74AE">
              <w:rPr>
                <w:rFonts w:ascii="Helvetica" w:eastAsia="Times New Roman" w:hAnsi="Helvetica" w:cs="Helvetica"/>
                <w:color w:val="333333"/>
                <w:sz w:val="16"/>
                <w:szCs w:val="16"/>
                <w:lang w:eastAsia="ru-RU"/>
              </w:rPr>
              <w:lastRenderedPageBreak/>
              <w:t xml:space="preserve">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Лента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герметизирующая, безосновная серая мастика, ширина 38 мм, длина 1,5 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Мастика синяя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Лом</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строительный, ГОСТ 1405-83</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Лом металлический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3 000.00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Лопата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угольная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Лопата штыковая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3 800.00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3 800.00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Шуруп</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 потайной головкой, самонарезающий, диаметр 5 мм, длина 40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Шуруп с потайной головкой, самонарезающий, диаметр 5 мм, длина 40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Губка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маркерной доски</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Губка для маркерной доски</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Хомут</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стальной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Хомут стальной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420.00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420.00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Шуруп</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 шестигранной головкой, стальной, размер 10*40 мм, ГОСТ 11473-75</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Кровельные шурупы</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Дюбель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полипропилена</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Дюбель для крепления изоляционных материалов, с пластиковым гвоздем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Веревка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хлопчатобумажной пряжи, окружность 16-60 мм, крученая, ГОСТ 1868-88</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Верёвка </w:t>
            </w:r>
            <w:proofErr w:type="spellStart"/>
            <w:r w:rsidRPr="00EA74AE">
              <w:rPr>
                <w:rFonts w:ascii="Helvetica" w:eastAsia="Times New Roman" w:hAnsi="Helvetica" w:cs="Helvetica"/>
                <w:color w:val="333333"/>
                <w:sz w:val="16"/>
                <w:szCs w:val="16"/>
                <w:lang w:eastAsia="ru-RU"/>
              </w:rPr>
              <w:t>страховочно</w:t>
            </w:r>
            <w:proofErr w:type="spellEnd"/>
            <w:r w:rsidRPr="00EA74AE">
              <w:rPr>
                <w:rFonts w:ascii="Helvetica" w:eastAsia="Times New Roman" w:hAnsi="Helvetica" w:cs="Helvetica"/>
                <w:color w:val="333333"/>
                <w:sz w:val="16"/>
                <w:szCs w:val="16"/>
                <w:lang w:eastAsia="ru-RU"/>
              </w:rPr>
              <w:t>-спасательная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Метр</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3</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1 350.00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Отвертка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слесарно-монтажная, без </w:t>
            </w:r>
            <w:proofErr w:type="spellStart"/>
            <w:r w:rsidRPr="00EA74AE">
              <w:rPr>
                <w:rFonts w:ascii="Helvetica" w:eastAsia="Times New Roman" w:hAnsi="Helvetica" w:cs="Helvetica"/>
                <w:color w:val="333333"/>
                <w:sz w:val="16"/>
                <w:szCs w:val="16"/>
                <w:lang w:eastAsia="ru-RU"/>
              </w:rPr>
              <w:t>изолируещей</w:t>
            </w:r>
            <w:proofErr w:type="spellEnd"/>
            <w:r w:rsidRPr="00EA74AE">
              <w:rPr>
                <w:rFonts w:ascii="Helvetica" w:eastAsia="Times New Roman" w:hAnsi="Helvetica" w:cs="Helvetica"/>
                <w:color w:val="333333"/>
                <w:sz w:val="16"/>
                <w:szCs w:val="16"/>
                <w:lang w:eastAsia="ru-RU"/>
              </w:rPr>
              <w:t xml:space="preserve"> ручки, длина 160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Отвертка слесарно-монтажная, без </w:t>
            </w:r>
            <w:proofErr w:type="spellStart"/>
            <w:r w:rsidRPr="00EA74AE">
              <w:rPr>
                <w:rFonts w:ascii="Helvetica" w:eastAsia="Times New Roman" w:hAnsi="Helvetica" w:cs="Helvetica"/>
                <w:color w:val="333333"/>
                <w:sz w:val="16"/>
                <w:szCs w:val="16"/>
                <w:lang w:eastAsia="ru-RU"/>
              </w:rPr>
              <w:t>изолируещей</w:t>
            </w:r>
            <w:proofErr w:type="spellEnd"/>
            <w:r w:rsidRPr="00EA74AE">
              <w:rPr>
                <w:rFonts w:ascii="Helvetica" w:eastAsia="Times New Roman" w:hAnsi="Helvetica" w:cs="Helvetica"/>
                <w:color w:val="333333"/>
                <w:sz w:val="16"/>
                <w:szCs w:val="16"/>
                <w:lang w:eastAsia="ru-RU"/>
              </w:rPr>
              <w:t xml:space="preserve"> ручки, длина 160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1 350.00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1 350.00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Плоскогубцы</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 диэлектрическими ручками</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Плоскогубцы</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1 300.00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1 300.00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Молоток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рубильный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Молоток</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1 000.00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Дюбель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нейлоновый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Дюбель нейлоновый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Некоммерческое акционерное общество "Казахский национальн</w:t>
            </w:r>
            <w:r w:rsidRPr="00EA74AE">
              <w:rPr>
                <w:rFonts w:ascii="Helvetica" w:eastAsia="Times New Roman" w:hAnsi="Helvetica" w:cs="Helvetica"/>
                <w:color w:val="333333"/>
                <w:sz w:val="16"/>
                <w:szCs w:val="16"/>
                <w:lang w:eastAsia="ru-RU"/>
              </w:rPr>
              <w:lastRenderedPageBreak/>
              <w:t xml:space="preserve">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Муфта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канализационной трубы, полипропиленовая, диаметр 50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Муфта (50мм)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320.00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640.00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шаровой, из </w:t>
            </w:r>
            <w:proofErr w:type="spellStart"/>
            <w:r w:rsidRPr="00EA74AE">
              <w:rPr>
                <w:rFonts w:ascii="Helvetica" w:eastAsia="Times New Roman" w:hAnsi="Helvetica" w:cs="Helvetica"/>
                <w:color w:val="333333"/>
                <w:sz w:val="16"/>
                <w:szCs w:val="16"/>
                <w:lang w:eastAsia="ru-RU"/>
              </w:rPr>
              <w:t>cтали</w:t>
            </w:r>
            <w:proofErr w:type="spellEnd"/>
            <w:r w:rsidRPr="00EA74AE">
              <w:rPr>
                <w:rFonts w:ascii="Helvetica" w:eastAsia="Times New Roman" w:hAnsi="Helvetica" w:cs="Helvetica"/>
                <w:color w:val="333333"/>
                <w:sz w:val="16"/>
                <w:szCs w:val="16"/>
                <w:lang w:eastAsia="ru-RU"/>
              </w:rPr>
              <w:t>, ГОСТ 24950-81</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 в/н 1/2 (бабочка)</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893.00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893.00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Труба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для отопления, полипропиленовая (стекловолокно), PN 20, диаметр 20 мм, толщина 2,8 мм, давление 20 </w:t>
            </w:r>
            <w:proofErr w:type="spellStart"/>
            <w:r w:rsidRPr="00EA74AE">
              <w:rPr>
                <w:rFonts w:ascii="Helvetica" w:eastAsia="Times New Roman" w:hAnsi="Helvetica" w:cs="Helvetica"/>
                <w:color w:val="333333"/>
                <w:sz w:val="16"/>
                <w:szCs w:val="16"/>
                <w:lang w:eastAsia="ru-RU"/>
              </w:rPr>
              <w:t>атм</w:t>
            </w:r>
            <w:proofErr w:type="spellEnd"/>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Труба стекловолокно п/п20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Метр</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335.00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670.00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Гвоздь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обойный, круглый, диаметр 2,0 мм, длина 20 мм, ГОСТ 4033-63</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Гвозди 20мм (мебельный)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Килограмм</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Болт</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анкерный, тип А, диаметр резьбы 8 мм, длина 80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Анкерный болт забиваемый М8 DKC CM400830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220.00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5</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1 100.00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Затирка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строительная, для </w:t>
            </w:r>
            <w:proofErr w:type="spellStart"/>
            <w:r w:rsidRPr="00EA74AE">
              <w:rPr>
                <w:rFonts w:ascii="Helvetica" w:eastAsia="Times New Roman" w:hAnsi="Helvetica" w:cs="Helvetica"/>
                <w:color w:val="333333"/>
                <w:sz w:val="16"/>
                <w:szCs w:val="16"/>
                <w:lang w:eastAsia="ru-RU"/>
              </w:rPr>
              <w:t>межплиточных</w:t>
            </w:r>
            <w:proofErr w:type="spellEnd"/>
            <w:r w:rsidRPr="00EA74AE">
              <w:rPr>
                <w:rFonts w:ascii="Helvetica" w:eastAsia="Times New Roman" w:hAnsi="Helvetica" w:cs="Helvetica"/>
                <w:color w:val="333333"/>
                <w:sz w:val="16"/>
                <w:szCs w:val="16"/>
                <w:lang w:eastAsia="ru-RU"/>
              </w:rPr>
              <w:t xml:space="preserve"> швов, фасовка 5 кг</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Затирка для швов</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Килограмм</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625.00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625.00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w:t>
            </w:r>
            <w:r w:rsidRPr="00EA74AE">
              <w:rPr>
                <w:rFonts w:ascii="Helvetica" w:eastAsia="Times New Roman" w:hAnsi="Helvetica" w:cs="Helvetica"/>
                <w:color w:val="333333"/>
                <w:sz w:val="16"/>
                <w:szCs w:val="16"/>
                <w:lang w:eastAsia="ru-RU"/>
              </w:rPr>
              <w:lastRenderedPageBreak/>
              <w:t xml:space="preserve">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Электрод сварочный</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марка WL-20, диаметр 3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Электрод (3мм)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Килограмм</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roofErr w:type="spellStart"/>
            <w:r w:rsidRPr="00EA74AE">
              <w:rPr>
                <w:rFonts w:ascii="Helvetica" w:eastAsia="Times New Roman" w:hAnsi="Helvetica" w:cs="Helvetica"/>
                <w:color w:val="333333"/>
                <w:sz w:val="16"/>
                <w:szCs w:val="16"/>
                <w:lang w:eastAsia="ru-RU"/>
              </w:rPr>
              <w:t>Конфирмат</w:t>
            </w:r>
            <w:proofErr w:type="spellEnd"/>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 внутренним шестигранником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roofErr w:type="spellStart"/>
            <w:r w:rsidRPr="00EA74AE">
              <w:rPr>
                <w:rFonts w:ascii="Helvetica" w:eastAsia="Times New Roman" w:hAnsi="Helvetica" w:cs="Helvetica"/>
                <w:color w:val="333333"/>
                <w:sz w:val="16"/>
                <w:szCs w:val="16"/>
                <w:lang w:eastAsia="ru-RU"/>
              </w:rPr>
              <w:t>Конфирмат</w:t>
            </w:r>
            <w:proofErr w:type="spellEnd"/>
            <w:r w:rsidRPr="00EA74AE">
              <w:rPr>
                <w:rFonts w:ascii="Helvetica" w:eastAsia="Times New Roman" w:hAnsi="Helvetica" w:cs="Helvetica"/>
                <w:color w:val="333333"/>
                <w:sz w:val="16"/>
                <w:szCs w:val="16"/>
                <w:lang w:eastAsia="ru-RU"/>
              </w:rPr>
              <w:t xml:space="preserve"> (мебельный)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Тысяча штук</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5</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Подножка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регулировки по высоте</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Ножка (мебельный)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4</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280.00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Уголок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декоративный, для отделки</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Уголок (мебельный)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4</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140.00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Отвертка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крестообразная, номер 3, ГОСТ 21010-75</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Отвертка (фигурная, плюсовая)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Дюбель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металлический, для </w:t>
            </w:r>
            <w:proofErr w:type="spellStart"/>
            <w:r w:rsidRPr="00EA74AE">
              <w:rPr>
                <w:rFonts w:ascii="Helvetica" w:eastAsia="Times New Roman" w:hAnsi="Helvetica" w:cs="Helvetica"/>
                <w:color w:val="333333"/>
                <w:sz w:val="16"/>
                <w:szCs w:val="16"/>
                <w:lang w:eastAsia="ru-RU"/>
              </w:rPr>
              <w:t>гипсокартона</w:t>
            </w:r>
            <w:proofErr w:type="spellEnd"/>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Дюбель металлический, для </w:t>
            </w:r>
            <w:proofErr w:type="spellStart"/>
            <w:r w:rsidRPr="00EA74AE">
              <w:rPr>
                <w:rFonts w:ascii="Helvetica" w:eastAsia="Times New Roman" w:hAnsi="Helvetica" w:cs="Helvetica"/>
                <w:color w:val="333333"/>
                <w:sz w:val="16"/>
                <w:szCs w:val="16"/>
                <w:lang w:eastAsia="ru-RU"/>
              </w:rPr>
              <w:t>гипсокартона</w:t>
            </w:r>
            <w:proofErr w:type="spellEnd"/>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Болт с гайкой и шайбой</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резьба М6*40 мм, стальной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Болт М6х40, шайбы М6, гайки М6</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153.00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5</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765.00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Винт</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резьба М6, длина резьбы 30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Шуруп (резьба М6, длина резьбы 30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Рамка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грамоты, деревянная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Рамки А3</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3 500.00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3 500.00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Рамка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грамоты, деревянная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Рамки А-4</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2 500.00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Рулетка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длина 5 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Рулетка 5 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1 300.00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1 300.00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Муфта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пластиковых труб, полипропиленовая, соединительная, диаметр 20*20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Муфта 20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20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20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Некоммерческое акционерное общество "Казахский национальн</w:t>
            </w:r>
            <w:r w:rsidRPr="00EA74AE">
              <w:rPr>
                <w:rFonts w:ascii="Helvetica" w:eastAsia="Times New Roman" w:hAnsi="Helvetica" w:cs="Helvetica"/>
                <w:color w:val="333333"/>
                <w:sz w:val="16"/>
                <w:szCs w:val="16"/>
                <w:lang w:eastAsia="ru-RU"/>
              </w:rPr>
              <w:lastRenderedPageBreak/>
              <w:t xml:space="preserve">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Муфта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пластиковых труб, полипропиленовая, соединительн</w:t>
            </w:r>
            <w:r w:rsidRPr="00EA74AE">
              <w:rPr>
                <w:rFonts w:ascii="Helvetica" w:eastAsia="Times New Roman" w:hAnsi="Helvetica" w:cs="Helvetica"/>
                <w:color w:val="333333"/>
                <w:sz w:val="16"/>
                <w:szCs w:val="16"/>
                <w:lang w:eastAsia="ru-RU"/>
              </w:rPr>
              <w:lastRenderedPageBreak/>
              <w:t>ая, диаметр 32*32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Муфта 32</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90.00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180.00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32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32</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90.00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180.00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Муфта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пластиковых труб, полипропиленовая, соединительная, диаметр 32*32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Муфта 40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40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40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roofErr w:type="spellStart"/>
            <w:r w:rsidRPr="00EA74AE">
              <w:rPr>
                <w:rFonts w:ascii="Helvetica" w:eastAsia="Times New Roman" w:hAnsi="Helvetica" w:cs="Helvetica"/>
                <w:color w:val="333333"/>
                <w:sz w:val="16"/>
                <w:szCs w:val="16"/>
                <w:lang w:eastAsia="ru-RU"/>
              </w:rPr>
              <w:t>шаровый</w:t>
            </w:r>
            <w:proofErr w:type="spellEnd"/>
            <w:r w:rsidRPr="00EA74AE">
              <w:rPr>
                <w:rFonts w:ascii="Helvetica" w:eastAsia="Times New Roman" w:hAnsi="Helvetica" w:cs="Helvetica"/>
                <w:color w:val="333333"/>
                <w:sz w:val="16"/>
                <w:szCs w:val="16"/>
                <w:lang w:eastAsia="ru-RU"/>
              </w:rPr>
              <w:t>, из поливинилхлорида, с муфтовыми окончаниями, диаметр 50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Кран (с пластиковым шариком) на 50мм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1 000.00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roofErr w:type="spellStart"/>
            <w:r w:rsidRPr="00EA74AE">
              <w:rPr>
                <w:rFonts w:ascii="Helvetica" w:eastAsia="Times New Roman" w:hAnsi="Helvetica" w:cs="Helvetica"/>
                <w:color w:val="333333"/>
                <w:sz w:val="16"/>
                <w:szCs w:val="16"/>
                <w:lang w:eastAsia="ru-RU"/>
              </w:rPr>
              <w:t>шаровый</w:t>
            </w:r>
            <w:proofErr w:type="spellEnd"/>
            <w:r w:rsidRPr="00EA74AE">
              <w:rPr>
                <w:rFonts w:ascii="Helvetica" w:eastAsia="Times New Roman" w:hAnsi="Helvetica" w:cs="Helvetica"/>
                <w:color w:val="333333"/>
                <w:sz w:val="16"/>
                <w:szCs w:val="16"/>
                <w:lang w:eastAsia="ru-RU"/>
              </w:rPr>
              <w:t>, из поливинилхлорида, с муфтовыми окончаниями, диаметр 32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 (с пластиковым шариком) на 32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900.00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1 800.00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w:t>
            </w:r>
            <w:r w:rsidRPr="00EA74AE">
              <w:rPr>
                <w:rFonts w:ascii="Helvetica" w:eastAsia="Times New Roman" w:hAnsi="Helvetica" w:cs="Helvetica"/>
                <w:color w:val="333333"/>
                <w:sz w:val="16"/>
                <w:szCs w:val="16"/>
                <w:lang w:eastAsia="ru-RU"/>
              </w:rPr>
              <w:lastRenderedPageBreak/>
              <w:t xml:space="preserve">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Кран</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roofErr w:type="spellStart"/>
            <w:r w:rsidRPr="00EA74AE">
              <w:rPr>
                <w:rFonts w:ascii="Helvetica" w:eastAsia="Times New Roman" w:hAnsi="Helvetica" w:cs="Helvetica"/>
                <w:color w:val="333333"/>
                <w:sz w:val="16"/>
                <w:szCs w:val="16"/>
                <w:lang w:eastAsia="ru-RU"/>
              </w:rPr>
              <w:t>шаровый</w:t>
            </w:r>
            <w:proofErr w:type="spellEnd"/>
            <w:r w:rsidRPr="00EA74AE">
              <w:rPr>
                <w:rFonts w:ascii="Helvetica" w:eastAsia="Times New Roman" w:hAnsi="Helvetica" w:cs="Helvetica"/>
                <w:color w:val="333333"/>
                <w:sz w:val="16"/>
                <w:szCs w:val="16"/>
                <w:lang w:eastAsia="ru-RU"/>
              </w:rPr>
              <w:t>, из поливинилхлорида, с муфтовыми окончаниями, диаметр 20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Кран (с пластиковым шариком) на 20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1 200.00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Канат</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полипропиленовый, </w:t>
            </w:r>
            <w:proofErr w:type="spellStart"/>
            <w:r w:rsidRPr="00EA74AE">
              <w:rPr>
                <w:rFonts w:ascii="Helvetica" w:eastAsia="Times New Roman" w:hAnsi="Helvetica" w:cs="Helvetica"/>
                <w:color w:val="333333"/>
                <w:sz w:val="16"/>
                <w:szCs w:val="16"/>
                <w:lang w:eastAsia="ru-RU"/>
              </w:rPr>
              <w:t>свивка</w:t>
            </w:r>
            <w:proofErr w:type="spellEnd"/>
            <w:r w:rsidRPr="00EA74AE">
              <w:rPr>
                <w:rFonts w:ascii="Helvetica" w:eastAsia="Times New Roman" w:hAnsi="Helvetica" w:cs="Helvetica"/>
                <w:color w:val="333333"/>
                <w:sz w:val="16"/>
                <w:szCs w:val="16"/>
                <w:lang w:eastAsia="ru-RU"/>
              </w:rPr>
              <w:t xml:space="preserve"> тросовая, диаметр 22 мм, ГОСТ 30055-93</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Канаты кислотоустойчивые (20 метров)</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Метр</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1 000.00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3</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Очки</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защитные, из пластмассы</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Защитные очки</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Респиратор</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пыле-</w:t>
            </w:r>
            <w:proofErr w:type="spellStart"/>
            <w:r w:rsidRPr="00EA74AE">
              <w:rPr>
                <w:rFonts w:ascii="Helvetica" w:eastAsia="Times New Roman" w:hAnsi="Helvetica" w:cs="Helvetica"/>
                <w:color w:val="333333"/>
                <w:sz w:val="16"/>
                <w:szCs w:val="16"/>
                <w:lang w:eastAsia="ru-RU"/>
              </w:rPr>
              <w:t>газозащитный</w:t>
            </w:r>
            <w:proofErr w:type="spellEnd"/>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Респиратор одноразовый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Перчатки</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мужские, трикотажные, из синтетической пряжи, ГОСТ 5007-87</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Перчатки одноразовые</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Пара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1 000.00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Зажим</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соединительный </w:t>
            </w:r>
            <w:proofErr w:type="spellStart"/>
            <w:r w:rsidRPr="00EA74AE">
              <w:rPr>
                <w:rFonts w:ascii="Helvetica" w:eastAsia="Times New Roman" w:hAnsi="Helvetica" w:cs="Helvetica"/>
                <w:color w:val="333333"/>
                <w:sz w:val="16"/>
                <w:szCs w:val="16"/>
                <w:lang w:eastAsia="ru-RU"/>
              </w:rPr>
              <w:t>плашечный</w:t>
            </w:r>
            <w:proofErr w:type="spellEnd"/>
            <w:r w:rsidRPr="00EA74AE">
              <w:rPr>
                <w:rFonts w:ascii="Helvetica" w:eastAsia="Times New Roman" w:hAnsi="Helvetica" w:cs="Helvetica"/>
                <w:color w:val="333333"/>
                <w:sz w:val="16"/>
                <w:szCs w:val="16"/>
                <w:lang w:eastAsia="ru-RU"/>
              </w:rPr>
              <w:t>, тип ПАМ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Соединительный изолирующий зажим с крыльями СИЗ-К-6</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Зажим</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соединительный </w:t>
            </w:r>
            <w:proofErr w:type="spellStart"/>
            <w:r w:rsidRPr="00EA74AE">
              <w:rPr>
                <w:rFonts w:ascii="Helvetica" w:eastAsia="Times New Roman" w:hAnsi="Helvetica" w:cs="Helvetica"/>
                <w:color w:val="333333"/>
                <w:sz w:val="16"/>
                <w:szCs w:val="16"/>
                <w:lang w:eastAsia="ru-RU"/>
              </w:rPr>
              <w:t>плашечный</w:t>
            </w:r>
            <w:proofErr w:type="spellEnd"/>
            <w:r w:rsidRPr="00EA74AE">
              <w:rPr>
                <w:rFonts w:ascii="Helvetica" w:eastAsia="Times New Roman" w:hAnsi="Helvetica" w:cs="Helvetica"/>
                <w:color w:val="333333"/>
                <w:sz w:val="16"/>
                <w:szCs w:val="16"/>
                <w:lang w:eastAsia="ru-RU"/>
              </w:rPr>
              <w:t>, тип ПАМ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Соединительный изолирующий зажим с крыльями СИЗ-К-7</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Зажим</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соединительный </w:t>
            </w:r>
            <w:proofErr w:type="spellStart"/>
            <w:r w:rsidRPr="00EA74AE">
              <w:rPr>
                <w:rFonts w:ascii="Helvetica" w:eastAsia="Times New Roman" w:hAnsi="Helvetica" w:cs="Helvetica"/>
                <w:color w:val="333333"/>
                <w:sz w:val="16"/>
                <w:szCs w:val="16"/>
                <w:lang w:eastAsia="ru-RU"/>
              </w:rPr>
              <w:t>плашечный</w:t>
            </w:r>
            <w:proofErr w:type="spellEnd"/>
            <w:r w:rsidRPr="00EA74AE">
              <w:rPr>
                <w:rFonts w:ascii="Helvetica" w:eastAsia="Times New Roman" w:hAnsi="Helvetica" w:cs="Helvetica"/>
                <w:color w:val="333333"/>
                <w:sz w:val="16"/>
                <w:szCs w:val="16"/>
                <w:lang w:eastAsia="ru-RU"/>
              </w:rPr>
              <w:t>, тип ПАМ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Соединительный изолирующий зажим с крыльями СИЗ-К-8</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Зажим</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соединительный </w:t>
            </w:r>
            <w:proofErr w:type="spellStart"/>
            <w:r w:rsidRPr="00EA74AE">
              <w:rPr>
                <w:rFonts w:ascii="Helvetica" w:eastAsia="Times New Roman" w:hAnsi="Helvetica" w:cs="Helvetica"/>
                <w:color w:val="333333"/>
                <w:sz w:val="16"/>
                <w:szCs w:val="16"/>
                <w:lang w:eastAsia="ru-RU"/>
              </w:rPr>
              <w:t>плашечный</w:t>
            </w:r>
            <w:proofErr w:type="spellEnd"/>
            <w:r w:rsidRPr="00EA74AE">
              <w:rPr>
                <w:rFonts w:ascii="Helvetica" w:eastAsia="Times New Roman" w:hAnsi="Helvetica" w:cs="Helvetica"/>
                <w:color w:val="333333"/>
                <w:sz w:val="16"/>
                <w:szCs w:val="16"/>
                <w:lang w:eastAsia="ru-RU"/>
              </w:rPr>
              <w:t>, тип ПАМ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Соединительный изолирующий зажим с крыльями СИЗ-К-9</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32.00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320.00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Зажим</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соединительный </w:t>
            </w:r>
            <w:proofErr w:type="spellStart"/>
            <w:r w:rsidRPr="00EA74AE">
              <w:rPr>
                <w:rFonts w:ascii="Helvetica" w:eastAsia="Times New Roman" w:hAnsi="Helvetica" w:cs="Helvetica"/>
                <w:color w:val="333333"/>
                <w:sz w:val="16"/>
                <w:szCs w:val="16"/>
                <w:lang w:eastAsia="ru-RU"/>
              </w:rPr>
              <w:t>плашечный</w:t>
            </w:r>
            <w:proofErr w:type="spellEnd"/>
            <w:r w:rsidRPr="00EA74AE">
              <w:rPr>
                <w:rFonts w:ascii="Helvetica" w:eastAsia="Times New Roman" w:hAnsi="Helvetica" w:cs="Helvetica"/>
                <w:color w:val="333333"/>
                <w:sz w:val="16"/>
                <w:szCs w:val="16"/>
                <w:lang w:eastAsia="ru-RU"/>
              </w:rPr>
              <w:t>, тип ПАМ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Соединительный изолирующий зажим с крыльями СИЗ-К-10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50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(45 градусов 50мм)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360.00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720.00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50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(90 градусов 50мм)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360.00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110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(90 градусов 110мм)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Некоммерческое акционерное общество "Казахский национальн</w:t>
            </w:r>
            <w:r w:rsidRPr="00EA74AE">
              <w:rPr>
                <w:rFonts w:ascii="Helvetica" w:eastAsia="Times New Roman" w:hAnsi="Helvetica" w:cs="Helvetica"/>
                <w:color w:val="333333"/>
                <w:sz w:val="16"/>
                <w:szCs w:val="16"/>
                <w:lang w:eastAsia="ru-RU"/>
              </w:rPr>
              <w:lastRenderedPageBreak/>
              <w:t xml:space="preserve">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110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(45 градусов 110мм)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полипропиленовый, угол поворота 90 градусов, диаметр 110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Отвод (45 градусов 20мм)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Муфта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канализационной трубы, полипропиленовая, диаметр 110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Муфта (110)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600.00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1 200.00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из поливинилхлорида, переходной, размер 50*50/ 90?</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прямой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Адаптер</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полипропилена, с внутренней резьбой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Адаптер</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Адаптер</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полипропилена, с наружной резьбой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Адаптер</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w:t>
            </w:r>
            <w:r w:rsidRPr="00EA74AE">
              <w:rPr>
                <w:rFonts w:ascii="Helvetica" w:eastAsia="Times New Roman" w:hAnsi="Helvetica" w:cs="Helvetica"/>
                <w:color w:val="333333"/>
                <w:sz w:val="16"/>
                <w:szCs w:val="16"/>
                <w:lang w:eastAsia="ru-RU"/>
              </w:rPr>
              <w:lastRenderedPageBreak/>
              <w:t xml:space="preserve">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Муфта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поливинилхлоридная, переходная, разборная с ВР</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Муфта </w:t>
            </w:r>
            <w:proofErr w:type="spellStart"/>
            <w:r w:rsidRPr="00EA74AE">
              <w:rPr>
                <w:rFonts w:ascii="Helvetica" w:eastAsia="Times New Roman" w:hAnsi="Helvetica" w:cs="Helvetica"/>
                <w:color w:val="333333"/>
                <w:sz w:val="16"/>
                <w:szCs w:val="16"/>
                <w:lang w:eastAsia="ru-RU"/>
              </w:rPr>
              <w:t>плстиковая</w:t>
            </w:r>
            <w:proofErr w:type="spellEnd"/>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120.00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240.00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Переходник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из поливинилхлорида, с </w:t>
            </w:r>
            <w:proofErr w:type="spellStart"/>
            <w:r w:rsidRPr="00EA74AE">
              <w:rPr>
                <w:rFonts w:ascii="Helvetica" w:eastAsia="Times New Roman" w:hAnsi="Helvetica" w:cs="Helvetica"/>
                <w:color w:val="333333"/>
                <w:sz w:val="16"/>
                <w:szCs w:val="16"/>
                <w:lang w:eastAsia="ru-RU"/>
              </w:rPr>
              <w:t>наружней</w:t>
            </w:r>
            <w:proofErr w:type="spellEnd"/>
            <w:r w:rsidRPr="00EA74AE">
              <w:rPr>
                <w:rFonts w:ascii="Helvetica" w:eastAsia="Times New Roman" w:hAnsi="Helvetica" w:cs="Helvetica"/>
                <w:color w:val="333333"/>
                <w:sz w:val="16"/>
                <w:szCs w:val="16"/>
                <w:lang w:eastAsia="ru-RU"/>
              </w:rPr>
              <w:t>/внутренней резьбой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Переходник с н/р 20*1/2</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492.00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984.00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Переходник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из полипропилена, с </w:t>
            </w:r>
            <w:proofErr w:type="spellStart"/>
            <w:r w:rsidRPr="00EA74AE">
              <w:rPr>
                <w:rFonts w:ascii="Helvetica" w:eastAsia="Times New Roman" w:hAnsi="Helvetica" w:cs="Helvetica"/>
                <w:color w:val="333333"/>
                <w:sz w:val="16"/>
                <w:szCs w:val="16"/>
                <w:lang w:eastAsia="ru-RU"/>
              </w:rPr>
              <w:t>наружней</w:t>
            </w:r>
            <w:proofErr w:type="spellEnd"/>
            <w:r w:rsidRPr="00EA74AE">
              <w:rPr>
                <w:rFonts w:ascii="Helvetica" w:eastAsia="Times New Roman" w:hAnsi="Helvetica" w:cs="Helvetica"/>
                <w:color w:val="333333"/>
                <w:sz w:val="16"/>
                <w:szCs w:val="16"/>
                <w:lang w:eastAsia="ru-RU"/>
              </w:rPr>
              <w:t>/внутренней резьбой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Переходник с в/р 20*1/2</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429.00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858.00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переходной, из полипропилена, размер 20*20*20</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20</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54.00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108.00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Счетчик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водомер, турбинный, СТВ-65, ГОСТ 14167-83</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Счетчик водяной 15</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3 125.00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3 125.00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Подушка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надувная, резиновая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Подушка на печать</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Заглушка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стальная, резьбовая, диаметр 15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Заглушка в/р 15</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134.00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268.00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Заглушка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стальная, резьбовая, диаметр 15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Заглушка н/р 15</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134.00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268.00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Шуруп</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 потайной головкой, самонарезающий, диаметр 3 мм, длина 30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Шуруп 30мм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50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Шуруп</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 потайной головкой, самонарезающий, диаметр 3,5 мм, длина 16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Шуруп 16мм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80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Бур</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перфоратора, диаметр 4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Бур 4мм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5</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Бур</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перфоратора, диаметр 6</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Бур 6мм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5</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Бур</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перфоратора, диаметр 8</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Бур 8мм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5</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Некоммерческое акционерное общество "Казахский национальн</w:t>
            </w:r>
            <w:r w:rsidRPr="00EA74AE">
              <w:rPr>
                <w:rFonts w:ascii="Helvetica" w:eastAsia="Times New Roman" w:hAnsi="Helvetica" w:cs="Helvetica"/>
                <w:color w:val="333333"/>
                <w:sz w:val="16"/>
                <w:szCs w:val="16"/>
                <w:lang w:eastAsia="ru-RU"/>
              </w:rPr>
              <w:lastRenderedPageBreak/>
              <w:t xml:space="preserve">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Бур</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перфоратора, диаметр 10</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Бур 10мм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5</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Заглушка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пластикового ламинированного плинтуса, с кабель-каналом, с резиновым уплотнителем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Заглушка левая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Заглушка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пластикового ламинированного плинтуса, с кабель-каналом, с резиновым уплотнителем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Заглушка правая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Соединитель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для пластикового плинтуса, с резиновым уплотнителем, с кабель-каналом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Соединитель</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Угольник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полиэтилена, соединительный, с внутренней резьбой, с углом поворота 90?</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Уголок внутри</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Угольник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полипропилена, соединительный, комбинированный, c наружной резьбой с углом поворота 90º</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Уголок наружный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10</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755"/>
              <w:gridCol w:w="400"/>
            </w:tblGrid>
            <w:tr w:rsidR="00EA74AE" w:rsidRPr="00EA74AE" w:rsidTr="00EA74AE">
              <w:tc>
                <w:tcPr>
                  <w:tcW w:w="175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40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10</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w:t>
            </w:r>
            <w:r w:rsidRPr="00EA74AE">
              <w:rPr>
                <w:rFonts w:ascii="Helvetica" w:eastAsia="Times New Roman" w:hAnsi="Helvetica" w:cs="Helvetica"/>
                <w:color w:val="333333"/>
                <w:sz w:val="16"/>
                <w:szCs w:val="16"/>
                <w:lang w:eastAsia="ru-RU"/>
              </w:rPr>
              <w:lastRenderedPageBreak/>
              <w:t xml:space="preserve">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Трап</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пластмассовый, с прямым отводом, условный проход 100 мм, малый Т100мП, ГОСТ 1811-97</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Трап Ø100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1 700.00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1 700.00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Трап</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пластмассовый, с косым отводом, условный проход 50 мм, ТК50П, ГОСТ 1811-97</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Трап Ø 50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1 300.00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1 300.00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Манжета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армированная, </w:t>
            </w:r>
            <w:proofErr w:type="spellStart"/>
            <w:r w:rsidRPr="00EA74AE">
              <w:rPr>
                <w:rFonts w:ascii="Helvetica" w:eastAsia="Times New Roman" w:hAnsi="Helvetica" w:cs="Helvetica"/>
                <w:color w:val="333333"/>
                <w:sz w:val="16"/>
                <w:szCs w:val="16"/>
                <w:lang w:eastAsia="ru-RU"/>
              </w:rPr>
              <w:t>однокромочная</w:t>
            </w:r>
            <w:proofErr w:type="spellEnd"/>
            <w:r w:rsidRPr="00EA74AE">
              <w:rPr>
                <w:rFonts w:ascii="Helvetica" w:eastAsia="Times New Roman" w:hAnsi="Helvetica" w:cs="Helvetica"/>
                <w:color w:val="333333"/>
                <w:sz w:val="16"/>
                <w:szCs w:val="16"/>
                <w:lang w:eastAsia="ru-RU"/>
              </w:rPr>
              <w:t>, с формованной кромкой, для вала, диаметр 50 мм, ГОСТ 8752-79</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Манжета для канализации 50 х 32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из поливинилхлорида, переходной, размер 110*110/ 45?</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пластиковый из поливинилхлорида, размер 110*110/ 45º</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из поливинилхлорида, переходной, размер 110*110/ 90?</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Тройник пластиковый из поливинилхлорида, размер 110*110/ 90º</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Переходник</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поливинилхлорида, диаметр 100 мм и 50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Переходник пластиковый Ø 100 х 50 мм</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800.00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Шпилька</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металлическая, диаметр 8 мм, длина 2000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Шпилька металлическая DIN975, диаметр 8 мм, длина 2000 мм, для крепления подвесных конструкции</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350.00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5</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1 750.00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Клей</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двухкомпонентный, марка КР-5-18</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Клей двухкомпонентный мебельный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Килограмм</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1 400.00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1 400.00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Блокнот для записей</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формат А4</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Блокнот (для записей)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140.00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280.00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Тетрадь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общая, 96 листов, ГОСТ 13309-90</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Тетрадь общая</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Конверт</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бумажный, формат А3</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Конверт А3</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70.00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4</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280.00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Нить</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швейная, </w:t>
            </w:r>
            <w:proofErr w:type="spellStart"/>
            <w:r w:rsidRPr="00EA74AE">
              <w:rPr>
                <w:rFonts w:ascii="Helvetica" w:eastAsia="Times New Roman" w:hAnsi="Helvetica" w:cs="Helvetica"/>
                <w:color w:val="333333"/>
                <w:sz w:val="16"/>
                <w:szCs w:val="16"/>
                <w:lang w:eastAsia="ru-RU"/>
              </w:rPr>
              <w:t>лавсано</w:t>
            </w:r>
            <w:proofErr w:type="spellEnd"/>
            <w:r w:rsidRPr="00EA74AE">
              <w:rPr>
                <w:rFonts w:ascii="Helvetica" w:eastAsia="Times New Roman" w:hAnsi="Helvetica" w:cs="Helvetica"/>
                <w:color w:val="333333"/>
                <w:sz w:val="16"/>
                <w:szCs w:val="16"/>
                <w:lang w:eastAsia="ru-RU"/>
              </w:rPr>
              <w:t>-хлопчатобумажная</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Нитки суровые</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400.00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Шило</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с пластмассовой рукояткой</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Шило канцелярское</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150.00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16 </w:t>
            </w:r>
            <w:proofErr w:type="spellStart"/>
            <w:r w:rsidRPr="00EA74AE">
              <w:rPr>
                <w:rFonts w:ascii="Helvetica" w:eastAsia="Times New Roman" w:hAnsi="Helvetica" w:cs="Helvetica"/>
                <w:color w:val="333333"/>
                <w:sz w:val="16"/>
                <w:szCs w:val="16"/>
                <w:lang w:eastAsia="ru-RU"/>
              </w:rPr>
              <w:t>күнтізбе</w:t>
            </w:r>
            <w:proofErr w:type="spellEnd"/>
            <w:r w:rsidRPr="00EA74AE">
              <w:rPr>
                <w:rFonts w:ascii="Helvetica" w:eastAsia="Times New Roman" w:hAnsi="Helvetica" w:cs="Helvetica"/>
                <w:color w:val="333333"/>
                <w:sz w:val="16"/>
                <w:szCs w:val="16"/>
                <w:lang w:eastAsia="ru-RU"/>
              </w:rPr>
              <w:t xml:space="preserve"> </w:t>
            </w:r>
            <w:proofErr w:type="spellStart"/>
            <w:r w:rsidRPr="00EA74AE">
              <w:rPr>
                <w:rFonts w:ascii="Helvetica" w:eastAsia="Times New Roman" w:hAnsi="Helvetica" w:cs="Helvetica"/>
                <w:color w:val="333333"/>
                <w:sz w:val="16"/>
                <w:szCs w:val="16"/>
                <w:lang w:eastAsia="ru-RU"/>
              </w:rPr>
              <w:t>күн</w:t>
            </w:r>
            <w:proofErr w:type="spellEnd"/>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150.00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Некоммерческое акционерное общество "Казахский национальн</w:t>
            </w:r>
            <w:r w:rsidRPr="00EA74AE">
              <w:rPr>
                <w:rFonts w:ascii="Helvetica" w:eastAsia="Times New Roman" w:hAnsi="Helvetica" w:cs="Helvetica"/>
                <w:color w:val="333333"/>
                <w:sz w:val="16"/>
                <w:szCs w:val="16"/>
                <w:lang w:eastAsia="ru-RU"/>
              </w:rPr>
              <w:lastRenderedPageBreak/>
              <w:t xml:space="preserve">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Шпагат</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из полипропиленовых волокон, крученый, однониточный</w:t>
            </w:r>
            <w:r w:rsidRPr="00EA74AE">
              <w:rPr>
                <w:rFonts w:ascii="Helvetica" w:eastAsia="Times New Roman" w:hAnsi="Helvetica" w:cs="Helvetica"/>
                <w:color w:val="333333"/>
                <w:sz w:val="16"/>
                <w:szCs w:val="16"/>
                <w:lang w:eastAsia="ru-RU"/>
              </w:rPr>
              <w:lastRenderedPageBreak/>
              <w:t>, ГОСТ 17308-88</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lastRenderedPageBreak/>
              <w:t>Шпагат полипропиленовый</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Бобина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w:t>
                  </w:r>
                  <w:proofErr w:type="spellStart"/>
                  <w:r w:rsidRPr="00EA74AE">
                    <w:rPr>
                      <w:rFonts w:ascii="Times New Roman" w:eastAsia="Times New Roman" w:hAnsi="Times New Roman" w:cs="Times New Roman"/>
                      <w:sz w:val="16"/>
                      <w:szCs w:val="16"/>
                      <w:lang w:eastAsia="ru-RU"/>
                    </w:rPr>
                    <w:t>Сатпаева</w:t>
                  </w:r>
                  <w:proofErr w:type="spellEnd"/>
                  <w:r w:rsidRPr="00EA74AE">
                    <w:rPr>
                      <w:rFonts w:ascii="Times New Roman" w:eastAsia="Times New Roman" w:hAnsi="Times New Roman" w:cs="Times New Roman"/>
                      <w:sz w:val="16"/>
                      <w:szCs w:val="16"/>
                      <w:lang w:eastAsia="ru-RU"/>
                    </w:rPr>
                    <w:t xml:space="preserve"> 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1</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500.00</w:t>
            </w:r>
          </w:p>
        </w:tc>
      </w:tr>
      <w:tr w:rsidR="00EA74AE" w:rsidRPr="00EA74AE" w:rsidTr="00EA74AE">
        <w:tc>
          <w:tcPr>
            <w:tcW w:w="2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97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 xml:space="preserve">Некоммерческое акционерное общество "Казахский национальный исследовательский технический университет имени К.И. </w:t>
            </w:r>
            <w:proofErr w:type="spellStart"/>
            <w:r w:rsidRPr="00EA74AE">
              <w:rPr>
                <w:rFonts w:ascii="Helvetica" w:eastAsia="Times New Roman" w:hAnsi="Helvetica" w:cs="Helvetica"/>
                <w:color w:val="333333"/>
                <w:sz w:val="16"/>
                <w:szCs w:val="16"/>
                <w:lang w:eastAsia="ru-RU"/>
              </w:rPr>
              <w:t>Сатпаева</w:t>
            </w:r>
            <w:proofErr w:type="spellEnd"/>
            <w:r w:rsidRPr="00EA74AE">
              <w:rPr>
                <w:rFonts w:ascii="Helvetica" w:eastAsia="Times New Roman" w:hAnsi="Helvetica" w:cs="Helvetica"/>
                <w:color w:val="333333"/>
                <w:sz w:val="16"/>
                <w:szCs w:val="16"/>
                <w:lang w:eastAsia="ru-RU"/>
              </w:rPr>
              <w:t>"</w:t>
            </w:r>
          </w:p>
        </w:tc>
        <w:tc>
          <w:tcPr>
            <w:tcW w:w="794"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Маркер</w:t>
            </w:r>
          </w:p>
        </w:tc>
        <w:tc>
          <w:tcPr>
            <w:tcW w:w="110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пластиковый, круглый, ширина линии 1,8 мм</w:t>
            </w:r>
          </w:p>
        </w:tc>
        <w:tc>
          <w:tcPr>
            <w:tcW w:w="99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Маркер для доски</w:t>
            </w:r>
          </w:p>
        </w:tc>
        <w:tc>
          <w:tcPr>
            <w:tcW w:w="58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Штука</w:t>
            </w:r>
          </w:p>
        </w:tc>
        <w:tc>
          <w:tcPr>
            <w:tcW w:w="526"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w:t>
            </w:r>
          </w:p>
        </w:tc>
        <w:tc>
          <w:tcPr>
            <w:tcW w:w="56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120.00</w:t>
            </w:r>
          </w:p>
        </w:tc>
        <w:tc>
          <w:tcPr>
            <w:tcW w:w="70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16 календарных дней</w:t>
            </w:r>
          </w:p>
        </w:tc>
        <w:tc>
          <w:tcPr>
            <w:tcW w:w="51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1057"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tbl>
            <w:tblPr>
              <w:tblW w:w="2155" w:type="dxa"/>
              <w:tblLayout w:type="fixed"/>
              <w:tblCellMar>
                <w:top w:w="15" w:type="dxa"/>
                <w:left w:w="15" w:type="dxa"/>
                <w:bottom w:w="15" w:type="dxa"/>
                <w:right w:w="15" w:type="dxa"/>
              </w:tblCellMar>
              <w:tblLook w:val="04A0" w:firstRow="1" w:lastRow="0" w:firstColumn="1" w:lastColumn="0" w:noHBand="0" w:noVBand="1"/>
            </w:tblPr>
            <w:tblGrid>
              <w:gridCol w:w="1835"/>
              <w:gridCol w:w="320"/>
            </w:tblGrid>
            <w:tr w:rsidR="00EA74AE" w:rsidRPr="00EA74AE" w:rsidTr="00EA74AE">
              <w:tc>
                <w:tcPr>
                  <w:tcW w:w="1835"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proofErr w:type="spellStart"/>
                  <w:r w:rsidRPr="00EA74AE">
                    <w:rPr>
                      <w:rFonts w:ascii="Times New Roman" w:eastAsia="Times New Roman" w:hAnsi="Times New Roman" w:cs="Times New Roman"/>
                      <w:sz w:val="16"/>
                      <w:szCs w:val="16"/>
                      <w:lang w:eastAsia="ru-RU"/>
                    </w:rPr>
                    <w:t>г.Алматы</w:t>
                  </w:r>
                  <w:proofErr w:type="spellEnd"/>
                  <w:r w:rsidRPr="00EA74AE">
                    <w:rPr>
                      <w:rFonts w:ascii="Times New Roman" w:eastAsia="Times New Roman" w:hAnsi="Times New Roman" w:cs="Times New Roman"/>
                      <w:sz w:val="16"/>
                      <w:szCs w:val="16"/>
                      <w:lang w:eastAsia="ru-RU"/>
                    </w:rPr>
                    <w:t xml:space="preserve">, </w:t>
                  </w:r>
                  <w:proofErr w:type="spellStart"/>
                  <w:r w:rsidRPr="00EA74AE">
                    <w:rPr>
                      <w:rFonts w:ascii="Times New Roman" w:eastAsia="Times New Roman" w:hAnsi="Times New Roman" w:cs="Times New Roman"/>
                      <w:sz w:val="16"/>
                      <w:szCs w:val="16"/>
                      <w:lang w:eastAsia="ru-RU"/>
                    </w:rPr>
                    <w:t>Бостандыкский</w:t>
                  </w:r>
                  <w:proofErr w:type="spellEnd"/>
                  <w:r w:rsidRPr="00EA74AE">
                    <w:rPr>
                      <w:rFonts w:ascii="Times New Roman" w:eastAsia="Times New Roman" w:hAnsi="Times New Roman" w:cs="Times New Roman"/>
                      <w:sz w:val="16"/>
                      <w:szCs w:val="16"/>
                      <w:lang w:eastAsia="ru-RU"/>
                    </w:rPr>
                    <w:t xml:space="preserve"> район Сатпаева,22</w:t>
                  </w:r>
                </w:p>
              </w:tc>
              <w:tc>
                <w:tcPr>
                  <w:tcW w:w="320" w:type="dxa"/>
                  <w:tcBorders>
                    <w:top w:val="single" w:sz="6" w:space="0" w:color="DDDDDD"/>
                  </w:tcBorders>
                  <w:shd w:val="clear" w:color="auto" w:fill="auto"/>
                  <w:tcMar>
                    <w:top w:w="120" w:type="dxa"/>
                    <w:left w:w="120" w:type="dxa"/>
                    <w:bottom w:w="120" w:type="dxa"/>
                    <w:right w:w="120" w:type="dxa"/>
                  </w:tcMar>
                  <w:hideMark/>
                </w:tcPr>
                <w:p w:rsidR="00EA74AE" w:rsidRPr="00EA74AE" w:rsidRDefault="00EA74AE" w:rsidP="00EA74AE">
                  <w:pPr>
                    <w:spacing w:after="300" w:line="240" w:lineRule="auto"/>
                    <w:rPr>
                      <w:rFonts w:ascii="Times New Roman" w:eastAsia="Times New Roman" w:hAnsi="Times New Roman" w:cs="Times New Roman"/>
                      <w:sz w:val="16"/>
                      <w:szCs w:val="16"/>
                      <w:lang w:eastAsia="ru-RU"/>
                    </w:rPr>
                  </w:pPr>
                  <w:r w:rsidRPr="00EA74AE">
                    <w:rPr>
                      <w:rFonts w:ascii="Times New Roman" w:eastAsia="Times New Roman" w:hAnsi="Times New Roman" w:cs="Times New Roman"/>
                      <w:sz w:val="16"/>
                      <w:szCs w:val="16"/>
                      <w:lang w:eastAsia="ru-RU"/>
                    </w:rPr>
                    <w:t>2</w:t>
                  </w:r>
                </w:p>
              </w:tc>
            </w:tr>
          </w:tbl>
          <w:p w:rsidR="00EA74AE" w:rsidRPr="00EA74AE" w:rsidRDefault="00EA74AE" w:rsidP="00EA74AE">
            <w:pPr>
              <w:spacing w:after="0" w:line="240" w:lineRule="auto"/>
              <w:rPr>
                <w:rFonts w:ascii="Helvetica" w:eastAsia="Times New Roman" w:hAnsi="Helvetica" w:cs="Helvetica"/>
                <w:color w:val="333333"/>
                <w:sz w:val="16"/>
                <w:szCs w:val="16"/>
                <w:lang w:eastAsia="ru-RU"/>
              </w:rPr>
            </w:pPr>
          </w:p>
        </w:tc>
        <w:tc>
          <w:tcPr>
            <w:tcW w:w="625"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0</w:t>
            </w:r>
          </w:p>
        </w:tc>
        <w:tc>
          <w:tcPr>
            <w:tcW w:w="652"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vAlign w:val="center"/>
            <w:hideMark/>
          </w:tcPr>
          <w:p w:rsidR="00EA74AE" w:rsidRPr="00EA74AE" w:rsidRDefault="00EA74AE" w:rsidP="00EA74AE">
            <w:pPr>
              <w:spacing w:after="0" w:line="240" w:lineRule="auto"/>
              <w:rPr>
                <w:rFonts w:ascii="Helvetica" w:eastAsia="Times New Roman" w:hAnsi="Helvetica" w:cs="Helvetica"/>
                <w:color w:val="333333"/>
                <w:sz w:val="16"/>
                <w:szCs w:val="16"/>
                <w:lang w:eastAsia="ru-RU"/>
              </w:rPr>
            </w:pPr>
            <w:r w:rsidRPr="00EA74AE">
              <w:rPr>
                <w:rFonts w:ascii="Helvetica" w:eastAsia="Times New Roman" w:hAnsi="Helvetica" w:cs="Helvetica"/>
                <w:color w:val="333333"/>
                <w:sz w:val="16"/>
                <w:szCs w:val="16"/>
                <w:lang w:eastAsia="ru-RU"/>
              </w:rPr>
              <w:t>240.00</w:t>
            </w:r>
          </w:p>
        </w:tc>
      </w:tr>
    </w:tbl>
    <w:p w:rsidR="00EA74AE" w:rsidRDefault="00EA74AE"/>
    <w:sectPr w:rsidR="00EA74AE" w:rsidSect="00EA74AE">
      <w:pgSz w:w="11906" w:h="16838"/>
      <w:pgMar w:top="0"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CC"/>
    <w:family w:val="swiss"/>
    <w:pitch w:val="variable"/>
    <w:sig w:usb0="20002A87" w:usb1="00000000" w:usb2="00000000"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F57"/>
    <w:rsid w:val="00124AE6"/>
    <w:rsid w:val="003726B2"/>
    <w:rsid w:val="005F3729"/>
    <w:rsid w:val="00830868"/>
    <w:rsid w:val="00C92F57"/>
    <w:rsid w:val="00EA74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741E59-EC73-4FE2-96E3-331FB79D9D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124AE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124AE6"/>
    <w:rPr>
      <w:rFonts w:ascii="Times New Roman" w:eastAsia="Times New Roman" w:hAnsi="Times New Roman" w:cs="Times New Roman"/>
      <w:b/>
      <w:bCs/>
      <w:sz w:val="27"/>
      <w:szCs w:val="27"/>
      <w:lang w:eastAsia="ru-RU"/>
    </w:rPr>
  </w:style>
  <w:style w:type="paragraph" w:customStyle="1" w:styleId="col-md-12">
    <w:name w:val="col-md-12"/>
    <w:basedOn w:val="a"/>
    <w:rsid w:val="00124AE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Strong"/>
    <w:basedOn w:val="a0"/>
    <w:uiPriority w:val="22"/>
    <w:qFormat/>
    <w:rsid w:val="00124AE6"/>
    <w:rPr>
      <w:b/>
      <w:bCs/>
    </w:rPr>
  </w:style>
  <w:style w:type="character" w:customStyle="1" w:styleId="customerpositionru">
    <w:name w:val="customer_position_ru"/>
    <w:basedOn w:val="a0"/>
    <w:rsid w:val="00124AE6"/>
  </w:style>
  <w:style w:type="character" w:styleId="a4">
    <w:name w:val="Hyperlink"/>
    <w:basedOn w:val="a0"/>
    <w:uiPriority w:val="99"/>
    <w:semiHidden/>
    <w:unhideWhenUsed/>
    <w:rsid w:val="00124AE6"/>
    <w:rPr>
      <w:color w:val="0000FF"/>
      <w:u w:val="single"/>
    </w:rPr>
  </w:style>
  <w:style w:type="character" w:customStyle="1" w:styleId="customerfioru">
    <w:name w:val="customer_fio_ru"/>
    <w:basedOn w:val="a0"/>
    <w:rsid w:val="00124AE6"/>
  </w:style>
  <w:style w:type="character" w:customStyle="1" w:styleId="customerbaseru">
    <w:name w:val="customer_base_ru"/>
    <w:basedOn w:val="a0"/>
    <w:rsid w:val="00124AE6"/>
  </w:style>
  <w:style w:type="character" w:customStyle="1" w:styleId="supplierpositionru">
    <w:name w:val="supplier_position_ru"/>
    <w:basedOn w:val="a0"/>
    <w:rsid w:val="00124AE6"/>
  </w:style>
  <w:style w:type="character" w:customStyle="1" w:styleId="supplierbaseru">
    <w:name w:val="supplier_base_ru"/>
    <w:basedOn w:val="a0"/>
    <w:rsid w:val="00124AE6"/>
  </w:style>
  <w:style w:type="character" w:customStyle="1" w:styleId="totalbaseru">
    <w:name w:val="total_base_ru"/>
    <w:basedOn w:val="a0"/>
    <w:rsid w:val="00124AE6"/>
  </w:style>
  <w:style w:type="character" w:customStyle="1" w:styleId="paymentstermsru">
    <w:name w:val="payments_terms_ru"/>
    <w:basedOn w:val="a0"/>
    <w:rsid w:val="00124AE6"/>
  </w:style>
  <w:style w:type="character" w:customStyle="1" w:styleId="srokustraneniaru">
    <w:name w:val="srok_ustranenia_ru"/>
    <w:basedOn w:val="a0"/>
    <w:rsid w:val="00124AE6"/>
  </w:style>
  <w:style w:type="character" w:customStyle="1" w:styleId="nakladnayacntru">
    <w:name w:val="nakladnaya_cnt_ru"/>
    <w:basedOn w:val="a0"/>
    <w:rsid w:val="00124AE6"/>
  </w:style>
  <w:style w:type="character" w:customStyle="1" w:styleId="customeruraddressru">
    <w:name w:val="customer_ur_address_ru"/>
    <w:basedOn w:val="a0"/>
    <w:rsid w:val="00124AE6"/>
  </w:style>
  <w:style w:type="character" w:customStyle="1" w:styleId="customerbikru">
    <w:name w:val="customer_bik_ru"/>
    <w:basedOn w:val="a0"/>
    <w:rsid w:val="00124AE6"/>
  </w:style>
  <w:style w:type="character" w:customStyle="1" w:styleId="customeriikru">
    <w:name w:val="customer_iik_ru"/>
    <w:basedOn w:val="a0"/>
    <w:rsid w:val="00124AE6"/>
  </w:style>
  <w:style w:type="character" w:customStyle="1" w:styleId="banknameru">
    <w:name w:val="bank_name_ru"/>
    <w:basedOn w:val="a0"/>
    <w:rsid w:val="00124AE6"/>
  </w:style>
  <w:style w:type="character" w:customStyle="1" w:styleId="customerphoneru">
    <w:name w:val="customer_phone_ru"/>
    <w:basedOn w:val="a0"/>
    <w:rsid w:val="00124AE6"/>
  </w:style>
  <w:style w:type="character" w:customStyle="1" w:styleId="supplieruraddressru">
    <w:name w:val="supplier_ur_address_ru"/>
    <w:basedOn w:val="a0"/>
    <w:rsid w:val="00124AE6"/>
  </w:style>
  <w:style w:type="character" w:customStyle="1" w:styleId="supplierbikru">
    <w:name w:val="supplier_bik_ru"/>
    <w:basedOn w:val="a0"/>
    <w:rsid w:val="00124AE6"/>
  </w:style>
  <w:style w:type="character" w:customStyle="1" w:styleId="supplieriikru">
    <w:name w:val="supplier_iik_ru"/>
    <w:basedOn w:val="a0"/>
    <w:rsid w:val="00124AE6"/>
  </w:style>
  <w:style w:type="character" w:customStyle="1" w:styleId="supplierbanknameru">
    <w:name w:val="supplier_bank_name_ru"/>
    <w:basedOn w:val="a0"/>
    <w:rsid w:val="00124AE6"/>
  </w:style>
  <w:style w:type="character" w:customStyle="1" w:styleId="supplierphoneru">
    <w:name w:val="supplier_phone_ru"/>
    <w:basedOn w:val="a0"/>
    <w:rsid w:val="00124AE6"/>
  </w:style>
  <w:style w:type="paragraph" w:styleId="a5">
    <w:name w:val="Balloon Text"/>
    <w:basedOn w:val="a"/>
    <w:link w:val="a6"/>
    <w:uiPriority w:val="99"/>
    <w:semiHidden/>
    <w:unhideWhenUsed/>
    <w:rsid w:val="003726B2"/>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3726B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5708113">
      <w:bodyDiv w:val="1"/>
      <w:marLeft w:val="0"/>
      <w:marRight w:val="0"/>
      <w:marTop w:val="0"/>
      <w:marBottom w:val="0"/>
      <w:divBdr>
        <w:top w:val="none" w:sz="0" w:space="0" w:color="auto"/>
        <w:left w:val="none" w:sz="0" w:space="0" w:color="auto"/>
        <w:bottom w:val="none" w:sz="0" w:space="0" w:color="auto"/>
        <w:right w:val="none" w:sz="0" w:space="0" w:color="auto"/>
      </w:divBdr>
    </w:div>
    <w:div w:id="1345594693">
      <w:bodyDiv w:val="1"/>
      <w:marLeft w:val="0"/>
      <w:marRight w:val="0"/>
      <w:marTop w:val="0"/>
      <w:marBottom w:val="0"/>
      <w:divBdr>
        <w:top w:val="none" w:sz="0" w:space="0" w:color="auto"/>
        <w:left w:val="none" w:sz="0" w:space="0" w:color="auto"/>
        <w:bottom w:val="none" w:sz="0" w:space="0" w:color="auto"/>
        <w:right w:val="none" w:sz="0" w:space="0" w:color="auto"/>
      </w:divBdr>
      <w:divsChild>
        <w:div w:id="115106725">
          <w:marLeft w:val="0"/>
          <w:marRight w:val="0"/>
          <w:marTop w:val="0"/>
          <w:marBottom w:val="0"/>
          <w:divBdr>
            <w:top w:val="none" w:sz="0" w:space="0" w:color="auto"/>
            <w:left w:val="none" w:sz="0" w:space="0" w:color="auto"/>
            <w:bottom w:val="none" w:sz="0" w:space="0" w:color="auto"/>
            <w:right w:val="none" w:sz="0" w:space="0" w:color="auto"/>
          </w:divBdr>
        </w:div>
        <w:div w:id="12602117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change_data('supplier_base','ru')" TargetMode="External"/><Relationship Id="rId13" Type="http://schemas.openxmlformats.org/officeDocument/2006/relationships/hyperlink" Target="javascript:change_data('customer_ur_address','ru')" TargetMode="External"/><Relationship Id="rId18" Type="http://schemas.openxmlformats.org/officeDocument/2006/relationships/hyperlink" Target="javascript:change_data(%22customer_position%22,%22ru%22)" TargetMode="External"/><Relationship Id="rId3" Type="http://schemas.openxmlformats.org/officeDocument/2006/relationships/webSettings" Target="webSettings.xml"/><Relationship Id="rId21" Type="http://schemas.openxmlformats.org/officeDocument/2006/relationships/hyperlink" Target="javascript:change_data('supplier_bank_name','ru')" TargetMode="External"/><Relationship Id="rId7" Type="http://schemas.openxmlformats.org/officeDocument/2006/relationships/hyperlink" Target="javascript:change_data('supplier_position','ru')" TargetMode="External"/><Relationship Id="rId12" Type="http://schemas.openxmlformats.org/officeDocument/2006/relationships/hyperlink" Target="javascript:change_data(%22nakladnaya_cnt%22,%22ru%22)" TargetMode="External"/><Relationship Id="rId17" Type="http://schemas.openxmlformats.org/officeDocument/2006/relationships/hyperlink" Target="javascript:change_data(%22customer_phone%22,%22ru%22)"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javascript:change_data(%22bank_name%22,%22ru%22)" TargetMode="External"/><Relationship Id="rId20" Type="http://schemas.openxmlformats.org/officeDocument/2006/relationships/hyperlink" Target="javascript:change_data('supplier_ur_address','ru')" TargetMode="External"/><Relationship Id="rId1" Type="http://schemas.openxmlformats.org/officeDocument/2006/relationships/styles" Target="styles.xml"/><Relationship Id="rId6" Type="http://schemas.openxmlformats.org/officeDocument/2006/relationships/hyperlink" Target="javascript:change_data(%22customer_base%22,%22ru%22)" TargetMode="External"/><Relationship Id="rId11" Type="http://schemas.openxmlformats.org/officeDocument/2006/relationships/hyperlink" Target="javascript:change_data(%22srok_ustranenia%22,%22ru%22)" TargetMode="External"/><Relationship Id="rId24" Type="http://schemas.openxmlformats.org/officeDocument/2006/relationships/fontTable" Target="fontTable.xml"/><Relationship Id="rId5" Type="http://schemas.openxmlformats.org/officeDocument/2006/relationships/hyperlink" Target="javascript:change_data(%22customer_fio%22,%22ru%22)" TargetMode="External"/><Relationship Id="rId15" Type="http://schemas.openxmlformats.org/officeDocument/2006/relationships/hyperlink" Target="javascript:change_data(%22customer_iik%22,%22ru%22)" TargetMode="External"/><Relationship Id="rId23" Type="http://schemas.openxmlformats.org/officeDocument/2006/relationships/hyperlink" Target="javascript:change_data('supplier_position','ru')" TargetMode="External"/><Relationship Id="rId10" Type="http://schemas.openxmlformats.org/officeDocument/2006/relationships/hyperlink" Target="javascript:change_data(%22payments_terms%22,%22ru%22)" TargetMode="External"/><Relationship Id="rId19" Type="http://schemas.openxmlformats.org/officeDocument/2006/relationships/hyperlink" Target="javascript:change_data(%22customer_fio%22,%22ru%22)" TargetMode="External"/><Relationship Id="rId4" Type="http://schemas.openxmlformats.org/officeDocument/2006/relationships/hyperlink" Target="javascript:change_data(%22customer_position%22,%22ru%22)" TargetMode="External"/><Relationship Id="rId9" Type="http://schemas.openxmlformats.org/officeDocument/2006/relationships/hyperlink" Target="javascript:change_data('total_base','ru')" TargetMode="External"/><Relationship Id="rId14" Type="http://schemas.openxmlformats.org/officeDocument/2006/relationships/hyperlink" Target="javascript:change_data(%22customer_bik%22,%22ru%22)" TargetMode="External"/><Relationship Id="rId22" Type="http://schemas.openxmlformats.org/officeDocument/2006/relationships/hyperlink" Target="javascript:change_data('supplier_phone','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30</Pages>
  <Words>9655</Words>
  <Characters>55035</Characters>
  <Application>Microsoft Office Word</Application>
  <DocSecurity>0</DocSecurity>
  <Lines>458</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KazNTU</Company>
  <LinksUpToDate>false</LinksUpToDate>
  <CharactersWithSpaces>64561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cp:lastPrinted>2017-12-27T03:36:00Z</cp:lastPrinted>
  <dcterms:created xsi:type="dcterms:W3CDTF">2017-12-27T03:28:00Z</dcterms:created>
  <dcterms:modified xsi:type="dcterms:W3CDTF">2017-12-27T04:55:00Z</dcterms:modified>
</cp:coreProperties>
</file>