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1ED" w:rsidRPr="005F49DE" w:rsidRDefault="001F51ED" w:rsidP="005A47A4">
      <w:pPr>
        <w:jc w:val="center"/>
        <w:rPr>
          <w:sz w:val="22"/>
          <w:szCs w:val="22"/>
        </w:rPr>
      </w:pPr>
      <w:r w:rsidRPr="005F49DE">
        <w:rPr>
          <w:rStyle w:val="s1"/>
          <w:sz w:val="22"/>
          <w:szCs w:val="22"/>
        </w:rPr>
        <w:t>Типовой договор</w:t>
      </w:r>
      <w:r w:rsidR="00D8463C" w:rsidRPr="005F49DE">
        <w:rPr>
          <w:rStyle w:val="s1"/>
          <w:sz w:val="22"/>
          <w:szCs w:val="22"/>
        </w:rPr>
        <w:t xml:space="preserve">   </w:t>
      </w:r>
      <w:r w:rsidR="006F2A79">
        <w:rPr>
          <w:rStyle w:val="s1"/>
          <w:sz w:val="22"/>
          <w:szCs w:val="22"/>
        </w:rPr>
        <w:t>№В03002</w:t>
      </w:r>
      <w:proofErr w:type="gramStart"/>
      <w:r w:rsidR="006F2A79">
        <w:rPr>
          <w:rStyle w:val="s1"/>
          <w:sz w:val="22"/>
          <w:szCs w:val="22"/>
        </w:rPr>
        <w:t xml:space="preserve"> Т</w:t>
      </w:r>
      <w:proofErr w:type="gramEnd"/>
      <w:r w:rsidRPr="005F49DE">
        <w:rPr>
          <w:b/>
          <w:bCs/>
          <w:sz w:val="22"/>
          <w:szCs w:val="22"/>
        </w:rPr>
        <w:br/>
      </w:r>
      <w:r w:rsidRPr="005F49DE">
        <w:rPr>
          <w:rStyle w:val="s1"/>
          <w:sz w:val="22"/>
          <w:szCs w:val="22"/>
        </w:rPr>
        <w:t>на оказание услуг по снабжению тепловой энергией</w:t>
      </w:r>
    </w:p>
    <w:p w:rsidR="001F51ED" w:rsidRPr="005F49DE" w:rsidRDefault="001F51ED">
      <w:pPr>
        <w:jc w:val="center"/>
        <w:rPr>
          <w:sz w:val="22"/>
          <w:szCs w:val="22"/>
        </w:rPr>
      </w:pPr>
      <w:r w:rsidRPr="005F49DE">
        <w:rPr>
          <w:rStyle w:val="s1"/>
          <w:sz w:val="22"/>
          <w:szCs w:val="22"/>
        </w:rPr>
        <w:t> </w:t>
      </w:r>
    </w:p>
    <w:tbl>
      <w:tblPr>
        <w:tblW w:w="5000" w:type="pct"/>
        <w:tblCellMar>
          <w:left w:w="0" w:type="dxa"/>
          <w:right w:w="0" w:type="dxa"/>
        </w:tblCellMar>
        <w:tblLook w:val="04A0" w:firstRow="1" w:lastRow="0" w:firstColumn="1" w:lastColumn="0" w:noHBand="0" w:noVBand="1"/>
      </w:tblPr>
      <w:tblGrid>
        <w:gridCol w:w="5211"/>
        <w:gridCol w:w="5211"/>
      </w:tblGrid>
      <w:tr w:rsidR="001F51ED" w:rsidRPr="005F49DE">
        <w:tc>
          <w:tcPr>
            <w:tcW w:w="2500" w:type="pct"/>
            <w:tcMar>
              <w:top w:w="0" w:type="dxa"/>
              <w:left w:w="108" w:type="dxa"/>
              <w:bottom w:w="0" w:type="dxa"/>
              <w:right w:w="108" w:type="dxa"/>
            </w:tcMar>
            <w:hideMark/>
          </w:tcPr>
          <w:p w:rsidR="001F51ED" w:rsidRPr="005F49DE" w:rsidRDefault="008058F8">
            <w:pPr>
              <w:rPr>
                <w:sz w:val="22"/>
                <w:szCs w:val="22"/>
              </w:rPr>
            </w:pPr>
            <w:r w:rsidRPr="005F49DE">
              <w:rPr>
                <w:rStyle w:val="s0"/>
                <w:sz w:val="22"/>
                <w:szCs w:val="22"/>
              </w:rPr>
              <w:t>г.</w:t>
            </w:r>
            <w:r w:rsidR="00045A86" w:rsidRPr="005F49DE">
              <w:rPr>
                <w:rStyle w:val="s0"/>
                <w:sz w:val="22"/>
                <w:szCs w:val="22"/>
              </w:rPr>
              <w:t xml:space="preserve"> </w:t>
            </w:r>
            <w:r w:rsidRPr="005F49DE">
              <w:rPr>
                <w:rStyle w:val="s0"/>
                <w:sz w:val="22"/>
                <w:szCs w:val="22"/>
              </w:rPr>
              <w:t>Караганда</w:t>
            </w:r>
            <w:r w:rsidR="001F51ED" w:rsidRPr="005F49DE">
              <w:rPr>
                <w:rStyle w:val="s0"/>
                <w:sz w:val="22"/>
                <w:szCs w:val="22"/>
              </w:rPr>
              <w:t xml:space="preserve"> </w:t>
            </w:r>
          </w:p>
          <w:p w:rsidR="001F51ED" w:rsidRPr="005F49DE" w:rsidRDefault="001F51ED" w:rsidP="008058F8">
            <w:pPr>
              <w:rPr>
                <w:sz w:val="22"/>
                <w:szCs w:val="22"/>
              </w:rPr>
            </w:pPr>
          </w:p>
        </w:tc>
        <w:tc>
          <w:tcPr>
            <w:tcW w:w="2500" w:type="pct"/>
            <w:tcMar>
              <w:top w:w="0" w:type="dxa"/>
              <w:left w:w="108" w:type="dxa"/>
              <w:bottom w:w="0" w:type="dxa"/>
              <w:right w:w="108" w:type="dxa"/>
            </w:tcMar>
            <w:hideMark/>
          </w:tcPr>
          <w:p w:rsidR="001F51ED" w:rsidRPr="005F49DE" w:rsidRDefault="006F2A79" w:rsidP="009A00DD">
            <w:pPr>
              <w:jc w:val="right"/>
              <w:rPr>
                <w:sz w:val="22"/>
                <w:szCs w:val="22"/>
              </w:rPr>
            </w:pPr>
            <w:r w:rsidRPr="005F49DE">
              <w:rPr>
                <w:rStyle w:val="s0"/>
                <w:sz w:val="22"/>
                <w:szCs w:val="22"/>
              </w:rPr>
              <w:t>«01» января</w:t>
            </w:r>
            <w:r w:rsidR="00DD6B08" w:rsidRPr="005F49DE">
              <w:rPr>
                <w:rStyle w:val="s0"/>
                <w:sz w:val="22"/>
                <w:szCs w:val="22"/>
              </w:rPr>
              <w:t xml:space="preserve"> </w:t>
            </w:r>
            <w:r w:rsidR="001F51ED" w:rsidRPr="005F49DE">
              <w:rPr>
                <w:rStyle w:val="s0"/>
                <w:sz w:val="22"/>
                <w:szCs w:val="22"/>
              </w:rPr>
              <w:t>20</w:t>
            </w:r>
            <w:r w:rsidR="00DD6B08" w:rsidRPr="005F49DE">
              <w:rPr>
                <w:rStyle w:val="s0"/>
                <w:sz w:val="22"/>
                <w:szCs w:val="22"/>
              </w:rPr>
              <w:t>1</w:t>
            </w:r>
            <w:r w:rsidR="009A00DD">
              <w:rPr>
                <w:rStyle w:val="s0"/>
                <w:sz w:val="22"/>
                <w:szCs w:val="22"/>
              </w:rPr>
              <w:t>8</w:t>
            </w:r>
            <w:r w:rsidR="001F51ED" w:rsidRPr="005F49DE">
              <w:rPr>
                <w:rStyle w:val="s0"/>
                <w:sz w:val="22"/>
                <w:szCs w:val="22"/>
              </w:rPr>
              <w:t xml:space="preserve"> года</w:t>
            </w:r>
          </w:p>
        </w:tc>
      </w:tr>
    </w:tbl>
    <w:p w:rsidR="001F51ED" w:rsidRPr="005F49DE" w:rsidRDefault="008058F8" w:rsidP="00CD32AE">
      <w:pPr>
        <w:jc w:val="both"/>
        <w:rPr>
          <w:rStyle w:val="s0"/>
          <w:sz w:val="22"/>
          <w:szCs w:val="22"/>
        </w:rPr>
      </w:pPr>
      <w:r w:rsidRPr="005F49DE">
        <w:rPr>
          <w:rStyle w:val="s0"/>
          <w:sz w:val="22"/>
          <w:szCs w:val="22"/>
        </w:rPr>
        <w:t>ТОО «</w:t>
      </w:r>
      <w:r w:rsidRPr="005F49DE">
        <w:rPr>
          <w:rStyle w:val="s0"/>
          <w:sz w:val="22"/>
          <w:szCs w:val="22"/>
          <w:lang w:val="kk-KZ"/>
        </w:rPr>
        <w:t>ҚарағандыЖылуСбыт</w:t>
      </w:r>
      <w:r w:rsidRPr="005F49DE">
        <w:rPr>
          <w:rStyle w:val="s0"/>
          <w:sz w:val="22"/>
          <w:szCs w:val="22"/>
        </w:rPr>
        <w:t>»</w:t>
      </w:r>
    </w:p>
    <w:p w:rsidR="00CD32AE" w:rsidRPr="005F49DE" w:rsidRDefault="00CD32AE" w:rsidP="00CD32AE">
      <w:pPr>
        <w:jc w:val="both"/>
        <w:rPr>
          <w:sz w:val="22"/>
          <w:szCs w:val="22"/>
        </w:rPr>
      </w:pPr>
    </w:p>
    <w:p w:rsidR="001F51ED" w:rsidRPr="005F49DE" w:rsidRDefault="00292643" w:rsidP="00DF3FB0">
      <w:pPr>
        <w:ind w:firstLine="400"/>
        <w:jc w:val="both"/>
        <w:rPr>
          <w:rStyle w:val="s0"/>
          <w:sz w:val="22"/>
          <w:szCs w:val="22"/>
        </w:rPr>
      </w:pPr>
      <w:proofErr w:type="gramStart"/>
      <w:r w:rsidRPr="005F49DE">
        <w:rPr>
          <w:rStyle w:val="s0"/>
          <w:sz w:val="22"/>
          <w:szCs w:val="22"/>
        </w:rPr>
        <w:t>Предоставляющая услуги по снабжению тепловой энергией согласно Уведомления о включении в местный раздел Государственного регистра субъектов естественных монополий Карагандинской области № 1869/2 от 07.08.2007 года, выданного Управлением Агентства Республики Казахстан по регулированию естественных монополий по Карагандинской области,</w:t>
      </w:r>
      <w:r w:rsidRPr="005F49DE">
        <w:rPr>
          <w:rStyle w:val="s31"/>
          <w:rFonts w:ascii="Times New Roman" w:hAnsi="Times New Roman" w:cs="Times New Roman"/>
          <w:sz w:val="22"/>
          <w:szCs w:val="22"/>
        </w:rPr>
        <w:t xml:space="preserve"> </w:t>
      </w:r>
      <w:r w:rsidRPr="005F49DE">
        <w:rPr>
          <w:rStyle w:val="s0"/>
          <w:sz w:val="22"/>
          <w:szCs w:val="22"/>
        </w:rPr>
        <w:t xml:space="preserve">именуемое в дальнейшем  Поставщик, в лице Директора </w:t>
      </w:r>
      <w:r w:rsidR="00F815EE">
        <w:rPr>
          <w:rStyle w:val="s0"/>
          <w:sz w:val="22"/>
          <w:szCs w:val="22"/>
          <w:lang w:val="kk-KZ"/>
        </w:rPr>
        <w:t>Боршанова А</w:t>
      </w:r>
      <w:r w:rsidR="00F815EE">
        <w:rPr>
          <w:rStyle w:val="s0"/>
          <w:sz w:val="22"/>
          <w:szCs w:val="22"/>
        </w:rPr>
        <w:t>.Б</w:t>
      </w:r>
      <w:r w:rsidRPr="005F49DE">
        <w:rPr>
          <w:rStyle w:val="s0"/>
          <w:sz w:val="22"/>
          <w:szCs w:val="22"/>
        </w:rPr>
        <w:t>.,</w:t>
      </w:r>
      <w:r w:rsidRPr="005F49DE">
        <w:rPr>
          <w:sz w:val="22"/>
          <w:szCs w:val="22"/>
        </w:rPr>
        <w:t xml:space="preserve"> действующего на основании Устава, с одной стороны, </w:t>
      </w:r>
      <w:r w:rsidRPr="005F49DE">
        <w:rPr>
          <w:rStyle w:val="s0"/>
          <w:sz w:val="22"/>
          <w:szCs w:val="22"/>
        </w:rPr>
        <w:t xml:space="preserve">и пользователь услугами </w:t>
      </w:r>
      <w:r w:rsidR="006F2A79" w:rsidRPr="000E6406">
        <w:rPr>
          <w:sz w:val="22"/>
          <w:szCs w:val="22"/>
        </w:rPr>
        <w:t>Коммунальное государственное учреждение</w:t>
      </w:r>
      <w:proofErr w:type="gramEnd"/>
      <w:r w:rsidR="006F2A79" w:rsidRPr="000E6406">
        <w:rPr>
          <w:sz w:val="22"/>
          <w:szCs w:val="22"/>
        </w:rPr>
        <w:t xml:space="preserve"> «Средняя общеобразовательная школа №32» </w:t>
      </w:r>
      <w:proofErr w:type="spellStart"/>
      <w:r w:rsidR="006F2A79" w:rsidRPr="000E6406">
        <w:rPr>
          <w:sz w:val="22"/>
          <w:szCs w:val="22"/>
        </w:rPr>
        <w:t>акимата</w:t>
      </w:r>
      <w:proofErr w:type="spellEnd"/>
      <w:r w:rsidR="006F2A79" w:rsidRPr="000E6406">
        <w:rPr>
          <w:sz w:val="22"/>
          <w:szCs w:val="22"/>
        </w:rPr>
        <w:t xml:space="preserve"> города Караганды государственного учреждения «Отдел образования города Караганды»</w:t>
      </w:r>
      <w:r w:rsidR="006F2A79" w:rsidRPr="000E6406">
        <w:rPr>
          <w:rStyle w:val="s0"/>
          <w:sz w:val="22"/>
          <w:szCs w:val="22"/>
        </w:rPr>
        <w:t xml:space="preserve">, в лице </w:t>
      </w:r>
      <w:r w:rsidR="006F2A79" w:rsidRPr="000E6406">
        <w:rPr>
          <w:sz w:val="22"/>
          <w:szCs w:val="22"/>
        </w:rPr>
        <w:t>директора Хомина Анатолия Иосифовича</w:t>
      </w:r>
      <w:r w:rsidR="006F2A79" w:rsidRPr="000E6406">
        <w:rPr>
          <w:rStyle w:val="s0"/>
          <w:sz w:val="22"/>
          <w:szCs w:val="22"/>
        </w:rPr>
        <w:t>,</w:t>
      </w:r>
      <w:r w:rsidR="006F2A79">
        <w:rPr>
          <w:rStyle w:val="s0"/>
          <w:sz w:val="22"/>
          <w:szCs w:val="22"/>
        </w:rPr>
        <w:t xml:space="preserve"> действующего на основании Устава</w:t>
      </w:r>
      <w:r w:rsidRPr="005F49DE">
        <w:rPr>
          <w:rStyle w:val="s0"/>
          <w:sz w:val="22"/>
          <w:szCs w:val="22"/>
        </w:rPr>
        <w:t>, именуемый в дальнейшем</w:t>
      </w:r>
      <w:r w:rsidRPr="005F49DE">
        <w:rPr>
          <w:sz w:val="22"/>
          <w:szCs w:val="22"/>
        </w:rPr>
        <w:t xml:space="preserve"> </w:t>
      </w:r>
      <w:r w:rsidRPr="005F49DE">
        <w:rPr>
          <w:rStyle w:val="s0"/>
          <w:sz w:val="22"/>
          <w:szCs w:val="22"/>
        </w:rPr>
        <w:t>Потребитель, с другой стороны, заключили настоящий Договор (далее - Договор) о нижеследующем</w:t>
      </w:r>
      <w:r w:rsidR="001F51ED" w:rsidRPr="005F49DE">
        <w:rPr>
          <w:rStyle w:val="s0"/>
          <w:sz w:val="22"/>
          <w:szCs w:val="22"/>
        </w:rPr>
        <w:t>.</w:t>
      </w:r>
    </w:p>
    <w:p w:rsidR="00DF3FB0" w:rsidRPr="005F49DE" w:rsidRDefault="00DF3FB0" w:rsidP="00DF3FB0">
      <w:pPr>
        <w:ind w:firstLine="400"/>
        <w:jc w:val="both"/>
        <w:rPr>
          <w:sz w:val="22"/>
          <w:szCs w:val="22"/>
        </w:rPr>
      </w:pPr>
    </w:p>
    <w:p w:rsidR="00D61675" w:rsidRPr="005F49DE" w:rsidRDefault="00D61675" w:rsidP="00D61675">
      <w:pPr>
        <w:jc w:val="center"/>
        <w:rPr>
          <w:sz w:val="22"/>
          <w:szCs w:val="22"/>
        </w:rPr>
      </w:pPr>
      <w:bookmarkStart w:id="0" w:name="SUB100"/>
      <w:bookmarkEnd w:id="0"/>
      <w:r w:rsidRPr="005F49DE">
        <w:rPr>
          <w:rStyle w:val="s1"/>
          <w:sz w:val="22"/>
          <w:szCs w:val="22"/>
        </w:rPr>
        <w:t>1. Основные понятия, используемые в Договоре</w:t>
      </w:r>
    </w:p>
    <w:p w:rsidR="00D61675" w:rsidRPr="005F49DE" w:rsidRDefault="00D61675" w:rsidP="00D61675">
      <w:pPr>
        <w:ind w:firstLine="400"/>
        <w:jc w:val="both"/>
        <w:rPr>
          <w:sz w:val="22"/>
          <w:szCs w:val="22"/>
        </w:rPr>
      </w:pPr>
      <w:r w:rsidRPr="005F49DE">
        <w:rPr>
          <w:rStyle w:val="s0"/>
          <w:sz w:val="22"/>
          <w:szCs w:val="22"/>
        </w:rPr>
        <w:t>1. В Договоре используются следующие основные понятия:</w:t>
      </w:r>
    </w:p>
    <w:p w:rsidR="00D61675" w:rsidRPr="00AE1AFE" w:rsidRDefault="00D61675" w:rsidP="00D61675">
      <w:pPr>
        <w:ind w:firstLine="400"/>
        <w:jc w:val="both"/>
        <w:rPr>
          <w:rStyle w:val="s0"/>
          <w:sz w:val="22"/>
          <w:szCs w:val="22"/>
        </w:rPr>
      </w:pPr>
      <w:r w:rsidRPr="00AE1AFE">
        <w:rPr>
          <w:rStyle w:val="s0"/>
          <w:sz w:val="22"/>
          <w:szCs w:val="22"/>
        </w:rPr>
        <w:t>тепловая энергия</w:t>
      </w:r>
      <w:r>
        <w:rPr>
          <w:rStyle w:val="s0"/>
          <w:sz w:val="22"/>
          <w:szCs w:val="22"/>
        </w:rPr>
        <w:t xml:space="preserve"> </w:t>
      </w:r>
      <w:r w:rsidRPr="00AE1AFE">
        <w:rPr>
          <w:rStyle w:val="s0"/>
          <w:sz w:val="22"/>
          <w:szCs w:val="22"/>
        </w:rPr>
        <w:t xml:space="preserve"> - энергия, передаваемая теплоносителем</w:t>
      </w:r>
      <w:r>
        <w:rPr>
          <w:rStyle w:val="s0"/>
          <w:sz w:val="22"/>
          <w:szCs w:val="22"/>
        </w:rPr>
        <w:t xml:space="preserve"> (</w:t>
      </w:r>
      <w:proofErr w:type="spellStart"/>
      <w:r>
        <w:rPr>
          <w:rStyle w:val="s0"/>
          <w:sz w:val="22"/>
          <w:szCs w:val="22"/>
        </w:rPr>
        <w:t>Гк</w:t>
      </w:r>
      <w:proofErr w:type="spellEnd"/>
      <w:r>
        <w:rPr>
          <w:rStyle w:val="s0"/>
          <w:sz w:val="22"/>
          <w:szCs w:val="22"/>
        </w:rPr>
        <w:t>, химически очищенная вода-</w:t>
      </w:r>
      <w:proofErr w:type="spellStart"/>
      <w:r>
        <w:rPr>
          <w:rStyle w:val="s0"/>
          <w:sz w:val="22"/>
          <w:szCs w:val="22"/>
        </w:rPr>
        <w:t>куб</w:t>
      </w:r>
      <w:proofErr w:type="gramStart"/>
      <w:r>
        <w:rPr>
          <w:rStyle w:val="s0"/>
          <w:sz w:val="22"/>
          <w:szCs w:val="22"/>
        </w:rPr>
        <w:t>.м</w:t>
      </w:r>
      <w:proofErr w:type="spellEnd"/>
      <w:proofErr w:type="gramEnd"/>
      <w:r>
        <w:rPr>
          <w:rStyle w:val="s0"/>
          <w:sz w:val="22"/>
          <w:szCs w:val="22"/>
        </w:rPr>
        <w:t>)</w:t>
      </w:r>
      <w:r w:rsidRPr="00AE1AFE">
        <w:rPr>
          <w:rStyle w:val="s0"/>
          <w:sz w:val="22"/>
          <w:szCs w:val="22"/>
        </w:rPr>
        <w:t>, при потреблении которой изменяются термодинамические параметры теплоносителя (температура, давление);</w:t>
      </w:r>
    </w:p>
    <w:p w:rsidR="00D61675" w:rsidRPr="005F49DE" w:rsidRDefault="00D61675" w:rsidP="00D61675">
      <w:pPr>
        <w:ind w:firstLine="400"/>
        <w:jc w:val="both"/>
        <w:rPr>
          <w:sz w:val="22"/>
          <w:szCs w:val="22"/>
        </w:rPr>
      </w:pPr>
      <w:r w:rsidRPr="005F49DE">
        <w:rPr>
          <w:rStyle w:val="s0"/>
          <w:sz w:val="22"/>
          <w:szCs w:val="22"/>
        </w:rPr>
        <w:t>расчетный период - период времени (календарный месяц), определяемый договором на теплоснабжение, за который потребленная тепловая энергия учитывается и предъявляется к оплате Потребителю;</w:t>
      </w:r>
    </w:p>
    <w:p w:rsidR="00D61675" w:rsidRPr="005F49DE" w:rsidRDefault="00D61675" w:rsidP="00D61675">
      <w:pPr>
        <w:ind w:firstLine="400"/>
        <w:jc w:val="both"/>
        <w:rPr>
          <w:sz w:val="22"/>
          <w:szCs w:val="22"/>
        </w:rPr>
      </w:pPr>
      <w:r w:rsidRPr="005F49DE">
        <w:rPr>
          <w:rStyle w:val="s0"/>
          <w:sz w:val="22"/>
          <w:szCs w:val="22"/>
        </w:rPr>
        <w:t>граница балансовой принадлежности тепловой сети - точк</w:t>
      </w:r>
      <w:proofErr w:type="gramStart"/>
      <w:r w:rsidRPr="005F49DE">
        <w:rPr>
          <w:rStyle w:val="s0"/>
          <w:sz w:val="22"/>
          <w:szCs w:val="22"/>
        </w:rPr>
        <w:t>а(</w:t>
      </w:r>
      <w:proofErr w:type="gramEnd"/>
      <w:r w:rsidRPr="005F49DE">
        <w:rPr>
          <w:rStyle w:val="s0"/>
          <w:sz w:val="22"/>
          <w:szCs w:val="22"/>
        </w:rPr>
        <w:t xml:space="preserve">линия) раздела тепловой сети между Поставщиком и Потребителем в соответствии с их балансовой принадлежностью; </w:t>
      </w:r>
    </w:p>
    <w:p w:rsidR="00D61675" w:rsidRPr="005F49DE" w:rsidRDefault="00D61675" w:rsidP="00D61675">
      <w:pPr>
        <w:ind w:firstLine="400"/>
        <w:jc w:val="both"/>
        <w:rPr>
          <w:sz w:val="22"/>
          <w:szCs w:val="22"/>
        </w:rPr>
      </w:pPr>
      <w:r w:rsidRPr="005F49DE">
        <w:rPr>
          <w:rStyle w:val="s0"/>
          <w:sz w:val="22"/>
          <w:szCs w:val="22"/>
        </w:rPr>
        <w:t>расчет за тепловую энергию - оплата Потребителя за потребленную тепловую энергию по истечении расчетного периода на основании предъявленного Поставщиком платежного документа;</w:t>
      </w:r>
    </w:p>
    <w:p w:rsidR="00D61675" w:rsidRPr="005F49DE" w:rsidRDefault="00D61675" w:rsidP="00D61675">
      <w:pPr>
        <w:ind w:firstLine="400"/>
        <w:jc w:val="both"/>
        <w:rPr>
          <w:sz w:val="22"/>
          <w:szCs w:val="22"/>
        </w:rPr>
      </w:pPr>
      <w:r w:rsidRPr="005F49DE">
        <w:rPr>
          <w:rStyle w:val="s0"/>
          <w:sz w:val="22"/>
          <w:szCs w:val="22"/>
        </w:rPr>
        <w:t xml:space="preserve">система теплоснабжения - совокупность источников теплоты, тепловых сетей и </w:t>
      </w:r>
      <w:proofErr w:type="spellStart"/>
      <w:r w:rsidRPr="005F49DE">
        <w:rPr>
          <w:rStyle w:val="s0"/>
          <w:sz w:val="22"/>
          <w:szCs w:val="22"/>
        </w:rPr>
        <w:t>теплопотребляющих</w:t>
      </w:r>
      <w:proofErr w:type="spellEnd"/>
      <w:r w:rsidRPr="005F49DE">
        <w:rPr>
          <w:rStyle w:val="s0"/>
          <w:sz w:val="22"/>
          <w:szCs w:val="22"/>
        </w:rPr>
        <w:t xml:space="preserve"> установок;</w:t>
      </w:r>
    </w:p>
    <w:p w:rsidR="00D61675" w:rsidRPr="005F49DE" w:rsidRDefault="00D61675" w:rsidP="00D61675">
      <w:pPr>
        <w:ind w:firstLine="400"/>
        <w:jc w:val="both"/>
        <w:rPr>
          <w:sz w:val="22"/>
          <w:szCs w:val="22"/>
        </w:rPr>
      </w:pPr>
      <w:proofErr w:type="spellStart"/>
      <w:r w:rsidRPr="005F49DE">
        <w:rPr>
          <w:rStyle w:val="s0"/>
          <w:sz w:val="22"/>
          <w:szCs w:val="22"/>
        </w:rPr>
        <w:t>теплопотребляющая</w:t>
      </w:r>
      <w:proofErr w:type="spellEnd"/>
      <w:r w:rsidRPr="005F49DE">
        <w:rPr>
          <w:rStyle w:val="s0"/>
          <w:sz w:val="22"/>
          <w:szCs w:val="22"/>
        </w:rPr>
        <w:t xml:space="preserve"> установка - устройство, предназначенное для использования тепловой энергии, теплоносителя для нужд Потребителя тепловой энергии;</w:t>
      </w:r>
    </w:p>
    <w:p w:rsidR="00D61675" w:rsidRPr="005F49DE" w:rsidRDefault="00D61675" w:rsidP="00D61675">
      <w:pPr>
        <w:ind w:firstLine="400"/>
        <w:jc w:val="both"/>
        <w:rPr>
          <w:sz w:val="22"/>
          <w:szCs w:val="22"/>
        </w:rPr>
      </w:pPr>
      <w:r w:rsidRPr="005F49DE">
        <w:rPr>
          <w:rStyle w:val="s0"/>
          <w:sz w:val="22"/>
          <w:szCs w:val="22"/>
        </w:rPr>
        <w:t>тепловая сеть - совокупность устройств, предназначенных для передачи, распределения тепловой энергии;</w:t>
      </w:r>
    </w:p>
    <w:p w:rsidR="00D61675" w:rsidRPr="005F49DE" w:rsidRDefault="00D61675" w:rsidP="00D61675">
      <w:pPr>
        <w:ind w:firstLine="400"/>
        <w:jc w:val="both"/>
        <w:rPr>
          <w:sz w:val="22"/>
          <w:szCs w:val="22"/>
        </w:rPr>
      </w:pPr>
      <w:proofErr w:type="gramStart"/>
      <w:r w:rsidRPr="005F49DE">
        <w:rPr>
          <w:rStyle w:val="s0"/>
          <w:sz w:val="22"/>
          <w:szCs w:val="22"/>
        </w:rPr>
        <w:t xml:space="preserve">граница раздела эксплуатационной ответственности сторон - точка (линия) раздела </w:t>
      </w:r>
      <w:proofErr w:type="spellStart"/>
      <w:r w:rsidRPr="005F49DE">
        <w:rPr>
          <w:rStyle w:val="s0"/>
          <w:sz w:val="22"/>
          <w:szCs w:val="22"/>
        </w:rPr>
        <w:t>теплопотребляющих</w:t>
      </w:r>
      <w:proofErr w:type="spellEnd"/>
      <w:r w:rsidRPr="005F49DE">
        <w:rPr>
          <w:rStyle w:val="s0"/>
          <w:sz w:val="22"/>
          <w:szCs w:val="22"/>
        </w:rPr>
        <w:t xml:space="preserve"> установок и/или сети сторон, определяемая по балансовой принадлежности </w:t>
      </w:r>
      <w:proofErr w:type="spellStart"/>
      <w:r w:rsidRPr="005F49DE">
        <w:rPr>
          <w:rStyle w:val="s0"/>
          <w:sz w:val="22"/>
          <w:szCs w:val="22"/>
        </w:rPr>
        <w:t>теплопотребляющих</w:t>
      </w:r>
      <w:proofErr w:type="spellEnd"/>
      <w:r w:rsidRPr="005F49DE">
        <w:rPr>
          <w:rStyle w:val="s0"/>
          <w:sz w:val="22"/>
          <w:szCs w:val="22"/>
        </w:rPr>
        <w:t xml:space="preserve"> установок и/или сети или соглашением сторон, граница эксплуатационной ответственности между потребителем и </w:t>
      </w:r>
      <w:proofErr w:type="spellStart"/>
      <w:r w:rsidRPr="005F49DE">
        <w:rPr>
          <w:rStyle w:val="s0"/>
          <w:sz w:val="22"/>
          <w:szCs w:val="22"/>
        </w:rPr>
        <w:t>энергопередающей</w:t>
      </w:r>
      <w:proofErr w:type="spellEnd"/>
      <w:r w:rsidRPr="005F49DE">
        <w:rPr>
          <w:rStyle w:val="s0"/>
          <w:sz w:val="22"/>
          <w:szCs w:val="22"/>
        </w:rPr>
        <w:t xml:space="preserve"> или </w:t>
      </w:r>
      <w:proofErr w:type="spellStart"/>
      <w:r w:rsidRPr="005F49DE">
        <w:rPr>
          <w:rStyle w:val="s0"/>
          <w:sz w:val="22"/>
          <w:szCs w:val="22"/>
        </w:rPr>
        <w:t>энергоснабжающей</w:t>
      </w:r>
      <w:proofErr w:type="spellEnd"/>
      <w:r w:rsidRPr="005F49DE">
        <w:rPr>
          <w:rStyle w:val="s0"/>
          <w:sz w:val="22"/>
          <w:szCs w:val="22"/>
        </w:rPr>
        <w:t xml:space="preserve"> организацией в многоквартирных жилых домах, находящихся под управлением органа управления объектом кондоминиума, определяется по первому разделительному фланцу входных задвижек узла управления (Элеватор); </w:t>
      </w:r>
      <w:proofErr w:type="gramEnd"/>
    </w:p>
    <w:p w:rsidR="00D61675" w:rsidRPr="005F49DE" w:rsidRDefault="00D61675" w:rsidP="00D61675">
      <w:pPr>
        <w:ind w:firstLine="400"/>
        <w:jc w:val="both"/>
        <w:rPr>
          <w:sz w:val="22"/>
          <w:szCs w:val="22"/>
        </w:rPr>
      </w:pPr>
      <w:r w:rsidRPr="005F49DE">
        <w:rPr>
          <w:rStyle w:val="s0"/>
          <w:sz w:val="22"/>
          <w:szCs w:val="22"/>
        </w:rPr>
        <w:t xml:space="preserve">платежный документ - документ (счет, извещение, квитанция, счет-предупреждение), выписанный Поставщиком на основании фактических показателей приборов учета, а при их отсутствии или временном нарушении - расчетным </w:t>
      </w:r>
      <w:proofErr w:type="gramStart"/>
      <w:r w:rsidRPr="005F49DE">
        <w:rPr>
          <w:rStyle w:val="s0"/>
          <w:sz w:val="22"/>
          <w:szCs w:val="22"/>
        </w:rPr>
        <w:t>путем</w:t>
      </w:r>
      <w:proofErr w:type="gramEnd"/>
      <w:r w:rsidRPr="005F49DE">
        <w:rPr>
          <w:rStyle w:val="s0"/>
          <w:sz w:val="22"/>
          <w:szCs w:val="22"/>
        </w:rPr>
        <w:t xml:space="preserve"> на основании которого Потребителем производится оплата за потребленную тепловую энергию;</w:t>
      </w:r>
    </w:p>
    <w:p w:rsidR="00D61675" w:rsidRPr="005F49DE" w:rsidRDefault="00D61675" w:rsidP="00D61675">
      <w:pPr>
        <w:ind w:firstLine="400"/>
        <w:jc w:val="both"/>
        <w:rPr>
          <w:sz w:val="22"/>
          <w:szCs w:val="22"/>
        </w:rPr>
      </w:pPr>
      <w:r w:rsidRPr="005F49DE">
        <w:rPr>
          <w:rStyle w:val="s0"/>
          <w:sz w:val="22"/>
          <w:szCs w:val="22"/>
        </w:rPr>
        <w:t>потребитель - физическое или юридическое лицо, пользующееся или намеревающееся пользоваться услугой по снабжению тепловой энергией;</w:t>
      </w:r>
    </w:p>
    <w:p w:rsidR="00D61675" w:rsidRPr="005F49DE" w:rsidRDefault="00D61675" w:rsidP="00D61675">
      <w:pPr>
        <w:ind w:firstLine="400"/>
        <w:jc w:val="both"/>
        <w:rPr>
          <w:sz w:val="22"/>
          <w:szCs w:val="22"/>
        </w:rPr>
      </w:pPr>
      <w:r w:rsidRPr="005F49DE">
        <w:rPr>
          <w:rStyle w:val="s0"/>
          <w:sz w:val="22"/>
          <w:szCs w:val="22"/>
        </w:rPr>
        <w:t>ведомство уполномоченного органа - Комитет по регулированию и естественных монополий и защите конкуренции Министерства национальной экономики Республики Казахстан;</w:t>
      </w:r>
    </w:p>
    <w:p w:rsidR="00D61675" w:rsidRPr="005F49DE" w:rsidRDefault="00D61675" w:rsidP="00D61675">
      <w:pPr>
        <w:ind w:firstLine="400"/>
        <w:jc w:val="both"/>
        <w:rPr>
          <w:sz w:val="22"/>
          <w:szCs w:val="22"/>
        </w:rPr>
      </w:pPr>
      <w:r w:rsidRPr="005F49DE">
        <w:rPr>
          <w:rStyle w:val="s0"/>
          <w:sz w:val="22"/>
          <w:szCs w:val="22"/>
        </w:rPr>
        <w:t>поверка средства измерений - совокупность операций, выполняемых государственной метрологической службой или другими аккредитованными юридическими лицами в целях определения и подтверждения соответствия средства измерений установленным техническим и метрологическим требованиям;</w:t>
      </w:r>
    </w:p>
    <w:p w:rsidR="00D61675" w:rsidRPr="005F49DE" w:rsidRDefault="00D61675" w:rsidP="00D61675">
      <w:pPr>
        <w:ind w:firstLine="400"/>
        <w:jc w:val="both"/>
        <w:rPr>
          <w:rStyle w:val="s0"/>
          <w:sz w:val="22"/>
          <w:szCs w:val="22"/>
        </w:rPr>
      </w:pPr>
      <w:r w:rsidRPr="005F49DE">
        <w:rPr>
          <w:rStyle w:val="s0"/>
          <w:sz w:val="22"/>
          <w:szCs w:val="22"/>
        </w:rPr>
        <w:t>поставщи</w:t>
      </w:r>
      <w:proofErr w:type="gramStart"/>
      <w:r w:rsidRPr="005F49DE">
        <w:rPr>
          <w:rStyle w:val="s0"/>
          <w:sz w:val="22"/>
          <w:szCs w:val="22"/>
        </w:rPr>
        <w:t>к-</w:t>
      </w:r>
      <w:proofErr w:type="gramEnd"/>
      <w:r w:rsidRPr="005F49DE">
        <w:rPr>
          <w:rStyle w:val="s0"/>
          <w:sz w:val="22"/>
          <w:szCs w:val="22"/>
        </w:rPr>
        <w:t xml:space="preserve"> организация, осуществляющая продажу Потребителям произведенной и (или) купленной тепловой энергии.</w:t>
      </w:r>
    </w:p>
    <w:p w:rsidR="001F51ED" w:rsidRPr="005F49DE" w:rsidRDefault="001F51ED" w:rsidP="00DC51D9">
      <w:pPr>
        <w:ind w:firstLine="400"/>
        <w:jc w:val="both"/>
        <w:rPr>
          <w:rStyle w:val="s0"/>
          <w:sz w:val="22"/>
          <w:szCs w:val="22"/>
        </w:rPr>
      </w:pPr>
    </w:p>
    <w:p w:rsidR="00DC51D9" w:rsidRPr="005F49DE" w:rsidRDefault="00DC51D9" w:rsidP="00DC51D9">
      <w:pPr>
        <w:ind w:firstLine="400"/>
        <w:jc w:val="both"/>
        <w:rPr>
          <w:sz w:val="22"/>
          <w:szCs w:val="22"/>
        </w:rPr>
      </w:pPr>
    </w:p>
    <w:p w:rsidR="001F51ED" w:rsidRPr="005F49DE" w:rsidRDefault="001F51ED" w:rsidP="00DF3FB0">
      <w:pPr>
        <w:jc w:val="center"/>
        <w:rPr>
          <w:rStyle w:val="s0"/>
          <w:sz w:val="22"/>
          <w:szCs w:val="22"/>
        </w:rPr>
      </w:pPr>
      <w:bookmarkStart w:id="1" w:name="SUB200"/>
      <w:bookmarkEnd w:id="1"/>
      <w:r w:rsidRPr="005F49DE">
        <w:rPr>
          <w:rStyle w:val="s1"/>
          <w:sz w:val="22"/>
          <w:szCs w:val="22"/>
        </w:rPr>
        <w:t>2. Предмет Договора</w:t>
      </w:r>
      <w:r w:rsidRPr="005F49DE">
        <w:rPr>
          <w:rStyle w:val="s0"/>
          <w:sz w:val="22"/>
          <w:szCs w:val="22"/>
        </w:rPr>
        <w:t> </w:t>
      </w:r>
    </w:p>
    <w:p w:rsidR="006F2A79" w:rsidRDefault="006F2A79" w:rsidP="006F2A79">
      <w:pPr>
        <w:pStyle w:val="aa"/>
        <w:numPr>
          <w:ilvl w:val="0"/>
          <w:numId w:val="0"/>
        </w:numPr>
        <w:tabs>
          <w:tab w:val="clear" w:pos="4153"/>
          <w:tab w:val="clear" w:pos="8306"/>
        </w:tabs>
        <w:spacing w:before="60" w:after="40"/>
        <w:ind w:left="1361" w:hanging="567"/>
        <w:jc w:val="both"/>
        <w:rPr>
          <w:rFonts w:ascii="Times New Roman" w:hAnsi="Times New Roman" w:cs="Times New Roman"/>
          <w:b/>
        </w:rPr>
      </w:pPr>
      <w:r w:rsidRPr="005F49DE">
        <w:rPr>
          <w:rFonts w:ascii="Times New Roman" w:hAnsi="Times New Roman" w:cs="Times New Roman"/>
        </w:rPr>
        <w:t>КБК расходов</w:t>
      </w:r>
      <w:r>
        <w:rPr>
          <w:rFonts w:ascii="Times New Roman" w:hAnsi="Times New Roman" w:cs="Times New Roman"/>
        </w:rPr>
        <w:t xml:space="preserve"> 464003015151</w:t>
      </w:r>
      <w:r w:rsidRPr="005F49DE">
        <w:rPr>
          <w:rFonts w:ascii="Times New Roman" w:hAnsi="Times New Roman" w:cs="Times New Roman"/>
        </w:rPr>
        <w:t>:</w:t>
      </w:r>
      <w:r w:rsidRPr="004D1757">
        <w:rPr>
          <w:rFonts w:ascii="Times New Roman" w:hAnsi="Times New Roman" w:cs="Times New Roman"/>
          <w:b/>
        </w:rPr>
        <w:t xml:space="preserve"> </w:t>
      </w:r>
    </w:p>
    <w:p w:rsidR="006F2A79" w:rsidRPr="004D1757" w:rsidRDefault="006F2A79" w:rsidP="006F2A79">
      <w:pPr>
        <w:pStyle w:val="aa"/>
        <w:numPr>
          <w:ilvl w:val="0"/>
          <w:numId w:val="0"/>
        </w:numPr>
        <w:tabs>
          <w:tab w:val="clear" w:pos="4153"/>
          <w:tab w:val="clear" w:pos="8306"/>
        </w:tabs>
        <w:spacing w:before="60" w:after="40"/>
        <w:ind w:left="1361" w:hanging="567"/>
        <w:jc w:val="both"/>
        <w:rPr>
          <w:rFonts w:ascii="Times New Roman" w:hAnsi="Times New Roman" w:cs="Times New Roman"/>
        </w:rPr>
      </w:pPr>
      <w:r w:rsidRPr="004D1757">
        <w:rPr>
          <w:rFonts w:ascii="Times New Roman" w:hAnsi="Times New Roman" w:cs="Times New Roman"/>
        </w:rPr>
        <w:t xml:space="preserve">Код администратора бюджетной программы 464 «Отдел образования района (города областного значения)» </w:t>
      </w:r>
    </w:p>
    <w:p w:rsidR="006F2A79" w:rsidRPr="004D1757" w:rsidRDefault="006F2A79" w:rsidP="006F2A79">
      <w:pPr>
        <w:pStyle w:val="aa"/>
        <w:numPr>
          <w:ilvl w:val="0"/>
          <w:numId w:val="0"/>
        </w:numPr>
        <w:tabs>
          <w:tab w:val="clear" w:pos="4153"/>
          <w:tab w:val="clear" w:pos="8306"/>
        </w:tabs>
        <w:spacing w:before="60" w:after="40"/>
        <w:ind w:left="1361" w:hanging="567"/>
        <w:jc w:val="both"/>
        <w:rPr>
          <w:rFonts w:ascii="Times New Roman" w:hAnsi="Times New Roman" w:cs="Times New Roman"/>
        </w:rPr>
      </w:pPr>
      <w:r w:rsidRPr="004D1757">
        <w:rPr>
          <w:rFonts w:ascii="Times New Roman" w:hAnsi="Times New Roman" w:cs="Times New Roman"/>
        </w:rPr>
        <w:t xml:space="preserve">Программа 003 «Общеобразовательное обучение» </w:t>
      </w:r>
    </w:p>
    <w:p w:rsidR="006F2A79" w:rsidRPr="004D1757" w:rsidRDefault="006F2A79" w:rsidP="006F2A79">
      <w:pPr>
        <w:pStyle w:val="aa"/>
        <w:numPr>
          <w:ilvl w:val="0"/>
          <w:numId w:val="0"/>
        </w:numPr>
        <w:tabs>
          <w:tab w:val="clear" w:pos="4153"/>
          <w:tab w:val="clear" w:pos="8306"/>
        </w:tabs>
        <w:spacing w:before="60" w:after="40"/>
        <w:ind w:left="1361" w:hanging="567"/>
        <w:jc w:val="both"/>
        <w:rPr>
          <w:rFonts w:ascii="Times New Roman" w:hAnsi="Times New Roman" w:cs="Times New Roman"/>
        </w:rPr>
      </w:pPr>
      <w:r w:rsidRPr="004D1757">
        <w:rPr>
          <w:rFonts w:ascii="Times New Roman" w:hAnsi="Times New Roman" w:cs="Times New Roman"/>
        </w:rPr>
        <w:t xml:space="preserve">Подпрограмма 015  «За счет средств местного бюджета» </w:t>
      </w:r>
    </w:p>
    <w:p w:rsidR="006F2A79" w:rsidRPr="004D1757" w:rsidRDefault="006F2A79" w:rsidP="006F2A79">
      <w:pPr>
        <w:pStyle w:val="aa"/>
        <w:numPr>
          <w:ilvl w:val="0"/>
          <w:numId w:val="0"/>
        </w:numPr>
        <w:tabs>
          <w:tab w:val="clear" w:pos="4153"/>
          <w:tab w:val="clear" w:pos="8306"/>
        </w:tabs>
        <w:spacing w:before="60" w:after="40"/>
        <w:ind w:left="1361" w:hanging="567"/>
        <w:jc w:val="both"/>
        <w:rPr>
          <w:rFonts w:ascii="Times New Roman" w:hAnsi="Times New Roman" w:cs="Times New Roman"/>
        </w:rPr>
      </w:pPr>
      <w:r w:rsidRPr="004D1757">
        <w:rPr>
          <w:rFonts w:ascii="Times New Roman" w:hAnsi="Times New Roman" w:cs="Times New Roman"/>
        </w:rPr>
        <w:t>Специфика 151«Оплата коммунальных услуг»</w:t>
      </w:r>
    </w:p>
    <w:p w:rsidR="00555023" w:rsidRPr="005F49DE" w:rsidRDefault="00555023" w:rsidP="00DF3FB0">
      <w:pPr>
        <w:jc w:val="center"/>
        <w:rPr>
          <w:sz w:val="22"/>
          <w:szCs w:val="22"/>
        </w:rPr>
      </w:pPr>
    </w:p>
    <w:p w:rsidR="00921196" w:rsidRPr="005F49DE" w:rsidRDefault="001F51ED">
      <w:pPr>
        <w:ind w:firstLine="400"/>
        <w:jc w:val="both"/>
        <w:rPr>
          <w:rStyle w:val="s0"/>
          <w:sz w:val="22"/>
          <w:szCs w:val="22"/>
        </w:rPr>
      </w:pPr>
      <w:r w:rsidRPr="005F49DE">
        <w:rPr>
          <w:rStyle w:val="s0"/>
          <w:sz w:val="22"/>
          <w:szCs w:val="22"/>
        </w:rPr>
        <w:t>2. Обязательные условия, предшествующие Договору:</w:t>
      </w:r>
    </w:p>
    <w:p w:rsidR="00921196" w:rsidRPr="005F49DE" w:rsidRDefault="00921196" w:rsidP="00A52013">
      <w:pPr>
        <w:numPr>
          <w:ilvl w:val="1"/>
          <w:numId w:val="2"/>
        </w:numPr>
        <w:spacing w:before="60" w:after="40"/>
        <w:ind w:left="851" w:hanging="445"/>
        <w:jc w:val="both"/>
        <w:rPr>
          <w:sz w:val="22"/>
          <w:szCs w:val="22"/>
        </w:rPr>
      </w:pPr>
      <w:r w:rsidRPr="005F49DE">
        <w:rPr>
          <w:sz w:val="22"/>
          <w:szCs w:val="22"/>
        </w:rPr>
        <w:t>На момент заключения настоящего Договора Потребитель предоставляет Поставщику следующие Приложения:</w:t>
      </w:r>
    </w:p>
    <w:p w:rsidR="00921196" w:rsidRPr="005F49DE" w:rsidRDefault="00921196" w:rsidP="00A52013">
      <w:pPr>
        <w:numPr>
          <w:ilvl w:val="2"/>
          <w:numId w:val="2"/>
        </w:numPr>
        <w:spacing w:before="60" w:after="40"/>
        <w:ind w:left="851" w:hanging="445"/>
        <w:jc w:val="both"/>
        <w:rPr>
          <w:sz w:val="22"/>
          <w:szCs w:val="22"/>
        </w:rPr>
      </w:pPr>
      <w:r w:rsidRPr="005F49DE">
        <w:rPr>
          <w:sz w:val="22"/>
          <w:szCs w:val="22"/>
        </w:rPr>
        <w:t>Прил</w:t>
      </w:r>
      <w:r w:rsidR="0099630E" w:rsidRPr="005F49DE">
        <w:rPr>
          <w:sz w:val="22"/>
          <w:szCs w:val="22"/>
        </w:rPr>
        <w:t xml:space="preserve">ожение  № 1 Технические условия для вновь присоединяемых и </w:t>
      </w:r>
      <w:r w:rsidR="009341AB" w:rsidRPr="005F49DE">
        <w:rPr>
          <w:sz w:val="22"/>
          <w:szCs w:val="22"/>
        </w:rPr>
        <w:t xml:space="preserve"> </w:t>
      </w:r>
      <w:r w:rsidR="0099630E" w:rsidRPr="005F49DE">
        <w:rPr>
          <w:sz w:val="22"/>
          <w:szCs w:val="22"/>
        </w:rPr>
        <w:t>реконструируемых объектов.</w:t>
      </w:r>
    </w:p>
    <w:p w:rsidR="00921196" w:rsidRPr="005F49DE" w:rsidRDefault="00921196" w:rsidP="00A52013">
      <w:pPr>
        <w:numPr>
          <w:ilvl w:val="2"/>
          <w:numId w:val="2"/>
        </w:numPr>
        <w:spacing w:before="60" w:after="40"/>
        <w:ind w:left="851" w:hanging="445"/>
        <w:jc w:val="both"/>
        <w:rPr>
          <w:sz w:val="22"/>
          <w:szCs w:val="22"/>
        </w:rPr>
      </w:pPr>
      <w:r w:rsidRPr="005F49DE">
        <w:rPr>
          <w:sz w:val="22"/>
          <w:szCs w:val="22"/>
        </w:rPr>
        <w:t xml:space="preserve">Приложение  № 2 Акт разграничения балансовой принадлежности тепловых сетей и   </w:t>
      </w:r>
    </w:p>
    <w:p w:rsidR="00921196" w:rsidRPr="005F49DE" w:rsidRDefault="00921196" w:rsidP="00A52013">
      <w:pPr>
        <w:spacing w:before="60" w:after="40"/>
        <w:ind w:left="851" w:hanging="445"/>
        <w:jc w:val="both"/>
        <w:rPr>
          <w:sz w:val="22"/>
          <w:szCs w:val="22"/>
        </w:rPr>
      </w:pPr>
      <w:r w:rsidRPr="005F49DE">
        <w:rPr>
          <w:sz w:val="22"/>
          <w:szCs w:val="22"/>
        </w:rPr>
        <w:t xml:space="preserve">              эксплуат</w:t>
      </w:r>
      <w:r w:rsidR="0099630E" w:rsidRPr="005F49DE">
        <w:rPr>
          <w:sz w:val="22"/>
          <w:szCs w:val="22"/>
        </w:rPr>
        <w:t>ационной ответственности Сторон и/или Справка об отсутствии границ.</w:t>
      </w:r>
      <w:r w:rsidRPr="005F49DE">
        <w:rPr>
          <w:sz w:val="22"/>
          <w:szCs w:val="22"/>
        </w:rPr>
        <w:t xml:space="preserve">               </w:t>
      </w:r>
    </w:p>
    <w:p w:rsidR="00921196" w:rsidRPr="005F49DE" w:rsidRDefault="00921196" w:rsidP="00A52013">
      <w:pPr>
        <w:pStyle w:val="a6"/>
        <w:numPr>
          <w:ilvl w:val="2"/>
          <w:numId w:val="2"/>
        </w:numPr>
        <w:tabs>
          <w:tab w:val="clear" w:pos="1361"/>
        </w:tabs>
        <w:spacing w:before="60" w:after="40"/>
        <w:ind w:left="851" w:hanging="445"/>
        <w:jc w:val="both"/>
        <w:rPr>
          <w:rFonts w:ascii="Times New Roman" w:hAnsi="Times New Roman" w:cs="Times New Roman"/>
          <w:i w:val="0"/>
          <w:iCs w:val="0"/>
          <w:sz w:val="22"/>
          <w:szCs w:val="22"/>
        </w:rPr>
      </w:pPr>
      <w:r w:rsidRPr="005F49DE">
        <w:rPr>
          <w:rFonts w:ascii="Times New Roman" w:hAnsi="Times New Roman" w:cs="Times New Roman"/>
          <w:i w:val="0"/>
          <w:iCs w:val="0"/>
          <w:sz w:val="22"/>
          <w:szCs w:val="22"/>
        </w:rPr>
        <w:t xml:space="preserve">Приложение  № 3 </w:t>
      </w:r>
      <w:r w:rsidRPr="005F49DE">
        <w:rPr>
          <w:rFonts w:ascii="Times New Roman" w:hAnsi="Times New Roman" w:cs="Times New Roman"/>
          <w:i w:val="0"/>
          <w:sz w:val="22"/>
          <w:szCs w:val="22"/>
        </w:rPr>
        <w:t xml:space="preserve">Дислокация отапливаемых объектов. Паспорт  </w:t>
      </w:r>
    </w:p>
    <w:p w:rsidR="00921196" w:rsidRPr="005F49DE" w:rsidRDefault="00921196" w:rsidP="00A52013">
      <w:pPr>
        <w:pStyle w:val="a6"/>
        <w:numPr>
          <w:ilvl w:val="0"/>
          <w:numId w:val="0"/>
        </w:numPr>
        <w:tabs>
          <w:tab w:val="clear" w:pos="1361"/>
        </w:tabs>
        <w:spacing w:before="60" w:after="40"/>
        <w:ind w:left="851" w:hanging="445"/>
        <w:jc w:val="both"/>
        <w:rPr>
          <w:rFonts w:ascii="Times New Roman" w:hAnsi="Times New Roman" w:cs="Times New Roman"/>
          <w:i w:val="0"/>
          <w:iCs w:val="0"/>
          <w:sz w:val="22"/>
          <w:szCs w:val="22"/>
        </w:rPr>
      </w:pPr>
      <w:r w:rsidRPr="005F49DE">
        <w:rPr>
          <w:rFonts w:ascii="Times New Roman" w:hAnsi="Times New Roman" w:cs="Times New Roman"/>
          <w:i w:val="0"/>
          <w:iCs w:val="0"/>
          <w:sz w:val="22"/>
          <w:szCs w:val="22"/>
        </w:rPr>
        <w:t xml:space="preserve">              </w:t>
      </w:r>
      <w:r w:rsidRPr="005F49DE">
        <w:rPr>
          <w:rFonts w:ascii="Times New Roman" w:hAnsi="Times New Roman" w:cs="Times New Roman"/>
          <w:i w:val="0"/>
          <w:sz w:val="22"/>
          <w:szCs w:val="22"/>
        </w:rPr>
        <w:t>теплоиспользующих установок.</w:t>
      </w:r>
    </w:p>
    <w:p w:rsidR="00921196" w:rsidRPr="005F49DE" w:rsidRDefault="00921196" w:rsidP="00A52013">
      <w:pPr>
        <w:pStyle w:val="a6"/>
        <w:numPr>
          <w:ilvl w:val="2"/>
          <w:numId w:val="2"/>
        </w:numPr>
        <w:tabs>
          <w:tab w:val="clear" w:pos="1361"/>
        </w:tabs>
        <w:spacing w:before="60" w:after="40"/>
        <w:ind w:left="851" w:hanging="445"/>
        <w:jc w:val="both"/>
        <w:rPr>
          <w:rFonts w:ascii="Times New Roman" w:hAnsi="Times New Roman" w:cs="Times New Roman"/>
          <w:i w:val="0"/>
          <w:iCs w:val="0"/>
          <w:sz w:val="22"/>
          <w:szCs w:val="22"/>
        </w:rPr>
      </w:pPr>
      <w:r w:rsidRPr="005F49DE">
        <w:rPr>
          <w:rFonts w:ascii="Times New Roman" w:hAnsi="Times New Roman" w:cs="Times New Roman"/>
          <w:i w:val="0"/>
          <w:iCs w:val="0"/>
          <w:sz w:val="22"/>
          <w:szCs w:val="22"/>
        </w:rPr>
        <w:t>Приложение № 4 Акт допуска в эксплуатацию узл</w:t>
      </w:r>
      <w:r w:rsidR="000E1BF7" w:rsidRPr="005F49DE">
        <w:rPr>
          <w:rFonts w:ascii="Times New Roman" w:hAnsi="Times New Roman" w:cs="Times New Roman"/>
          <w:i w:val="0"/>
          <w:iCs w:val="0"/>
          <w:sz w:val="22"/>
          <w:szCs w:val="22"/>
        </w:rPr>
        <w:t>а учета тепловой энергии.</w:t>
      </w:r>
    </w:p>
    <w:p w:rsidR="00921196" w:rsidRPr="005F49DE" w:rsidRDefault="00921196" w:rsidP="00A52013">
      <w:pPr>
        <w:numPr>
          <w:ilvl w:val="2"/>
          <w:numId w:val="2"/>
        </w:numPr>
        <w:spacing w:before="60" w:after="40"/>
        <w:ind w:left="851" w:hanging="445"/>
        <w:jc w:val="both"/>
        <w:rPr>
          <w:sz w:val="22"/>
          <w:szCs w:val="22"/>
        </w:rPr>
      </w:pPr>
      <w:r w:rsidRPr="005F49DE">
        <w:rPr>
          <w:sz w:val="22"/>
          <w:szCs w:val="22"/>
        </w:rPr>
        <w:t xml:space="preserve">Приложение № 5 </w:t>
      </w:r>
      <w:r w:rsidRPr="005F49DE">
        <w:rPr>
          <w:iCs/>
          <w:sz w:val="22"/>
          <w:szCs w:val="22"/>
        </w:rPr>
        <w:t>Акт 100% готовности теплосетей.</w:t>
      </w:r>
    </w:p>
    <w:p w:rsidR="00921196" w:rsidRPr="005F49DE" w:rsidRDefault="00921196" w:rsidP="00A52013">
      <w:pPr>
        <w:numPr>
          <w:ilvl w:val="2"/>
          <w:numId w:val="2"/>
        </w:numPr>
        <w:spacing w:before="60" w:after="40"/>
        <w:ind w:left="851" w:hanging="445"/>
        <w:jc w:val="both"/>
        <w:rPr>
          <w:sz w:val="22"/>
          <w:szCs w:val="22"/>
        </w:rPr>
      </w:pPr>
      <w:r w:rsidRPr="005F49DE">
        <w:rPr>
          <w:sz w:val="22"/>
          <w:szCs w:val="22"/>
        </w:rPr>
        <w:t>Приложение № 6 Расчет теплопотребления.</w:t>
      </w:r>
    </w:p>
    <w:p w:rsidR="00FB3F6B" w:rsidRPr="005F49DE" w:rsidRDefault="000E1BF7" w:rsidP="00A52013">
      <w:pPr>
        <w:numPr>
          <w:ilvl w:val="2"/>
          <w:numId w:val="2"/>
        </w:numPr>
        <w:spacing w:before="60" w:after="40"/>
        <w:ind w:left="851" w:hanging="445"/>
        <w:jc w:val="both"/>
        <w:rPr>
          <w:sz w:val="22"/>
          <w:szCs w:val="22"/>
        </w:rPr>
      </w:pPr>
      <w:r w:rsidRPr="005F49DE">
        <w:rPr>
          <w:sz w:val="22"/>
          <w:szCs w:val="22"/>
        </w:rPr>
        <w:t>Приложение № 7</w:t>
      </w:r>
      <w:r w:rsidR="00FB1888" w:rsidRPr="005F49DE">
        <w:rPr>
          <w:sz w:val="22"/>
          <w:szCs w:val="22"/>
        </w:rPr>
        <w:t xml:space="preserve"> Расчетный график нагрузки</w:t>
      </w:r>
      <w:r w:rsidRPr="005F49DE">
        <w:rPr>
          <w:sz w:val="22"/>
          <w:szCs w:val="22"/>
        </w:rPr>
        <w:t xml:space="preserve"> (Итоговая таблица).</w:t>
      </w:r>
    </w:p>
    <w:p w:rsidR="00921196" w:rsidRPr="005F49DE" w:rsidRDefault="00921196" w:rsidP="009341AB">
      <w:pPr>
        <w:numPr>
          <w:ilvl w:val="2"/>
          <w:numId w:val="2"/>
        </w:numPr>
        <w:spacing w:before="60" w:after="40"/>
        <w:ind w:hanging="1882"/>
        <w:jc w:val="both"/>
        <w:rPr>
          <w:sz w:val="22"/>
          <w:szCs w:val="22"/>
        </w:rPr>
      </w:pPr>
      <w:r w:rsidRPr="005F49DE">
        <w:rPr>
          <w:sz w:val="22"/>
          <w:szCs w:val="22"/>
        </w:rPr>
        <w:t>Все Приложения к настоящему Договору являются его неотъемлемой частью.</w:t>
      </w:r>
    </w:p>
    <w:p w:rsidR="00356FE5" w:rsidRPr="005F49DE" w:rsidRDefault="00356FE5" w:rsidP="009341AB">
      <w:pPr>
        <w:numPr>
          <w:ilvl w:val="2"/>
          <w:numId w:val="2"/>
        </w:numPr>
        <w:spacing w:before="60" w:after="40"/>
        <w:ind w:hanging="1882"/>
        <w:jc w:val="both"/>
        <w:rPr>
          <w:sz w:val="22"/>
          <w:szCs w:val="22"/>
        </w:rPr>
      </w:pPr>
      <w:r w:rsidRPr="005F49DE">
        <w:rPr>
          <w:sz w:val="22"/>
          <w:szCs w:val="22"/>
        </w:rPr>
        <w:t xml:space="preserve">Стороны в своих отношениях руководствуются:    </w:t>
      </w:r>
      <w:r w:rsidR="00DC51D9" w:rsidRPr="005F49DE">
        <w:rPr>
          <w:sz w:val="22"/>
          <w:szCs w:val="22"/>
        </w:rPr>
        <w:t xml:space="preserve">    </w:t>
      </w:r>
    </w:p>
    <w:p w:rsidR="00DC51D9" w:rsidRPr="005F49DE" w:rsidRDefault="00356FE5" w:rsidP="00A52013">
      <w:pPr>
        <w:numPr>
          <w:ilvl w:val="2"/>
          <w:numId w:val="2"/>
        </w:numPr>
        <w:spacing w:before="60" w:after="40"/>
        <w:ind w:left="851" w:hanging="445"/>
        <w:jc w:val="both"/>
        <w:rPr>
          <w:sz w:val="22"/>
          <w:szCs w:val="22"/>
        </w:rPr>
      </w:pPr>
      <w:r w:rsidRPr="005F49DE">
        <w:rPr>
          <w:sz w:val="22"/>
          <w:szCs w:val="22"/>
        </w:rPr>
        <w:t>Гражданским Кодексом Республики Казахстан,</w:t>
      </w:r>
    </w:p>
    <w:p w:rsidR="00356FE5" w:rsidRPr="005F49DE" w:rsidRDefault="00DC51D9" w:rsidP="00A52013">
      <w:pPr>
        <w:numPr>
          <w:ilvl w:val="2"/>
          <w:numId w:val="2"/>
        </w:numPr>
        <w:spacing w:before="60" w:after="40"/>
        <w:ind w:left="851" w:hanging="445"/>
        <w:jc w:val="both"/>
        <w:rPr>
          <w:sz w:val="22"/>
          <w:szCs w:val="22"/>
        </w:rPr>
      </w:pPr>
      <w:r w:rsidRPr="005F49DE">
        <w:rPr>
          <w:sz w:val="22"/>
          <w:szCs w:val="22"/>
        </w:rPr>
        <w:t>Законом Республики Казахстан «Об электроэнергетике»</w:t>
      </w:r>
      <w:r w:rsidR="00356FE5" w:rsidRPr="005F49DE">
        <w:rPr>
          <w:sz w:val="22"/>
          <w:szCs w:val="22"/>
        </w:rPr>
        <w:t xml:space="preserve"> </w:t>
      </w:r>
    </w:p>
    <w:p w:rsidR="00356FE5" w:rsidRPr="005F49DE" w:rsidRDefault="00DC51D9" w:rsidP="00A52013">
      <w:pPr>
        <w:numPr>
          <w:ilvl w:val="2"/>
          <w:numId w:val="2"/>
        </w:numPr>
        <w:spacing w:before="60" w:after="40"/>
        <w:ind w:left="851" w:hanging="445"/>
        <w:jc w:val="both"/>
        <w:rPr>
          <w:sz w:val="22"/>
          <w:szCs w:val="22"/>
        </w:rPr>
      </w:pPr>
      <w:r w:rsidRPr="005F49DE">
        <w:rPr>
          <w:sz w:val="22"/>
          <w:szCs w:val="22"/>
        </w:rPr>
        <w:t>Правилами пользования тепловой энергией</w:t>
      </w:r>
    </w:p>
    <w:p w:rsidR="00356FE5" w:rsidRPr="005F49DE" w:rsidRDefault="00DC51D9" w:rsidP="00A52013">
      <w:pPr>
        <w:numPr>
          <w:ilvl w:val="2"/>
          <w:numId w:val="2"/>
        </w:numPr>
        <w:spacing w:before="60" w:after="40"/>
        <w:ind w:left="851" w:hanging="445"/>
        <w:jc w:val="both"/>
        <w:rPr>
          <w:sz w:val="22"/>
          <w:szCs w:val="22"/>
        </w:rPr>
      </w:pPr>
      <w:r w:rsidRPr="005F49DE">
        <w:rPr>
          <w:sz w:val="22"/>
          <w:szCs w:val="22"/>
        </w:rPr>
        <w:t>Правилами учета тепловой энергии и теплоносителя</w:t>
      </w:r>
    </w:p>
    <w:p w:rsidR="00DC51D9" w:rsidRPr="005F49DE" w:rsidRDefault="00DC51D9" w:rsidP="00A52013">
      <w:pPr>
        <w:numPr>
          <w:ilvl w:val="2"/>
          <w:numId w:val="2"/>
        </w:numPr>
        <w:spacing w:before="60" w:after="40"/>
        <w:ind w:left="851" w:hanging="445"/>
        <w:jc w:val="both"/>
        <w:rPr>
          <w:sz w:val="22"/>
          <w:szCs w:val="22"/>
        </w:rPr>
      </w:pPr>
      <w:r w:rsidRPr="005F49DE">
        <w:rPr>
          <w:sz w:val="22"/>
          <w:szCs w:val="22"/>
        </w:rPr>
        <w:t xml:space="preserve">Правилами технической эксплуатации теплоиспользующих установок и тепловых </w:t>
      </w:r>
      <w:r w:rsidR="009341AB" w:rsidRPr="005F49DE">
        <w:rPr>
          <w:sz w:val="22"/>
          <w:szCs w:val="22"/>
        </w:rPr>
        <w:t xml:space="preserve">     </w:t>
      </w:r>
      <w:r w:rsidRPr="005F49DE">
        <w:rPr>
          <w:sz w:val="22"/>
          <w:szCs w:val="22"/>
        </w:rPr>
        <w:t>сетей</w:t>
      </w:r>
    </w:p>
    <w:p w:rsidR="00DC51D9" w:rsidRPr="005F49DE" w:rsidRDefault="00DC51D9" w:rsidP="00A52013">
      <w:pPr>
        <w:numPr>
          <w:ilvl w:val="2"/>
          <w:numId w:val="2"/>
        </w:numPr>
        <w:spacing w:before="60" w:after="40"/>
        <w:ind w:left="851" w:hanging="445"/>
        <w:jc w:val="both"/>
        <w:rPr>
          <w:sz w:val="22"/>
          <w:szCs w:val="22"/>
        </w:rPr>
      </w:pPr>
      <w:r w:rsidRPr="005F49DE">
        <w:rPr>
          <w:sz w:val="22"/>
          <w:szCs w:val="22"/>
        </w:rPr>
        <w:t>Правилами технической эксплуатации электрических станций и сетей</w:t>
      </w:r>
    </w:p>
    <w:p w:rsidR="00921196" w:rsidRPr="005F49DE" w:rsidRDefault="00DC51D9" w:rsidP="00A52013">
      <w:pPr>
        <w:numPr>
          <w:ilvl w:val="2"/>
          <w:numId w:val="2"/>
        </w:numPr>
        <w:spacing w:before="60" w:after="40"/>
        <w:ind w:left="851" w:hanging="445"/>
        <w:jc w:val="both"/>
        <w:rPr>
          <w:sz w:val="22"/>
          <w:szCs w:val="22"/>
        </w:rPr>
      </w:pPr>
      <w:r w:rsidRPr="005F49DE">
        <w:rPr>
          <w:sz w:val="22"/>
          <w:szCs w:val="22"/>
        </w:rPr>
        <w:t>Другими нормативно-правовыми актами Республики Казахстан, действующими на момент заключения настоящего Договора.</w:t>
      </w:r>
    </w:p>
    <w:p w:rsidR="001F51ED" w:rsidRPr="005F49DE" w:rsidRDefault="001F51ED">
      <w:pPr>
        <w:ind w:firstLine="400"/>
        <w:jc w:val="both"/>
        <w:rPr>
          <w:sz w:val="22"/>
          <w:szCs w:val="22"/>
        </w:rPr>
      </w:pPr>
      <w:r w:rsidRPr="005F49DE">
        <w:rPr>
          <w:rStyle w:val="s0"/>
          <w:sz w:val="22"/>
          <w:szCs w:val="22"/>
        </w:rPr>
        <w:t>В случае необходимости обязательные условия, предшествующие Договору, оформляются отдельным приложением к Договору.</w:t>
      </w:r>
    </w:p>
    <w:p w:rsidR="001F51ED" w:rsidRPr="005F49DE" w:rsidRDefault="001F51ED">
      <w:pPr>
        <w:ind w:firstLine="400"/>
        <w:jc w:val="both"/>
        <w:rPr>
          <w:sz w:val="22"/>
          <w:szCs w:val="22"/>
        </w:rPr>
      </w:pPr>
      <w:bookmarkStart w:id="2" w:name="SUB300"/>
      <w:bookmarkEnd w:id="2"/>
      <w:r w:rsidRPr="005F49DE">
        <w:rPr>
          <w:rStyle w:val="s0"/>
          <w:sz w:val="22"/>
          <w:szCs w:val="22"/>
        </w:rPr>
        <w:t>3. Поставщик обязуется подавать Потребителю через присоединенную сеть тепловую энергию.</w:t>
      </w:r>
    </w:p>
    <w:p w:rsidR="001F51ED" w:rsidRPr="005F49DE" w:rsidRDefault="001F51ED">
      <w:pPr>
        <w:ind w:firstLine="400"/>
        <w:jc w:val="both"/>
        <w:rPr>
          <w:sz w:val="22"/>
          <w:szCs w:val="22"/>
        </w:rPr>
      </w:pPr>
      <w:r w:rsidRPr="005F49DE">
        <w:rPr>
          <w:rStyle w:val="s0"/>
          <w:sz w:val="22"/>
          <w:szCs w:val="22"/>
        </w:rPr>
        <w:t>При этом параметры (качество) поставляемой потребителям тепловой энергии определяются по показаниям приборов коммерческого учета, установленных на границе балансовой принадлежности сторон, и должны соответствовать требованиям, установленным государственными стандартами или иной нормативно-технической документацией в области энергетики, а также температурному графику, составленному Поставщиком и согласованному с местными исполнительными органами.</w:t>
      </w:r>
    </w:p>
    <w:p w:rsidR="001F51ED" w:rsidRPr="005F49DE" w:rsidRDefault="001F51ED">
      <w:pPr>
        <w:ind w:firstLine="400"/>
        <w:jc w:val="both"/>
        <w:rPr>
          <w:sz w:val="22"/>
          <w:szCs w:val="22"/>
        </w:rPr>
      </w:pPr>
      <w:r w:rsidRPr="005F49DE">
        <w:rPr>
          <w:rStyle w:val="s0"/>
          <w:sz w:val="22"/>
          <w:szCs w:val="22"/>
        </w:rPr>
        <w:t>Поставщик обязан обеспечить Потребителя тепловой энергией в соответствии с Договором.</w:t>
      </w:r>
    </w:p>
    <w:p w:rsidR="001F51ED" w:rsidRDefault="001F51ED" w:rsidP="002F5D52">
      <w:pPr>
        <w:ind w:firstLine="400"/>
        <w:jc w:val="both"/>
        <w:rPr>
          <w:rStyle w:val="s0"/>
          <w:sz w:val="22"/>
          <w:szCs w:val="22"/>
        </w:rPr>
      </w:pPr>
      <w:r w:rsidRPr="005F49DE">
        <w:rPr>
          <w:rStyle w:val="s0"/>
          <w:sz w:val="22"/>
          <w:szCs w:val="22"/>
        </w:rPr>
        <w:t>  </w:t>
      </w:r>
    </w:p>
    <w:p w:rsidR="001B6F05" w:rsidRPr="005F49DE" w:rsidRDefault="001B6F05" w:rsidP="002F5D52">
      <w:pPr>
        <w:ind w:firstLine="400"/>
        <w:jc w:val="both"/>
        <w:rPr>
          <w:sz w:val="22"/>
          <w:szCs w:val="22"/>
        </w:rPr>
      </w:pPr>
    </w:p>
    <w:p w:rsidR="001F51ED" w:rsidRPr="005F49DE" w:rsidRDefault="001F51ED" w:rsidP="00DF3FB0">
      <w:pPr>
        <w:jc w:val="center"/>
        <w:rPr>
          <w:sz w:val="22"/>
          <w:szCs w:val="22"/>
        </w:rPr>
      </w:pPr>
      <w:bookmarkStart w:id="3" w:name="SUB400"/>
      <w:bookmarkEnd w:id="3"/>
      <w:r w:rsidRPr="005F49DE">
        <w:rPr>
          <w:rStyle w:val="s1"/>
          <w:sz w:val="22"/>
          <w:szCs w:val="22"/>
        </w:rPr>
        <w:t>3. Условия предоставления услуг</w:t>
      </w:r>
    </w:p>
    <w:p w:rsidR="001F51ED" w:rsidRPr="005F49DE" w:rsidRDefault="001F51ED">
      <w:pPr>
        <w:ind w:firstLine="400"/>
        <w:jc w:val="both"/>
        <w:rPr>
          <w:sz w:val="22"/>
          <w:szCs w:val="22"/>
        </w:rPr>
      </w:pPr>
      <w:r w:rsidRPr="005F49DE">
        <w:rPr>
          <w:rStyle w:val="s0"/>
          <w:sz w:val="22"/>
          <w:szCs w:val="22"/>
        </w:rPr>
        <w:t>4. Отпуск тепловой энергии Поставщиком производится непрерывно, если иное не оговорено соглашением сторон.</w:t>
      </w:r>
    </w:p>
    <w:p w:rsidR="001F51ED" w:rsidRPr="005F49DE" w:rsidRDefault="001F51ED">
      <w:pPr>
        <w:ind w:firstLine="400"/>
        <w:jc w:val="both"/>
        <w:rPr>
          <w:sz w:val="22"/>
          <w:szCs w:val="22"/>
        </w:rPr>
      </w:pPr>
      <w:bookmarkStart w:id="4" w:name="SUB500"/>
      <w:bookmarkEnd w:id="4"/>
      <w:r w:rsidRPr="005F49DE">
        <w:rPr>
          <w:rStyle w:val="s0"/>
          <w:sz w:val="22"/>
          <w:szCs w:val="22"/>
        </w:rPr>
        <w:t>5. Увеличение Потребителем нагрузки и количества потребляемой тепловой энергии сверх указанных в Договоре, но не превышающих проектных величин, заявленных и зафиксированных в полученных технических условиях, допускается с разрешения Поставщика по заявке Потребителя, при этом вносятся в Договор соответствующие изменения.</w:t>
      </w:r>
    </w:p>
    <w:p w:rsidR="001F51ED" w:rsidRPr="005F49DE" w:rsidRDefault="001F51ED">
      <w:pPr>
        <w:ind w:firstLine="400"/>
        <w:jc w:val="both"/>
        <w:rPr>
          <w:sz w:val="22"/>
          <w:szCs w:val="22"/>
        </w:rPr>
      </w:pPr>
      <w:bookmarkStart w:id="5" w:name="SUB600"/>
      <w:bookmarkEnd w:id="5"/>
      <w:r w:rsidRPr="005F49DE">
        <w:rPr>
          <w:rStyle w:val="s0"/>
          <w:sz w:val="22"/>
          <w:szCs w:val="22"/>
        </w:rPr>
        <w:t>6. Потребитель обязуется оплачивать Поставщику услуги по снабжению тепловой энергией на условиях, определенных Договором, а также соблюдать режим потребления тепловой энергии и другие условия, предусмотренные настоящим Договором.</w:t>
      </w:r>
    </w:p>
    <w:p w:rsidR="001F51ED" w:rsidRPr="005F49DE" w:rsidRDefault="001F51ED">
      <w:pPr>
        <w:ind w:firstLine="400"/>
        <w:jc w:val="both"/>
        <w:rPr>
          <w:sz w:val="22"/>
          <w:szCs w:val="22"/>
        </w:rPr>
      </w:pPr>
      <w:bookmarkStart w:id="6" w:name="SUB700"/>
      <w:bookmarkEnd w:id="6"/>
      <w:r w:rsidRPr="005F49DE">
        <w:rPr>
          <w:rStyle w:val="s0"/>
          <w:sz w:val="22"/>
          <w:szCs w:val="22"/>
        </w:rPr>
        <w:t>7.Поставщик вправе прекратить или ограничить подачу тепловой энергии Потребителю в случаях, предусмотренных Правилами пользования тепловой энергией, утвержденными государственным органом, осуществляющий руководство в области электроэнергетики, и настоящим Договором, в том числе:</w:t>
      </w:r>
    </w:p>
    <w:p w:rsidR="001F51ED" w:rsidRPr="005F49DE" w:rsidRDefault="001F51ED">
      <w:pPr>
        <w:ind w:firstLine="400"/>
        <w:jc w:val="both"/>
        <w:rPr>
          <w:sz w:val="22"/>
          <w:szCs w:val="22"/>
        </w:rPr>
      </w:pPr>
      <w:r w:rsidRPr="005F49DE">
        <w:rPr>
          <w:rStyle w:val="s0"/>
          <w:sz w:val="22"/>
          <w:szCs w:val="22"/>
        </w:rPr>
        <w:t xml:space="preserve">1) в случае, когда неудовлетворительное состояние </w:t>
      </w:r>
      <w:proofErr w:type="spellStart"/>
      <w:r w:rsidRPr="005F49DE">
        <w:rPr>
          <w:rStyle w:val="s0"/>
          <w:sz w:val="22"/>
          <w:szCs w:val="22"/>
        </w:rPr>
        <w:t>теплопотребляющих</w:t>
      </w:r>
      <w:proofErr w:type="spellEnd"/>
      <w:r w:rsidRPr="005F49DE">
        <w:rPr>
          <w:rStyle w:val="s0"/>
          <w:sz w:val="22"/>
          <w:szCs w:val="22"/>
        </w:rPr>
        <w:t xml:space="preserve"> установок, удостоверенное государственным органом по государственному энергетическому контролю, угрожает аварией или создает угрозу для жизни и безопасности граждан, с обязательным извещением Потребителя и последующим перерасчетом за недопоставленную тепловую энергию;</w:t>
      </w:r>
    </w:p>
    <w:p w:rsidR="001F51ED" w:rsidRPr="005F49DE" w:rsidRDefault="001F51ED">
      <w:pPr>
        <w:ind w:firstLine="400"/>
        <w:jc w:val="both"/>
        <w:rPr>
          <w:sz w:val="22"/>
          <w:szCs w:val="22"/>
        </w:rPr>
      </w:pPr>
      <w:r w:rsidRPr="005F49DE">
        <w:rPr>
          <w:rStyle w:val="s0"/>
          <w:sz w:val="22"/>
          <w:szCs w:val="22"/>
        </w:rPr>
        <w:t xml:space="preserve">2) в случае недопущения представителей Поставщика и </w:t>
      </w:r>
      <w:proofErr w:type="spellStart"/>
      <w:r w:rsidRPr="005F49DE">
        <w:rPr>
          <w:rStyle w:val="s0"/>
          <w:sz w:val="22"/>
          <w:szCs w:val="22"/>
        </w:rPr>
        <w:t>Госэнергоконтроля</w:t>
      </w:r>
      <w:proofErr w:type="spellEnd"/>
      <w:r w:rsidRPr="005F49DE">
        <w:rPr>
          <w:rStyle w:val="s0"/>
          <w:sz w:val="22"/>
          <w:szCs w:val="22"/>
        </w:rPr>
        <w:t xml:space="preserve"> для осуществления контроля технического состояния и безопасности эксплуатации к </w:t>
      </w:r>
      <w:proofErr w:type="spellStart"/>
      <w:r w:rsidRPr="005F49DE">
        <w:rPr>
          <w:rStyle w:val="s0"/>
          <w:sz w:val="22"/>
          <w:szCs w:val="22"/>
        </w:rPr>
        <w:t>теплопотребляющим</w:t>
      </w:r>
      <w:proofErr w:type="spellEnd"/>
      <w:r w:rsidRPr="005F49DE">
        <w:rPr>
          <w:rStyle w:val="s0"/>
          <w:sz w:val="22"/>
          <w:szCs w:val="22"/>
        </w:rPr>
        <w:t xml:space="preserve"> установкам и (или) к приборам учета тепловой энергии, с предупреждением Потребителя не менее чем за трое суток;</w:t>
      </w:r>
    </w:p>
    <w:p w:rsidR="001F51ED" w:rsidRPr="005F49DE" w:rsidRDefault="001F51ED">
      <w:pPr>
        <w:ind w:firstLine="400"/>
        <w:jc w:val="both"/>
        <w:rPr>
          <w:sz w:val="22"/>
          <w:szCs w:val="22"/>
        </w:rPr>
      </w:pPr>
      <w:r w:rsidRPr="005F49DE">
        <w:rPr>
          <w:rStyle w:val="s0"/>
          <w:sz w:val="22"/>
          <w:szCs w:val="22"/>
        </w:rPr>
        <w:t xml:space="preserve">3) в случаях, предусмотренных пунктом 8 настоящего Договора, с предупреждением Потребителя не менее чем за трое суток; </w:t>
      </w:r>
    </w:p>
    <w:p w:rsidR="001F51ED" w:rsidRPr="005F49DE" w:rsidRDefault="001F51ED">
      <w:pPr>
        <w:ind w:firstLine="400"/>
        <w:jc w:val="both"/>
        <w:rPr>
          <w:sz w:val="22"/>
          <w:szCs w:val="22"/>
        </w:rPr>
      </w:pPr>
      <w:r w:rsidRPr="005F49DE">
        <w:rPr>
          <w:rStyle w:val="s0"/>
          <w:sz w:val="22"/>
          <w:szCs w:val="22"/>
        </w:rPr>
        <w:t xml:space="preserve">4) в случае присоединения систем </w:t>
      </w:r>
      <w:proofErr w:type="spellStart"/>
      <w:r w:rsidRPr="005F49DE">
        <w:rPr>
          <w:rStyle w:val="s0"/>
          <w:sz w:val="22"/>
          <w:szCs w:val="22"/>
        </w:rPr>
        <w:t>теплопотребляющих</w:t>
      </w:r>
      <w:proofErr w:type="spellEnd"/>
      <w:r w:rsidRPr="005F49DE">
        <w:rPr>
          <w:rStyle w:val="s0"/>
          <w:sz w:val="22"/>
          <w:szCs w:val="22"/>
        </w:rPr>
        <w:t xml:space="preserve"> установок до места установки приборов учета;</w:t>
      </w:r>
    </w:p>
    <w:p w:rsidR="001F51ED" w:rsidRPr="005F49DE" w:rsidRDefault="001F51ED">
      <w:pPr>
        <w:ind w:firstLine="400"/>
        <w:jc w:val="both"/>
        <w:rPr>
          <w:sz w:val="22"/>
          <w:szCs w:val="22"/>
        </w:rPr>
      </w:pPr>
      <w:r w:rsidRPr="005F49DE">
        <w:rPr>
          <w:rStyle w:val="s0"/>
          <w:sz w:val="22"/>
          <w:szCs w:val="22"/>
        </w:rPr>
        <w:t>5) в случае самовольного подключения к теплосети новых мощностей;</w:t>
      </w:r>
    </w:p>
    <w:p w:rsidR="001F51ED" w:rsidRPr="005F49DE" w:rsidRDefault="001F51ED">
      <w:pPr>
        <w:ind w:firstLine="400"/>
        <w:jc w:val="both"/>
        <w:rPr>
          <w:sz w:val="22"/>
          <w:szCs w:val="22"/>
        </w:rPr>
      </w:pPr>
      <w:r w:rsidRPr="005F49DE">
        <w:rPr>
          <w:rStyle w:val="s0"/>
          <w:sz w:val="22"/>
          <w:szCs w:val="22"/>
        </w:rPr>
        <w:lastRenderedPageBreak/>
        <w:t xml:space="preserve">6) в случае неоплаты за предоставленные услуги по снабжению тепловой энергией в соответствии с условиями заключенного между сторонами договора; </w:t>
      </w:r>
    </w:p>
    <w:p w:rsidR="001F51ED" w:rsidRPr="005F49DE" w:rsidRDefault="001F51ED">
      <w:pPr>
        <w:ind w:firstLine="400"/>
        <w:jc w:val="both"/>
        <w:rPr>
          <w:sz w:val="22"/>
          <w:szCs w:val="22"/>
        </w:rPr>
      </w:pPr>
      <w:proofErr w:type="gramStart"/>
      <w:r w:rsidRPr="005F49DE">
        <w:rPr>
          <w:rStyle w:val="s0"/>
          <w:sz w:val="22"/>
          <w:szCs w:val="22"/>
        </w:rPr>
        <w:t xml:space="preserve">7) в случае подключения к тепловой сети без акта технической готовности </w:t>
      </w:r>
      <w:proofErr w:type="spellStart"/>
      <w:r w:rsidRPr="005F49DE">
        <w:rPr>
          <w:rStyle w:val="s0"/>
          <w:sz w:val="22"/>
          <w:szCs w:val="22"/>
        </w:rPr>
        <w:t>теплопотребляющих</w:t>
      </w:r>
      <w:proofErr w:type="spellEnd"/>
      <w:r w:rsidRPr="005F49DE">
        <w:rPr>
          <w:rStyle w:val="s0"/>
          <w:sz w:val="22"/>
          <w:szCs w:val="22"/>
        </w:rPr>
        <w:t xml:space="preserve"> установок и теплосетей к работе в осенне-зимний период и отсутствии у Потребителя соответствующего подготовленного персонала и назначении лица, ответственного за надежную и безопасную работу </w:t>
      </w:r>
      <w:proofErr w:type="spellStart"/>
      <w:r w:rsidRPr="005F49DE">
        <w:rPr>
          <w:rStyle w:val="s0"/>
          <w:sz w:val="22"/>
          <w:szCs w:val="22"/>
        </w:rPr>
        <w:t>теплопотребляющих</w:t>
      </w:r>
      <w:proofErr w:type="spellEnd"/>
      <w:r w:rsidRPr="005F49DE">
        <w:rPr>
          <w:rStyle w:val="s0"/>
          <w:sz w:val="22"/>
          <w:szCs w:val="22"/>
        </w:rPr>
        <w:t xml:space="preserve"> установок, либо договора на обслуживание со специализированной организацией, имеющей разрешение на такой вид деятельности;</w:t>
      </w:r>
      <w:proofErr w:type="gramEnd"/>
    </w:p>
    <w:p w:rsidR="001F51ED" w:rsidRPr="005F49DE" w:rsidRDefault="001F51ED">
      <w:pPr>
        <w:ind w:firstLine="400"/>
        <w:jc w:val="both"/>
        <w:rPr>
          <w:sz w:val="22"/>
          <w:szCs w:val="22"/>
        </w:rPr>
      </w:pPr>
      <w:r w:rsidRPr="005F49DE">
        <w:rPr>
          <w:rStyle w:val="s0"/>
          <w:sz w:val="22"/>
          <w:szCs w:val="22"/>
        </w:rPr>
        <w:t>8) в случае возврата менее 30% объема конденсата, предусмотренного Договором, если иное не предусмотрено соглашением сторон.</w:t>
      </w:r>
    </w:p>
    <w:p w:rsidR="001F51ED" w:rsidRPr="005F49DE" w:rsidRDefault="001F51ED">
      <w:pPr>
        <w:ind w:firstLine="400"/>
        <w:jc w:val="both"/>
        <w:rPr>
          <w:sz w:val="22"/>
          <w:szCs w:val="22"/>
        </w:rPr>
      </w:pPr>
      <w:r w:rsidRPr="005F49DE">
        <w:rPr>
          <w:rStyle w:val="s0"/>
          <w:sz w:val="22"/>
          <w:szCs w:val="22"/>
        </w:rPr>
        <w:t>Прекращение либо ограничение Поставщиком поставки тепловой энергии производится с предупреждением Потребителя в случаях:</w:t>
      </w:r>
    </w:p>
    <w:p w:rsidR="001F51ED" w:rsidRPr="005F49DE" w:rsidRDefault="001F51ED">
      <w:pPr>
        <w:ind w:firstLine="400"/>
        <w:jc w:val="both"/>
        <w:rPr>
          <w:sz w:val="22"/>
          <w:szCs w:val="22"/>
        </w:rPr>
      </w:pPr>
      <w:proofErr w:type="gramStart"/>
      <w:r w:rsidRPr="005F49DE">
        <w:rPr>
          <w:rStyle w:val="s0"/>
          <w:sz w:val="22"/>
          <w:szCs w:val="22"/>
        </w:rPr>
        <w:t>предусмотренных</w:t>
      </w:r>
      <w:proofErr w:type="gramEnd"/>
      <w:r w:rsidRPr="005F49DE">
        <w:rPr>
          <w:rStyle w:val="s0"/>
          <w:sz w:val="22"/>
          <w:szCs w:val="22"/>
        </w:rPr>
        <w:t xml:space="preserve"> подпунктами 1), 4) и 5) настоящего пункта - немедленно;</w:t>
      </w:r>
    </w:p>
    <w:p w:rsidR="001F51ED" w:rsidRPr="005F49DE" w:rsidRDefault="001F51ED">
      <w:pPr>
        <w:ind w:firstLine="400"/>
        <w:jc w:val="both"/>
        <w:rPr>
          <w:sz w:val="22"/>
          <w:szCs w:val="22"/>
        </w:rPr>
      </w:pPr>
      <w:r w:rsidRPr="005F49DE">
        <w:rPr>
          <w:rStyle w:val="s0"/>
          <w:sz w:val="22"/>
          <w:szCs w:val="22"/>
        </w:rPr>
        <w:t>предусмотренных подпунктами 6) - 9) настоящего пункта - не менее чем за трое суток, за исключением объектов непрерывного теплоснабжения.</w:t>
      </w:r>
    </w:p>
    <w:p w:rsidR="001F51ED" w:rsidRPr="005F49DE" w:rsidRDefault="001F51ED">
      <w:pPr>
        <w:ind w:firstLine="400"/>
        <w:jc w:val="both"/>
        <w:rPr>
          <w:sz w:val="22"/>
          <w:szCs w:val="22"/>
        </w:rPr>
      </w:pPr>
      <w:r w:rsidRPr="005F49DE">
        <w:rPr>
          <w:rStyle w:val="s0"/>
          <w:sz w:val="22"/>
          <w:szCs w:val="22"/>
        </w:rPr>
        <w:t>При этом</w:t>
      </w:r>
      <w:proofErr w:type="gramStart"/>
      <w:r w:rsidRPr="005F49DE">
        <w:rPr>
          <w:rStyle w:val="s0"/>
          <w:sz w:val="22"/>
          <w:szCs w:val="22"/>
        </w:rPr>
        <w:t>,</w:t>
      </w:r>
      <w:proofErr w:type="gramEnd"/>
      <w:r w:rsidRPr="005F49DE">
        <w:rPr>
          <w:rStyle w:val="s0"/>
          <w:sz w:val="22"/>
          <w:szCs w:val="22"/>
        </w:rPr>
        <w:t xml:space="preserve"> предупреждение Потребителя в письменном виде вручается лично Потребителю под роспись, либо направляется Потребителю заказным письмом, а в случае, предусмотренном подпунктом 1) настоящего пункта Потребитель может быть уведомлен телефонограммой.</w:t>
      </w:r>
    </w:p>
    <w:p w:rsidR="001F51ED" w:rsidRPr="005F49DE" w:rsidRDefault="001F51ED">
      <w:pPr>
        <w:ind w:firstLine="400"/>
        <w:jc w:val="both"/>
        <w:rPr>
          <w:sz w:val="22"/>
          <w:szCs w:val="22"/>
        </w:rPr>
      </w:pPr>
      <w:r w:rsidRPr="005F49DE">
        <w:rPr>
          <w:rStyle w:val="s0"/>
          <w:sz w:val="22"/>
          <w:szCs w:val="22"/>
        </w:rPr>
        <w:t>Предупреждение Потребителей, проживающих в многоквартирных жилых домах, о прекращении или ограничении подачи тепловой энергии в случаях, предусмотренных подпунктами 1), 3), 4), 7) настоящего пункта производится путем направления письма, телефонограммы в адрес уполномоченного лица органа управления объектом кондоминиума.</w:t>
      </w:r>
    </w:p>
    <w:p w:rsidR="001F51ED" w:rsidRPr="005F49DE" w:rsidRDefault="001F51ED" w:rsidP="00386AF0">
      <w:pPr>
        <w:ind w:firstLine="400"/>
        <w:jc w:val="both"/>
        <w:rPr>
          <w:sz w:val="22"/>
          <w:szCs w:val="22"/>
        </w:rPr>
      </w:pPr>
      <w:bookmarkStart w:id="7" w:name="SUB800"/>
      <w:bookmarkEnd w:id="7"/>
      <w:r w:rsidRPr="005F49DE">
        <w:rPr>
          <w:rStyle w:val="s0"/>
          <w:sz w:val="22"/>
          <w:szCs w:val="22"/>
        </w:rPr>
        <w:t xml:space="preserve">8. При необходимости проведения плановых работ по ремонту оборудования и (или) подключения новых потребителей и отсутствии резервного питания порядок отключения Потребителя предусматривается в соответствии с </w:t>
      </w:r>
      <w:bookmarkStart w:id="8" w:name="sub1004499902"/>
      <w:r w:rsidRPr="005F49DE">
        <w:rPr>
          <w:rStyle w:val="s0"/>
          <w:sz w:val="22"/>
          <w:szCs w:val="22"/>
        </w:rPr>
        <w:fldChar w:fldCharType="begin"/>
      </w:r>
      <w:r w:rsidRPr="005F49DE">
        <w:rPr>
          <w:rStyle w:val="s0"/>
          <w:sz w:val="22"/>
          <w:szCs w:val="22"/>
        </w:rPr>
        <w:instrText xml:space="preserve"> HYPERLINK "jl:33497673.100 " </w:instrText>
      </w:r>
      <w:r w:rsidRPr="005F49DE">
        <w:rPr>
          <w:rStyle w:val="s0"/>
          <w:sz w:val="22"/>
          <w:szCs w:val="22"/>
        </w:rPr>
        <w:fldChar w:fldCharType="separate"/>
      </w:r>
      <w:r w:rsidRPr="005F49DE">
        <w:rPr>
          <w:rStyle w:val="a3"/>
          <w:sz w:val="22"/>
          <w:szCs w:val="22"/>
        </w:rPr>
        <w:t>Правилами</w:t>
      </w:r>
      <w:r w:rsidRPr="005F49DE">
        <w:rPr>
          <w:rStyle w:val="s0"/>
          <w:sz w:val="22"/>
          <w:szCs w:val="22"/>
        </w:rPr>
        <w:fldChar w:fldCharType="end"/>
      </w:r>
      <w:r w:rsidRPr="005F49DE">
        <w:rPr>
          <w:rStyle w:val="s0"/>
          <w:sz w:val="22"/>
          <w:szCs w:val="22"/>
        </w:rPr>
        <w:t xml:space="preserve"> пользования тепловой энергией.</w:t>
      </w:r>
    </w:p>
    <w:p w:rsidR="001F51ED" w:rsidRDefault="001F51ED">
      <w:pPr>
        <w:ind w:firstLine="400"/>
        <w:jc w:val="both"/>
        <w:rPr>
          <w:rStyle w:val="s0"/>
          <w:sz w:val="22"/>
          <w:szCs w:val="22"/>
        </w:rPr>
      </w:pPr>
      <w:r w:rsidRPr="005F49DE">
        <w:rPr>
          <w:rStyle w:val="s0"/>
          <w:sz w:val="22"/>
          <w:szCs w:val="22"/>
        </w:rPr>
        <w:t> </w:t>
      </w:r>
    </w:p>
    <w:p w:rsidR="001B6F05" w:rsidRPr="005F49DE" w:rsidRDefault="001B6F05">
      <w:pPr>
        <w:ind w:firstLine="400"/>
        <w:jc w:val="both"/>
        <w:rPr>
          <w:sz w:val="22"/>
          <w:szCs w:val="22"/>
        </w:rPr>
      </w:pPr>
    </w:p>
    <w:p w:rsidR="001F51ED" w:rsidRPr="005F49DE" w:rsidRDefault="001F51ED" w:rsidP="00DF3FB0">
      <w:pPr>
        <w:jc w:val="center"/>
        <w:rPr>
          <w:sz w:val="22"/>
          <w:szCs w:val="22"/>
        </w:rPr>
      </w:pPr>
      <w:bookmarkStart w:id="9" w:name="SUB900"/>
      <w:bookmarkEnd w:id="9"/>
      <w:r w:rsidRPr="005F49DE">
        <w:rPr>
          <w:rStyle w:val="s1"/>
          <w:sz w:val="22"/>
          <w:szCs w:val="22"/>
        </w:rPr>
        <w:t>4. Учет тепловой энергии</w:t>
      </w:r>
      <w:r w:rsidRPr="005F49DE">
        <w:rPr>
          <w:rStyle w:val="s0"/>
          <w:sz w:val="22"/>
          <w:szCs w:val="22"/>
        </w:rPr>
        <w:t> </w:t>
      </w:r>
    </w:p>
    <w:p w:rsidR="001F51ED" w:rsidRPr="005F49DE" w:rsidRDefault="001F51ED">
      <w:pPr>
        <w:ind w:firstLine="400"/>
        <w:jc w:val="both"/>
        <w:rPr>
          <w:sz w:val="22"/>
          <w:szCs w:val="22"/>
        </w:rPr>
      </w:pPr>
      <w:r w:rsidRPr="005F49DE">
        <w:rPr>
          <w:rStyle w:val="s0"/>
          <w:sz w:val="22"/>
          <w:szCs w:val="22"/>
        </w:rPr>
        <w:t xml:space="preserve">9. </w:t>
      </w:r>
      <w:proofErr w:type="spellStart"/>
      <w:r w:rsidRPr="005F49DE">
        <w:rPr>
          <w:rStyle w:val="s0"/>
          <w:sz w:val="22"/>
          <w:szCs w:val="22"/>
        </w:rPr>
        <w:t>Теплопотребляющие</w:t>
      </w:r>
      <w:proofErr w:type="spellEnd"/>
      <w:r w:rsidRPr="005F49DE">
        <w:rPr>
          <w:rStyle w:val="s0"/>
          <w:sz w:val="22"/>
          <w:szCs w:val="22"/>
        </w:rPr>
        <w:t xml:space="preserve"> установки Потребителей обеспечиваются необходимыми приборами учета для расчетов за тепловую энергию. Потребитель вправе самостоятельно приобретать и устанавливать приборы учета. В случае приобретения и установки приборов учета Поставщиком, Потребитель заключает с ним соответствующий договор на приобретение и установку прибора учета тепловой энергии в порядке, предусмотренном действующим законодательством Республики Казахстан о естественных монополиях и регулируемых рынках. Организация учета тепловой энергии, техническое состояние узлов учета тепловой энергии теплоносителя должны отвечать требованиям нормативно-технической документации.</w:t>
      </w:r>
    </w:p>
    <w:p w:rsidR="001F51ED" w:rsidRPr="005F49DE" w:rsidRDefault="001F51ED">
      <w:pPr>
        <w:ind w:firstLine="400"/>
        <w:jc w:val="both"/>
        <w:rPr>
          <w:sz w:val="22"/>
          <w:szCs w:val="22"/>
        </w:rPr>
      </w:pPr>
      <w:bookmarkStart w:id="10" w:name="SUB1000"/>
      <w:bookmarkEnd w:id="10"/>
      <w:r w:rsidRPr="005F49DE">
        <w:rPr>
          <w:rStyle w:val="s0"/>
          <w:sz w:val="22"/>
          <w:szCs w:val="22"/>
        </w:rPr>
        <w:t xml:space="preserve">10. Для учета тепловой энергии должны использоваться приборы учета, типы которых внесены в Государственный реестр обеспечения единства измерений. При этом им необходимо иметь клеймо о первичной или периодической поверке организации, имеющей на это право. </w:t>
      </w:r>
    </w:p>
    <w:p w:rsidR="001F51ED" w:rsidRPr="005F49DE" w:rsidRDefault="001F51ED">
      <w:pPr>
        <w:ind w:firstLine="400"/>
        <w:jc w:val="both"/>
        <w:rPr>
          <w:sz w:val="22"/>
          <w:szCs w:val="22"/>
        </w:rPr>
      </w:pPr>
      <w:r w:rsidRPr="005F49DE">
        <w:rPr>
          <w:rStyle w:val="s0"/>
          <w:sz w:val="22"/>
          <w:szCs w:val="22"/>
        </w:rPr>
        <w:t xml:space="preserve">Снятие показаний приборов учета производят представители </w:t>
      </w:r>
      <w:proofErr w:type="spellStart"/>
      <w:r w:rsidRPr="005F49DE">
        <w:rPr>
          <w:rStyle w:val="s0"/>
          <w:sz w:val="22"/>
          <w:szCs w:val="22"/>
        </w:rPr>
        <w:t>энергопередающей</w:t>
      </w:r>
      <w:proofErr w:type="spellEnd"/>
      <w:r w:rsidRPr="005F49DE">
        <w:rPr>
          <w:rStyle w:val="s0"/>
          <w:sz w:val="22"/>
          <w:szCs w:val="22"/>
        </w:rPr>
        <w:t xml:space="preserve"> (</w:t>
      </w:r>
      <w:proofErr w:type="spellStart"/>
      <w:r w:rsidRPr="005F49DE">
        <w:rPr>
          <w:rStyle w:val="s0"/>
          <w:sz w:val="22"/>
          <w:szCs w:val="22"/>
        </w:rPr>
        <w:t>энергоснабжающей</w:t>
      </w:r>
      <w:proofErr w:type="spellEnd"/>
      <w:r w:rsidRPr="005F49DE">
        <w:rPr>
          <w:rStyle w:val="s0"/>
          <w:sz w:val="22"/>
          <w:szCs w:val="22"/>
        </w:rPr>
        <w:t xml:space="preserve">) организации в присутствии представителей потребителя либо его представителя, а в случаях установки приборов учета с дистанционным съемом показаний без участия Потребителя. </w:t>
      </w:r>
    </w:p>
    <w:p w:rsidR="001F51ED" w:rsidRPr="005F49DE" w:rsidRDefault="001F51ED">
      <w:pPr>
        <w:ind w:firstLine="400"/>
        <w:jc w:val="both"/>
        <w:rPr>
          <w:sz w:val="22"/>
          <w:szCs w:val="22"/>
        </w:rPr>
      </w:pPr>
      <w:proofErr w:type="gramStart"/>
      <w:r w:rsidRPr="005F49DE">
        <w:rPr>
          <w:rStyle w:val="s0"/>
          <w:sz w:val="22"/>
          <w:szCs w:val="22"/>
        </w:rPr>
        <w:t xml:space="preserve">При невозможности снятия показания приборов учета в течение двух расчетных периодов по вине потребителя и, если, при этом потребитель сам не предоставит в </w:t>
      </w:r>
      <w:proofErr w:type="spellStart"/>
      <w:r w:rsidRPr="005F49DE">
        <w:rPr>
          <w:rStyle w:val="s0"/>
          <w:sz w:val="22"/>
          <w:szCs w:val="22"/>
        </w:rPr>
        <w:t>энергопередающую</w:t>
      </w:r>
      <w:proofErr w:type="spellEnd"/>
      <w:r w:rsidRPr="005F49DE">
        <w:rPr>
          <w:rStyle w:val="s0"/>
          <w:sz w:val="22"/>
          <w:szCs w:val="22"/>
        </w:rPr>
        <w:t xml:space="preserve"> организацию сведения о количестве израсходованной им тепловой энергии, </w:t>
      </w:r>
      <w:proofErr w:type="spellStart"/>
      <w:r w:rsidRPr="005F49DE">
        <w:rPr>
          <w:rStyle w:val="s0"/>
          <w:sz w:val="22"/>
          <w:szCs w:val="22"/>
        </w:rPr>
        <w:t>энергоснабжающая</w:t>
      </w:r>
      <w:proofErr w:type="spellEnd"/>
      <w:r w:rsidRPr="005F49DE">
        <w:rPr>
          <w:rStyle w:val="s0"/>
          <w:sz w:val="22"/>
          <w:szCs w:val="22"/>
        </w:rPr>
        <w:t xml:space="preserve"> организация вправе производить расчет за указанные периоды по среднесуточному расходу тепловой энергии Потребителя за аналогичный период прошлого года с последующим проведением перерасчета по фактическому потреблению.</w:t>
      </w:r>
      <w:proofErr w:type="gramEnd"/>
      <w:r w:rsidRPr="005F49DE">
        <w:rPr>
          <w:rStyle w:val="s0"/>
          <w:sz w:val="22"/>
          <w:szCs w:val="22"/>
        </w:rPr>
        <w:t xml:space="preserve"> Невозможность снятия показания приборов учета по вине потребителя подтверждается соответствующей записью в журнале Поставщика.</w:t>
      </w:r>
    </w:p>
    <w:p w:rsidR="001F51ED" w:rsidRPr="005F49DE" w:rsidRDefault="001F51ED">
      <w:pPr>
        <w:ind w:firstLine="400"/>
        <w:jc w:val="both"/>
        <w:rPr>
          <w:sz w:val="22"/>
          <w:szCs w:val="22"/>
        </w:rPr>
      </w:pPr>
      <w:bookmarkStart w:id="11" w:name="SUB1100"/>
      <w:bookmarkEnd w:id="11"/>
      <w:r w:rsidRPr="005F49DE">
        <w:rPr>
          <w:rStyle w:val="s0"/>
          <w:sz w:val="22"/>
          <w:szCs w:val="22"/>
        </w:rPr>
        <w:t xml:space="preserve">11. Периодическую поверку, ремонт и техническое обслуживание приборов учета осуществляет </w:t>
      </w:r>
      <w:proofErr w:type="spellStart"/>
      <w:r w:rsidRPr="005F49DE">
        <w:rPr>
          <w:rStyle w:val="s0"/>
          <w:sz w:val="22"/>
          <w:szCs w:val="22"/>
        </w:rPr>
        <w:t>энергопередающая</w:t>
      </w:r>
      <w:proofErr w:type="spellEnd"/>
      <w:r w:rsidRPr="005F49DE">
        <w:rPr>
          <w:rStyle w:val="s0"/>
          <w:sz w:val="22"/>
          <w:szCs w:val="22"/>
        </w:rPr>
        <w:t xml:space="preserve"> организация либо иная специализированная организация, имеющая разрешение на такой вид деятельности, по отдельному договору с Потребителем.</w:t>
      </w:r>
    </w:p>
    <w:p w:rsidR="001F51ED" w:rsidRPr="005F49DE" w:rsidRDefault="001F51ED">
      <w:pPr>
        <w:ind w:firstLine="400"/>
        <w:jc w:val="both"/>
        <w:rPr>
          <w:sz w:val="22"/>
          <w:szCs w:val="22"/>
        </w:rPr>
      </w:pPr>
      <w:r w:rsidRPr="005F49DE">
        <w:rPr>
          <w:rStyle w:val="s0"/>
          <w:sz w:val="22"/>
          <w:szCs w:val="22"/>
        </w:rPr>
        <w:t>Потребитель вправе самостоятельно выбрать специализированную организацию для проведения работ по поверке, ремонту и техническому обслуживанию приборов учета.</w:t>
      </w:r>
    </w:p>
    <w:p w:rsidR="001F51ED" w:rsidRPr="005F49DE" w:rsidRDefault="001F51ED">
      <w:pPr>
        <w:ind w:firstLine="400"/>
        <w:jc w:val="both"/>
        <w:rPr>
          <w:sz w:val="22"/>
          <w:szCs w:val="22"/>
        </w:rPr>
      </w:pPr>
      <w:bookmarkStart w:id="12" w:name="SUB1200"/>
      <w:bookmarkEnd w:id="12"/>
      <w:r w:rsidRPr="005F49DE">
        <w:rPr>
          <w:rStyle w:val="s0"/>
          <w:sz w:val="22"/>
          <w:szCs w:val="22"/>
        </w:rPr>
        <w:t>12. Стороны производят за свой счет метрологические поверки находящихся на их балансе приборов учета в сроки, предусмотренные соответствующими метрологическими стандартами.</w:t>
      </w:r>
    </w:p>
    <w:p w:rsidR="001F51ED" w:rsidRPr="005F49DE" w:rsidRDefault="001F51ED">
      <w:pPr>
        <w:ind w:firstLine="400"/>
        <w:jc w:val="both"/>
        <w:rPr>
          <w:sz w:val="22"/>
          <w:szCs w:val="22"/>
        </w:rPr>
      </w:pPr>
      <w:r w:rsidRPr="005F49DE">
        <w:rPr>
          <w:rStyle w:val="s0"/>
          <w:sz w:val="22"/>
          <w:szCs w:val="22"/>
        </w:rPr>
        <w:t>Стороны могут потребовать проведение дополнительных поверок, которые производятся за счет требующей стороны.</w:t>
      </w:r>
    </w:p>
    <w:p w:rsidR="001F51ED" w:rsidRPr="005F49DE" w:rsidRDefault="001F51ED">
      <w:pPr>
        <w:ind w:firstLine="400"/>
        <w:jc w:val="both"/>
        <w:rPr>
          <w:sz w:val="22"/>
          <w:szCs w:val="22"/>
        </w:rPr>
      </w:pPr>
      <w:bookmarkStart w:id="13" w:name="SUB1300"/>
      <w:bookmarkEnd w:id="13"/>
      <w:r w:rsidRPr="005F49DE">
        <w:rPr>
          <w:rStyle w:val="s0"/>
          <w:sz w:val="22"/>
          <w:szCs w:val="22"/>
        </w:rPr>
        <w:t xml:space="preserve">13. Количество поставленной Поставщиком и принятой Потребителем тепловой энергии определяется по показаниям приборов учета. При отсутствии приборов учета у бытовых потребителей размер платы определяется по нормам, утвержденным в соответствии с </w:t>
      </w:r>
      <w:bookmarkStart w:id="14" w:name="sub1000000138"/>
      <w:r w:rsidRPr="005F49DE">
        <w:rPr>
          <w:rStyle w:val="s0"/>
          <w:sz w:val="22"/>
          <w:szCs w:val="22"/>
        </w:rPr>
        <w:fldChar w:fldCharType="begin"/>
      </w:r>
      <w:r w:rsidRPr="005F49DE">
        <w:rPr>
          <w:rStyle w:val="s0"/>
          <w:sz w:val="22"/>
          <w:szCs w:val="22"/>
        </w:rPr>
        <w:instrText xml:space="preserve"> HYPERLINK "jl:1009803.0 " </w:instrText>
      </w:r>
      <w:r w:rsidRPr="005F49DE">
        <w:rPr>
          <w:rStyle w:val="s0"/>
          <w:sz w:val="22"/>
          <w:szCs w:val="22"/>
        </w:rPr>
        <w:fldChar w:fldCharType="separate"/>
      </w:r>
      <w:r w:rsidRPr="005F49DE">
        <w:rPr>
          <w:rStyle w:val="a3"/>
          <w:sz w:val="22"/>
          <w:szCs w:val="22"/>
        </w:rPr>
        <w:t>законодательством</w:t>
      </w:r>
      <w:r w:rsidRPr="005F49DE">
        <w:rPr>
          <w:rStyle w:val="s0"/>
          <w:sz w:val="22"/>
          <w:szCs w:val="22"/>
        </w:rPr>
        <w:fldChar w:fldCharType="end"/>
      </w:r>
      <w:r w:rsidRPr="005F49DE">
        <w:rPr>
          <w:rStyle w:val="s0"/>
          <w:sz w:val="22"/>
          <w:szCs w:val="22"/>
        </w:rPr>
        <w:t xml:space="preserve"> Республики Казахстан о естественных монополиях и регулируемых рынках для данного населенного пункта (региона), и утверждается ведомством уполномоченного органа.</w:t>
      </w:r>
    </w:p>
    <w:p w:rsidR="001F51ED" w:rsidRPr="005F49DE" w:rsidRDefault="001F51ED">
      <w:pPr>
        <w:ind w:firstLine="400"/>
        <w:jc w:val="both"/>
        <w:rPr>
          <w:sz w:val="22"/>
          <w:szCs w:val="22"/>
        </w:rPr>
      </w:pPr>
      <w:bookmarkStart w:id="15" w:name="SUB1400"/>
      <w:bookmarkEnd w:id="15"/>
      <w:r w:rsidRPr="005F49DE">
        <w:rPr>
          <w:rStyle w:val="s0"/>
          <w:sz w:val="22"/>
          <w:szCs w:val="22"/>
        </w:rPr>
        <w:t xml:space="preserve">14. Учет отпуска тепловой энергии производится на границе раздела балансовой принадлежности сторон, если иное не предусмотрено договором. При установке приборов учета не на границе раздела </w:t>
      </w:r>
      <w:r w:rsidRPr="005F49DE">
        <w:rPr>
          <w:rStyle w:val="s0"/>
          <w:sz w:val="22"/>
          <w:szCs w:val="22"/>
        </w:rPr>
        <w:lastRenderedPageBreak/>
        <w:t>балансовой принадлежности сторон, потери на участке сети от границы раздела до места установки приборов учета относятся к владельцу, на балансе которого находится указанный участок сети.</w:t>
      </w:r>
    </w:p>
    <w:p w:rsidR="001F51ED" w:rsidRPr="005F49DE" w:rsidRDefault="001F51ED">
      <w:pPr>
        <w:ind w:firstLine="400"/>
        <w:jc w:val="both"/>
        <w:rPr>
          <w:sz w:val="22"/>
          <w:szCs w:val="22"/>
        </w:rPr>
      </w:pPr>
      <w:r w:rsidRPr="005F49DE">
        <w:rPr>
          <w:rStyle w:val="s0"/>
          <w:sz w:val="22"/>
          <w:szCs w:val="22"/>
        </w:rPr>
        <w:t xml:space="preserve">Расчет тепловых потерь или испытание на тепловые потери производит </w:t>
      </w:r>
      <w:proofErr w:type="spellStart"/>
      <w:r w:rsidRPr="005F49DE">
        <w:rPr>
          <w:rStyle w:val="s0"/>
          <w:sz w:val="22"/>
          <w:szCs w:val="22"/>
        </w:rPr>
        <w:t>энергопередащая</w:t>
      </w:r>
      <w:proofErr w:type="spellEnd"/>
      <w:r w:rsidRPr="005F49DE">
        <w:rPr>
          <w:rStyle w:val="s0"/>
          <w:sz w:val="22"/>
          <w:szCs w:val="22"/>
        </w:rPr>
        <w:t xml:space="preserve"> организация совместно с Потребителем.</w:t>
      </w:r>
    </w:p>
    <w:p w:rsidR="001F51ED" w:rsidRPr="005F49DE" w:rsidRDefault="001F51ED">
      <w:pPr>
        <w:ind w:firstLine="400"/>
        <w:jc w:val="both"/>
        <w:rPr>
          <w:sz w:val="22"/>
          <w:szCs w:val="22"/>
        </w:rPr>
      </w:pPr>
      <w:bookmarkStart w:id="16" w:name="SUB1500"/>
      <w:bookmarkEnd w:id="16"/>
      <w:r w:rsidRPr="005F49DE">
        <w:rPr>
          <w:rStyle w:val="s0"/>
          <w:sz w:val="22"/>
          <w:szCs w:val="22"/>
        </w:rPr>
        <w:t xml:space="preserve">15. Ответственность за техническое состояние оборудования и обеспечение безопасности тепловых сетей, находящихся в собственности потребителей, в том числе в общей собственности потребителей, возлагаются на </w:t>
      </w:r>
      <w:proofErr w:type="gramStart"/>
      <w:r w:rsidRPr="005F49DE">
        <w:rPr>
          <w:rStyle w:val="s0"/>
          <w:sz w:val="22"/>
          <w:szCs w:val="22"/>
        </w:rPr>
        <w:t>потребителей</w:t>
      </w:r>
      <w:proofErr w:type="gramEnd"/>
      <w:r w:rsidRPr="005F49DE">
        <w:rPr>
          <w:rStyle w:val="s0"/>
          <w:sz w:val="22"/>
          <w:szCs w:val="22"/>
        </w:rPr>
        <w:t xml:space="preserve"> и определяется по границе балансовой принадлежности.</w:t>
      </w:r>
    </w:p>
    <w:p w:rsidR="001F51ED" w:rsidRPr="005F49DE" w:rsidRDefault="001F51ED">
      <w:pPr>
        <w:ind w:firstLine="400"/>
        <w:jc w:val="both"/>
        <w:rPr>
          <w:sz w:val="22"/>
          <w:szCs w:val="22"/>
        </w:rPr>
      </w:pPr>
      <w:r w:rsidRPr="005F49DE">
        <w:rPr>
          <w:rStyle w:val="s0"/>
          <w:sz w:val="22"/>
          <w:szCs w:val="22"/>
        </w:rPr>
        <w:t xml:space="preserve">Ответственность за сохранность приборов учета тепловой энергии возлагается на его владельца и определяется по границе балансовой принадлежности. </w:t>
      </w:r>
    </w:p>
    <w:p w:rsidR="001F51ED" w:rsidRPr="005F49DE" w:rsidRDefault="001F51ED">
      <w:pPr>
        <w:ind w:firstLine="400"/>
        <w:jc w:val="both"/>
        <w:rPr>
          <w:sz w:val="22"/>
          <w:szCs w:val="22"/>
        </w:rPr>
      </w:pPr>
      <w:r w:rsidRPr="005F49DE">
        <w:rPr>
          <w:rStyle w:val="s0"/>
          <w:sz w:val="22"/>
          <w:szCs w:val="22"/>
        </w:rPr>
        <w:t xml:space="preserve">Орган управления кондоминиума может производить обслуживание </w:t>
      </w:r>
      <w:proofErr w:type="spellStart"/>
      <w:r w:rsidRPr="005F49DE">
        <w:rPr>
          <w:rStyle w:val="s0"/>
          <w:sz w:val="22"/>
          <w:szCs w:val="22"/>
        </w:rPr>
        <w:t>теплопотребляющих</w:t>
      </w:r>
      <w:proofErr w:type="spellEnd"/>
      <w:r w:rsidRPr="005F49DE">
        <w:rPr>
          <w:rStyle w:val="s0"/>
          <w:sz w:val="22"/>
          <w:szCs w:val="22"/>
        </w:rPr>
        <w:t xml:space="preserve"> установок самостоятельно или по договору со специализированной организацией.</w:t>
      </w:r>
    </w:p>
    <w:p w:rsidR="001F51ED" w:rsidRPr="005F49DE" w:rsidRDefault="001F51ED">
      <w:pPr>
        <w:ind w:firstLine="400"/>
        <w:jc w:val="both"/>
        <w:rPr>
          <w:sz w:val="22"/>
          <w:szCs w:val="22"/>
        </w:rPr>
      </w:pPr>
      <w:bookmarkStart w:id="17" w:name="SUB1600"/>
      <w:bookmarkEnd w:id="17"/>
      <w:r w:rsidRPr="005F49DE">
        <w:rPr>
          <w:rStyle w:val="s0"/>
          <w:sz w:val="22"/>
          <w:szCs w:val="22"/>
        </w:rPr>
        <w:t xml:space="preserve">16. В случае выхода прибора учета из строя </w:t>
      </w:r>
      <w:proofErr w:type="spellStart"/>
      <w:r w:rsidRPr="005F49DE">
        <w:rPr>
          <w:rStyle w:val="s0"/>
          <w:sz w:val="22"/>
          <w:szCs w:val="22"/>
        </w:rPr>
        <w:t>энергоснабжающая</w:t>
      </w:r>
      <w:proofErr w:type="spellEnd"/>
      <w:r w:rsidRPr="005F49DE">
        <w:rPr>
          <w:rStyle w:val="s0"/>
          <w:sz w:val="22"/>
          <w:szCs w:val="22"/>
        </w:rPr>
        <w:t xml:space="preserve"> организация производит расчет за указанные периоды по норме потребления по теплоснабжению для потребителей, не имеющих приборов учета, но не более чем в течение одного месяца, за который учет должен быть восстановлен.</w:t>
      </w:r>
    </w:p>
    <w:p w:rsidR="001F51ED" w:rsidRPr="005F49DE" w:rsidRDefault="001F51ED">
      <w:pPr>
        <w:ind w:firstLine="400"/>
        <w:jc w:val="both"/>
        <w:rPr>
          <w:sz w:val="22"/>
          <w:szCs w:val="22"/>
        </w:rPr>
      </w:pPr>
      <w:r w:rsidRPr="005F49DE">
        <w:rPr>
          <w:rStyle w:val="s0"/>
          <w:sz w:val="22"/>
          <w:szCs w:val="22"/>
        </w:rPr>
        <w:t>В случае</w:t>
      </w:r>
      <w:proofErr w:type="gramStart"/>
      <w:r w:rsidRPr="005F49DE">
        <w:rPr>
          <w:rStyle w:val="s0"/>
          <w:sz w:val="22"/>
          <w:szCs w:val="22"/>
        </w:rPr>
        <w:t>,</w:t>
      </w:r>
      <w:proofErr w:type="gramEnd"/>
      <w:r w:rsidRPr="005F49DE">
        <w:rPr>
          <w:rStyle w:val="s0"/>
          <w:sz w:val="22"/>
          <w:szCs w:val="22"/>
        </w:rPr>
        <w:t xml:space="preserve"> если прибор учета невозможно восстановить в указанный срок, то порядок расчета и сроки восстановления учета должны быть установлены отдельным соглашением сторон. </w:t>
      </w:r>
    </w:p>
    <w:p w:rsidR="001F51ED" w:rsidRPr="005F49DE" w:rsidRDefault="001F51ED">
      <w:pPr>
        <w:ind w:firstLine="400"/>
        <w:jc w:val="both"/>
        <w:rPr>
          <w:sz w:val="22"/>
          <w:szCs w:val="22"/>
        </w:rPr>
      </w:pPr>
      <w:r w:rsidRPr="005F49DE">
        <w:rPr>
          <w:rStyle w:val="s0"/>
          <w:sz w:val="22"/>
          <w:szCs w:val="22"/>
        </w:rPr>
        <w:t>В случае хищения или поломки приборов учета третьими лицами, лицо, ответственное за сохранность, обязано восстановить приборы учета в месячный срок, если иное не предусмотрено Договором. До момента восстановления приборов учета Потребитель вправе требовать подключить его к тепловой сети.</w:t>
      </w:r>
    </w:p>
    <w:p w:rsidR="001F51ED" w:rsidRPr="005F49DE" w:rsidRDefault="001F51ED">
      <w:pPr>
        <w:ind w:firstLine="400"/>
        <w:jc w:val="both"/>
        <w:rPr>
          <w:sz w:val="22"/>
          <w:szCs w:val="22"/>
        </w:rPr>
      </w:pPr>
      <w:r w:rsidRPr="005F49DE">
        <w:rPr>
          <w:rStyle w:val="s0"/>
          <w:sz w:val="22"/>
          <w:szCs w:val="22"/>
        </w:rPr>
        <w:t> </w:t>
      </w:r>
    </w:p>
    <w:p w:rsidR="001F51ED" w:rsidRPr="005F49DE" w:rsidRDefault="001F51ED">
      <w:pPr>
        <w:ind w:firstLine="400"/>
        <w:jc w:val="both"/>
        <w:rPr>
          <w:sz w:val="22"/>
          <w:szCs w:val="22"/>
        </w:rPr>
      </w:pPr>
    </w:p>
    <w:p w:rsidR="001F51ED" w:rsidRPr="005F49DE" w:rsidRDefault="001F51ED" w:rsidP="00DF3FB0">
      <w:pPr>
        <w:jc w:val="center"/>
        <w:rPr>
          <w:sz w:val="22"/>
          <w:szCs w:val="22"/>
        </w:rPr>
      </w:pPr>
      <w:bookmarkStart w:id="18" w:name="SUB1700"/>
      <w:bookmarkEnd w:id="18"/>
      <w:r w:rsidRPr="005F49DE">
        <w:rPr>
          <w:rStyle w:val="s1"/>
          <w:sz w:val="22"/>
          <w:szCs w:val="22"/>
        </w:rPr>
        <w:t>5. Права и обязанности сторон</w:t>
      </w:r>
      <w:r w:rsidRPr="005F49DE">
        <w:rPr>
          <w:rStyle w:val="s0"/>
          <w:sz w:val="22"/>
          <w:szCs w:val="22"/>
        </w:rPr>
        <w:t> </w:t>
      </w:r>
    </w:p>
    <w:p w:rsidR="001F51ED" w:rsidRPr="005F49DE" w:rsidRDefault="001F51ED">
      <w:pPr>
        <w:ind w:firstLine="400"/>
        <w:jc w:val="both"/>
        <w:rPr>
          <w:sz w:val="22"/>
          <w:szCs w:val="22"/>
        </w:rPr>
      </w:pPr>
      <w:r w:rsidRPr="005F49DE">
        <w:rPr>
          <w:rStyle w:val="s0"/>
          <w:sz w:val="22"/>
          <w:szCs w:val="22"/>
        </w:rPr>
        <w:t>17. Потребитель имеет право:</w:t>
      </w:r>
    </w:p>
    <w:p w:rsidR="001F51ED" w:rsidRPr="005F49DE" w:rsidRDefault="001F51ED">
      <w:pPr>
        <w:ind w:firstLine="400"/>
        <w:jc w:val="both"/>
        <w:rPr>
          <w:sz w:val="22"/>
          <w:szCs w:val="22"/>
        </w:rPr>
      </w:pPr>
      <w:r w:rsidRPr="005F49DE">
        <w:rPr>
          <w:rStyle w:val="s0"/>
          <w:sz w:val="22"/>
          <w:szCs w:val="22"/>
        </w:rPr>
        <w:t>1) покупать услуги по снабжению тепловой энергией по утвержденным тарифам (ценам, ставкам сборов), ведомства уполномоченного органа;</w:t>
      </w:r>
    </w:p>
    <w:p w:rsidR="001F51ED" w:rsidRPr="005F49DE" w:rsidRDefault="001F51ED">
      <w:pPr>
        <w:ind w:firstLine="400"/>
        <w:jc w:val="both"/>
        <w:rPr>
          <w:sz w:val="22"/>
          <w:szCs w:val="22"/>
        </w:rPr>
      </w:pPr>
      <w:r w:rsidRPr="005F49DE">
        <w:rPr>
          <w:rStyle w:val="s0"/>
          <w:sz w:val="22"/>
          <w:szCs w:val="22"/>
        </w:rPr>
        <w:t xml:space="preserve">2) на получение услуг установленного качества в объеме и сроки, установленные настоящим Договором; </w:t>
      </w:r>
    </w:p>
    <w:p w:rsidR="001F51ED" w:rsidRPr="005F49DE" w:rsidRDefault="001F51ED">
      <w:pPr>
        <w:ind w:firstLine="400"/>
        <w:jc w:val="both"/>
        <w:rPr>
          <w:sz w:val="22"/>
          <w:szCs w:val="22"/>
        </w:rPr>
      </w:pPr>
      <w:r w:rsidRPr="005F49DE">
        <w:rPr>
          <w:rStyle w:val="s0"/>
          <w:sz w:val="22"/>
          <w:szCs w:val="22"/>
        </w:rPr>
        <w:t>3) на получение тепловой энергии в необходимом количестве для предпринимательских целей и бытового потребления по соглашению сторон;</w:t>
      </w:r>
    </w:p>
    <w:p w:rsidR="001F51ED" w:rsidRPr="005F49DE" w:rsidRDefault="001F51ED">
      <w:pPr>
        <w:ind w:firstLine="400"/>
        <w:jc w:val="both"/>
        <w:rPr>
          <w:sz w:val="22"/>
          <w:szCs w:val="22"/>
        </w:rPr>
      </w:pPr>
      <w:r w:rsidRPr="005F49DE">
        <w:rPr>
          <w:rStyle w:val="s0"/>
          <w:sz w:val="22"/>
          <w:szCs w:val="22"/>
        </w:rPr>
        <w:t xml:space="preserve">4) изменять количество потребляемой тепловой энергии для предпринимательских целей, определенное Договором; </w:t>
      </w:r>
    </w:p>
    <w:p w:rsidR="001F51ED" w:rsidRPr="005F49DE" w:rsidRDefault="001F51ED">
      <w:pPr>
        <w:ind w:firstLine="400"/>
        <w:jc w:val="both"/>
        <w:rPr>
          <w:sz w:val="22"/>
          <w:szCs w:val="22"/>
        </w:rPr>
      </w:pPr>
      <w:r w:rsidRPr="005F49DE">
        <w:rPr>
          <w:rStyle w:val="s0"/>
          <w:sz w:val="22"/>
          <w:szCs w:val="22"/>
        </w:rPr>
        <w:t xml:space="preserve">5) получать от Поставщика информацию об изменении тарифов (цен, ставок сборов) или их предельных уровней в соответствии с </w:t>
      </w:r>
      <w:hyperlink r:id="rId7" w:history="1">
        <w:r w:rsidRPr="005F49DE">
          <w:rPr>
            <w:rStyle w:val="a3"/>
            <w:sz w:val="22"/>
            <w:szCs w:val="22"/>
          </w:rPr>
          <w:t>законодательством</w:t>
        </w:r>
      </w:hyperlink>
      <w:bookmarkEnd w:id="14"/>
      <w:r w:rsidRPr="005F49DE">
        <w:rPr>
          <w:rStyle w:val="s0"/>
          <w:sz w:val="22"/>
          <w:szCs w:val="22"/>
        </w:rPr>
        <w:t xml:space="preserve"> Республики Казахстан о естественных монополиях и регулируемых рынках;</w:t>
      </w:r>
    </w:p>
    <w:p w:rsidR="001F51ED" w:rsidRPr="005F49DE" w:rsidRDefault="001F51ED">
      <w:pPr>
        <w:ind w:firstLine="400"/>
        <w:jc w:val="both"/>
        <w:rPr>
          <w:sz w:val="22"/>
          <w:szCs w:val="22"/>
        </w:rPr>
      </w:pPr>
      <w:r w:rsidRPr="005F49DE">
        <w:rPr>
          <w:rStyle w:val="s0"/>
          <w:sz w:val="22"/>
          <w:szCs w:val="22"/>
        </w:rPr>
        <w:t>6) получать тепловую энергию непрерывно при осуществлении деятельности, связанной с производством в непрерывном цикле, в соответствии с законодательством Республики Казахстан о естественных монополиях и регулируемых рынках;</w:t>
      </w:r>
    </w:p>
    <w:p w:rsidR="001F51ED" w:rsidRPr="005F49DE" w:rsidRDefault="001F51ED">
      <w:pPr>
        <w:ind w:firstLine="400"/>
        <w:jc w:val="both"/>
        <w:rPr>
          <w:sz w:val="22"/>
          <w:szCs w:val="22"/>
        </w:rPr>
      </w:pPr>
      <w:r w:rsidRPr="005F49DE">
        <w:rPr>
          <w:rStyle w:val="s0"/>
          <w:sz w:val="22"/>
          <w:szCs w:val="22"/>
        </w:rPr>
        <w:t>7) требовать от Поставщика перерасчета по оплате услуги по снабжению тепловой энергией и возмещения реального ущерба, причиненного недопоставкой или поставкой некачественной тепловой энергии, в соответствии с условиями заключенного договора;</w:t>
      </w:r>
    </w:p>
    <w:p w:rsidR="001F51ED" w:rsidRPr="005F49DE" w:rsidRDefault="001F51ED">
      <w:pPr>
        <w:ind w:firstLine="400"/>
        <w:jc w:val="both"/>
        <w:rPr>
          <w:sz w:val="22"/>
          <w:szCs w:val="22"/>
        </w:rPr>
      </w:pPr>
      <w:r w:rsidRPr="005F49DE">
        <w:rPr>
          <w:rStyle w:val="s0"/>
          <w:sz w:val="22"/>
          <w:szCs w:val="22"/>
        </w:rPr>
        <w:t>8) требовать от Поставщика перерасчета по оплате услуги по снабжению тепловой энергией с учетом фактической температуры наружного воздуха;</w:t>
      </w:r>
    </w:p>
    <w:p w:rsidR="001F51ED" w:rsidRPr="005F49DE" w:rsidRDefault="001F51ED">
      <w:pPr>
        <w:ind w:firstLine="400"/>
        <w:jc w:val="both"/>
        <w:rPr>
          <w:sz w:val="22"/>
          <w:szCs w:val="22"/>
        </w:rPr>
      </w:pPr>
      <w:r w:rsidRPr="005F49DE">
        <w:rPr>
          <w:rStyle w:val="s0"/>
          <w:sz w:val="22"/>
          <w:szCs w:val="22"/>
        </w:rPr>
        <w:t xml:space="preserve">9) обращаться </w:t>
      </w:r>
      <w:proofErr w:type="gramStart"/>
      <w:r w:rsidRPr="005F49DE">
        <w:rPr>
          <w:rStyle w:val="s0"/>
          <w:sz w:val="22"/>
          <w:szCs w:val="22"/>
        </w:rPr>
        <w:t>в</w:t>
      </w:r>
      <w:proofErr w:type="gramEnd"/>
      <w:r w:rsidRPr="005F49DE">
        <w:rPr>
          <w:rStyle w:val="s0"/>
          <w:sz w:val="22"/>
          <w:szCs w:val="22"/>
        </w:rPr>
        <w:t xml:space="preserve"> </w:t>
      </w:r>
      <w:proofErr w:type="gramStart"/>
      <w:r w:rsidRPr="005F49DE">
        <w:rPr>
          <w:rStyle w:val="s0"/>
          <w:sz w:val="22"/>
          <w:szCs w:val="22"/>
        </w:rPr>
        <w:t>уполномоченный</w:t>
      </w:r>
      <w:proofErr w:type="gramEnd"/>
      <w:r w:rsidRPr="005F49DE">
        <w:rPr>
          <w:rStyle w:val="s0"/>
          <w:sz w:val="22"/>
          <w:szCs w:val="22"/>
        </w:rPr>
        <w:t xml:space="preserve"> и (или) судебные органы для решения спорных вопросов, связанных с заключением и исполнением Договора;</w:t>
      </w:r>
    </w:p>
    <w:p w:rsidR="001F51ED" w:rsidRPr="005F49DE" w:rsidRDefault="001F51ED">
      <w:pPr>
        <w:ind w:firstLine="400"/>
        <w:jc w:val="both"/>
        <w:rPr>
          <w:sz w:val="22"/>
          <w:szCs w:val="22"/>
        </w:rPr>
      </w:pPr>
      <w:r w:rsidRPr="005F49DE">
        <w:rPr>
          <w:rStyle w:val="s0"/>
          <w:sz w:val="22"/>
          <w:szCs w:val="22"/>
        </w:rPr>
        <w:t>10) участвовать в публичных слушаниях;</w:t>
      </w:r>
    </w:p>
    <w:p w:rsidR="001F51ED" w:rsidRPr="005F49DE" w:rsidRDefault="001F51ED">
      <w:pPr>
        <w:ind w:firstLine="400"/>
        <w:jc w:val="both"/>
        <w:rPr>
          <w:sz w:val="22"/>
          <w:szCs w:val="22"/>
        </w:rPr>
      </w:pPr>
      <w:r w:rsidRPr="005F49DE">
        <w:rPr>
          <w:rStyle w:val="s0"/>
          <w:sz w:val="22"/>
          <w:szCs w:val="22"/>
        </w:rPr>
        <w:t xml:space="preserve">11) в одностороннем порядке расторгнуть Договор при условии уведомления Поставщика и полной оплаты по предоставленному Поставщиком объему услуг; </w:t>
      </w:r>
    </w:p>
    <w:p w:rsidR="001F51ED" w:rsidRPr="005F49DE" w:rsidRDefault="001F51ED">
      <w:pPr>
        <w:ind w:firstLine="400"/>
        <w:jc w:val="both"/>
        <w:rPr>
          <w:sz w:val="22"/>
          <w:szCs w:val="22"/>
        </w:rPr>
      </w:pPr>
      <w:r w:rsidRPr="005F49DE">
        <w:rPr>
          <w:rStyle w:val="s0"/>
          <w:sz w:val="22"/>
          <w:szCs w:val="22"/>
        </w:rPr>
        <w:t xml:space="preserve">12) иметь иные права, предусмотренные </w:t>
      </w:r>
      <w:bookmarkStart w:id="19" w:name="sub1000000159"/>
      <w:r w:rsidRPr="005F49DE">
        <w:rPr>
          <w:rStyle w:val="s0"/>
          <w:sz w:val="22"/>
          <w:szCs w:val="22"/>
        </w:rPr>
        <w:fldChar w:fldCharType="begin"/>
      </w:r>
      <w:r w:rsidRPr="005F49DE">
        <w:rPr>
          <w:rStyle w:val="s0"/>
          <w:sz w:val="22"/>
          <w:szCs w:val="22"/>
        </w:rPr>
        <w:instrText xml:space="preserve"> HYPERLINK "jl:1006061.0 " </w:instrText>
      </w:r>
      <w:r w:rsidRPr="005F49DE">
        <w:rPr>
          <w:rStyle w:val="s0"/>
          <w:sz w:val="22"/>
          <w:szCs w:val="22"/>
        </w:rPr>
        <w:fldChar w:fldCharType="separate"/>
      </w:r>
      <w:r w:rsidRPr="005F49DE">
        <w:rPr>
          <w:rStyle w:val="a3"/>
          <w:sz w:val="22"/>
          <w:szCs w:val="22"/>
        </w:rPr>
        <w:t>гражданским законодательством</w:t>
      </w:r>
      <w:r w:rsidRPr="005F49DE">
        <w:rPr>
          <w:rStyle w:val="s0"/>
          <w:sz w:val="22"/>
          <w:szCs w:val="22"/>
        </w:rPr>
        <w:fldChar w:fldCharType="end"/>
      </w:r>
      <w:bookmarkEnd w:id="19"/>
      <w:r w:rsidRPr="005F49DE">
        <w:rPr>
          <w:rStyle w:val="s0"/>
          <w:sz w:val="22"/>
          <w:szCs w:val="22"/>
        </w:rPr>
        <w:t xml:space="preserve"> Республики Казахстан; </w:t>
      </w:r>
    </w:p>
    <w:p w:rsidR="001F51ED" w:rsidRPr="005F49DE" w:rsidRDefault="001F51ED">
      <w:pPr>
        <w:ind w:firstLine="400"/>
        <w:jc w:val="both"/>
        <w:rPr>
          <w:sz w:val="22"/>
          <w:szCs w:val="22"/>
        </w:rPr>
      </w:pPr>
      <w:r w:rsidRPr="005F49DE">
        <w:rPr>
          <w:rStyle w:val="s0"/>
          <w:sz w:val="22"/>
          <w:szCs w:val="22"/>
        </w:rPr>
        <w:t xml:space="preserve">13) расторгнуть Договор в одностороннем порядке с письменным уведомлением Поставщика не позже, чем за тридцать календарных дней при условии оплаты за фактически предоставленные Поставщиком услуги. При этом не допускается односторонний отказ от Договора на снабжение тепловой энергией собственником отдельного помещения, система отопления которого является частью общей отопительной системы многоквартирного дома. </w:t>
      </w:r>
    </w:p>
    <w:p w:rsidR="001F51ED" w:rsidRPr="005F49DE" w:rsidRDefault="001F51ED">
      <w:pPr>
        <w:ind w:firstLine="400"/>
        <w:jc w:val="both"/>
        <w:rPr>
          <w:sz w:val="22"/>
          <w:szCs w:val="22"/>
        </w:rPr>
      </w:pPr>
      <w:bookmarkStart w:id="20" w:name="SUB1800"/>
      <w:bookmarkEnd w:id="20"/>
      <w:r w:rsidRPr="005F49DE">
        <w:rPr>
          <w:rStyle w:val="s0"/>
          <w:sz w:val="22"/>
          <w:szCs w:val="22"/>
        </w:rPr>
        <w:t>18. Потребитель обязан:</w:t>
      </w:r>
    </w:p>
    <w:p w:rsidR="001F51ED" w:rsidRPr="005F49DE" w:rsidRDefault="001F51ED">
      <w:pPr>
        <w:ind w:firstLine="400"/>
        <w:jc w:val="both"/>
        <w:rPr>
          <w:sz w:val="22"/>
          <w:szCs w:val="22"/>
        </w:rPr>
      </w:pPr>
      <w:r w:rsidRPr="005F49DE">
        <w:rPr>
          <w:rStyle w:val="s0"/>
          <w:sz w:val="22"/>
          <w:szCs w:val="22"/>
        </w:rPr>
        <w:t>1) своевременно и в полном объеме оплачивать предоставленные Поставщиком услуги по снабжению тепловой энергией согласно условиям Договора;</w:t>
      </w:r>
    </w:p>
    <w:p w:rsidR="001F51ED" w:rsidRPr="005F49DE" w:rsidRDefault="001F51ED">
      <w:pPr>
        <w:ind w:firstLine="400"/>
        <w:jc w:val="both"/>
        <w:rPr>
          <w:sz w:val="22"/>
          <w:szCs w:val="22"/>
        </w:rPr>
      </w:pPr>
      <w:r w:rsidRPr="005F49DE">
        <w:rPr>
          <w:rStyle w:val="s0"/>
          <w:sz w:val="22"/>
          <w:szCs w:val="22"/>
        </w:rPr>
        <w:t xml:space="preserve">2) немедленно в письменном виде уведомлять Поставщика о выходе из строя приборов учета или нарушении режима и условий работы, в противном случае приборы учета считаются вышедшими из строя со дня их последней поверки, подтвержденной соответствующими документами; </w:t>
      </w:r>
    </w:p>
    <w:p w:rsidR="001F51ED" w:rsidRPr="005F49DE" w:rsidRDefault="001F51ED">
      <w:pPr>
        <w:ind w:firstLine="400"/>
        <w:jc w:val="both"/>
        <w:rPr>
          <w:sz w:val="22"/>
          <w:szCs w:val="22"/>
        </w:rPr>
      </w:pPr>
      <w:r w:rsidRPr="005F49DE">
        <w:rPr>
          <w:rStyle w:val="s0"/>
          <w:sz w:val="22"/>
          <w:szCs w:val="22"/>
        </w:rPr>
        <w:t>3) обеспечить надлежащее техническое состояние и безопасность эксплуатируемых сетей, приборов и оборудования, соблюдать установленный режим потребления энергии, а также немедленно сообщать Поставщику об авариях, пожарах и иных нарушениях, возникающих при пользовании энергией;</w:t>
      </w:r>
    </w:p>
    <w:p w:rsidR="001F51ED" w:rsidRPr="005F49DE" w:rsidRDefault="001F51ED">
      <w:pPr>
        <w:ind w:firstLine="400"/>
        <w:jc w:val="both"/>
        <w:rPr>
          <w:sz w:val="22"/>
          <w:szCs w:val="22"/>
        </w:rPr>
      </w:pPr>
      <w:r w:rsidRPr="005F49DE">
        <w:rPr>
          <w:rStyle w:val="s0"/>
          <w:sz w:val="22"/>
          <w:szCs w:val="22"/>
        </w:rPr>
        <w:lastRenderedPageBreak/>
        <w:t xml:space="preserve">4) до пуска в эксплуатацию и перед каждым отопительным сезоном </w:t>
      </w:r>
      <w:proofErr w:type="spellStart"/>
      <w:r w:rsidRPr="005F49DE">
        <w:rPr>
          <w:rStyle w:val="s0"/>
          <w:sz w:val="22"/>
          <w:szCs w:val="22"/>
        </w:rPr>
        <w:t>теплопотребляющих</w:t>
      </w:r>
      <w:proofErr w:type="spellEnd"/>
      <w:r w:rsidRPr="005F49DE">
        <w:rPr>
          <w:rStyle w:val="s0"/>
          <w:sz w:val="22"/>
          <w:szCs w:val="22"/>
        </w:rPr>
        <w:t xml:space="preserve"> установок провести комплекс мероприятий для оформления акта технической готовности, выданного Поставщиком, кроме случаев плановых ремонтов, аварийно-восстановительных работ;</w:t>
      </w:r>
    </w:p>
    <w:p w:rsidR="001F51ED" w:rsidRPr="005F49DE" w:rsidRDefault="001F51ED">
      <w:pPr>
        <w:ind w:firstLine="400"/>
        <w:jc w:val="both"/>
        <w:rPr>
          <w:sz w:val="22"/>
          <w:szCs w:val="22"/>
        </w:rPr>
      </w:pPr>
      <w:r w:rsidRPr="005F49DE">
        <w:rPr>
          <w:rStyle w:val="s0"/>
          <w:sz w:val="22"/>
          <w:szCs w:val="22"/>
        </w:rPr>
        <w:t xml:space="preserve">5) обеспечить беспрепятственный доступ представителю Поставщика и </w:t>
      </w:r>
      <w:proofErr w:type="spellStart"/>
      <w:r w:rsidRPr="005F49DE">
        <w:rPr>
          <w:rStyle w:val="s0"/>
          <w:sz w:val="22"/>
          <w:szCs w:val="22"/>
        </w:rPr>
        <w:t>Госэнергоконтроля</w:t>
      </w:r>
      <w:proofErr w:type="spellEnd"/>
      <w:r w:rsidRPr="005F49DE">
        <w:rPr>
          <w:rStyle w:val="s0"/>
          <w:sz w:val="22"/>
          <w:szCs w:val="22"/>
        </w:rPr>
        <w:t xml:space="preserve"> к приборам учета тепловой энергии и </w:t>
      </w:r>
      <w:proofErr w:type="spellStart"/>
      <w:r w:rsidRPr="005F49DE">
        <w:rPr>
          <w:rStyle w:val="s0"/>
          <w:sz w:val="22"/>
          <w:szCs w:val="22"/>
        </w:rPr>
        <w:t>теплопотребляющим</w:t>
      </w:r>
      <w:proofErr w:type="spellEnd"/>
      <w:r w:rsidRPr="005F49DE">
        <w:rPr>
          <w:rStyle w:val="s0"/>
          <w:sz w:val="22"/>
          <w:szCs w:val="22"/>
        </w:rPr>
        <w:t xml:space="preserve"> установкам для осуществления контроля технического состояния и безопасности сетей, приборов и оборудования; </w:t>
      </w:r>
    </w:p>
    <w:p w:rsidR="001F51ED" w:rsidRPr="005F49DE" w:rsidRDefault="001F51ED">
      <w:pPr>
        <w:ind w:firstLine="400"/>
        <w:jc w:val="both"/>
        <w:rPr>
          <w:sz w:val="22"/>
          <w:szCs w:val="22"/>
        </w:rPr>
      </w:pPr>
      <w:r w:rsidRPr="005F49DE">
        <w:rPr>
          <w:rStyle w:val="s0"/>
          <w:sz w:val="22"/>
          <w:szCs w:val="22"/>
        </w:rPr>
        <w:t xml:space="preserve">6) при расторжении Договора (продажа недвижимого имущества и др.) сделать сверку расчетов и погасить долг за фактически предоставленные Поставщиком услуги по снабжению тепловой энергией. </w:t>
      </w:r>
    </w:p>
    <w:p w:rsidR="001F51ED" w:rsidRPr="005F49DE" w:rsidRDefault="001F51ED">
      <w:pPr>
        <w:ind w:firstLine="400"/>
        <w:jc w:val="both"/>
        <w:rPr>
          <w:sz w:val="22"/>
          <w:szCs w:val="22"/>
        </w:rPr>
      </w:pPr>
      <w:bookmarkStart w:id="21" w:name="SUB1900"/>
      <w:bookmarkEnd w:id="21"/>
      <w:r w:rsidRPr="005F49DE">
        <w:rPr>
          <w:rStyle w:val="s0"/>
          <w:sz w:val="22"/>
          <w:szCs w:val="22"/>
        </w:rPr>
        <w:t>19. Поставщик имеет право:</w:t>
      </w:r>
    </w:p>
    <w:p w:rsidR="001F51ED" w:rsidRPr="005F49DE" w:rsidRDefault="001F51ED">
      <w:pPr>
        <w:ind w:firstLine="400"/>
        <w:jc w:val="both"/>
        <w:rPr>
          <w:sz w:val="22"/>
          <w:szCs w:val="22"/>
        </w:rPr>
      </w:pPr>
      <w:r w:rsidRPr="005F49DE">
        <w:rPr>
          <w:rStyle w:val="s0"/>
          <w:sz w:val="22"/>
          <w:szCs w:val="22"/>
        </w:rPr>
        <w:t>1) устанавливать в соответствии с Правилами пользования тепловой энергии технические требования, обязательные для соблюдения Потребителями;</w:t>
      </w:r>
    </w:p>
    <w:p w:rsidR="001F51ED" w:rsidRPr="005F49DE" w:rsidRDefault="001F51ED">
      <w:pPr>
        <w:ind w:firstLine="400"/>
        <w:jc w:val="both"/>
        <w:rPr>
          <w:sz w:val="22"/>
          <w:szCs w:val="22"/>
        </w:rPr>
      </w:pPr>
      <w:r w:rsidRPr="005F49DE">
        <w:rPr>
          <w:rStyle w:val="s0"/>
          <w:sz w:val="22"/>
          <w:szCs w:val="22"/>
        </w:rPr>
        <w:t xml:space="preserve">2) проводить техническое обслуживание и организовывать поверки приборов учета в порядке, установленном </w:t>
      </w:r>
      <w:hyperlink r:id="rId8" w:history="1">
        <w:r w:rsidRPr="005F49DE">
          <w:rPr>
            <w:rStyle w:val="a3"/>
            <w:sz w:val="22"/>
            <w:szCs w:val="22"/>
          </w:rPr>
          <w:t>Правилами</w:t>
        </w:r>
      </w:hyperlink>
      <w:bookmarkEnd w:id="8"/>
      <w:r w:rsidRPr="005F49DE">
        <w:rPr>
          <w:rStyle w:val="s0"/>
          <w:sz w:val="22"/>
          <w:szCs w:val="22"/>
        </w:rPr>
        <w:t xml:space="preserve"> пользования тепловой энергии;</w:t>
      </w:r>
    </w:p>
    <w:p w:rsidR="001F51ED" w:rsidRPr="005F49DE" w:rsidRDefault="001F51ED">
      <w:pPr>
        <w:ind w:firstLine="400"/>
        <w:jc w:val="both"/>
        <w:rPr>
          <w:sz w:val="22"/>
          <w:szCs w:val="22"/>
        </w:rPr>
      </w:pPr>
      <w:r w:rsidRPr="005F49DE">
        <w:rPr>
          <w:rStyle w:val="s0"/>
          <w:sz w:val="22"/>
          <w:szCs w:val="22"/>
        </w:rPr>
        <w:t xml:space="preserve">3) в одностороннем порядке приостановить исполнение Договора в случаях, предусмотренных </w:t>
      </w:r>
      <w:bookmarkStart w:id="22" w:name="sub1004705680"/>
      <w:r w:rsidRPr="005F49DE">
        <w:rPr>
          <w:rStyle w:val="s0"/>
          <w:sz w:val="22"/>
          <w:szCs w:val="22"/>
        </w:rPr>
        <w:fldChar w:fldCharType="begin"/>
      </w:r>
      <w:r w:rsidRPr="005F49DE">
        <w:rPr>
          <w:rStyle w:val="s0"/>
          <w:sz w:val="22"/>
          <w:szCs w:val="22"/>
        </w:rPr>
        <w:instrText xml:space="preserve"> HYPERLINK "jl:32649123.700 " </w:instrText>
      </w:r>
      <w:r w:rsidRPr="005F49DE">
        <w:rPr>
          <w:rStyle w:val="s0"/>
          <w:sz w:val="22"/>
          <w:szCs w:val="22"/>
        </w:rPr>
        <w:fldChar w:fldCharType="separate"/>
      </w:r>
      <w:r w:rsidRPr="005F49DE">
        <w:rPr>
          <w:rStyle w:val="a3"/>
          <w:sz w:val="22"/>
          <w:szCs w:val="22"/>
        </w:rPr>
        <w:t>подпунктом 6) пункта 7</w:t>
      </w:r>
      <w:r w:rsidRPr="005F49DE">
        <w:rPr>
          <w:rStyle w:val="s0"/>
          <w:sz w:val="22"/>
          <w:szCs w:val="22"/>
        </w:rPr>
        <w:fldChar w:fldCharType="end"/>
      </w:r>
      <w:r w:rsidRPr="005F49DE">
        <w:rPr>
          <w:rStyle w:val="s0"/>
          <w:sz w:val="22"/>
          <w:szCs w:val="22"/>
        </w:rPr>
        <w:t xml:space="preserve"> настоящего Договора в порядке, предусмотренном </w:t>
      </w:r>
      <w:hyperlink r:id="rId9" w:history="1">
        <w:r w:rsidRPr="005F49DE">
          <w:rPr>
            <w:rStyle w:val="a3"/>
            <w:sz w:val="22"/>
            <w:szCs w:val="22"/>
          </w:rPr>
          <w:t>пункта 7</w:t>
        </w:r>
      </w:hyperlink>
      <w:bookmarkEnd w:id="22"/>
      <w:r w:rsidRPr="005F49DE">
        <w:rPr>
          <w:rStyle w:val="s0"/>
          <w:sz w:val="22"/>
          <w:szCs w:val="22"/>
        </w:rPr>
        <w:t xml:space="preserve"> настоящего Договора;</w:t>
      </w:r>
    </w:p>
    <w:p w:rsidR="001F51ED" w:rsidRPr="005F49DE" w:rsidRDefault="001F51ED">
      <w:pPr>
        <w:ind w:firstLine="400"/>
        <w:jc w:val="both"/>
        <w:rPr>
          <w:sz w:val="22"/>
          <w:szCs w:val="22"/>
        </w:rPr>
      </w:pPr>
      <w:r w:rsidRPr="005F49DE">
        <w:rPr>
          <w:rStyle w:val="s0"/>
          <w:sz w:val="22"/>
          <w:szCs w:val="22"/>
        </w:rPr>
        <w:t xml:space="preserve">4) взимать плату за оказываемые услуги по снабжению тепловой энергией по тарифам, утвержденным ведомством уполномоченного органа; </w:t>
      </w:r>
    </w:p>
    <w:p w:rsidR="001F51ED" w:rsidRPr="005F49DE" w:rsidRDefault="001F51ED">
      <w:pPr>
        <w:ind w:firstLine="400"/>
        <w:jc w:val="both"/>
        <w:rPr>
          <w:sz w:val="22"/>
          <w:szCs w:val="22"/>
        </w:rPr>
      </w:pPr>
      <w:r w:rsidRPr="005F49DE">
        <w:rPr>
          <w:rStyle w:val="s0"/>
          <w:sz w:val="22"/>
          <w:szCs w:val="22"/>
        </w:rPr>
        <w:t>5) снижать тарифы на регулируемые услуги по снабжению тепловой энергией в период действия тарифов в порядке, утвержденном уполномоченным органом;</w:t>
      </w:r>
    </w:p>
    <w:p w:rsidR="001F51ED" w:rsidRPr="005F49DE" w:rsidRDefault="001F51ED">
      <w:pPr>
        <w:ind w:firstLine="400"/>
        <w:jc w:val="both"/>
        <w:rPr>
          <w:sz w:val="22"/>
          <w:szCs w:val="22"/>
        </w:rPr>
      </w:pPr>
      <w:r w:rsidRPr="005F49DE">
        <w:rPr>
          <w:rStyle w:val="s0"/>
          <w:sz w:val="22"/>
          <w:szCs w:val="22"/>
        </w:rPr>
        <w:t>6) совершать иные действия, установленные действующим гражданским законодательством Республики Казахстан.</w:t>
      </w:r>
    </w:p>
    <w:p w:rsidR="001F51ED" w:rsidRPr="005F49DE" w:rsidRDefault="001F51ED">
      <w:pPr>
        <w:ind w:firstLine="400"/>
        <w:jc w:val="both"/>
        <w:rPr>
          <w:sz w:val="22"/>
          <w:szCs w:val="22"/>
        </w:rPr>
      </w:pPr>
      <w:bookmarkStart w:id="23" w:name="SUB2000"/>
      <w:bookmarkEnd w:id="23"/>
      <w:r w:rsidRPr="005F49DE">
        <w:rPr>
          <w:rStyle w:val="s0"/>
          <w:sz w:val="22"/>
          <w:szCs w:val="22"/>
        </w:rPr>
        <w:t>20. Поставщик обязан:</w:t>
      </w:r>
    </w:p>
    <w:p w:rsidR="001F51ED" w:rsidRPr="005F49DE" w:rsidRDefault="001F51ED">
      <w:pPr>
        <w:ind w:firstLine="400"/>
        <w:jc w:val="both"/>
        <w:rPr>
          <w:sz w:val="22"/>
          <w:szCs w:val="22"/>
        </w:rPr>
      </w:pPr>
      <w:r w:rsidRPr="005F49DE">
        <w:rPr>
          <w:rStyle w:val="s0"/>
          <w:sz w:val="22"/>
          <w:szCs w:val="22"/>
        </w:rPr>
        <w:t>1) предоставлять равные условия для всех потребителей услуг по снабжению тепловой энергией;</w:t>
      </w:r>
    </w:p>
    <w:p w:rsidR="001F51ED" w:rsidRPr="005F49DE" w:rsidRDefault="001F51ED">
      <w:pPr>
        <w:ind w:firstLine="400"/>
        <w:jc w:val="both"/>
        <w:rPr>
          <w:sz w:val="22"/>
          <w:szCs w:val="22"/>
        </w:rPr>
      </w:pPr>
      <w:r w:rsidRPr="005F49DE">
        <w:rPr>
          <w:rStyle w:val="s0"/>
          <w:sz w:val="22"/>
          <w:szCs w:val="22"/>
        </w:rPr>
        <w:t>2) заключать с Потребителем договор на предоставление услуги по снабжению тепловой энергией;</w:t>
      </w:r>
    </w:p>
    <w:p w:rsidR="001F51ED" w:rsidRPr="005F49DE" w:rsidRDefault="001F51ED">
      <w:pPr>
        <w:ind w:firstLine="400"/>
        <w:jc w:val="both"/>
        <w:rPr>
          <w:sz w:val="22"/>
          <w:szCs w:val="22"/>
        </w:rPr>
      </w:pPr>
      <w:r w:rsidRPr="005F49DE">
        <w:rPr>
          <w:rStyle w:val="s0"/>
          <w:sz w:val="22"/>
          <w:szCs w:val="22"/>
        </w:rPr>
        <w:t xml:space="preserve">3) обеспечивать прием платежей от Потребителей за предоставленные услуги по снабжению тепловой энергией; </w:t>
      </w:r>
    </w:p>
    <w:p w:rsidR="001F51ED" w:rsidRPr="005F49DE" w:rsidRDefault="001F51ED">
      <w:pPr>
        <w:ind w:firstLine="400"/>
        <w:jc w:val="both"/>
        <w:rPr>
          <w:sz w:val="22"/>
          <w:szCs w:val="22"/>
        </w:rPr>
      </w:pPr>
      <w:r w:rsidRPr="005F49DE">
        <w:rPr>
          <w:rStyle w:val="s0"/>
          <w:sz w:val="22"/>
          <w:szCs w:val="22"/>
        </w:rPr>
        <w:t xml:space="preserve">4) не допускать нарушения прав Потребителей при заключении договора на предоставление услуги по снабжению тепловой энергией; </w:t>
      </w:r>
    </w:p>
    <w:p w:rsidR="001F51ED" w:rsidRPr="005F49DE" w:rsidRDefault="001F51ED">
      <w:pPr>
        <w:ind w:firstLine="400"/>
        <w:jc w:val="both"/>
        <w:rPr>
          <w:sz w:val="22"/>
          <w:szCs w:val="22"/>
        </w:rPr>
      </w:pPr>
      <w:r w:rsidRPr="005F49DE">
        <w:rPr>
          <w:rStyle w:val="s0"/>
          <w:sz w:val="22"/>
          <w:szCs w:val="22"/>
        </w:rPr>
        <w:t>5) поддерживать на границе раздела балансовой принадлежности тепловых сетей параметры тепловой энергии, указанные в настоящем Договоре;</w:t>
      </w:r>
    </w:p>
    <w:p w:rsidR="001F51ED" w:rsidRPr="005F49DE" w:rsidRDefault="001F51ED">
      <w:pPr>
        <w:ind w:firstLine="400"/>
        <w:jc w:val="both"/>
        <w:rPr>
          <w:sz w:val="22"/>
          <w:szCs w:val="22"/>
        </w:rPr>
      </w:pPr>
      <w:r w:rsidRPr="005F49DE">
        <w:rPr>
          <w:rStyle w:val="s0"/>
          <w:sz w:val="22"/>
          <w:szCs w:val="22"/>
        </w:rPr>
        <w:t xml:space="preserve">6) предоставлять Потребителю услуги по снабжению тепловой энергией в соответствии с требованиями к качеству, установленными государственными органами в пределах их компетенции, а также в порядке и сроки, определенные условиями Договора; </w:t>
      </w:r>
    </w:p>
    <w:p w:rsidR="001F51ED" w:rsidRPr="005F49DE" w:rsidRDefault="001F51ED">
      <w:pPr>
        <w:ind w:firstLine="400"/>
        <w:jc w:val="both"/>
        <w:rPr>
          <w:sz w:val="22"/>
          <w:szCs w:val="22"/>
        </w:rPr>
      </w:pPr>
      <w:proofErr w:type="gramStart"/>
      <w:r w:rsidRPr="005F49DE">
        <w:rPr>
          <w:rStyle w:val="s0"/>
          <w:sz w:val="22"/>
          <w:szCs w:val="22"/>
        </w:rPr>
        <w:t xml:space="preserve">7) производить перерасчет стоимости услуг по теплоснабжению и возмещение реального ущерба, причиненного недопоставкой или поставкой некачественной тепловой энергии в соответствии с условиями заключенного договора, осуществлять возврат средств потребителям по результатам перерасчета стоимости услуг по теплоснабжению с учетом фактической температуры наружного воздуха в соответствии с методикой перерасчета стоимости услуг по теплоснабжению с учетом фактической температуры наружного воздуха, утвержденной уполномоченным органом; </w:t>
      </w:r>
      <w:proofErr w:type="gramEnd"/>
    </w:p>
    <w:p w:rsidR="001F51ED" w:rsidRPr="005F49DE" w:rsidRDefault="001F51ED">
      <w:pPr>
        <w:ind w:firstLine="400"/>
        <w:jc w:val="both"/>
        <w:rPr>
          <w:sz w:val="22"/>
          <w:szCs w:val="22"/>
        </w:rPr>
      </w:pPr>
      <w:r w:rsidRPr="005F49DE">
        <w:rPr>
          <w:rStyle w:val="s0"/>
          <w:sz w:val="22"/>
          <w:szCs w:val="22"/>
        </w:rPr>
        <w:t xml:space="preserve">8) вести учет и контроль качества тепловой энергии поставляемой Потребителю, принимать своевременные меры по предупреждению и устранению нарушений качества тепловой энергии; </w:t>
      </w:r>
    </w:p>
    <w:p w:rsidR="001F51ED" w:rsidRPr="005F49DE" w:rsidRDefault="001F51ED">
      <w:pPr>
        <w:ind w:firstLine="400"/>
        <w:jc w:val="both"/>
        <w:rPr>
          <w:sz w:val="22"/>
          <w:szCs w:val="22"/>
        </w:rPr>
      </w:pPr>
      <w:r w:rsidRPr="005F49DE">
        <w:rPr>
          <w:rStyle w:val="s0"/>
          <w:sz w:val="22"/>
          <w:szCs w:val="22"/>
        </w:rPr>
        <w:t>9) в течение трех календарных дней со дня подачи письменного заявления либо устного обращения Потребителя о снижении качества тепловой энергии принять все меры по восстановлению качества и выполнить перерасчет;</w:t>
      </w:r>
    </w:p>
    <w:p w:rsidR="001F51ED" w:rsidRPr="005F49DE" w:rsidRDefault="001F51ED">
      <w:pPr>
        <w:ind w:firstLine="400"/>
        <w:jc w:val="both"/>
        <w:rPr>
          <w:sz w:val="22"/>
          <w:szCs w:val="22"/>
        </w:rPr>
      </w:pPr>
      <w:r w:rsidRPr="005F49DE">
        <w:rPr>
          <w:rStyle w:val="s0"/>
          <w:sz w:val="22"/>
          <w:szCs w:val="22"/>
        </w:rPr>
        <w:t xml:space="preserve">10) не допускать перерывы в снабжении тепловой энергией, кроме случаев, предусмотренных настоящим Договором; </w:t>
      </w:r>
    </w:p>
    <w:p w:rsidR="001F51ED" w:rsidRPr="005F49DE" w:rsidRDefault="001F51ED">
      <w:pPr>
        <w:ind w:firstLine="400"/>
        <w:jc w:val="both"/>
        <w:rPr>
          <w:sz w:val="22"/>
          <w:szCs w:val="22"/>
        </w:rPr>
      </w:pPr>
      <w:r w:rsidRPr="005F49DE">
        <w:rPr>
          <w:rStyle w:val="s0"/>
          <w:sz w:val="22"/>
          <w:szCs w:val="22"/>
        </w:rPr>
        <w:t xml:space="preserve">11) в случае выхода прибора учета из строя не по вине Потребителя вести расчет за тепловую энергию по среднесуточному расходу Потребителя за аналогичный период прошлого года; </w:t>
      </w:r>
    </w:p>
    <w:p w:rsidR="001F51ED" w:rsidRPr="005F49DE" w:rsidRDefault="001F51ED">
      <w:pPr>
        <w:ind w:firstLine="400"/>
        <w:jc w:val="both"/>
        <w:rPr>
          <w:sz w:val="22"/>
          <w:szCs w:val="22"/>
        </w:rPr>
      </w:pPr>
      <w:r w:rsidRPr="005F49DE">
        <w:rPr>
          <w:rStyle w:val="s0"/>
          <w:sz w:val="22"/>
          <w:szCs w:val="22"/>
        </w:rPr>
        <w:t>12) довести до сведения потребителя информацию об изменении тарифов (цен, ставок сборов) или их предельных уровней в сроки, установленные законодательством Республики Казахстан о естественных монополиях и регулируемых рынках;</w:t>
      </w:r>
    </w:p>
    <w:p w:rsidR="001F51ED" w:rsidRPr="005F49DE" w:rsidRDefault="001F51ED">
      <w:pPr>
        <w:ind w:firstLine="400"/>
        <w:jc w:val="both"/>
        <w:rPr>
          <w:sz w:val="22"/>
          <w:szCs w:val="22"/>
        </w:rPr>
      </w:pPr>
      <w:r w:rsidRPr="005F49DE">
        <w:rPr>
          <w:rStyle w:val="s0"/>
          <w:sz w:val="22"/>
          <w:szCs w:val="22"/>
        </w:rPr>
        <w:t xml:space="preserve">13) снижать в порядке, установленном уполномоченного органа, тарифы на тепловую энергию для Потребителя в случае соответствующего изменения налогового законодательства Республики Казахстан; </w:t>
      </w:r>
    </w:p>
    <w:p w:rsidR="001F51ED" w:rsidRPr="005F49DE" w:rsidRDefault="001F51ED">
      <w:pPr>
        <w:ind w:firstLine="400"/>
        <w:jc w:val="both"/>
        <w:rPr>
          <w:sz w:val="22"/>
          <w:szCs w:val="22"/>
        </w:rPr>
      </w:pPr>
      <w:r w:rsidRPr="005F49DE">
        <w:rPr>
          <w:rStyle w:val="s0"/>
          <w:sz w:val="22"/>
          <w:szCs w:val="22"/>
        </w:rPr>
        <w:t xml:space="preserve">14) предоставлять Потребителю тепловую энергию непрерывно при осуществлении деятельности, связанной с производством в непрерывном цикле, в соответствии с </w:t>
      </w:r>
      <w:bookmarkStart w:id="24" w:name="sub1000037281"/>
      <w:r w:rsidRPr="005F49DE">
        <w:rPr>
          <w:rStyle w:val="s0"/>
          <w:sz w:val="22"/>
          <w:szCs w:val="22"/>
        </w:rPr>
        <w:fldChar w:fldCharType="begin"/>
      </w:r>
      <w:r w:rsidRPr="005F49DE">
        <w:rPr>
          <w:rStyle w:val="s0"/>
          <w:sz w:val="22"/>
          <w:szCs w:val="22"/>
        </w:rPr>
        <w:instrText xml:space="preserve"> HYPERLINK "jl:1049314.0 " </w:instrText>
      </w:r>
      <w:r w:rsidRPr="005F49DE">
        <w:rPr>
          <w:rStyle w:val="s0"/>
          <w:sz w:val="22"/>
          <w:szCs w:val="22"/>
        </w:rPr>
        <w:fldChar w:fldCharType="separate"/>
      </w:r>
      <w:r w:rsidRPr="005F49DE">
        <w:rPr>
          <w:rStyle w:val="a3"/>
          <w:sz w:val="22"/>
          <w:szCs w:val="22"/>
        </w:rPr>
        <w:t>законодательством</w:t>
      </w:r>
      <w:r w:rsidRPr="005F49DE">
        <w:rPr>
          <w:rStyle w:val="s0"/>
          <w:sz w:val="22"/>
          <w:szCs w:val="22"/>
        </w:rPr>
        <w:fldChar w:fldCharType="end"/>
      </w:r>
      <w:bookmarkEnd w:id="24"/>
      <w:r w:rsidRPr="005F49DE">
        <w:rPr>
          <w:rStyle w:val="s0"/>
          <w:sz w:val="22"/>
          <w:szCs w:val="22"/>
        </w:rPr>
        <w:t xml:space="preserve"> Республики Казахстан об электроэнергетике;</w:t>
      </w:r>
    </w:p>
    <w:p w:rsidR="001F51ED" w:rsidRPr="005F49DE" w:rsidRDefault="001F51ED">
      <w:pPr>
        <w:ind w:firstLine="400"/>
        <w:jc w:val="both"/>
        <w:rPr>
          <w:sz w:val="22"/>
          <w:szCs w:val="22"/>
        </w:rPr>
      </w:pPr>
      <w:r w:rsidRPr="005F49DE">
        <w:rPr>
          <w:rStyle w:val="s0"/>
          <w:sz w:val="22"/>
          <w:szCs w:val="22"/>
        </w:rPr>
        <w:t xml:space="preserve">15) снимать показания приборов учета тепловой энергии в присутствии представителей потребителя, либо обеспечить снятие показаний представителями </w:t>
      </w:r>
      <w:proofErr w:type="spellStart"/>
      <w:r w:rsidRPr="005F49DE">
        <w:rPr>
          <w:rStyle w:val="s0"/>
          <w:sz w:val="22"/>
          <w:szCs w:val="22"/>
        </w:rPr>
        <w:t>энергопередающей</w:t>
      </w:r>
      <w:proofErr w:type="spellEnd"/>
      <w:r w:rsidRPr="005F49DE">
        <w:rPr>
          <w:rStyle w:val="s0"/>
          <w:sz w:val="22"/>
          <w:szCs w:val="22"/>
        </w:rPr>
        <w:t xml:space="preserve"> организации в присутствии представителей потребителя.</w:t>
      </w:r>
    </w:p>
    <w:p w:rsidR="001F51ED" w:rsidRDefault="001F51ED" w:rsidP="00386AF0">
      <w:pPr>
        <w:ind w:firstLine="400"/>
        <w:jc w:val="both"/>
        <w:rPr>
          <w:rStyle w:val="s0"/>
          <w:sz w:val="22"/>
          <w:szCs w:val="22"/>
        </w:rPr>
      </w:pPr>
      <w:r w:rsidRPr="005F49DE">
        <w:rPr>
          <w:rStyle w:val="s0"/>
          <w:sz w:val="22"/>
          <w:szCs w:val="22"/>
        </w:rPr>
        <w:t> </w:t>
      </w:r>
    </w:p>
    <w:p w:rsidR="001B6F05" w:rsidRDefault="001B6F05" w:rsidP="00386AF0">
      <w:pPr>
        <w:ind w:firstLine="400"/>
        <w:jc w:val="both"/>
        <w:rPr>
          <w:rStyle w:val="s0"/>
          <w:sz w:val="22"/>
          <w:szCs w:val="22"/>
        </w:rPr>
      </w:pPr>
    </w:p>
    <w:p w:rsidR="001B6F05" w:rsidRDefault="001B6F05" w:rsidP="00386AF0">
      <w:pPr>
        <w:ind w:firstLine="400"/>
        <w:jc w:val="both"/>
        <w:rPr>
          <w:rStyle w:val="s0"/>
          <w:sz w:val="22"/>
          <w:szCs w:val="22"/>
        </w:rPr>
      </w:pPr>
    </w:p>
    <w:p w:rsidR="001B6F05" w:rsidRPr="005F49DE" w:rsidRDefault="001B6F05" w:rsidP="00386AF0">
      <w:pPr>
        <w:ind w:firstLine="400"/>
        <w:jc w:val="both"/>
        <w:rPr>
          <w:sz w:val="22"/>
          <w:szCs w:val="22"/>
        </w:rPr>
      </w:pPr>
    </w:p>
    <w:p w:rsidR="001F51ED" w:rsidRPr="005F49DE" w:rsidRDefault="001F51ED" w:rsidP="00DF3FB0">
      <w:pPr>
        <w:jc w:val="center"/>
        <w:rPr>
          <w:sz w:val="22"/>
          <w:szCs w:val="22"/>
        </w:rPr>
      </w:pPr>
      <w:bookmarkStart w:id="25" w:name="SUB2100"/>
      <w:bookmarkEnd w:id="25"/>
      <w:r w:rsidRPr="005F49DE">
        <w:rPr>
          <w:rStyle w:val="s1"/>
          <w:sz w:val="22"/>
          <w:szCs w:val="22"/>
        </w:rPr>
        <w:lastRenderedPageBreak/>
        <w:t>6. Требования, предъявляемые к сторонам</w:t>
      </w:r>
    </w:p>
    <w:p w:rsidR="001F51ED" w:rsidRPr="005F49DE" w:rsidRDefault="001F51ED">
      <w:pPr>
        <w:ind w:firstLine="400"/>
        <w:jc w:val="both"/>
        <w:rPr>
          <w:sz w:val="22"/>
          <w:szCs w:val="22"/>
        </w:rPr>
      </w:pPr>
      <w:r w:rsidRPr="005F49DE">
        <w:rPr>
          <w:rStyle w:val="s0"/>
          <w:sz w:val="22"/>
          <w:szCs w:val="22"/>
        </w:rPr>
        <w:t xml:space="preserve">21. </w:t>
      </w:r>
      <w:proofErr w:type="gramStart"/>
      <w:r w:rsidRPr="005F49DE">
        <w:rPr>
          <w:rStyle w:val="s0"/>
          <w:sz w:val="22"/>
          <w:szCs w:val="22"/>
        </w:rPr>
        <w:t>Потребителю не допускается переоборудовать внутриквартальные сети, устанавливать, подключать без согласования с Поставщиком регулирующую и запорную арматуру, использовать оборудование и устройства, не отвечающие требованиям безопасной эксплуатации и другим требованиям, установленным нормативными документами в области энергетики, нарушать имеющиеся схемы учета тепловой энергии, а также использовать теплоноситель в системах отопления не по прямому назначению.</w:t>
      </w:r>
      <w:proofErr w:type="gramEnd"/>
    </w:p>
    <w:p w:rsidR="001F51ED" w:rsidRPr="005F49DE" w:rsidRDefault="001F51ED" w:rsidP="00386AF0">
      <w:pPr>
        <w:ind w:firstLine="400"/>
        <w:jc w:val="both"/>
        <w:rPr>
          <w:sz w:val="22"/>
          <w:szCs w:val="22"/>
        </w:rPr>
      </w:pPr>
      <w:bookmarkStart w:id="26" w:name="SUB2200"/>
      <w:bookmarkEnd w:id="26"/>
      <w:r w:rsidRPr="005F49DE">
        <w:rPr>
          <w:rStyle w:val="s0"/>
          <w:sz w:val="22"/>
          <w:szCs w:val="22"/>
        </w:rPr>
        <w:t>22. Сторонам запрещается совершать действия, ограничивающие права сторон либо иным образом нарушающие гражданское законодательство Республики Казахстан.</w:t>
      </w:r>
    </w:p>
    <w:p w:rsidR="001F51ED" w:rsidRDefault="001F51ED">
      <w:pPr>
        <w:ind w:firstLine="400"/>
        <w:jc w:val="both"/>
        <w:rPr>
          <w:rStyle w:val="s0"/>
          <w:sz w:val="22"/>
          <w:szCs w:val="22"/>
        </w:rPr>
      </w:pPr>
      <w:r w:rsidRPr="005F49DE">
        <w:rPr>
          <w:rStyle w:val="s0"/>
          <w:sz w:val="22"/>
          <w:szCs w:val="22"/>
        </w:rPr>
        <w:t> </w:t>
      </w:r>
    </w:p>
    <w:p w:rsidR="001B6F05" w:rsidRPr="005F49DE" w:rsidRDefault="001B6F05">
      <w:pPr>
        <w:ind w:firstLine="400"/>
        <w:jc w:val="both"/>
        <w:rPr>
          <w:sz w:val="22"/>
          <w:szCs w:val="22"/>
        </w:rPr>
      </w:pPr>
    </w:p>
    <w:p w:rsidR="001F51ED" w:rsidRPr="005F49DE" w:rsidRDefault="001F51ED" w:rsidP="00DF3FB0">
      <w:pPr>
        <w:jc w:val="center"/>
        <w:rPr>
          <w:sz w:val="22"/>
          <w:szCs w:val="22"/>
        </w:rPr>
      </w:pPr>
      <w:bookmarkStart w:id="27" w:name="SUB2300"/>
      <w:bookmarkEnd w:id="27"/>
      <w:r w:rsidRPr="005F49DE">
        <w:rPr>
          <w:rStyle w:val="s1"/>
          <w:sz w:val="22"/>
          <w:szCs w:val="22"/>
        </w:rPr>
        <w:t>7. Порядок расчетов</w:t>
      </w:r>
    </w:p>
    <w:p w:rsidR="001F51ED" w:rsidRPr="005F49DE" w:rsidRDefault="001F51ED">
      <w:pPr>
        <w:ind w:firstLine="400"/>
        <w:jc w:val="both"/>
        <w:rPr>
          <w:sz w:val="22"/>
          <w:szCs w:val="22"/>
        </w:rPr>
      </w:pPr>
      <w:r w:rsidRPr="005F49DE">
        <w:rPr>
          <w:rStyle w:val="s0"/>
          <w:sz w:val="22"/>
          <w:szCs w:val="22"/>
        </w:rPr>
        <w:t>23. Оплата услуг Поставщика по снабжению тепловой энергией производится Потребителем по тарифам, утвержденным ведомством уполномоченного органа.</w:t>
      </w:r>
    </w:p>
    <w:p w:rsidR="001F51ED" w:rsidRPr="005F49DE" w:rsidRDefault="001F51ED">
      <w:pPr>
        <w:ind w:firstLine="400"/>
        <w:jc w:val="both"/>
        <w:rPr>
          <w:rStyle w:val="s0"/>
          <w:sz w:val="22"/>
          <w:szCs w:val="22"/>
        </w:rPr>
      </w:pPr>
      <w:bookmarkStart w:id="28" w:name="SUB2400"/>
      <w:bookmarkEnd w:id="28"/>
      <w:r w:rsidRPr="005F49DE">
        <w:rPr>
          <w:rStyle w:val="s0"/>
          <w:sz w:val="22"/>
          <w:szCs w:val="22"/>
        </w:rPr>
        <w:t xml:space="preserve">24. Оплата за фактически предоставленные Поставщиком услуги по снабжению тепловой энергией производится Потребителем в соответствии с показаниями приборов учета не позднее 25 числа месяца, следующего </w:t>
      </w:r>
      <w:proofErr w:type="gramStart"/>
      <w:r w:rsidRPr="005F49DE">
        <w:rPr>
          <w:rStyle w:val="s0"/>
          <w:sz w:val="22"/>
          <w:szCs w:val="22"/>
        </w:rPr>
        <w:t>за</w:t>
      </w:r>
      <w:proofErr w:type="gramEnd"/>
      <w:r w:rsidRPr="005F49DE">
        <w:rPr>
          <w:rStyle w:val="s0"/>
          <w:sz w:val="22"/>
          <w:szCs w:val="22"/>
        </w:rPr>
        <w:t xml:space="preserve"> расчетным. В случае отсутствия приборов учета оплата Потребителем производится в соответствии с </w:t>
      </w:r>
      <w:bookmarkStart w:id="29" w:name="sub1004705681"/>
      <w:r w:rsidRPr="005F49DE">
        <w:rPr>
          <w:rStyle w:val="s0"/>
          <w:sz w:val="22"/>
          <w:szCs w:val="22"/>
        </w:rPr>
        <w:fldChar w:fldCharType="begin"/>
      </w:r>
      <w:r w:rsidRPr="005F49DE">
        <w:rPr>
          <w:rStyle w:val="s0"/>
          <w:sz w:val="22"/>
          <w:szCs w:val="22"/>
        </w:rPr>
        <w:instrText xml:space="preserve"> HYPERLINK "jl:32649123.1300 " </w:instrText>
      </w:r>
      <w:r w:rsidRPr="005F49DE">
        <w:rPr>
          <w:rStyle w:val="s0"/>
          <w:sz w:val="22"/>
          <w:szCs w:val="22"/>
        </w:rPr>
        <w:fldChar w:fldCharType="separate"/>
      </w:r>
      <w:r w:rsidRPr="005F49DE">
        <w:rPr>
          <w:rStyle w:val="a3"/>
          <w:sz w:val="22"/>
          <w:szCs w:val="22"/>
        </w:rPr>
        <w:t>пунктом 13</w:t>
      </w:r>
      <w:r w:rsidRPr="005F49DE">
        <w:rPr>
          <w:rStyle w:val="s0"/>
          <w:sz w:val="22"/>
          <w:szCs w:val="22"/>
        </w:rPr>
        <w:fldChar w:fldCharType="end"/>
      </w:r>
      <w:bookmarkEnd w:id="29"/>
      <w:r w:rsidRPr="005F49DE">
        <w:rPr>
          <w:rStyle w:val="s0"/>
          <w:sz w:val="22"/>
          <w:szCs w:val="22"/>
        </w:rPr>
        <w:t xml:space="preserve"> настоящего Договора.</w:t>
      </w:r>
    </w:p>
    <w:p w:rsidR="00555023" w:rsidRPr="005F49DE" w:rsidRDefault="00555023">
      <w:pPr>
        <w:ind w:firstLine="400"/>
        <w:jc w:val="both"/>
        <w:rPr>
          <w:sz w:val="22"/>
          <w:szCs w:val="22"/>
        </w:rPr>
      </w:pPr>
      <w:r w:rsidRPr="005F49DE">
        <w:rPr>
          <w:sz w:val="22"/>
          <w:szCs w:val="22"/>
        </w:rPr>
        <w:t xml:space="preserve"> Ориентировочная стоимость настоящего Договора устанавливается Сторонами в Расчетном графике нагрузки (Приложение № 7) и составляет </w:t>
      </w:r>
      <w:r w:rsidRPr="005F49DE">
        <w:rPr>
          <w:sz w:val="22"/>
          <w:szCs w:val="22"/>
          <w:lang w:val="en-US"/>
        </w:rPr>
        <w:t>c</w:t>
      </w:r>
      <w:r w:rsidRPr="005F49DE">
        <w:rPr>
          <w:sz w:val="22"/>
          <w:szCs w:val="22"/>
        </w:rPr>
        <w:t xml:space="preserve"> учетом НДС </w:t>
      </w:r>
      <w:r w:rsidR="00032B2D">
        <w:rPr>
          <w:sz w:val="22"/>
          <w:szCs w:val="22"/>
        </w:rPr>
        <w:t xml:space="preserve">4023384-79 тенге (четыре миллиона двадцать три тысячи триста восемьдесят четыре тенге 79 </w:t>
      </w:r>
      <w:proofErr w:type="spellStart"/>
      <w:r w:rsidR="00032B2D">
        <w:rPr>
          <w:sz w:val="22"/>
          <w:szCs w:val="22"/>
        </w:rPr>
        <w:t>тиын</w:t>
      </w:r>
      <w:proofErr w:type="spellEnd"/>
      <w:r w:rsidR="00032B2D">
        <w:rPr>
          <w:sz w:val="22"/>
          <w:szCs w:val="22"/>
        </w:rPr>
        <w:t>)</w:t>
      </w:r>
      <w:r w:rsidRPr="005F49DE">
        <w:rPr>
          <w:sz w:val="22"/>
          <w:szCs w:val="22"/>
        </w:rPr>
        <w:t xml:space="preserve">. Налог на добавленную стоимость оплачивается по ставкам, установленным действующим законодательством Республики Казахстан. </w:t>
      </w:r>
    </w:p>
    <w:p w:rsidR="001F51ED" w:rsidRPr="005F49DE" w:rsidRDefault="001F51ED">
      <w:pPr>
        <w:ind w:firstLine="400"/>
        <w:jc w:val="both"/>
        <w:rPr>
          <w:sz w:val="22"/>
          <w:szCs w:val="22"/>
        </w:rPr>
      </w:pPr>
      <w:bookmarkStart w:id="30" w:name="SUB2500"/>
      <w:bookmarkEnd w:id="30"/>
      <w:r w:rsidRPr="005F49DE">
        <w:rPr>
          <w:rStyle w:val="s0"/>
          <w:sz w:val="22"/>
          <w:szCs w:val="22"/>
        </w:rPr>
        <w:t xml:space="preserve">25. При наличии задолженности за предыдущие периоды, в первую очередь, оплата направляется на погашение этой задолженности. В случае оплаты Потребителем суммы, превышающей </w:t>
      </w:r>
      <w:proofErr w:type="gramStart"/>
      <w:r w:rsidRPr="005F49DE">
        <w:rPr>
          <w:rStyle w:val="s0"/>
          <w:sz w:val="22"/>
          <w:szCs w:val="22"/>
        </w:rPr>
        <w:t>фактическую</w:t>
      </w:r>
      <w:proofErr w:type="gramEnd"/>
      <w:r w:rsidRPr="005F49DE">
        <w:rPr>
          <w:rStyle w:val="s0"/>
          <w:sz w:val="22"/>
          <w:szCs w:val="22"/>
        </w:rPr>
        <w:t xml:space="preserve"> за расчетный период, разница этого превышения автоматически засчитывается в авансовый платеж следующего расчетного периода (либо по согласованию сторон, в счет погашения задолженности Потребителя по иным обязательствам перед Поставщиком, если таковая имеется). Если Потребитель отказывается от услуг Поставщика на следующий расчетный период, излишне уплаченные суммы возвращаются. </w:t>
      </w:r>
    </w:p>
    <w:p w:rsidR="001F51ED" w:rsidRPr="005F49DE" w:rsidRDefault="001F51ED">
      <w:pPr>
        <w:ind w:firstLine="400"/>
        <w:jc w:val="both"/>
        <w:rPr>
          <w:sz w:val="22"/>
          <w:szCs w:val="22"/>
        </w:rPr>
      </w:pPr>
      <w:bookmarkStart w:id="31" w:name="SUB2600"/>
      <w:bookmarkEnd w:id="31"/>
      <w:r w:rsidRPr="005F49DE">
        <w:rPr>
          <w:rStyle w:val="s0"/>
          <w:sz w:val="22"/>
          <w:szCs w:val="22"/>
        </w:rPr>
        <w:t>26. В случае если исправления в счетах необходимы в результате неисправности приборов коммерческого учета и в других случаях, Стороны вносят корректировку в счета в последующие расчетные периоды.</w:t>
      </w:r>
    </w:p>
    <w:p w:rsidR="001F51ED" w:rsidRPr="005F49DE" w:rsidRDefault="001F51ED">
      <w:pPr>
        <w:ind w:firstLine="400"/>
        <w:jc w:val="both"/>
        <w:rPr>
          <w:sz w:val="22"/>
          <w:szCs w:val="22"/>
        </w:rPr>
      </w:pPr>
      <w:bookmarkStart w:id="32" w:name="SUB2700"/>
      <w:bookmarkEnd w:id="32"/>
      <w:r w:rsidRPr="005F49DE">
        <w:rPr>
          <w:rStyle w:val="s0"/>
          <w:sz w:val="22"/>
          <w:szCs w:val="22"/>
        </w:rPr>
        <w:t xml:space="preserve">27. Исполнением обязательств Потребителя по оплате услуг Поставщика по снабжению тепловой энергией признается зачисление денег на текущий счет Поставщика по реквизитам, указанным в </w:t>
      </w:r>
      <w:proofErr w:type="gramStart"/>
      <w:r w:rsidRPr="005F49DE">
        <w:rPr>
          <w:rStyle w:val="s0"/>
          <w:sz w:val="22"/>
          <w:szCs w:val="22"/>
        </w:rPr>
        <w:t>счет-фактуре</w:t>
      </w:r>
      <w:proofErr w:type="gramEnd"/>
      <w:r w:rsidRPr="005F49DE">
        <w:rPr>
          <w:rStyle w:val="s0"/>
          <w:sz w:val="22"/>
          <w:szCs w:val="22"/>
        </w:rPr>
        <w:t>.</w:t>
      </w:r>
    </w:p>
    <w:p w:rsidR="001F51ED" w:rsidRDefault="001F51ED" w:rsidP="00386AF0">
      <w:pPr>
        <w:ind w:firstLine="400"/>
        <w:jc w:val="both"/>
        <w:rPr>
          <w:rStyle w:val="s0"/>
          <w:sz w:val="22"/>
          <w:szCs w:val="22"/>
        </w:rPr>
      </w:pPr>
      <w:r w:rsidRPr="005F49DE">
        <w:rPr>
          <w:rStyle w:val="s0"/>
          <w:sz w:val="22"/>
          <w:szCs w:val="22"/>
        </w:rPr>
        <w:t> </w:t>
      </w:r>
    </w:p>
    <w:p w:rsidR="001B6F05" w:rsidRPr="005F49DE" w:rsidRDefault="001B6F05" w:rsidP="00386AF0">
      <w:pPr>
        <w:ind w:firstLine="400"/>
        <w:jc w:val="both"/>
        <w:rPr>
          <w:sz w:val="22"/>
          <w:szCs w:val="22"/>
        </w:rPr>
      </w:pPr>
    </w:p>
    <w:p w:rsidR="001F51ED" w:rsidRPr="005F49DE" w:rsidRDefault="001F51ED" w:rsidP="00DF3FB0">
      <w:pPr>
        <w:jc w:val="center"/>
        <w:rPr>
          <w:sz w:val="22"/>
          <w:szCs w:val="22"/>
        </w:rPr>
      </w:pPr>
      <w:bookmarkStart w:id="33" w:name="SUB2800"/>
      <w:bookmarkEnd w:id="33"/>
      <w:r w:rsidRPr="005F49DE">
        <w:rPr>
          <w:rStyle w:val="s1"/>
          <w:sz w:val="22"/>
          <w:szCs w:val="22"/>
        </w:rPr>
        <w:t>8. Порядок разрешения разногласий</w:t>
      </w:r>
      <w:r w:rsidRPr="005F49DE">
        <w:rPr>
          <w:rStyle w:val="s0"/>
          <w:sz w:val="22"/>
          <w:szCs w:val="22"/>
        </w:rPr>
        <w:t> </w:t>
      </w:r>
    </w:p>
    <w:p w:rsidR="001F51ED" w:rsidRPr="005F49DE" w:rsidRDefault="001F51ED">
      <w:pPr>
        <w:ind w:firstLine="400"/>
        <w:jc w:val="both"/>
        <w:rPr>
          <w:sz w:val="22"/>
          <w:szCs w:val="22"/>
        </w:rPr>
      </w:pPr>
      <w:r w:rsidRPr="005F49DE">
        <w:rPr>
          <w:rStyle w:val="s0"/>
          <w:sz w:val="22"/>
          <w:szCs w:val="22"/>
        </w:rPr>
        <w:t>28. Время прекращения подачи тепловой энергии, а также несоответствие ее качества требованиям нормативно-технической документации с отметкой о времени (дате, часе) должно быть отмечено в журнале диспетчерской службы Поставщика с последующей отметкой о времени (дате, часе) возобновления подачи тепловой энергии с должным (надлежащим) качеством.</w:t>
      </w:r>
    </w:p>
    <w:p w:rsidR="001F51ED" w:rsidRPr="005F49DE" w:rsidRDefault="001F51ED">
      <w:pPr>
        <w:ind w:firstLine="400"/>
        <w:jc w:val="both"/>
        <w:rPr>
          <w:sz w:val="22"/>
          <w:szCs w:val="22"/>
        </w:rPr>
      </w:pPr>
      <w:bookmarkStart w:id="34" w:name="SUB2900"/>
      <w:bookmarkEnd w:id="34"/>
      <w:r w:rsidRPr="005F49DE">
        <w:rPr>
          <w:rStyle w:val="s0"/>
          <w:sz w:val="22"/>
          <w:szCs w:val="22"/>
        </w:rPr>
        <w:t xml:space="preserve">29. При перерыве в подаче или подаче тепловой энергии ненадлежащего качества Потребитель извещает об этом Поставщика лично (заявкой) или телефонограммой с обязательным указанием времени, даты ее передачи и фамилии лица, передавшего и принявшего ее. В телефонограмме указывается: время начала ухудшения качества (отсутствия) товара, характер ухудшения и необходимость присутствия представителя Поставщика (если ухудшение качества </w:t>
      </w:r>
      <w:proofErr w:type="spellStart"/>
      <w:r w:rsidRPr="005F49DE">
        <w:rPr>
          <w:rStyle w:val="s0"/>
          <w:sz w:val="22"/>
          <w:szCs w:val="22"/>
        </w:rPr>
        <w:t>теплоэнергии</w:t>
      </w:r>
      <w:proofErr w:type="spellEnd"/>
      <w:r w:rsidRPr="005F49DE">
        <w:rPr>
          <w:rStyle w:val="s0"/>
          <w:sz w:val="22"/>
          <w:szCs w:val="22"/>
        </w:rPr>
        <w:t xml:space="preserve"> или перерыв ее подачи Поставщиком в журнале не зафиксировано).</w:t>
      </w:r>
    </w:p>
    <w:p w:rsidR="001F51ED" w:rsidRPr="005F49DE" w:rsidRDefault="001F51ED">
      <w:pPr>
        <w:ind w:firstLine="400"/>
        <w:jc w:val="both"/>
        <w:rPr>
          <w:sz w:val="22"/>
          <w:szCs w:val="22"/>
        </w:rPr>
      </w:pPr>
      <w:r w:rsidRPr="005F49DE">
        <w:rPr>
          <w:rStyle w:val="s0"/>
          <w:sz w:val="22"/>
          <w:szCs w:val="22"/>
        </w:rPr>
        <w:t>При личном обращении Потребителя заявка должна иметь копию, на которой в момент регистрации ее поступления проставляются регистрационный номер, дата и время подачи заявки, подпись принявшего ее представителя Поставщика. При прекращении теплоснабжения, заявка подается немедленно, при ухудшении параметров - не позднее суток с момента начала отклонения.</w:t>
      </w:r>
    </w:p>
    <w:p w:rsidR="001F51ED" w:rsidRPr="005F49DE" w:rsidRDefault="001F51ED">
      <w:pPr>
        <w:ind w:firstLine="400"/>
        <w:jc w:val="both"/>
        <w:rPr>
          <w:sz w:val="22"/>
          <w:szCs w:val="22"/>
        </w:rPr>
      </w:pPr>
      <w:r w:rsidRPr="005F49DE">
        <w:rPr>
          <w:rStyle w:val="s0"/>
          <w:sz w:val="22"/>
          <w:szCs w:val="22"/>
        </w:rPr>
        <w:t xml:space="preserve">Поставщик сверяет отметки в журнале об отклонении качества товара, указанной в заявке (телефонограмме), перерывов в подаче его Потребителям и при отсутствии разногласий выполняет перерасчет стоимости товара в соответствии с его фактическим потреблением, исходя из среднесуточного отклонения параметров </w:t>
      </w:r>
      <w:proofErr w:type="gramStart"/>
      <w:r w:rsidRPr="005F49DE">
        <w:rPr>
          <w:rStyle w:val="s0"/>
          <w:sz w:val="22"/>
          <w:szCs w:val="22"/>
        </w:rPr>
        <w:t>от</w:t>
      </w:r>
      <w:proofErr w:type="gramEnd"/>
      <w:r w:rsidRPr="005F49DE">
        <w:rPr>
          <w:rStyle w:val="s0"/>
          <w:sz w:val="22"/>
          <w:szCs w:val="22"/>
        </w:rPr>
        <w:t xml:space="preserve"> расчетного.</w:t>
      </w:r>
    </w:p>
    <w:p w:rsidR="001F51ED" w:rsidRPr="005F49DE" w:rsidRDefault="001F51ED">
      <w:pPr>
        <w:ind w:firstLine="400"/>
        <w:jc w:val="both"/>
        <w:rPr>
          <w:sz w:val="22"/>
          <w:szCs w:val="22"/>
        </w:rPr>
      </w:pPr>
      <w:bookmarkStart w:id="35" w:name="SUB3000"/>
      <w:bookmarkEnd w:id="35"/>
      <w:r w:rsidRPr="005F49DE">
        <w:rPr>
          <w:rStyle w:val="s0"/>
          <w:sz w:val="22"/>
          <w:szCs w:val="22"/>
        </w:rPr>
        <w:t>30. При отказе Поставщика удостоверить факт неподачи тепловой энергии или предоставления товара (тепловой энергии) низкого качества Потребитель вправе составить письменное заявление, где указывается:</w:t>
      </w:r>
    </w:p>
    <w:p w:rsidR="001F51ED" w:rsidRPr="005F49DE" w:rsidRDefault="001F51ED">
      <w:pPr>
        <w:ind w:firstLine="400"/>
        <w:jc w:val="both"/>
        <w:rPr>
          <w:sz w:val="22"/>
          <w:szCs w:val="22"/>
        </w:rPr>
      </w:pPr>
      <w:r w:rsidRPr="005F49DE">
        <w:rPr>
          <w:rStyle w:val="s0"/>
          <w:sz w:val="22"/>
          <w:szCs w:val="22"/>
        </w:rPr>
        <w:t>время начала отказа в подаче товара (отключения) или некачественной его поставки;</w:t>
      </w:r>
    </w:p>
    <w:p w:rsidR="001F51ED" w:rsidRPr="005F49DE" w:rsidRDefault="001F51ED">
      <w:pPr>
        <w:ind w:firstLine="400"/>
        <w:jc w:val="both"/>
        <w:rPr>
          <w:sz w:val="22"/>
          <w:szCs w:val="22"/>
        </w:rPr>
      </w:pPr>
      <w:r w:rsidRPr="005F49DE">
        <w:rPr>
          <w:rStyle w:val="s0"/>
          <w:sz w:val="22"/>
          <w:szCs w:val="22"/>
        </w:rPr>
        <w:t>характер ухудшения качества товара;</w:t>
      </w:r>
    </w:p>
    <w:p w:rsidR="001F51ED" w:rsidRPr="005F49DE" w:rsidRDefault="001F51ED">
      <w:pPr>
        <w:ind w:firstLine="400"/>
        <w:jc w:val="both"/>
        <w:rPr>
          <w:sz w:val="22"/>
          <w:szCs w:val="22"/>
        </w:rPr>
      </w:pPr>
      <w:r w:rsidRPr="005F49DE">
        <w:rPr>
          <w:rStyle w:val="s0"/>
          <w:sz w:val="22"/>
          <w:szCs w:val="22"/>
        </w:rPr>
        <w:t>время подачи заявки и ее регистрационный номер (по журналу Поставщика);</w:t>
      </w:r>
    </w:p>
    <w:p w:rsidR="001F51ED" w:rsidRPr="005F49DE" w:rsidRDefault="001F51ED">
      <w:pPr>
        <w:ind w:firstLine="400"/>
        <w:jc w:val="both"/>
        <w:rPr>
          <w:sz w:val="22"/>
          <w:szCs w:val="22"/>
        </w:rPr>
      </w:pPr>
      <w:r w:rsidRPr="005F49DE">
        <w:rPr>
          <w:rStyle w:val="s0"/>
          <w:sz w:val="22"/>
          <w:szCs w:val="22"/>
        </w:rPr>
        <w:t>время восстановления подачи тепловой энергии (нормализации его качества);</w:t>
      </w:r>
    </w:p>
    <w:p w:rsidR="001F51ED" w:rsidRPr="005F49DE" w:rsidRDefault="001F51ED">
      <w:pPr>
        <w:ind w:firstLine="400"/>
        <w:jc w:val="both"/>
        <w:rPr>
          <w:sz w:val="22"/>
          <w:szCs w:val="22"/>
        </w:rPr>
      </w:pPr>
      <w:r w:rsidRPr="005F49DE">
        <w:rPr>
          <w:rStyle w:val="s0"/>
          <w:sz w:val="22"/>
          <w:szCs w:val="22"/>
        </w:rPr>
        <w:t>период отсутствия (ухудшения качества) товара.</w:t>
      </w:r>
    </w:p>
    <w:p w:rsidR="001F51ED" w:rsidRPr="005F49DE" w:rsidRDefault="001F51ED">
      <w:pPr>
        <w:ind w:firstLine="400"/>
        <w:jc w:val="both"/>
        <w:rPr>
          <w:sz w:val="22"/>
          <w:szCs w:val="22"/>
        </w:rPr>
      </w:pPr>
      <w:r w:rsidRPr="005F49DE">
        <w:rPr>
          <w:rStyle w:val="s0"/>
          <w:sz w:val="22"/>
          <w:szCs w:val="22"/>
        </w:rPr>
        <w:lastRenderedPageBreak/>
        <w:t xml:space="preserve">Заявление подписывается Потребителем, лицом ответственным за тепловое хозяйство Потребителя, двумя независимыми свидетелями и направляется Поставщику. В случае не урегулирования спора Потребитель вправе обратиться в </w:t>
      </w:r>
      <w:proofErr w:type="spellStart"/>
      <w:r w:rsidRPr="005F49DE">
        <w:rPr>
          <w:rStyle w:val="s0"/>
          <w:sz w:val="22"/>
          <w:szCs w:val="22"/>
        </w:rPr>
        <w:t>Госэнергонадзор</w:t>
      </w:r>
      <w:proofErr w:type="spellEnd"/>
      <w:r w:rsidRPr="005F49DE">
        <w:rPr>
          <w:rStyle w:val="s0"/>
          <w:sz w:val="22"/>
          <w:szCs w:val="22"/>
        </w:rPr>
        <w:t xml:space="preserve"> или подать иск в суд.</w:t>
      </w:r>
    </w:p>
    <w:p w:rsidR="001F51ED" w:rsidRPr="005F49DE" w:rsidRDefault="001F51ED">
      <w:pPr>
        <w:ind w:firstLine="400"/>
        <w:jc w:val="both"/>
        <w:rPr>
          <w:sz w:val="22"/>
          <w:szCs w:val="22"/>
        </w:rPr>
      </w:pPr>
      <w:bookmarkStart w:id="36" w:name="SUB3100"/>
      <w:bookmarkEnd w:id="36"/>
      <w:r w:rsidRPr="005F49DE">
        <w:rPr>
          <w:rStyle w:val="s0"/>
          <w:sz w:val="22"/>
          <w:szCs w:val="22"/>
        </w:rPr>
        <w:t xml:space="preserve">31. При самовольном </w:t>
      </w:r>
      <w:proofErr w:type="spellStart"/>
      <w:r w:rsidRPr="005F49DE">
        <w:rPr>
          <w:rStyle w:val="s0"/>
          <w:sz w:val="22"/>
          <w:szCs w:val="22"/>
        </w:rPr>
        <w:t>водоразборе</w:t>
      </w:r>
      <w:proofErr w:type="spellEnd"/>
      <w:r w:rsidRPr="005F49DE">
        <w:rPr>
          <w:rStyle w:val="s0"/>
          <w:sz w:val="22"/>
          <w:szCs w:val="22"/>
        </w:rPr>
        <w:t xml:space="preserve"> сетевой воды, самовольном подключении потребителем </w:t>
      </w:r>
      <w:proofErr w:type="spellStart"/>
      <w:r w:rsidRPr="005F49DE">
        <w:rPr>
          <w:rStyle w:val="s0"/>
          <w:sz w:val="22"/>
          <w:szCs w:val="22"/>
        </w:rPr>
        <w:t>теплопотребляющих</w:t>
      </w:r>
      <w:proofErr w:type="spellEnd"/>
      <w:r w:rsidRPr="005F49DE">
        <w:rPr>
          <w:rStyle w:val="s0"/>
          <w:sz w:val="22"/>
          <w:szCs w:val="22"/>
        </w:rPr>
        <w:t xml:space="preserve"> установок, повреждении потребителем приборов коммерческого учета, нарушении или отсутствии пломб, установленных в узле учета, </w:t>
      </w:r>
      <w:proofErr w:type="spellStart"/>
      <w:r w:rsidRPr="005F49DE">
        <w:rPr>
          <w:rStyle w:val="s0"/>
          <w:sz w:val="22"/>
          <w:szCs w:val="22"/>
        </w:rPr>
        <w:t>энергопередающей</w:t>
      </w:r>
      <w:proofErr w:type="spellEnd"/>
      <w:r w:rsidRPr="005F49DE">
        <w:rPr>
          <w:rStyle w:val="s0"/>
          <w:sz w:val="22"/>
          <w:szCs w:val="22"/>
        </w:rPr>
        <w:t xml:space="preserve"> и (или) </w:t>
      </w:r>
      <w:proofErr w:type="spellStart"/>
      <w:r w:rsidRPr="005F49DE">
        <w:rPr>
          <w:rStyle w:val="s0"/>
          <w:sz w:val="22"/>
          <w:szCs w:val="22"/>
        </w:rPr>
        <w:t>энергоснабжающей</w:t>
      </w:r>
      <w:proofErr w:type="spellEnd"/>
      <w:r w:rsidRPr="005F49DE">
        <w:rPr>
          <w:rStyle w:val="s0"/>
          <w:sz w:val="22"/>
          <w:szCs w:val="22"/>
        </w:rPr>
        <w:t xml:space="preserve"> организациями составляется акт и производится перерасчет объема использованной потребителем тепловой энергии в двукратном размере.</w:t>
      </w:r>
    </w:p>
    <w:p w:rsidR="001F51ED" w:rsidRPr="005F49DE" w:rsidRDefault="001F51ED">
      <w:pPr>
        <w:ind w:firstLine="400"/>
        <w:jc w:val="both"/>
        <w:rPr>
          <w:sz w:val="22"/>
          <w:szCs w:val="22"/>
        </w:rPr>
      </w:pPr>
      <w:r w:rsidRPr="005F49DE">
        <w:rPr>
          <w:rStyle w:val="s0"/>
          <w:sz w:val="22"/>
          <w:szCs w:val="22"/>
        </w:rPr>
        <w:t>Перерасчет по горячей воде производится за период не более года, а для систем отопления с начала отопительного сезона до момента обнаружения событий указанных в первом абзаце настоящего пункта.</w:t>
      </w:r>
    </w:p>
    <w:p w:rsidR="001F51ED" w:rsidRPr="005F49DE" w:rsidRDefault="001F51ED">
      <w:pPr>
        <w:ind w:firstLine="400"/>
        <w:jc w:val="both"/>
        <w:rPr>
          <w:sz w:val="22"/>
          <w:szCs w:val="22"/>
        </w:rPr>
      </w:pPr>
      <w:r w:rsidRPr="005F49DE">
        <w:rPr>
          <w:rStyle w:val="s0"/>
          <w:sz w:val="22"/>
          <w:szCs w:val="22"/>
        </w:rPr>
        <w:t xml:space="preserve">Акт действителен при наличии подписи представителя </w:t>
      </w:r>
      <w:proofErr w:type="spellStart"/>
      <w:r w:rsidRPr="005F49DE">
        <w:rPr>
          <w:rStyle w:val="s0"/>
          <w:sz w:val="22"/>
          <w:szCs w:val="22"/>
        </w:rPr>
        <w:t>энергопередающей</w:t>
      </w:r>
      <w:proofErr w:type="spellEnd"/>
      <w:r w:rsidRPr="005F49DE">
        <w:rPr>
          <w:rStyle w:val="s0"/>
          <w:sz w:val="22"/>
          <w:szCs w:val="22"/>
        </w:rPr>
        <w:t xml:space="preserve"> организации и потребителя, либо его представителя. Акт считается действительным и при отказе потребителя или его представителя от подписи, но при условии оформления его комиссией </w:t>
      </w:r>
      <w:proofErr w:type="spellStart"/>
      <w:r w:rsidRPr="005F49DE">
        <w:rPr>
          <w:rStyle w:val="s0"/>
          <w:sz w:val="22"/>
          <w:szCs w:val="22"/>
        </w:rPr>
        <w:t>энергопередающей</w:t>
      </w:r>
      <w:proofErr w:type="spellEnd"/>
      <w:r w:rsidRPr="005F49DE">
        <w:rPr>
          <w:rStyle w:val="s0"/>
          <w:sz w:val="22"/>
          <w:szCs w:val="22"/>
        </w:rPr>
        <w:t xml:space="preserve"> и (или) </w:t>
      </w:r>
      <w:proofErr w:type="spellStart"/>
      <w:r w:rsidRPr="005F49DE">
        <w:rPr>
          <w:rStyle w:val="s0"/>
          <w:sz w:val="22"/>
          <w:szCs w:val="22"/>
        </w:rPr>
        <w:t>энергоснабжающей</w:t>
      </w:r>
      <w:proofErr w:type="spellEnd"/>
      <w:r w:rsidRPr="005F49DE">
        <w:rPr>
          <w:rStyle w:val="s0"/>
          <w:sz w:val="22"/>
          <w:szCs w:val="22"/>
        </w:rPr>
        <w:t xml:space="preserve"> организаций и (или) органа управления кондоминиума в составе не менее трех человек.</w:t>
      </w:r>
    </w:p>
    <w:p w:rsidR="001F51ED" w:rsidRDefault="001F51ED" w:rsidP="00386AF0">
      <w:pPr>
        <w:ind w:firstLine="400"/>
        <w:jc w:val="both"/>
        <w:rPr>
          <w:rStyle w:val="s0"/>
          <w:sz w:val="22"/>
          <w:szCs w:val="22"/>
        </w:rPr>
      </w:pPr>
      <w:r w:rsidRPr="005F49DE">
        <w:rPr>
          <w:rStyle w:val="s0"/>
          <w:sz w:val="22"/>
          <w:szCs w:val="22"/>
        </w:rPr>
        <w:t> </w:t>
      </w:r>
    </w:p>
    <w:p w:rsidR="001B6F05" w:rsidRPr="005F49DE" w:rsidRDefault="001B6F05" w:rsidP="00386AF0">
      <w:pPr>
        <w:ind w:firstLine="400"/>
        <w:jc w:val="both"/>
        <w:rPr>
          <w:sz w:val="22"/>
          <w:szCs w:val="22"/>
        </w:rPr>
      </w:pPr>
    </w:p>
    <w:p w:rsidR="001F51ED" w:rsidRPr="005F49DE" w:rsidRDefault="001F51ED" w:rsidP="00DF3FB0">
      <w:pPr>
        <w:jc w:val="center"/>
        <w:rPr>
          <w:sz w:val="22"/>
          <w:szCs w:val="22"/>
        </w:rPr>
      </w:pPr>
      <w:bookmarkStart w:id="37" w:name="SUB3200"/>
      <w:bookmarkEnd w:id="37"/>
      <w:r w:rsidRPr="005F49DE">
        <w:rPr>
          <w:rStyle w:val="s1"/>
          <w:sz w:val="22"/>
          <w:szCs w:val="22"/>
        </w:rPr>
        <w:t>9. Ответственность сторон</w:t>
      </w:r>
      <w:r w:rsidRPr="005F49DE">
        <w:rPr>
          <w:rStyle w:val="s0"/>
          <w:sz w:val="22"/>
          <w:szCs w:val="22"/>
        </w:rPr>
        <w:t> </w:t>
      </w:r>
    </w:p>
    <w:p w:rsidR="001F51ED" w:rsidRPr="005F49DE" w:rsidRDefault="001F51ED">
      <w:pPr>
        <w:ind w:firstLine="400"/>
        <w:jc w:val="both"/>
        <w:rPr>
          <w:sz w:val="22"/>
          <w:szCs w:val="22"/>
        </w:rPr>
      </w:pPr>
      <w:r w:rsidRPr="005F49DE">
        <w:rPr>
          <w:rStyle w:val="s0"/>
          <w:sz w:val="22"/>
          <w:szCs w:val="22"/>
        </w:rPr>
        <w:t>32. За неисполнение или ненадлежащее исполнение обязательств по настоящему Договору стороны несут ответственность в соответствии с законодательством Республики Казахстан.</w:t>
      </w:r>
    </w:p>
    <w:p w:rsidR="001F51ED" w:rsidRPr="005F49DE" w:rsidRDefault="001F51ED">
      <w:pPr>
        <w:ind w:firstLine="400"/>
        <w:jc w:val="both"/>
        <w:rPr>
          <w:sz w:val="22"/>
          <w:szCs w:val="22"/>
        </w:rPr>
      </w:pPr>
      <w:bookmarkStart w:id="38" w:name="SUB3300"/>
      <w:bookmarkEnd w:id="38"/>
      <w:r w:rsidRPr="005F49DE">
        <w:rPr>
          <w:rStyle w:val="s0"/>
          <w:sz w:val="22"/>
          <w:szCs w:val="22"/>
        </w:rPr>
        <w:t xml:space="preserve">33. </w:t>
      </w:r>
      <w:proofErr w:type="gramStart"/>
      <w:r w:rsidRPr="005F49DE">
        <w:rPr>
          <w:rStyle w:val="s0"/>
          <w:sz w:val="22"/>
          <w:szCs w:val="22"/>
        </w:rPr>
        <w:t xml:space="preserve">За неоплату счета к моменту наступления срока оплаты по нему (за исключением случаев, предусмотренных </w:t>
      </w:r>
      <w:bookmarkStart w:id="39" w:name="sub1004705687"/>
      <w:r w:rsidRPr="005F49DE">
        <w:rPr>
          <w:rStyle w:val="s0"/>
          <w:sz w:val="22"/>
          <w:szCs w:val="22"/>
        </w:rPr>
        <w:fldChar w:fldCharType="begin"/>
      </w:r>
      <w:r w:rsidRPr="005F49DE">
        <w:rPr>
          <w:rStyle w:val="s0"/>
          <w:sz w:val="22"/>
          <w:szCs w:val="22"/>
        </w:rPr>
        <w:instrText xml:space="preserve"> HYPERLINK "jl:32649123.2800 " </w:instrText>
      </w:r>
      <w:r w:rsidRPr="005F49DE">
        <w:rPr>
          <w:rStyle w:val="s0"/>
          <w:sz w:val="22"/>
          <w:szCs w:val="22"/>
        </w:rPr>
        <w:fldChar w:fldCharType="separate"/>
      </w:r>
      <w:r w:rsidRPr="005F49DE">
        <w:rPr>
          <w:rStyle w:val="a3"/>
          <w:sz w:val="22"/>
          <w:szCs w:val="22"/>
        </w:rPr>
        <w:t>пунктом 28</w:t>
      </w:r>
      <w:r w:rsidRPr="005F49DE">
        <w:rPr>
          <w:rStyle w:val="s0"/>
          <w:sz w:val="22"/>
          <w:szCs w:val="22"/>
        </w:rPr>
        <w:fldChar w:fldCharType="end"/>
      </w:r>
      <w:bookmarkEnd w:id="39"/>
      <w:r w:rsidRPr="005F49DE">
        <w:rPr>
          <w:rStyle w:val="s0"/>
          <w:sz w:val="22"/>
          <w:szCs w:val="22"/>
        </w:rPr>
        <w:t xml:space="preserve"> Договора), Поставщик вправе начислять неустойку по неоплаченным суммам Потребителя, в размере не более 1,5 кратной ставки рефинансирования, установленной Национальным Банком Республики Казахстан на день фактического исполнения Потребителем денежного обязательства, за каждый день просрочки платежа, но не более суммы основного долга.</w:t>
      </w:r>
      <w:proofErr w:type="gramEnd"/>
    </w:p>
    <w:p w:rsidR="001F51ED" w:rsidRPr="005F49DE" w:rsidRDefault="001F51ED">
      <w:pPr>
        <w:ind w:firstLine="400"/>
        <w:jc w:val="both"/>
        <w:rPr>
          <w:sz w:val="22"/>
          <w:szCs w:val="22"/>
        </w:rPr>
      </w:pPr>
      <w:r w:rsidRPr="005F49DE">
        <w:rPr>
          <w:rStyle w:val="s0"/>
          <w:sz w:val="22"/>
          <w:szCs w:val="22"/>
        </w:rPr>
        <w:t>Установление размера неустойки производится при заключении Договора. Началом срока начисления неустойки является первый день месяца, следующий за расчетным периодом, если иное не оговорено соглашением сторон.</w:t>
      </w:r>
    </w:p>
    <w:p w:rsidR="001F51ED" w:rsidRPr="005F49DE" w:rsidRDefault="001F51ED">
      <w:pPr>
        <w:ind w:firstLine="400"/>
        <w:jc w:val="both"/>
        <w:rPr>
          <w:sz w:val="22"/>
          <w:szCs w:val="22"/>
        </w:rPr>
      </w:pPr>
      <w:bookmarkStart w:id="40" w:name="SUB3400"/>
      <w:bookmarkEnd w:id="40"/>
      <w:r w:rsidRPr="005F49DE">
        <w:rPr>
          <w:rStyle w:val="s0"/>
          <w:sz w:val="22"/>
          <w:szCs w:val="22"/>
        </w:rPr>
        <w:t>34. Если невозможность для Поставщика предоставить Потребителю услугу по снабжению тепловой энергией наступила по вине других лиц, состоящих с Поставщиком в договорных отношениях, ответственность перед Потребителем несет Поставщик.</w:t>
      </w:r>
    </w:p>
    <w:p w:rsidR="001F51ED" w:rsidRPr="005F49DE" w:rsidRDefault="001F51ED">
      <w:pPr>
        <w:ind w:firstLine="400"/>
        <w:jc w:val="both"/>
        <w:rPr>
          <w:sz w:val="22"/>
          <w:szCs w:val="22"/>
        </w:rPr>
      </w:pPr>
      <w:bookmarkStart w:id="41" w:name="SUB3500"/>
      <w:bookmarkEnd w:id="41"/>
      <w:r w:rsidRPr="005F49DE">
        <w:rPr>
          <w:rStyle w:val="s0"/>
          <w:sz w:val="22"/>
          <w:szCs w:val="22"/>
        </w:rPr>
        <w:t>35. Уплата неустойки не освобождает стороны от выполнения обязательств по Договору.</w:t>
      </w:r>
    </w:p>
    <w:p w:rsidR="001F51ED" w:rsidRDefault="001F51ED" w:rsidP="00386AF0">
      <w:pPr>
        <w:ind w:firstLine="400"/>
        <w:jc w:val="both"/>
        <w:rPr>
          <w:rStyle w:val="s0"/>
          <w:sz w:val="22"/>
          <w:szCs w:val="22"/>
        </w:rPr>
      </w:pPr>
      <w:r w:rsidRPr="005F49DE">
        <w:rPr>
          <w:rStyle w:val="s0"/>
          <w:sz w:val="22"/>
          <w:szCs w:val="22"/>
        </w:rPr>
        <w:t> </w:t>
      </w:r>
    </w:p>
    <w:p w:rsidR="001B6F05" w:rsidRPr="005F49DE" w:rsidRDefault="001B6F05" w:rsidP="00386AF0">
      <w:pPr>
        <w:ind w:firstLine="400"/>
        <w:jc w:val="both"/>
        <w:rPr>
          <w:sz w:val="22"/>
          <w:szCs w:val="22"/>
        </w:rPr>
      </w:pPr>
    </w:p>
    <w:p w:rsidR="001F51ED" w:rsidRPr="005F49DE" w:rsidRDefault="001F51ED" w:rsidP="00DF3FB0">
      <w:pPr>
        <w:jc w:val="center"/>
        <w:rPr>
          <w:sz w:val="22"/>
          <w:szCs w:val="22"/>
        </w:rPr>
      </w:pPr>
      <w:bookmarkStart w:id="42" w:name="SUB3600"/>
      <w:bookmarkEnd w:id="42"/>
      <w:r w:rsidRPr="005F49DE">
        <w:rPr>
          <w:rStyle w:val="s1"/>
          <w:sz w:val="22"/>
          <w:szCs w:val="22"/>
        </w:rPr>
        <w:t>10. Форс-мажорные обстоятельства</w:t>
      </w:r>
      <w:r w:rsidRPr="005F49DE">
        <w:rPr>
          <w:rStyle w:val="s0"/>
          <w:sz w:val="22"/>
          <w:szCs w:val="22"/>
        </w:rPr>
        <w:t> </w:t>
      </w:r>
    </w:p>
    <w:p w:rsidR="001F51ED" w:rsidRPr="005F49DE" w:rsidRDefault="001F51ED">
      <w:pPr>
        <w:ind w:firstLine="400"/>
        <w:jc w:val="both"/>
        <w:rPr>
          <w:sz w:val="22"/>
          <w:szCs w:val="22"/>
        </w:rPr>
      </w:pPr>
      <w:r w:rsidRPr="005F49DE">
        <w:rPr>
          <w:rStyle w:val="s0"/>
          <w:sz w:val="22"/>
          <w:szCs w:val="22"/>
        </w:rPr>
        <w:t>36. Стороны освобождаются от ответственности за неисполнение или ненадлежащее исполнение обязательств по Договору, если это явилось следствием обстоятельств непреодолимой силы. В этом случае ни одна из сторон не будет иметь право на возмещение убытков. По требованию любой из сторон в этом случае может быть создана комиссия, определяющая исполнение взаимных обязательств. При этом ни одна из сторон не освобождается от обязанностей по Договору, возникающих до наступления обстоятельств непреодолимой силы.</w:t>
      </w:r>
    </w:p>
    <w:p w:rsidR="001F51ED" w:rsidRPr="005F49DE" w:rsidRDefault="001F51ED">
      <w:pPr>
        <w:ind w:firstLine="400"/>
        <w:jc w:val="both"/>
        <w:rPr>
          <w:sz w:val="22"/>
          <w:szCs w:val="22"/>
        </w:rPr>
      </w:pPr>
      <w:bookmarkStart w:id="43" w:name="SUB3700"/>
      <w:bookmarkEnd w:id="43"/>
      <w:r w:rsidRPr="005F49DE">
        <w:rPr>
          <w:rStyle w:val="s0"/>
          <w:sz w:val="22"/>
          <w:szCs w:val="22"/>
        </w:rPr>
        <w:t>37. Если одна из сторон оказывается не в состоянии выполнить свои обязательства по Договору в течение шестидесяти календарных дней со дня наступления обстоятельств непреодолимой силы, другая сторона имеет право расторгнуть Договор, направив письменное уведомление о расторжении Договора.</w:t>
      </w:r>
    </w:p>
    <w:p w:rsidR="001F51ED" w:rsidRDefault="001F51ED" w:rsidP="00386AF0">
      <w:pPr>
        <w:ind w:firstLine="400"/>
        <w:jc w:val="both"/>
        <w:rPr>
          <w:rStyle w:val="s0"/>
          <w:sz w:val="22"/>
          <w:szCs w:val="22"/>
        </w:rPr>
      </w:pPr>
      <w:r w:rsidRPr="005F49DE">
        <w:rPr>
          <w:rStyle w:val="s0"/>
          <w:sz w:val="22"/>
          <w:szCs w:val="22"/>
        </w:rPr>
        <w:t>  </w:t>
      </w:r>
    </w:p>
    <w:p w:rsidR="001B6F05" w:rsidRPr="005F49DE" w:rsidRDefault="001B6F05" w:rsidP="00386AF0">
      <w:pPr>
        <w:ind w:firstLine="400"/>
        <w:jc w:val="both"/>
        <w:rPr>
          <w:sz w:val="22"/>
          <w:szCs w:val="22"/>
        </w:rPr>
      </w:pPr>
    </w:p>
    <w:p w:rsidR="001F51ED" w:rsidRPr="005F49DE" w:rsidRDefault="001F51ED" w:rsidP="00DF3FB0">
      <w:pPr>
        <w:jc w:val="center"/>
        <w:rPr>
          <w:sz w:val="22"/>
          <w:szCs w:val="22"/>
        </w:rPr>
      </w:pPr>
      <w:bookmarkStart w:id="44" w:name="SUB3800"/>
      <w:bookmarkEnd w:id="44"/>
      <w:r w:rsidRPr="005F49DE">
        <w:rPr>
          <w:rStyle w:val="s1"/>
          <w:sz w:val="22"/>
          <w:szCs w:val="22"/>
        </w:rPr>
        <w:t>11. Общие положения и разрешение споров</w:t>
      </w:r>
      <w:r w:rsidRPr="005F49DE">
        <w:rPr>
          <w:rStyle w:val="s0"/>
          <w:sz w:val="22"/>
          <w:szCs w:val="22"/>
        </w:rPr>
        <w:t> </w:t>
      </w:r>
    </w:p>
    <w:p w:rsidR="001F51ED" w:rsidRPr="005F49DE" w:rsidRDefault="001F51ED">
      <w:pPr>
        <w:ind w:firstLine="400"/>
        <w:jc w:val="both"/>
        <w:rPr>
          <w:sz w:val="22"/>
          <w:szCs w:val="22"/>
        </w:rPr>
      </w:pPr>
      <w:r w:rsidRPr="005F49DE">
        <w:rPr>
          <w:rStyle w:val="s0"/>
          <w:sz w:val="22"/>
          <w:szCs w:val="22"/>
        </w:rPr>
        <w:t>38. Договор оказания услуг по снабжению тепловой энергией заключается сторонами в индивидуальном порядке.</w:t>
      </w:r>
    </w:p>
    <w:p w:rsidR="001F51ED" w:rsidRPr="005F49DE" w:rsidRDefault="001F51ED">
      <w:pPr>
        <w:ind w:firstLine="400"/>
        <w:jc w:val="both"/>
        <w:rPr>
          <w:sz w:val="22"/>
          <w:szCs w:val="22"/>
        </w:rPr>
      </w:pPr>
      <w:bookmarkStart w:id="45" w:name="SUB3900"/>
      <w:bookmarkEnd w:id="45"/>
      <w:r w:rsidRPr="005F49DE">
        <w:rPr>
          <w:rStyle w:val="s0"/>
          <w:sz w:val="22"/>
          <w:szCs w:val="22"/>
        </w:rPr>
        <w:t>39. В случае какого-либо спора или разногласия, возникшего по какому-либо положению Договора или в целом, или в связи с каким-либо вопросом или действием в отношении положений Договора, любая из сторон вправе направить другой стороне претензию с полным изложением сущности спора.</w:t>
      </w:r>
    </w:p>
    <w:p w:rsidR="001F51ED" w:rsidRPr="005F49DE" w:rsidRDefault="001F51ED">
      <w:pPr>
        <w:ind w:firstLine="400"/>
        <w:jc w:val="both"/>
        <w:rPr>
          <w:sz w:val="22"/>
          <w:szCs w:val="22"/>
        </w:rPr>
      </w:pPr>
      <w:r w:rsidRPr="005F49DE">
        <w:rPr>
          <w:rStyle w:val="s0"/>
          <w:sz w:val="22"/>
          <w:szCs w:val="22"/>
        </w:rPr>
        <w:t xml:space="preserve">Стороны должны </w:t>
      </w:r>
      <w:proofErr w:type="gramStart"/>
      <w:r w:rsidRPr="005F49DE">
        <w:rPr>
          <w:rStyle w:val="s0"/>
          <w:sz w:val="22"/>
          <w:szCs w:val="22"/>
        </w:rPr>
        <w:t>предпринимать все необходимые усилия</w:t>
      </w:r>
      <w:proofErr w:type="gramEnd"/>
      <w:r w:rsidRPr="005F49DE">
        <w:rPr>
          <w:rStyle w:val="s0"/>
          <w:sz w:val="22"/>
          <w:szCs w:val="22"/>
        </w:rPr>
        <w:t xml:space="preserve"> по урегулированию возникших споров путем переговоров.</w:t>
      </w:r>
    </w:p>
    <w:p w:rsidR="001F51ED" w:rsidRPr="005F49DE" w:rsidRDefault="001F51ED">
      <w:pPr>
        <w:ind w:firstLine="400"/>
        <w:jc w:val="both"/>
        <w:rPr>
          <w:sz w:val="22"/>
          <w:szCs w:val="22"/>
        </w:rPr>
      </w:pPr>
      <w:bookmarkStart w:id="46" w:name="SUB4000"/>
      <w:bookmarkEnd w:id="46"/>
      <w:r w:rsidRPr="005F49DE">
        <w:rPr>
          <w:rStyle w:val="s0"/>
          <w:sz w:val="22"/>
          <w:szCs w:val="22"/>
        </w:rPr>
        <w:t xml:space="preserve">40. В случае </w:t>
      </w:r>
      <w:proofErr w:type="spellStart"/>
      <w:r w:rsidRPr="005F49DE">
        <w:rPr>
          <w:rStyle w:val="s0"/>
          <w:sz w:val="22"/>
          <w:szCs w:val="22"/>
        </w:rPr>
        <w:t>недостижения</w:t>
      </w:r>
      <w:proofErr w:type="spellEnd"/>
      <w:r w:rsidRPr="005F49DE">
        <w:rPr>
          <w:rStyle w:val="s0"/>
          <w:sz w:val="22"/>
          <w:szCs w:val="22"/>
        </w:rPr>
        <w:t xml:space="preserve"> согласия, разногласия по Договору разрешаются в судебном порядке.</w:t>
      </w:r>
    </w:p>
    <w:p w:rsidR="001F51ED" w:rsidRPr="005F49DE" w:rsidRDefault="001F51ED">
      <w:pPr>
        <w:ind w:firstLine="400"/>
        <w:jc w:val="both"/>
        <w:rPr>
          <w:sz w:val="22"/>
          <w:szCs w:val="22"/>
        </w:rPr>
      </w:pPr>
      <w:bookmarkStart w:id="47" w:name="SUB4100"/>
      <w:bookmarkEnd w:id="47"/>
      <w:r w:rsidRPr="005F49DE">
        <w:rPr>
          <w:rStyle w:val="s0"/>
          <w:sz w:val="22"/>
          <w:szCs w:val="22"/>
        </w:rPr>
        <w:t>41. Отношения сторон, вытекающие из Договора и не урегулированные им, регулируются действующим законодательством Республики Казахстан о естественных монополиях и регулируемых рынках.</w:t>
      </w:r>
    </w:p>
    <w:p w:rsidR="001F51ED" w:rsidRPr="005F49DE" w:rsidRDefault="001F51ED">
      <w:pPr>
        <w:ind w:firstLine="400"/>
        <w:jc w:val="both"/>
        <w:rPr>
          <w:sz w:val="22"/>
          <w:szCs w:val="22"/>
        </w:rPr>
      </w:pPr>
      <w:bookmarkStart w:id="48" w:name="SUB4200"/>
      <w:bookmarkEnd w:id="48"/>
      <w:r w:rsidRPr="005F49DE">
        <w:rPr>
          <w:rStyle w:val="s0"/>
          <w:sz w:val="22"/>
          <w:szCs w:val="22"/>
        </w:rPr>
        <w:t xml:space="preserve">42. Договор составляется в двух экземплярах на государственном и русском языках по одному экземпляру для каждой Стороны. </w:t>
      </w:r>
    </w:p>
    <w:p w:rsidR="001F51ED" w:rsidRDefault="001F51ED">
      <w:pPr>
        <w:ind w:firstLine="400"/>
        <w:jc w:val="both"/>
        <w:rPr>
          <w:rStyle w:val="s0"/>
          <w:sz w:val="22"/>
          <w:szCs w:val="22"/>
        </w:rPr>
      </w:pPr>
      <w:r w:rsidRPr="005F49DE">
        <w:rPr>
          <w:rStyle w:val="s0"/>
          <w:sz w:val="22"/>
          <w:szCs w:val="22"/>
        </w:rPr>
        <w:t> </w:t>
      </w:r>
    </w:p>
    <w:p w:rsidR="001B6F05" w:rsidRPr="005F49DE" w:rsidRDefault="001B6F05">
      <w:pPr>
        <w:ind w:firstLine="400"/>
        <w:jc w:val="both"/>
        <w:rPr>
          <w:sz w:val="22"/>
          <w:szCs w:val="22"/>
        </w:rPr>
      </w:pPr>
    </w:p>
    <w:p w:rsidR="001F51ED" w:rsidRPr="005F49DE" w:rsidRDefault="001F51ED" w:rsidP="00DF3FB0">
      <w:pPr>
        <w:jc w:val="center"/>
        <w:rPr>
          <w:sz w:val="22"/>
          <w:szCs w:val="22"/>
        </w:rPr>
      </w:pPr>
      <w:bookmarkStart w:id="49" w:name="SUB4300"/>
      <w:bookmarkEnd w:id="49"/>
      <w:r w:rsidRPr="005F49DE">
        <w:rPr>
          <w:rStyle w:val="s1"/>
          <w:sz w:val="22"/>
          <w:szCs w:val="22"/>
        </w:rPr>
        <w:t>12. Срок действия Договора</w:t>
      </w:r>
    </w:p>
    <w:p w:rsidR="001F51ED" w:rsidRPr="005F49DE" w:rsidRDefault="001F51ED">
      <w:pPr>
        <w:ind w:firstLine="400"/>
        <w:jc w:val="both"/>
        <w:rPr>
          <w:sz w:val="22"/>
          <w:szCs w:val="22"/>
        </w:rPr>
      </w:pPr>
      <w:r w:rsidRPr="005F49DE">
        <w:rPr>
          <w:rStyle w:val="s0"/>
          <w:sz w:val="22"/>
          <w:szCs w:val="22"/>
        </w:rPr>
        <w:t xml:space="preserve">43. </w:t>
      </w:r>
      <w:r w:rsidR="00C12E09" w:rsidRPr="005F49DE">
        <w:rPr>
          <w:sz w:val="22"/>
          <w:szCs w:val="22"/>
        </w:rPr>
        <w:t xml:space="preserve">Договор вступает в силу с момента его двустороннего подписания и </w:t>
      </w:r>
      <w:r w:rsidRPr="005F49DE">
        <w:rPr>
          <w:rStyle w:val="s0"/>
          <w:sz w:val="22"/>
          <w:szCs w:val="22"/>
        </w:rPr>
        <w:t>действует по «</w:t>
      </w:r>
      <w:r w:rsidR="00E934D5" w:rsidRPr="005F49DE">
        <w:rPr>
          <w:rStyle w:val="s0"/>
          <w:sz w:val="22"/>
          <w:szCs w:val="22"/>
        </w:rPr>
        <w:t>31</w:t>
      </w:r>
      <w:r w:rsidRPr="005F49DE">
        <w:rPr>
          <w:rStyle w:val="s0"/>
          <w:sz w:val="22"/>
          <w:szCs w:val="22"/>
        </w:rPr>
        <w:t xml:space="preserve">» </w:t>
      </w:r>
      <w:r w:rsidR="00E934D5" w:rsidRPr="005F49DE">
        <w:rPr>
          <w:rStyle w:val="s0"/>
          <w:sz w:val="22"/>
          <w:szCs w:val="22"/>
        </w:rPr>
        <w:t xml:space="preserve">декабря </w:t>
      </w:r>
      <w:r w:rsidRPr="005F49DE">
        <w:rPr>
          <w:rStyle w:val="s0"/>
          <w:sz w:val="22"/>
          <w:szCs w:val="22"/>
        </w:rPr>
        <w:t xml:space="preserve"> 20 </w:t>
      </w:r>
      <w:r w:rsidR="00E934D5" w:rsidRPr="005F49DE">
        <w:rPr>
          <w:rStyle w:val="s0"/>
          <w:sz w:val="22"/>
          <w:szCs w:val="22"/>
        </w:rPr>
        <w:t>1</w:t>
      </w:r>
      <w:r w:rsidR="00EE6DE0">
        <w:rPr>
          <w:rStyle w:val="s0"/>
          <w:sz w:val="22"/>
          <w:szCs w:val="22"/>
        </w:rPr>
        <w:t>8</w:t>
      </w:r>
      <w:r w:rsidRPr="005F49DE">
        <w:rPr>
          <w:rStyle w:val="s0"/>
          <w:sz w:val="22"/>
          <w:szCs w:val="22"/>
        </w:rPr>
        <w:t xml:space="preserve"> года.</w:t>
      </w:r>
    </w:p>
    <w:p w:rsidR="001F51ED" w:rsidRPr="005F49DE" w:rsidRDefault="001F51ED">
      <w:pPr>
        <w:ind w:firstLine="400"/>
        <w:jc w:val="both"/>
        <w:rPr>
          <w:sz w:val="22"/>
          <w:szCs w:val="22"/>
        </w:rPr>
      </w:pPr>
      <w:bookmarkStart w:id="50" w:name="SUB4400"/>
      <w:bookmarkEnd w:id="50"/>
      <w:r w:rsidRPr="005F49DE">
        <w:rPr>
          <w:rStyle w:val="s0"/>
          <w:sz w:val="22"/>
          <w:szCs w:val="22"/>
        </w:rPr>
        <w:lastRenderedPageBreak/>
        <w:t>44. Срок действия Договора продлевается на определенный срок с уточнением объема тепловой энергии, если одна из сторон заявит об этом за тридцать календарных дней до окончания срока действия Договора, продление срока договора оформляется дополнительным соглашением к Договору.</w:t>
      </w:r>
    </w:p>
    <w:p w:rsidR="001F51ED" w:rsidRPr="005F49DE" w:rsidRDefault="001F51ED">
      <w:pPr>
        <w:ind w:firstLine="400"/>
        <w:jc w:val="both"/>
        <w:rPr>
          <w:sz w:val="22"/>
          <w:szCs w:val="22"/>
        </w:rPr>
      </w:pPr>
      <w:r w:rsidRPr="005F49DE">
        <w:rPr>
          <w:rStyle w:val="s0"/>
          <w:sz w:val="22"/>
          <w:szCs w:val="22"/>
        </w:rPr>
        <w:t> </w:t>
      </w:r>
    </w:p>
    <w:p w:rsidR="001F51ED" w:rsidRPr="005F49DE" w:rsidRDefault="001F51ED">
      <w:pPr>
        <w:ind w:firstLine="400"/>
        <w:jc w:val="both"/>
        <w:rPr>
          <w:sz w:val="22"/>
          <w:szCs w:val="22"/>
        </w:rPr>
      </w:pPr>
      <w:r w:rsidRPr="005F49DE">
        <w:rPr>
          <w:rStyle w:val="s0"/>
          <w:sz w:val="22"/>
          <w:szCs w:val="22"/>
        </w:rPr>
        <w:t> </w:t>
      </w:r>
    </w:p>
    <w:p w:rsidR="001F51ED" w:rsidRPr="005F49DE" w:rsidRDefault="001F51ED">
      <w:pPr>
        <w:jc w:val="center"/>
        <w:rPr>
          <w:sz w:val="22"/>
          <w:szCs w:val="22"/>
        </w:rPr>
      </w:pPr>
      <w:bookmarkStart w:id="51" w:name="SUB4500"/>
      <w:bookmarkEnd w:id="51"/>
      <w:r w:rsidRPr="005F49DE">
        <w:rPr>
          <w:rStyle w:val="s1"/>
          <w:sz w:val="22"/>
          <w:szCs w:val="22"/>
        </w:rPr>
        <w:t>13. Юридические адреса, банковские реквизиты и подписи сторон</w:t>
      </w:r>
    </w:p>
    <w:p w:rsidR="001F51ED" w:rsidRPr="005F49DE" w:rsidRDefault="001F51ED">
      <w:pPr>
        <w:ind w:firstLine="400"/>
        <w:jc w:val="both"/>
        <w:rPr>
          <w:sz w:val="22"/>
          <w:szCs w:val="22"/>
        </w:rPr>
      </w:pPr>
      <w:r w:rsidRPr="005F49DE">
        <w:rPr>
          <w:rStyle w:val="s0"/>
          <w:sz w:val="22"/>
          <w:szCs w:val="22"/>
        </w:rPr>
        <w:t> </w:t>
      </w:r>
    </w:p>
    <w:tbl>
      <w:tblPr>
        <w:tblW w:w="5000" w:type="pct"/>
        <w:tblCellMar>
          <w:left w:w="0" w:type="dxa"/>
          <w:right w:w="0" w:type="dxa"/>
        </w:tblCellMar>
        <w:tblLook w:val="04A0" w:firstRow="1" w:lastRow="0" w:firstColumn="1" w:lastColumn="0" w:noHBand="0" w:noVBand="1"/>
      </w:tblPr>
      <w:tblGrid>
        <w:gridCol w:w="5178"/>
        <w:gridCol w:w="5178"/>
      </w:tblGrid>
      <w:tr w:rsidR="001F51ED" w:rsidRPr="005F49DE">
        <w:tc>
          <w:tcPr>
            <w:tcW w:w="2500" w:type="pct"/>
            <w:tcMar>
              <w:top w:w="45" w:type="dxa"/>
              <w:left w:w="75" w:type="dxa"/>
              <w:bottom w:w="45" w:type="dxa"/>
              <w:right w:w="75" w:type="dxa"/>
            </w:tcMar>
            <w:hideMark/>
          </w:tcPr>
          <w:p w:rsidR="00386AF0" w:rsidRPr="005F49DE" w:rsidRDefault="00386AF0" w:rsidP="00386AF0">
            <w:pPr>
              <w:rPr>
                <w:b/>
                <w:sz w:val="22"/>
                <w:szCs w:val="22"/>
              </w:rPr>
            </w:pPr>
            <w:r w:rsidRPr="005F49DE">
              <w:rPr>
                <w:sz w:val="22"/>
                <w:szCs w:val="22"/>
              </w:rPr>
              <w:t xml:space="preserve">               «</w:t>
            </w:r>
            <w:r w:rsidRPr="005F49DE">
              <w:rPr>
                <w:b/>
                <w:sz w:val="22"/>
                <w:szCs w:val="22"/>
              </w:rPr>
              <w:t xml:space="preserve">Поставщик» </w:t>
            </w: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ТОО «ҚарағандыЖылуСбыт»</w:t>
            </w: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100008, г. Караганда</w:t>
            </w: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ул. Лободы, 35а</w:t>
            </w:r>
          </w:p>
          <w:p w:rsidR="00386AF0" w:rsidRPr="005F49DE" w:rsidRDefault="00386AF0" w:rsidP="00386AF0">
            <w:pPr>
              <w:pStyle w:val="a8"/>
              <w:tabs>
                <w:tab w:val="num" w:pos="1361"/>
              </w:tabs>
              <w:jc w:val="both"/>
              <w:rPr>
                <w:rFonts w:ascii="Times New Roman" w:hAnsi="Times New Roman"/>
                <w:b w:val="0"/>
                <w:sz w:val="22"/>
                <w:szCs w:val="22"/>
              </w:rPr>
            </w:pP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РНН 302000270860</w:t>
            </w: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 xml:space="preserve">Код </w:t>
            </w:r>
            <w:proofErr w:type="spellStart"/>
            <w:r w:rsidRPr="005F49DE">
              <w:rPr>
                <w:rFonts w:ascii="Times New Roman" w:hAnsi="Times New Roman"/>
                <w:b w:val="0"/>
                <w:sz w:val="22"/>
                <w:szCs w:val="22"/>
              </w:rPr>
              <w:t>резидентства</w:t>
            </w:r>
            <w:proofErr w:type="spellEnd"/>
            <w:r w:rsidRPr="005F49DE">
              <w:rPr>
                <w:rFonts w:ascii="Times New Roman" w:hAnsi="Times New Roman"/>
                <w:b w:val="0"/>
                <w:sz w:val="22"/>
                <w:szCs w:val="22"/>
              </w:rPr>
              <w:t xml:space="preserve"> − 1</w:t>
            </w: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Код сектора экономики − 7</w:t>
            </w: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Назначение платежа − 710</w:t>
            </w:r>
          </w:p>
          <w:p w:rsidR="00386AF0" w:rsidRPr="005F49DE" w:rsidRDefault="00386AF0" w:rsidP="00386AF0">
            <w:pPr>
              <w:pStyle w:val="a8"/>
              <w:tabs>
                <w:tab w:val="num" w:pos="1361"/>
              </w:tabs>
              <w:jc w:val="both"/>
              <w:rPr>
                <w:rFonts w:ascii="Times New Roman" w:hAnsi="Times New Roman"/>
                <w:b w:val="0"/>
                <w:sz w:val="22"/>
                <w:szCs w:val="22"/>
              </w:rPr>
            </w:pPr>
            <w:proofErr w:type="spellStart"/>
            <w:r w:rsidRPr="005F49DE">
              <w:rPr>
                <w:rFonts w:ascii="Times New Roman" w:hAnsi="Times New Roman"/>
                <w:b w:val="0"/>
                <w:sz w:val="22"/>
                <w:szCs w:val="22"/>
              </w:rPr>
              <w:t>Кбе</w:t>
            </w:r>
            <w:proofErr w:type="spellEnd"/>
            <w:r w:rsidRPr="005F49DE">
              <w:rPr>
                <w:rFonts w:ascii="Times New Roman" w:hAnsi="Times New Roman"/>
                <w:b w:val="0"/>
                <w:sz w:val="22"/>
                <w:szCs w:val="22"/>
              </w:rPr>
              <w:t xml:space="preserve"> 17</w:t>
            </w: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ИИК KZ03998HTB0000252011</w:t>
            </w: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БИК TSESKZKA в АО «</w:t>
            </w:r>
            <w:proofErr w:type="spellStart"/>
            <w:r w:rsidRPr="005F49DE">
              <w:rPr>
                <w:rFonts w:ascii="Times New Roman" w:hAnsi="Times New Roman"/>
                <w:b w:val="0"/>
                <w:sz w:val="22"/>
                <w:szCs w:val="22"/>
              </w:rPr>
              <w:t>Цеснабанк</w:t>
            </w:r>
            <w:proofErr w:type="spellEnd"/>
            <w:r w:rsidRPr="005F49DE">
              <w:rPr>
                <w:rFonts w:ascii="Times New Roman" w:hAnsi="Times New Roman"/>
                <w:b w:val="0"/>
                <w:sz w:val="22"/>
                <w:szCs w:val="22"/>
              </w:rPr>
              <w:t>»</w:t>
            </w:r>
          </w:p>
          <w:p w:rsidR="00386AF0" w:rsidRPr="005F49DE" w:rsidRDefault="00386AF0" w:rsidP="00386AF0">
            <w:pPr>
              <w:pStyle w:val="a8"/>
              <w:tabs>
                <w:tab w:val="num" w:pos="1361"/>
              </w:tabs>
              <w:jc w:val="both"/>
              <w:rPr>
                <w:rFonts w:ascii="Times New Roman" w:hAnsi="Times New Roman"/>
                <w:b w:val="0"/>
                <w:sz w:val="22"/>
                <w:szCs w:val="22"/>
              </w:rPr>
            </w:pPr>
            <w:r w:rsidRPr="005F49DE">
              <w:rPr>
                <w:rFonts w:ascii="Times New Roman" w:hAnsi="Times New Roman"/>
                <w:b w:val="0"/>
                <w:sz w:val="22"/>
                <w:szCs w:val="22"/>
              </w:rPr>
              <w:t>БИН 061240003113</w:t>
            </w:r>
          </w:p>
          <w:p w:rsidR="001F51ED" w:rsidRPr="005F49DE" w:rsidRDefault="00386AF0" w:rsidP="00386AF0">
            <w:pPr>
              <w:rPr>
                <w:sz w:val="22"/>
                <w:szCs w:val="22"/>
              </w:rPr>
            </w:pPr>
            <w:r w:rsidRPr="005F49DE">
              <w:rPr>
                <w:sz w:val="22"/>
                <w:szCs w:val="22"/>
              </w:rPr>
              <w:t xml:space="preserve">Официальный сайт: </w:t>
            </w:r>
            <w:r w:rsidRPr="005F49DE">
              <w:rPr>
                <w:sz w:val="22"/>
                <w:szCs w:val="22"/>
                <w:lang w:val="en-US"/>
              </w:rPr>
              <w:t>www</w:t>
            </w:r>
            <w:r w:rsidRPr="005F49DE">
              <w:rPr>
                <w:sz w:val="22"/>
                <w:szCs w:val="22"/>
              </w:rPr>
              <w:t>.</w:t>
            </w:r>
            <w:proofErr w:type="spellStart"/>
            <w:r w:rsidRPr="005F49DE">
              <w:rPr>
                <w:sz w:val="22"/>
                <w:szCs w:val="22"/>
                <w:lang w:val="en-US"/>
              </w:rPr>
              <w:t>kzs</w:t>
            </w:r>
            <w:proofErr w:type="spellEnd"/>
            <w:r w:rsidRPr="005F49DE">
              <w:rPr>
                <w:sz w:val="22"/>
                <w:szCs w:val="22"/>
              </w:rPr>
              <w:t>.</w:t>
            </w:r>
            <w:proofErr w:type="spellStart"/>
            <w:r w:rsidRPr="005F49DE">
              <w:rPr>
                <w:sz w:val="22"/>
                <w:szCs w:val="22"/>
                <w:lang w:val="en-US"/>
              </w:rPr>
              <w:t>kz</w:t>
            </w:r>
            <w:proofErr w:type="spellEnd"/>
          </w:p>
        </w:tc>
        <w:tc>
          <w:tcPr>
            <w:tcW w:w="2500" w:type="pct"/>
            <w:tcMar>
              <w:top w:w="45" w:type="dxa"/>
              <w:left w:w="75" w:type="dxa"/>
              <w:bottom w:w="45" w:type="dxa"/>
              <w:right w:w="75" w:type="dxa"/>
            </w:tcMar>
            <w:hideMark/>
          </w:tcPr>
          <w:p w:rsidR="00386AF0" w:rsidRPr="005F49DE" w:rsidRDefault="00386AF0" w:rsidP="00386AF0">
            <w:pPr>
              <w:jc w:val="center"/>
              <w:rPr>
                <w:b/>
                <w:sz w:val="22"/>
                <w:szCs w:val="22"/>
              </w:rPr>
            </w:pPr>
            <w:r w:rsidRPr="005F49DE">
              <w:rPr>
                <w:b/>
                <w:sz w:val="22"/>
                <w:szCs w:val="22"/>
              </w:rPr>
              <w:t>«Потребитель»</w:t>
            </w:r>
          </w:p>
          <w:p w:rsidR="006F2A79" w:rsidRPr="00CF0CD6" w:rsidRDefault="006F2A79" w:rsidP="006F2A79">
            <w:pPr>
              <w:ind w:firstLine="351"/>
              <w:rPr>
                <w:sz w:val="21"/>
                <w:szCs w:val="21"/>
              </w:rPr>
            </w:pPr>
            <w:r w:rsidRPr="00CF0CD6">
              <w:rPr>
                <w:sz w:val="21"/>
                <w:szCs w:val="21"/>
              </w:rPr>
              <w:t xml:space="preserve">КГУ «Средняя общеобразовательная школа </w:t>
            </w:r>
          </w:p>
          <w:p w:rsidR="006F2A79" w:rsidRPr="00CF0CD6" w:rsidRDefault="006F2A79" w:rsidP="006F2A79">
            <w:pPr>
              <w:rPr>
                <w:sz w:val="21"/>
                <w:szCs w:val="21"/>
              </w:rPr>
            </w:pPr>
            <w:r w:rsidRPr="00CF0CD6">
              <w:rPr>
                <w:sz w:val="21"/>
                <w:szCs w:val="21"/>
              </w:rPr>
              <w:t xml:space="preserve">      №32» </w:t>
            </w:r>
            <w:proofErr w:type="spellStart"/>
            <w:r w:rsidRPr="00CF0CD6">
              <w:rPr>
                <w:sz w:val="21"/>
                <w:szCs w:val="21"/>
              </w:rPr>
              <w:t>акимата</w:t>
            </w:r>
            <w:proofErr w:type="spellEnd"/>
            <w:r w:rsidRPr="00CF0CD6">
              <w:rPr>
                <w:sz w:val="21"/>
                <w:szCs w:val="21"/>
              </w:rPr>
              <w:t xml:space="preserve"> города Караганды </w:t>
            </w:r>
          </w:p>
          <w:p w:rsidR="006F2A79" w:rsidRPr="00CF0CD6" w:rsidRDefault="006F2A79" w:rsidP="006F2A79">
            <w:pPr>
              <w:rPr>
                <w:sz w:val="21"/>
                <w:szCs w:val="21"/>
              </w:rPr>
            </w:pPr>
            <w:r w:rsidRPr="00CF0CD6">
              <w:rPr>
                <w:sz w:val="21"/>
                <w:szCs w:val="21"/>
              </w:rPr>
              <w:t xml:space="preserve">      государственного учреждения «Отдел</w:t>
            </w:r>
          </w:p>
          <w:p w:rsidR="006F2A79" w:rsidRPr="00CF0CD6" w:rsidRDefault="006F2A79" w:rsidP="006F2A79">
            <w:r w:rsidRPr="00CF0CD6">
              <w:rPr>
                <w:sz w:val="21"/>
                <w:szCs w:val="21"/>
              </w:rPr>
              <w:t xml:space="preserve">      Образования города Караганды»</w:t>
            </w:r>
          </w:p>
          <w:p w:rsidR="006F2A79" w:rsidRPr="00CF0CD6" w:rsidRDefault="006F2A79" w:rsidP="006F2A79">
            <w:r w:rsidRPr="00CF0CD6">
              <w:t xml:space="preserve">     </w:t>
            </w:r>
            <w:r>
              <w:t xml:space="preserve"> </w:t>
            </w:r>
            <w:r w:rsidRPr="00CF0CD6">
              <w:t xml:space="preserve">г. Караганда,  </w:t>
            </w:r>
            <w:proofErr w:type="spellStart"/>
            <w:r w:rsidRPr="00CF0CD6">
              <w:t>мкр</w:t>
            </w:r>
            <w:proofErr w:type="spellEnd"/>
            <w:r w:rsidRPr="00CF0CD6">
              <w:t>. 22</w:t>
            </w:r>
          </w:p>
          <w:p w:rsidR="006F2A79" w:rsidRPr="00CF0CD6" w:rsidRDefault="006F2A79" w:rsidP="006F2A79">
            <w:pPr>
              <w:rPr>
                <w:sz w:val="22"/>
                <w:szCs w:val="22"/>
              </w:rPr>
            </w:pPr>
            <w:r w:rsidRPr="00CF0CD6">
              <w:rPr>
                <w:sz w:val="22"/>
                <w:szCs w:val="22"/>
              </w:rPr>
              <w:t xml:space="preserve">      РНН 301800002859</w:t>
            </w:r>
          </w:p>
          <w:p w:rsidR="006F2A79" w:rsidRPr="00CF0CD6" w:rsidRDefault="006F2A79" w:rsidP="006F2A79">
            <w:pPr>
              <w:jc w:val="both"/>
              <w:rPr>
                <w:sz w:val="22"/>
                <w:szCs w:val="22"/>
              </w:rPr>
            </w:pPr>
            <w:r w:rsidRPr="00CF0CD6">
              <w:rPr>
                <w:sz w:val="22"/>
                <w:szCs w:val="22"/>
              </w:rPr>
              <w:t xml:space="preserve">      Код </w:t>
            </w:r>
            <w:proofErr w:type="spellStart"/>
            <w:r w:rsidRPr="00CF0CD6">
              <w:rPr>
                <w:sz w:val="22"/>
                <w:szCs w:val="22"/>
              </w:rPr>
              <w:t>резидентства</w:t>
            </w:r>
            <w:proofErr w:type="spellEnd"/>
            <w:r w:rsidRPr="00CF0CD6">
              <w:rPr>
                <w:sz w:val="22"/>
                <w:szCs w:val="22"/>
              </w:rPr>
              <w:t xml:space="preserve"> – 1</w:t>
            </w:r>
          </w:p>
          <w:p w:rsidR="006F2A79" w:rsidRPr="00CF0CD6" w:rsidRDefault="006F2A79" w:rsidP="006F2A79">
            <w:pPr>
              <w:jc w:val="both"/>
              <w:rPr>
                <w:sz w:val="22"/>
                <w:szCs w:val="22"/>
              </w:rPr>
            </w:pPr>
            <w:r w:rsidRPr="00CF0CD6">
              <w:rPr>
                <w:sz w:val="22"/>
                <w:szCs w:val="22"/>
              </w:rPr>
              <w:t xml:space="preserve">      Код сектора экономики – 12</w:t>
            </w:r>
          </w:p>
          <w:p w:rsidR="006F2A79" w:rsidRPr="00CF0CD6" w:rsidRDefault="006F2A79" w:rsidP="006F2A79">
            <w:pPr>
              <w:jc w:val="both"/>
              <w:rPr>
                <w:sz w:val="22"/>
                <w:szCs w:val="22"/>
              </w:rPr>
            </w:pPr>
            <w:r w:rsidRPr="00CF0CD6">
              <w:rPr>
                <w:sz w:val="22"/>
                <w:szCs w:val="22"/>
              </w:rPr>
              <w:t xml:space="preserve">      Назначение платежа – 710</w:t>
            </w:r>
          </w:p>
          <w:p w:rsidR="006F2A79" w:rsidRPr="00CF0CD6" w:rsidRDefault="006F2A79" w:rsidP="006F2A79">
            <w:pPr>
              <w:rPr>
                <w:sz w:val="22"/>
                <w:szCs w:val="22"/>
              </w:rPr>
            </w:pPr>
            <w:r w:rsidRPr="00CF0CD6">
              <w:rPr>
                <w:sz w:val="22"/>
                <w:szCs w:val="22"/>
              </w:rPr>
              <w:t xml:space="preserve">      ИИК </w:t>
            </w:r>
            <w:r w:rsidRPr="00CF0CD6">
              <w:rPr>
                <w:sz w:val="22"/>
                <w:szCs w:val="22"/>
                <w:lang w:val="en-US"/>
              </w:rPr>
              <w:t>KZ</w:t>
            </w:r>
            <w:r w:rsidRPr="00CF0CD6">
              <w:rPr>
                <w:sz w:val="22"/>
                <w:szCs w:val="22"/>
              </w:rPr>
              <w:t>63070103</w:t>
            </w:r>
            <w:r w:rsidRPr="00CF0CD6">
              <w:rPr>
                <w:sz w:val="22"/>
                <w:szCs w:val="22"/>
                <w:lang w:val="en-US"/>
              </w:rPr>
              <w:t>KSN</w:t>
            </w:r>
            <w:r w:rsidRPr="00CF0CD6">
              <w:rPr>
                <w:sz w:val="22"/>
                <w:szCs w:val="22"/>
              </w:rPr>
              <w:t xml:space="preserve">3004000  </w:t>
            </w:r>
          </w:p>
          <w:p w:rsidR="006F2A79" w:rsidRDefault="006F2A79" w:rsidP="006F2A79">
            <w:pPr>
              <w:rPr>
                <w:sz w:val="22"/>
                <w:szCs w:val="22"/>
              </w:rPr>
            </w:pPr>
            <w:r w:rsidRPr="00CF0CD6">
              <w:rPr>
                <w:sz w:val="22"/>
                <w:szCs w:val="22"/>
              </w:rPr>
              <w:t xml:space="preserve">      БИК </w:t>
            </w:r>
            <w:r w:rsidRPr="00AE35D1">
              <w:rPr>
                <w:sz w:val="22"/>
                <w:szCs w:val="22"/>
              </w:rPr>
              <w:t>ККМ</w:t>
            </w:r>
            <w:r w:rsidRPr="00AE35D1">
              <w:rPr>
                <w:sz w:val="22"/>
                <w:szCs w:val="22"/>
                <w:lang w:val="en-US"/>
              </w:rPr>
              <w:t>FKZ</w:t>
            </w:r>
            <w:r w:rsidRPr="00AE35D1">
              <w:rPr>
                <w:sz w:val="22"/>
                <w:szCs w:val="22"/>
              </w:rPr>
              <w:t>2</w:t>
            </w:r>
            <w:r w:rsidRPr="00AE35D1">
              <w:rPr>
                <w:sz w:val="22"/>
                <w:szCs w:val="22"/>
                <w:lang w:val="en-US"/>
              </w:rPr>
              <w:t>A</w:t>
            </w:r>
            <w:r>
              <w:rPr>
                <w:sz w:val="22"/>
                <w:szCs w:val="22"/>
              </w:rPr>
              <w:t xml:space="preserve"> </w:t>
            </w:r>
            <w:r w:rsidRPr="00CF0CD6">
              <w:rPr>
                <w:sz w:val="22"/>
                <w:szCs w:val="22"/>
              </w:rPr>
              <w:t xml:space="preserve">в </w:t>
            </w:r>
            <w:r>
              <w:rPr>
                <w:sz w:val="22"/>
                <w:szCs w:val="22"/>
              </w:rPr>
              <w:t>Р</w:t>
            </w:r>
            <w:r w:rsidRPr="00CF0CD6">
              <w:rPr>
                <w:sz w:val="22"/>
                <w:szCs w:val="22"/>
              </w:rPr>
              <w:t xml:space="preserve">ГУ «Комитет Казначейства </w:t>
            </w:r>
          </w:p>
          <w:p w:rsidR="006F2A79" w:rsidRPr="00CF0CD6" w:rsidRDefault="006F2A79" w:rsidP="006F2A79">
            <w:pPr>
              <w:rPr>
                <w:b/>
              </w:rPr>
            </w:pPr>
            <w:r>
              <w:rPr>
                <w:sz w:val="22"/>
                <w:szCs w:val="22"/>
              </w:rPr>
              <w:t xml:space="preserve">      </w:t>
            </w:r>
            <w:r w:rsidRPr="00CF0CD6">
              <w:rPr>
                <w:sz w:val="22"/>
                <w:szCs w:val="22"/>
              </w:rPr>
              <w:t>Министерства Финансов РК»</w:t>
            </w:r>
            <w:r w:rsidRPr="00CF0CD6">
              <w:rPr>
                <w:b/>
              </w:rPr>
              <w:t xml:space="preserve">     </w:t>
            </w:r>
          </w:p>
          <w:p w:rsidR="001F51ED" w:rsidRPr="005F49DE" w:rsidRDefault="006F2A79" w:rsidP="006F2A79">
            <w:pPr>
              <w:rPr>
                <w:sz w:val="22"/>
                <w:szCs w:val="22"/>
              </w:rPr>
            </w:pPr>
            <w:r w:rsidRPr="00CF0CD6">
              <w:rPr>
                <w:b/>
                <w:sz w:val="22"/>
                <w:szCs w:val="22"/>
              </w:rPr>
              <w:t xml:space="preserve"> </w:t>
            </w:r>
            <w:r>
              <w:rPr>
                <w:b/>
                <w:sz w:val="22"/>
                <w:szCs w:val="22"/>
              </w:rPr>
              <w:t xml:space="preserve">     </w:t>
            </w:r>
            <w:r w:rsidRPr="00CF0CD6">
              <w:rPr>
                <w:sz w:val="22"/>
                <w:szCs w:val="22"/>
              </w:rPr>
              <w:t>БИН 950440001039</w:t>
            </w:r>
          </w:p>
        </w:tc>
      </w:tr>
    </w:tbl>
    <w:p w:rsidR="00386AF0" w:rsidRPr="005F49DE" w:rsidRDefault="001F51ED" w:rsidP="00386AF0">
      <w:pPr>
        <w:jc w:val="both"/>
        <w:rPr>
          <w:sz w:val="22"/>
          <w:szCs w:val="22"/>
        </w:rPr>
      </w:pPr>
      <w:r w:rsidRPr="005F49DE">
        <w:rPr>
          <w:rStyle w:val="s0"/>
          <w:sz w:val="22"/>
          <w:szCs w:val="22"/>
        </w:rPr>
        <w:t> </w:t>
      </w:r>
      <w:r w:rsidR="00386AF0" w:rsidRPr="005F49DE">
        <w:rPr>
          <w:sz w:val="22"/>
          <w:szCs w:val="22"/>
        </w:rPr>
        <w:t xml:space="preserve">  </w:t>
      </w:r>
    </w:p>
    <w:p w:rsidR="00386AF0" w:rsidRPr="005F49DE" w:rsidRDefault="00386AF0" w:rsidP="00386AF0">
      <w:pPr>
        <w:jc w:val="both"/>
        <w:rPr>
          <w:sz w:val="22"/>
          <w:szCs w:val="22"/>
        </w:rPr>
      </w:pPr>
    </w:p>
    <w:p w:rsidR="00386AF0" w:rsidRPr="005F49DE" w:rsidRDefault="00386AF0" w:rsidP="00386AF0">
      <w:pPr>
        <w:jc w:val="both"/>
        <w:rPr>
          <w:sz w:val="22"/>
          <w:szCs w:val="22"/>
        </w:rPr>
      </w:pPr>
    </w:p>
    <w:p w:rsidR="009F735E" w:rsidRPr="005F49DE" w:rsidRDefault="00386AF0" w:rsidP="009F735E">
      <w:pPr>
        <w:rPr>
          <w:sz w:val="22"/>
          <w:szCs w:val="22"/>
        </w:rPr>
      </w:pPr>
      <w:r w:rsidRPr="005F49DE">
        <w:rPr>
          <w:sz w:val="22"/>
          <w:szCs w:val="22"/>
        </w:rPr>
        <w:t>___</w:t>
      </w:r>
      <w:r w:rsidR="008A4AAC">
        <w:rPr>
          <w:sz w:val="22"/>
          <w:szCs w:val="22"/>
        </w:rPr>
        <w:t>_________________</w:t>
      </w:r>
      <w:proofErr w:type="spellStart"/>
      <w:r w:rsidR="00F815EE">
        <w:rPr>
          <w:sz w:val="22"/>
          <w:szCs w:val="22"/>
        </w:rPr>
        <w:t>Боршанов</w:t>
      </w:r>
      <w:proofErr w:type="spellEnd"/>
      <w:r w:rsidR="00F815EE">
        <w:rPr>
          <w:sz w:val="22"/>
          <w:szCs w:val="22"/>
        </w:rPr>
        <w:t xml:space="preserve"> А.</w:t>
      </w:r>
      <w:r w:rsidR="008A4AAC">
        <w:rPr>
          <w:sz w:val="22"/>
          <w:szCs w:val="22"/>
        </w:rPr>
        <w:t>Б.</w:t>
      </w:r>
      <w:r w:rsidRPr="005F49DE">
        <w:rPr>
          <w:sz w:val="22"/>
          <w:szCs w:val="22"/>
        </w:rPr>
        <w:t xml:space="preserve">         </w:t>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r>
      <w:r w:rsidRPr="005F49DE">
        <w:rPr>
          <w:sz w:val="22"/>
          <w:szCs w:val="22"/>
        </w:rPr>
        <w:softHyphen/>
        <w:t xml:space="preserve">                 </w:t>
      </w:r>
      <w:r w:rsidR="00DB1F74" w:rsidRPr="005F49DE">
        <w:rPr>
          <w:sz w:val="22"/>
          <w:szCs w:val="22"/>
        </w:rPr>
        <w:t xml:space="preserve">                </w:t>
      </w:r>
      <w:r w:rsidR="009F735E" w:rsidRPr="005F49DE">
        <w:rPr>
          <w:sz w:val="22"/>
          <w:szCs w:val="22"/>
        </w:rPr>
        <w:t>__________________________</w:t>
      </w:r>
      <w:r w:rsidR="006F2A79" w:rsidRPr="006F2A79">
        <w:rPr>
          <w:sz w:val="22"/>
          <w:szCs w:val="22"/>
        </w:rPr>
        <w:t xml:space="preserve"> </w:t>
      </w:r>
      <w:r w:rsidR="006F2A79">
        <w:rPr>
          <w:sz w:val="22"/>
          <w:szCs w:val="22"/>
        </w:rPr>
        <w:t>Хомин А.И.</w:t>
      </w:r>
      <w:r w:rsidR="006F2A79" w:rsidRPr="005F49DE">
        <w:rPr>
          <w:sz w:val="22"/>
          <w:szCs w:val="22"/>
        </w:rPr>
        <w:t xml:space="preserve">                           </w:t>
      </w:r>
      <w:r w:rsidR="009F735E" w:rsidRPr="005F49DE">
        <w:rPr>
          <w:sz w:val="22"/>
          <w:szCs w:val="22"/>
        </w:rPr>
        <w:t xml:space="preserve">                            </w:t>
      </w:r>
    </w:p>
    <w:p w:rsidR="009F735E" w:rsidRPr="005F49DE" w:rsidRDefault="009F735E" w:rsidP="009F735E">
      <w:pPr>
        <w:rPr>
          <w:sz w:val="22"/>
          <w:szCs w:val="22"/>
        </w:rPr>
      </w:pPr>
      <w:r w:rsidRPr="005F49DE">
        <w:rPr>
          <w:sz w:val="22"/>
          <w:szCs w:val="22"/>
        </w:rPr>
        <w:t xml:space="preserve">                    М.П.                                                                                 М.П.</w:t>
      </w:r>
    </w:p>
    <w:p w:rsidR="009F735E" w:rsidRPr="005F49DE" w:rsidRDefault="009F735E" w:rsidP="009F735E">
      <w:pPr>
        <w:autoSpaceDE w:val="0"/>
        <w:autoSpaceDN w:val="0"/>
        <w:rPr>
          <w:sz w:val="22"/>
          <w:szCs w:val="22"/>
        </w:rPr>
      </w:pPr>
    </w:p>
    <w:p w:rsidR="001F51ED" w:rsidRPr="005F49DE" w:rsidRDefault="001F51ED"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5F49DE" w:rsidP="009F735E">
      <w:pPr>
        <w:jc w:val="both"/>
        <w:rPr>
          <w:sz w:val="22"/>
          <w:szCs w:val="22"/>
        </w:rPr>
      </w:pPr>
    </w:p>
    <w:p w:rsidR="005F49DE" w:rsidRPr="005F49DE" w:rsidRDefault="006F2A79" w:rsidP="005F49DE">
      <w:pPr>
        <w:spacing w:line="390" w:lineRule="atLeast"/>
        <w:jc w:val="center"/>
        <w:textAlignment w:val="baseline"/>
        <w:outlineLvl w:val="2"/>
        <w:rPr>
          <w:b/>
          <w:color w:val="1E1E1E"/>
          <w:sz w:val="22"/>
          <w:szCs w:val="22"/>
        </w:rPr>
      </w:pPr>
      <w:r w:rsidRPr="005F49DE">
        <w:rPr>
          <w:b/>
          <w:color w:val="1E1E1E"/>
          <w:sz w:val="22"/>
          <w:szCs w:val="22"/>
        </w:rPr>
        <w:lastRenderedPageBreak/>
        <w:t>№</w:t>
      </w:r>
      <w:r w:rsidRPr="001565F1">
        <w:rPr>
          <w:b/>
          <w:color w:val="1E1E1E"/>
          <w:sz w:val="22"/>
          <w:szCs w:val="22"/>
        </w:rPr>
        <w:t xml:space="preserve"> </w:t>
      </w:r>
      <w:r>
        <w:rPr>
          <w:b/>
          <w:color w:val="1E1E1E"/>
          <w:sz w:val="22"/>
          <w:szCs w:val="22"/>
        </w:rPr>
        <w:t>В03002</w:t>
      </w:r>
      <w:proofErr w:type="gramStart"/>
      <w:r w:rsidRPr="005F49DE">
        <w:rPr>
          <w:b/>
          <w:color w:val="1E1E1E"/>
          <w:sz w:val="22"/>
          <w:szCs w:val="22"/>
        </w:rPr>
        <w:t xml:space="preserve"> Т</w:t>
      </w:r>
      <w:proofErr w:type="gramEnd"/>
      <w:r w:rsidR="005F49DE" w:rsidRPr="005F49DE">
        <w:rPr>
          <w:b/>
          <w:color w:val="1E1E1E"/>
          <w:sz w:val="22"/>
          <w:szCs w:val="22"/>
        </w:rPr>
        <w:t xml:space="preserve"> </w:t>
      </w:r>
      <w:proofErr w:type="spellStart"/>
      <w:r w:rsidR="005F49DE" w:rsidRPr="005F49DE">
        <w:rPr>
          <w:b/>
          <w:color w:val="1E1E1E"/>
          <w:sz w:val="22"/>
          <w:szCs w:val="22"/>
        </w:rPr>
        <w:t>жылу</w:t>
      </w:r>
      <w:proofErr w:type="spellEnd"/>
      <w:r w:rsidR="005F49DE" w:rsidRPr="005F49DE">
        <w:rPr>
          <w:b/>
          <w:color w:val="1E1E1E"/>
          <w:sz w:val="22"/>
          <w:szCs w:val="22"/>
        </w:rPr>
        <w:t xml:space="preserve"> </w:t>
      </w:r>
      <w:proofErr w:type="spellStart"/>
      <w:r w:rsidR="005F49DE" w:rsidRPr="005F49DE">
        <w:rPr>
          <w:b/>
          <w:color w:val="1E1E1E"/>
          <w:sz w:val="22"/>
          <w:szCs w:val="22"/>
        </w:rPr>
        <w:t>энергиясымен</w:t>
      </w:r>
      <w:proofErr w:type="spellEnd"/>
      <w:r w:rsidR="005F49DE" w:rsidRPr="005F49DE">
        <w:rPr>
          <w:b/>
          <w:color w:val="1E1E1E"/>
          <w:sz w:val="22"/>
          <w:szCs w:val="22"/>
        </w:rPr>
        <w:t xml:space="preserve"> </w:t>
      </w:r>
      <w:proofErr w:type="spellStart"/>
      <w:r w:rsidR="005F49DE" w:rsidRPr="005F49DE">
        <w:rPr>
          <w:b/>
          <w:color w:val="1E1E1E"/>
          <w:sz w:val="22"/>
          <w:szCs w:val="22"/>
        </w:rPr>
        <w:t>жабдықтау</w:t>
      </w:r>
      <w:proofErr w:type="spellEnd"/>
      <w:r w:rsidR="005F49DE" w:rsidRPr="005F49DE">
        <w:rPr>
          <w:b/>
          <w:color w:val="1E1E1E"/>
          <w:sz w:val="22"/>
          <w:szCs w:val="22"/>
        </w:rPr>
        <w:t xml:space="preserve"> </w:t>
      </w:r>
      <w:proofErr w:type="spellStart"/>
      <w:r w:rsidR="005F49DE" w:rsidRPr="005F49DE">
        <w:rPr>
          <w:b/>
          <w:color w:val="1E1E1E"/>
          <w:sz w:val="22"/>
          <w:szCs w:val="22"/>
        </w:rPr>
        <w:t>жөнiндегі</w:t>
      </w:r>
      <w:proofErr w:type="spellEnd"/>
      <w:r w:rsidR="005F49DE" w:rsidRPr="005F49DE">
        <w:rPr>
          <w:b/>
          <w:color w:val="1E1E1E"/>
          <w:sz w:val="22"/>
          <w:szCs w:val="22"/>
        </w:rPr>
        <w:t xml:space="preserve"> </w:t>
      </w:r>
      <w:proofErr w:type="spellStart"/>
      <w:r w:rsidR="005F49DE" w:rsidRPr="005F49DE">
        <w:rPr>
          <w:b/>
          <w:color w:val="1E1E1E"/>
          <w:sz w:val="22"/>
          <w:szCs w:val="22"/>
        </w:rPr>
        <w:t>қызметтердi</w:t>
      </w:r>
      <w:proofErr w:type="spellEnd"/>
      <w:r w:rsidR="005F49DE" w:rsidRPr="005F49DE">
        <w:rPr>
          <w:b/>
          <w:color w:val="1E1E1E"/>
          <w:sz w:val="22"/>
          <w:szCs w:val="22"/>
        </w:rPr>
        <w:t xml:space="preserve"> </w:t>
      </w:r>
      <w:proofErr w:type="spellStart"/>
      <w:r w:rsidR="005F49DE" w:rsidRPr="005F49DE">
        <w:rPr>
          <w:b/>
          <w:color w:val="1E1E1E"/>
          <w:sz w:val="22"/>
          <w:szCs w:val="22"/>
        </w:rPr>
        <w:t>көрсетуге</w:t>
      </w:r>
      <w:proofErr w:type="spellEnd"/>
      <w:r w:rsidR="005F49DE" w:rsidRPr="005F49DE">
        <w:rPr>
          <w:b/>
          <w:color w:val="1E1E1E"/>
          <w:sz w:val="22"/>
          <w:szCs w:val="22"/>
        </w:rPr>
        <w:br/>
      </w:r>
      <w:proofErr w:type="spellStart"/>
      <w:r w:rsidR="005F49DE" w:rsidRPr="005F49DE">
        <w:rPr>
          <w:b/>
          <w:color w:val="1E1E1E"/>
          <w:sz w:val="22"/>
          <w:szCs w:val="22"/>
        </w:rPr>
        <w:t>арналған</w:t>
      </w:r>
      <w:proofErr w:type="spellEnd"/>
      <w:r w:rsidR="005F49DE" w:rsidRPr="005F49DE">
        <w:rPr>
          <w:b/>
          <w:color w:val="1E1E1E"/>
          <w:sz w:val="22"/>
          <w:szCs w:val="22"/>
        </w:rPr>
        <w:t xml:space="preserve"> </w:t>
      </w:r>
      <w:proofErr w:type="spellStart"/>
      <w:r w:rsidR="005F49DE" w:rsidRPr="005F49DE">
        <w:rPr>
          <w:b/>
          <w:color w:val="1E1E1E"/>
          <w:sz w:val="22"/>
          <w:szCs w:val="22"/>
        </w:rPr>
        <w:t>үлгі</w:t>
      </w:r>
      <w:proofErr w:type="spellEnd"/>
      <w:r w:rsidR="005F49DE" w:rsidRPr="005F49DE">
        <w:rPr>
          <w:b/>
          <w:color w:val="1E1E1E"/>
          <w:sz w:val="22"/>
          <w:szCs w:val="22"/>
        </w:rPr>
        <w:t xml:space="preserve"> </w:t>
      </w:r>
      <w:proofErr w:type="spellStart"/>
      <w:r w:rsidR="005F49DE" w:rsidRPr="005F49DE">
        <w:rPr>
          <w:b/>
          <w:color w:val="1E1E1E"/>
          <w:sz w:val="22"/>
          <w:szCs w:val="22"/>
        </w:rPr>
        <w:t>шарт</w:t>
      </w:r>
      <w:proofErr w:type="spellEnd"/>
    </w:p>
    <w:p w:rsidR="005F49DE" w:rsidRPr="005F49DE" w:rsidRDefault="005F49DE" w:rsidP="005F49DE">
      <w:pPr>
        <w:rPr>
          <w:rStyle w:val="s0"/>
          <w:sz w:val="22"/>
          <w:szCs w:val="22"/>
          <w:lang w:val="kk-KZ"/>
        </w:rPr>
      </w:pPr>
      <w:r w:rsidRPr="005F49DE">
        <w:rPr>
          <w:rStyle w:val="s0"/>
          <w:sz w:val="22"/>
          <w:szCs w:val="22"/>
          <w:lang w:val="kk-KZ"/>
        </w:rPr>
        <w:t>Қ</w:t>
      </w:r>
      <w:r w:rsidRPr="005F49DE">
        <w:rPr>
          <w:rStyle w:val="s0"/>
          <w:sz w:val="22"/>
          <w:szCs w:val="22"/>
        </w:rPr>
        <w:t>ара</w:t>
      </w:r>
      <w:r w:rsidRPr="005F49DE">
        <w:rPr>
          <w:rStyle w:val="s0"/>
          <w:sz w:val="22"/>
          <w:szCs w:val="22"/>
          <w:lang w:val="kk-KZ"/>
        </w:rPr>
        <w:t>ғ</w:t>
      </w:r>
      <w:proofErr w:type="spellStart"/>
      <w:r w:rsidRPr="005F49DE">
        <w:rPr>
          <w:rStyle w:val="s0"/>
          <w:sz w:val="22"/>
          <w:szCs w:val="22"/>
        </w:rPr>
        <w:t>анд</w:t>
      </w:r>
      <w:proofErr w:type="spellEnd"/>
      <w:r w:rsidRPr="005F49DE">
        <w:rPr>
          <w:rStyle w:val="s0"/>
          <w:sz w:val="22"/>
          <w:szCs w:val="22"/>
          <w:lang w:val="kk-KZ"/>
        </w:rPr>
        <w:t>ы қ.</w:t>
      </w:r>
      <w:r w:rsidRPr="005F49DE">
        <w:rPr>
          <w:sz w:val="22"/>
          <w:szCs w:val="22"/>
          <w:lang w:val="kk-KZ"/>
        </w:rPr>
        <w:t xml:space="preserve">                                                                                                                       </w:t>
      </w:r>
      <w:r w:rsidRPr="005F49DE">
        <w:rPr>
          <w:spacing w:val="2"/>
          <w:sz w:val="22"/>
          <w:szCs w:val="22"/>
          <w:lang w:val="kk-KZ"/>
        </w:rPr>
        <w:t>201</w:t>
      </w:r>
      <w:r w:rsidR="009A00DD">
        <w:rPr>
          <w:spacing w:val="2"/>
          <w:sz w:val="22"/>
          <w:szCs w:val="22"/>
          <w:lang w:val="kk-KZ"/>
        </w:rPr>
        <w:t>8</w:t>
      </w:r>
      <w:r w:rsidRPr="005F49DE">
        <w:rPr>
          <w:spacing w:val="2"/>
          <w:sz w:val="22"/>
          <w:szCs w:val="22"/>
          <w:lang w:val="kk-KZ"/>
        </w:rPr>
        <w:t xml:space="preserve"> жылғы «01» қаңтар</w:t>
      </w:r>
      <w:r w:rsidRPr="005F49DE">
        <w:rPr>
          <w:spacing w:val="2"/>
          <w:sz w:val="22"/>
          <w:szCs w:val="22"/>
          <w:lang w:val="kk-KZ"/>
        </w:rPr>
        <w:br/>
      </w:r>
    </w:p>
    <w:p w:rsidR="005F49DE" w:rsidRPr="005F49DE" w:rsidRDefault="005F49DE" w:rsidP="005F49DE">
      <w:pPr>
        <w:rPr>
          <w:rStyle w:val="s0"/>
          <w:sz w:val="22"/>
          <w:szCs w:val="22"/>
          <w:lang w:val="kk-KZ"/>
        </w:rPr>
      </w:pPr>
      <w:r w:rsidRPr="005F49DE">
        <w:rPr>
          <w:rStyle w:val="s0"/>
          <w:sz w:val="22"/>
          <w:szCs w:val="22"/>
          <w:lang w:val="kk-KZ"/>
        </w:rPr>
        <w:t xml:space="preserve"> «ҚарағандыЖылуСбыт» ЖШС</w:t>
      </w:r>
    </w:p>
    <w:p w:rsidR="005F49DE" w:rsidRPr="005F49DE" w:rsidRDefault="005F49DE" w:rsidP="005F49DE">
      <w:pPr>
        <w:rPr>
          <w:sz w:val="22"/>
          <w:szCs w:val="22"/>
          <w:lang w:val="kk-KZ"/>
        </w:rPr>
      </w:pPr>
    </w:p>
    <w:p w:rsidR="005F49DE" w:rsidRPr="005F49DE" w:rsidRDefault="005F49DE" w:rsidP="005F49DE">
      <w:pPr>
        <w:spacing w:line="285" w:lineRule="atLeast"/>
        <w:jc w:val="both"/>
        <w:textAlignment w:val="baseline"/>
        <w:rPr>
          <w:spacing w:val="2"/>
          <w:sz w:val="22"/>
          <w:szCs w:val="22"/>
          <w:lang w:val="kk-KZ"/>
        </w:rPr>
      </w:pPr>
      <w:r w:rsidRPr="005F49DE">
        <w:rPr>
          <w:spacing w:val="2"/>
          <w:sz w:val="22"/>
          <w:szCs w:val="22"/>
          <w:lang w:val="kk-KZ"/>
        </w:rPr>
        <w:t xml:space="preserve">     Жылу энергиясымен жабдықтау жөніндегі қызметтерді Қазақстан Республикасының Қарағанды облысы бойынша табиғи монополияны реттеу Басқару Агенттігімен </w:t>
      </w:r>
      <w:r w:rsidRPr="005F49DE">
        <w:rPr>
          <w:rStyle w:val="s0"/>
          <w:sz w:val="22"/>
          <w:szCs w:val="22"/>
          <w:lang w:val="kk-KZ"/>
        </w:rPr>
        <w:t xml:space="preserve">№1869/2 от 07.08.2007 жылы берілген табиғи монополия субъектілерінің Мемлекеттік тіркелімінің жергілікті бөліміне қосылу туралы Хабарламасына сәйкес </w:t>
      </w:r>
      <w:r w:rsidRPr="005F49DE">
        <w:rPr>
          <w:spacing w:val="2"/>
          <w:sz w:val="22"/>
          <w:szCs w:val="22"/>
          <w:lang w:val="kk-KZ"/>
        </w:rPr>
        <w:t>көрсететін,</w:t>
      </w:r>
      <w:r w:rsidRPr="005F49DE">
        <w:rPr>
          <w:sz w:val="22"/>
          <w:szCs w:val="22"/>
          <w:lang w:val="kk-KZ"/>
        </w:rPr>
        <w:t xml:space="preserve"> бұдан әрі </w:t>
      </w:r>
      <w:r w:rsidRPr="005F49DE">
        <w:rPr>
          <w:spacing w:val="2"/>
          <w:sz w:val="22"/>
          <w:szCs w:val="22"/>
          <w:lang w:val="kk-KZ"/>
        </w:rPr>
        <w:t xml:space="preserve">Өнім беруші </w:t>
      </w:r>
      <w:r w:rsidRPr="005F49DE">
        <w:rPr>
          <w:sz w:val="22"/>
          <w:szCs w:val="22"/>
          <w:lang w:val="kk-KZ"/>
        </w:rPr>
        <w:t xml:space="preserve">аталып Директоры </w:t>
      </w:r>
      <w:r w:rsidR="00F815EE">
        <w:rPr>
          <w:sz w:val="22"/>
          <w:szCs w:val="22"/>
          <w:lang w:val="kk-KZ"/>
        </w:rPr>
        <w:t>А</w:t>
      </w:r>
      <w:r w:rsidRPr="005F49DE">
        <w:rPr>
          <w:sz w:val="22"/>
          <w:szCs w:val="22"/>
          <w:lang w:val="kk-KZ"/>
        </w:rPr>
        <w:t xml:space="preserve">.Б. </w:t>
      </w:r>
      <w:r w:rsidR="00F815EE">
        <w:rPr>
          <w:sz w:val="22"/>
          <w:szCs w:val="22"/>
          <w:lang w:val="kk-KZ"/>
        </w:rPr>
        <w:t>Боршанов</w:t>
      </w:r>
      <w:r w:rsidRPr="005F49DE">
        <w:rPr>
          <w:sz w:val="22"/>
          <w:szCs w:val="22"/>
          <w:lang w:val="kk-KZ"/>
        </w:rPr>
        <w:t xml:space="preserve"> түрінде Жар</w:t>
      </w:r>
      <w:r w:rsidRPr="005F49DE">
        <w:rPr>
          <w:rStyle w:val="s0"/>
          <w:sz w:val="22"/>
          <w:szCs w:val="22"/>
          <w:lang w:val="kk-KZ"/>
        </w:rPr>
        <w:t>ғы</w:t>
      </w:r>
      <w:r w:rsidRPr="005F49DE">
        <w:rPr>
          <w:spacing w:val="2"/>
          <w:sz w:val="22"/>
          <w:szCs w:val="22"/>
          <w:lang w:val="kk-KZ"/>
        </w:rPr>
        <w:t xml:space="preserve"> негiзiнде әрекет ететiн бiр тараптан және бұдан әрі Тұтынушы деп аталатын </w:t>
      </w:r>
      <w:r w:rsidR="006F2A79">
        <w:rPr>
          <w:spacing w:val="2"/>
          <w:sz w:val="22"/>
          <w:szCs w:val="22"/>
          <w:lang w:val="kk-KZ"/>
        </w:rPr>
        <w:t xml:space="preserve">Қарағанды қаласы әкімдігінің «Қарағанды   қаласының білім бөлімі» мемлекеттік мекемесінің  «№32 жалпы білім беретін орта мектебі» коммуналдық мемлекеттік мекемесі Хомин Анатолий Иосифович директоры атынан, </w:t>
      </w:r>
      <w:r w:rsidR="006F2A79">
        <w:rPr>
          <w:sz w:val="22"/>
          <w:szCs w:val="22"/>
          <w:lang w:val="kk-KZ"/>
        </w:rPr>
        <w:t xml:space="preserve">Жарғы </w:t>
      </w:r>
      <w:r w:rsidRPr="005F49DE">
        <w:rPr>
          <w:spacing w:val="2"/>
          <w:sz w:val="22"/>
          <w:szCs w:val="22"/>
          <w:lang w:val="kk-KZ"/>
        </w:rPr>
        <w:t>негізінде әрекет ететiн қызметтерді пайдаланушы екiнші тараптан, төмендегiлер туралы осы Шартты (бұдан әрi - Шарт) жасасты.</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1. Шартта пайдаланылатын негізгі ұғымдар</w:t>
      </w:r>
    </w:p>
    <w:p w:rsidR="001B3189" w:rsidRDefault="005F49DE" w:rsidP="005F49DE">
      <w:pPr>
        <w:spacing w:line="285" w:lineRule="atLeast"/>
        <w:textAlignment w:val="baseline"/>
        <w:rPr>
          <w:spacing w:val="2"/>
          <w:sz w:val="22"/>
          <w:szCs w:val="22"/>
          <w:lang w:val="kk-KZ"/>
        </w:rPr>
      </w:pPr>
      <w:r w:rsidRPr="005F49DE">
        <w:rPr>
          <w:spacing w:val="2"/>
          <w:sz w:val="22"/>
          <w:szCs w:val="22"/>
          <w:lang w:val="kk-KZ"/>
        </w:rPr>
        <w:t>      1. Шартта мынадай негiзгi ұғымдар пайдаланылады:</w:t>
      </w:r>
    </w:p>
    <w:p w:rsidR="005F49DE" w:rsidRDefault="001B3189" w:rsidP="001B3189">
      <w:pPr>
        <w:spacing w:line="285" w:lineRule="atLeast"/>
        <w:ind w:firstLine="360"/>
        <w:textAlignment w:val="baseline"/>
        <w:rPr>
          <w:spacing w:val="2"/>
          <w:sz w:val="22"/>
          <w:szCs w:val="22"/>
          <w:lang w:val="kk-KZ"/>
        </w:rPr>
      </w:pPr>
      <w:r>
        <w:rPr>
          <w:spacing w:val="2"/>
          <w:sz w:val="22"/>
          <w:szCs w:val="22"/>
          <w:lang w:val="kk-KZ"/>
        </w:rPr>
        <w:t>жылу энергиясы – тұтынылу кезінде жылу тасымалдағыштың термодинамикалық параметрлері (температура, қысым</w:t>
      </w:r>
      <w:r w:rsidRPr="005F49DE">
        <w:rPr>
          <w:spacing w:val="2"/>
          <w:sz w:val="22"/>
          <w:szCs w:val="22"/>
          <w:lang w:val="kk-KZ"/>
        </w:rPr>
        <w:t>)</w:t>
      </w:r>
      <w:r>
        <w:rPr>
          <w:spacing w:val="2"/>
          <w:sz w:val="22"/>
          <w:szCs w:val="22"/>
          <w:lang w:val="kk-KZ"/>
        </w:rPr>
        <w:t xml:space="preserve"> өзгеретін жылу тасымалдағышпен берілетін энергия.</w:t>
      </w:r>
      <w:r w:rsidR="005F49DE" w:rsidRPr="005F49DE">
        <w:rPr>
          <w:spacing w:val="2"/>
          <w:sz w:val="22"/>
          <w:szCs w:val="22"/>
          <w:lang w:val="kk-KZ"/>
        </w:rPr>
        <w:br/>
      </w:r>
      <w:bookmarkStart w:id="52" w:name="z2030"/>
      <w:bookmarkEnd w:id="52"/>
      <w:r w:rsidR="005F49DE" w:rsidRPr="005F49DE">
        <w:rPr>
          <w:spacing w:val="2"/>
          <w:sz w:val="22"/>
          <w:szCs w:val="22"/>
          <w:lang w:val="kk-KZ"/>
        </w:rPr>
        <w:t>      есеп айырысу кезеңі - тұтынылған жылу энергиясы есепке алынатын және Тұтынушыға төлемге ұсынылатын жылу энергиясына арналған шартпен айқындалатын уақыт кезеңі (күнтізбелік ай);</w:t>
      </w:r>
      <w:r w:rsidR="005F49DE" w:rsidRPr="005F49DE">
        <w:rPr>
          <w:spacing w:val="2"/>
          <w:sz w:val="22"/>
          <w:szCs w:val="22"/>
          <w:lang w:val="kk-KZ"/>
        </w:rPr>
        <w:br/>
      </w:r>
      <w:bookmarkStart w:id="53" w:name="z2031"/>
      <w:bookmarkEnd w:id="53"/>
      <w:r w:rsidR="005F49DE" w:rsidRPr="005F49DE">
        <w:rPr>
          <w:spacing w:val="2"/>
          <w:sz w:val="22"/>
          <w:szCs w:val="22"/>
          <w:lang w:val="kk-KZ"/>
        </w:rPr>
        <w:t>      жылу желісінің теңгерімдік тиесілігінің шекарасы – Өнім беруші мен Тұтынушы арасындағы жылу желісін оның теңгерімдік тиесілілігіне сәйкес бөлу нүктесі (сызығы);</w:t>
      </w:r>
      <w:r w:rsidR="005F49DE" w:rsidRPr="005F49DE">
        <w:rPr>
          <w:spacing w:val="2"/>
          <w:sz w:val="22"/>
          <w:szCs w:val="22"/>
          <w:lang w:val="kk-KZ"/>
        </w:rPr>
        <w:br/>
      </w:r>
      <w:bookmarkStart w:id="54" w:name="z2032"/>
      <w:bookmarkEnd w:id="54"/>
      <w:r w:rsidR="005F49DE" w:rsidRPr="005F49DE">
        <w:rPr>
          <w:spacing w:val="2"/>
          <w:sz w:val="22"/>
          <w:szCs w:val="22"/>
          <w:lang w:val="kk-KZ"/>
        </w:rPr>
        <w:t>      жылу энергиясы үшін есеп айырысу – Тұтынушының Өнім беруші берген төлем құжаты негізінде есеп айырысу кезеңі аяқталған соң тұтынылған жылу энергиясы үшін төлемақысы;</w:t>
      </w:r>
      <w:r w:rsidR="005F49DE" w:rsidRPr="005F49DE">
        <w:rPr>
          <w:spacing w:val="2"/>
          <w:sz w:val="22"/>
          <w:szCs w:val="22"/>
          <w:lang w:val="kk-KZ"/>
        </w:rPr>
        <w:br/>
      </w:r>
      <w:bookmarkStart w:id="55" w:name="z2033"/>
      <w:bookmarkEnd w:id="55"/>
      <w:r w:rsidR="005F49DE" w:rsidRPr="005F49DE">
        <w:rPr>
          <w:spacing w:val="2"/>
          <w:sz w:val="22"/>
          <w:szCs w:val="22"/>
          <w:lang w:val="kk-KZ"/>
        </w:rPr>
        <w:t>      жылумен жабдықтау жүйесі – жылу көздері, жылу желілері және жылуды тұтыну қондырғыларының жиынтығы;</w:t>
      </w:r>
      <w:r w:rsidR="005F49DE" w:rsidRPr="005F49DE">
        <w:rPr>
          <w:spacing w:val="2"/>
          <w:sz w:val="22"/>
          <w:szCs w:val="22"/>
          <w:lang w:val="kk-KZ"/>
        </w:rPr>
        <w:br/>
      </w:r>
      <w:bookmarkStart w:id="56" w:name="z2034"/>
      <w:bookmarkEnd w:id="56"/>
      <w:r w:rsidR="005F49DE" w:rsidRPr="005F49DE">
        <w:rPr>
          <w:spacing w:val="2"/>
          <w:sz w:val="22"/>
          <w:szCs w:val="22"/>
          <w:lang w:val="kk-KZ"/>
        </w:rPr>
        <w:t>      жылу тұтынатын қондырғы – жылу энергиясын Тұтынушының қажеттіліктері үшін жылу энергиясын, жылу жеткізгішті пайдалануға арналған қондырғы; </w:t>
      </w:r>
      <w:r w:rsidR="005F49DE" w:rsidRPr="005F49DE">
        <w:rPr>
          <w:spacing w:val="2"/>
          <w:sz w:val="22"/>
          <w:szCs w:val="22"/>
          <w:lang w:val="kk-KZ"/>
        </w:rPr>
        <w:br/>
      </w:r>
      <w:bookmarkStart w:id="57" w:name="z2035"/>
      <w:bookmarkEnd w:id="57"/>
      <w:r w:rsidR="005F49DE" w:rsidRPr="005F49DE">
        <w:rPr>
          <w:spacing w:val="2"/>
          <w:sz w:val="22"/>
          <w:szCs w:val="22"/>
          <w:lang w:val="kk-KZ"/>
        </w:rPr>
        <w:t>      жылу желiсi – жылу энергиясын беруге, таратуға арналған құрылғылар жиынтығы; </w:t>
      </w:r>
      <w:r w:rsidR="005F49DE" w:rsidRPr="005F49DE">
        <w:rPr>
          <w:spacing w:val="2"/>
          <w:sz w:val="22"/>
          <w:szCs w:val="22"/>
          <w:lang w:val="kk-KZ"/>
        </w:rPr>
        <w:br/>
      </w:r>
      <w:bookmarkStart w:id="58" w:name="z2036"/>
      <w:bookmarkEnd w:id="58"/>
      <w:r w:rsidR="005F49DE" w:rsidRPr="005F49DE">
        <w:rPr>
          <w:spacing w:val="2"/>
          <w:sz w:val="22"/>
          <w:szCs w:val="22"/>
          <w:lang w:val="kk-KZ"/>
        </w:rPr>
        <w:t>      тараптардың пайдалану жауапкершілігін бөлу шекарасы – жылу тұтынатын қондырғылардың және/немесе желілердің теңгерімдік тиесілілігі бойынша немесе тараптардың келісімімен айқындалатын тараптардың жылу тұтынатын қондырғыларын және/немесе желісін бөлу нүктесі (сызығы), кондаминиум объектісін басқару органының басқаруындағы көп пәтерлі тұрғын үйлердегі Тұтынушының және энергия беруші ұйымның немесе энергиямен жабдықтаушы ұйымның арасындағы пайдалану жауапкершілігінің шекарасы басқару торабы (Элеватор) кірісіндегі ысырмаларының алғашқы бөлу фланеці бойынша айқындалады;</w:t>
      </w:r>
      <w:r w:rsidR="005F49DE" w:rsidRPr="005F49DE">
        <w:rPr>
          <w:spacing w:val="2"/>
          <w:sz w:val="22"/>
          <w:szCs w:val="22"/>
          <w:lang w:val="kk-KZ"/>
        </w:rPr>
        <w:br/>
      </w:r>
      <w:bookmarkStart w:id="59" w:name="z2037"/>
      <w:bookmarkEnd w:id="59"/>
      <w:r w:rsidR="005F49DE" w:rsidRPr="005F49DE">
        <w:rPr>
          <w:spacing w:val="2"/>
          <w:sz w:val="22"/>
          <w:szCs w:val="22"/>
          <w:lang w:val="kk-KZ"/>
        </w:rPr>
        <w:t>      төлем құжаты – Өнім беруші есепке алу аспаптарының нақты көрсеткіштерінің негізінде жазған, ал ол болмаған немесе уақытша бұзылған жағдайда, есептеу жолымен - оның негізінде Тұтынушы тұтынған жылу энергиясы үшін төлемақы жүргізетін құжат (шот, хабарлама, түбіртек, ескерту шоты); </w:t>
      </w:r>
      <w:r w:rsidR="005F49DE" w:rsidRPr="005F49DE">
        <w:rPr>
          <w:spacing w:val="2"/>
          <w:sz w:val="22"/>
          <w:szCs w:val="22"/>
          <w:lang w:val="kk-KZ"/>
        </w:rPr>
        <w:br/>
      </w:r>
      <w:bookmarkStart w:id="60" w:name="z2038"/>
      <w:bookmarkEnd w:id="60"/>
      <w:r w:rsidR="005F49DE" w:rsidRPr="005F49DE">
        <w:rPr>
          <w:spacing w:val="2"/>
          <w:sz w:val="22"/>
          <w:szCs w:val="22"/>
          <w:lang w:val="kk-KZ"/>
        </w:rPr>
        <w:t>      тұтынушы - жылу энергиясымен жабдықтау жөніндегі көрсетілетін қызметті пайдаланатын немесе пайдалануға ниетті жеке немесе заңды тұлға; </w:t>
      </w:r>
      <w:r w:rsidR="005F49DE" w:rsidRPr="005F49DE">
        <w:rPr>
          <w:spacing w:val="2"/>
          <w:sz w:val="22"/>
          <w:szCs w:val="22"/>
          <w:lang w:val="kk-KZ"/>
        </w:rPr>
        <w:br/>
      </w:r>
      <w:bookmarkStart w:id="61" w:name="z2039"/>
      <w:bookmarkEnd w:id="61"/>
      <w:r w:rsidR="005F49DE" w:rsidRPr="005F49DE">
        <w:rPr>
          <w:spacing w:val="2"/>
          <w:sz w:val="22"/>
          <w:szCs w:val="22"/>
          <w:lang w:val="kk-KZ"/>
        </w:rPr>
        <w:t>      уәкiлеттi органның ведомствосы – Қазақастан Республикасы Ұлттық экономика министрілігінің Табиғи монополияларды реттеу және бәсекелестікті қорғау комитеті; </w:t>
      </w:r>
      <w:r w:rsidR="005F49DE" w:rsidRPr="005F49DE">
        <w:rPr>
          <w:spacing w:val="2"/>
          <w:sz w:val="22"/>
          <w:szCs w:val="22"/>
          <w:lang w:val="kk-KZ"/>
        </w:rPr>
        <w:br/>
      </w:r>
      <w:bookmarkStart w:id="62" w:name="z2040"/>
      <w:bookmarkEnd w:id="62"/>
      <w:r w:rsidR="005F49DE" w:rsidRPr="005F49DE">
        <w:rPr>
          <w:spacing w:val="2"/>
          <w:sz w:val="22"/>
          <w:szCs w:val="22"/>
          <w:lang w:val="kk-KZ"/>
        </w:rPr>
        <w:t>      өлшеу құралдарын тексеру – өлшеу құралдарының белгіленген техникалық және метрологиялық талаптарға сәйкес келуін анықтау және растау мақсатында мемлекеттік метрологиялық қызмет немесе басқа аккредиттелген заңды тұлғалар орындайтын операциялар жиынтығы;</w:t>
      </w:r>
      <w:r w:rsidR="005F49DE" w:rsidRPr="005F49DE">
        <w:rPr>
          <w:spacing w:val="2"/>
          <w:sz w:val="22"/>
          <w:szCs w:val="22"/>
          <w:lang w:val="kk-KZ"/>
        </w:rPr>
        <w:br/>
      </w:r>
      <w:bookmarkStart w:id="63" w:name="z2041"/>
      <w:bookmarkEnd w:id="63"/>
      <w:r w:rsidR="005F49DE" w:rsidRPr="005F49DE">
        <w:rPr>
          <w:spacing w:val="2"/>
          <w:sz w:val="22"/>
          <w:szCs w:val="22"/>
          <w:lang w:val="kk-KZ"/>
        </w:rPr>
        <w:t>      өнім беруші – өндірілген және (немесе) сатып алынған жылу энергиясын Тұтынушыларға сатуды жүзеге асыратын ұйым;</w:t>
      </w:r>
    </w:p>
    <w:p w:rsidR="001B6F05" w:rsidRDefault="001B6F05" w:rsidP="001B3189">
      <w:pPr>
        <w:spacing w:line="285" w:lineRule="atLeast"/>
        <w:ind w:firstLine="360"/>
        <w:textAlignment w:val="baseline"/>
        <w:rPr>
          <w:spacing w:val="2"/>
          <w:sz w:val="22"/>
          <w:szCs w:val="22"/>
          <w:lang w:val="kk-KZ"/>
        </w:rPr>
      </w:pPr>
    </w:p>
    <w:p w:rsidR="001B6F05" w:rsidRDefault="001B6F05" w:rsidP="001B3189">
      <w:pPr>
        <w:spacing w:line="285" w:lineRule="atLeast"/>
        <w:ind w:firstLine="360"/>
        <w:textAlignment w:val="baseline"/>
        <w:rPr>
          <w:spacing w:val="2"/>
          <w:sz w:val="22"/>
          <w:szCs w:val="22"/>
          <w:lang w:val="kk-KZ"/>
        </w:rPr>
      </w:pPr>
    </w:p>
    <w:p w:rsidR="001B6F05" w:rsidRDefault="001B6F05" w:rsidP="001B3189">
      <w:pPr>
        <w:spacing w:line="285" w:lineRule="atLeast"/>
        <w:ind w:firstLine="360"/>
        <w:textAlignment w:val="baseline"/>
        <w:rPr>
          <w:spacing w:val="2"/>
          <w:sz w:val="22"/>
          <w:szCs w:val="22"/>
          <w:lang w:val="kk-KZ"/>
        </w:rPr>
      </w:pPr>
    </w:p>
    <w:p w:rsidR="001B6F05" w:rsidRDefault="001B6F05" w:rsidP="001B3189">
      <w:pPr>
        <w:spacing w:line="285" w:lineRule="atLeast"/>
        <w:ind w:firstLine="360"/>
        <w:textAlignment w:val="baseline"/>
        <w:rPr>
          <w:spacing w:val="2"/>
          <w:sz w:val="22"/>
          <w:szCs w:val="22"/>
          <w:lang w:val="kk-KZ"/>
        </w:rPr>
      </w:pPr>
    </w:p>
    <w:p w:rsidR="001B6F05" w:rsidRDefault="001B6F05" w:rsidP="001B3189">
      <w:pPr>
        <w:spacing w:line="285" w:lineRule="atLeast"/>
        <w:ind w:firstLine="360"/>
        <w:textAlignment w:val="baseline"/>
        <w:rPr>
          <w:spacing w:val="2"/>
          <w:sz w:val="22"/>
          <w:szCs w:val="22"/>
          <w:lang w:val="kk-KZ"/>
        </w:rPr>
      </w:pPr>
    </w:p>
    <w:p w:rsidR="001B6F05" w:rsidRDefault="001B6F05" w:rsidP="001B3189">
      <w:pPr>
        <w:spacing w:line="285" w:lineRule="atLeast"/>
        <w:ind w:firstLine="360"/>
        <w:textAlignment w:val="baseline"/>
        <w:rPr>
          <w:spacing w:val="2"/>
          <w:sz w:val="22"/>
          <w:szCs w:val="22"/>
          <w:lang w:val="kk-KZ"/>
        </w:rPr>
      </w:pPr>
    </w:p>
    <w:p w:rsidR="001B6F05" w:rsidRPr="005F49DE" w:rsidRDefault="001B6F05" w:rsidP="001B3189">
      <w:pPr>
        <w:spacing w:line="285" w:lineRule="atLeast"/>
        <w:ind w:firstLine="360"/>
        <w:textAlignment w:val="baseline"/>
        <w:rPr>
          <w:spacing w:val="2"/>
          <w:sz w:val="22"/>
          <w:szCs w:val="22"/>
          <w:lang w:val="kk-KZ"/>
        </w:rPr>
      </w:pPr>
    </w:p>
    <w:p w:rsidR="005F49DE" w:rsidRPr="005F49DE" w:rsidRDefault="005F49DE" w:rsidP="005F49DE">
      <w:pPr>
        <w:pStyle w:val="ac"/>
        <w:numPr>
          <w:ilvl w:val="0"/>
          <w:numId w:val="4"/>
        </w:numPr>
        <w:spacing w:line="390" w:lineRule="atLeast"/>
        <w:jc w:val="center"/>
        <w:textAlignment w:val="baseline"/>
        <w:outlineLvl w:val="2"/>
        <w:rPr>
          <w:rFonts w:ascii="Times New Roman" w:eastAsia="Times New Roman" w:hAnsi="Times New Roman"/>
          <w:b/>
          <w:color w:val="1E1E1E"/>
          <w:sz w:val="22"/>
          <w:szCs w:val="22"/>
          <w:lang w:val="kk-KZ"/>
        </w:rPr>
      </w:pPr>
      <w:r w:rsidRPr="005F49DE">
        <w:rPr>
          <w:rFonts w:ascii="Times New Roman" w:hAnsi="Times New Roman"/>
          <w:b/>
          <w:color w:val="1E1E1E"/>
          <w:sz w:val="22"/>
          <w:szCs w:val="22"/>
          <w:lang w:val="kk-KZ"/>
        </w:rPr>
        <w:lastRenderedPageBreak/>
        <w:t>Шарттың мәні</w:t>
      </w:r>
    </w:p>
    <w:p w:rsidR="005F49DE" w:rsidRPr="005F49DE" w:rsidRDefault="005F49DE" w:rsidP="005F49DE">
      <w:pPr>
        <w:spacing w:line="285" w:lineRule="atLeast"/>
        <w:jc w:val="both"/>
        <w:textAlignment w:val="baseline"/>
        <w:rPr>
          <w:spacing w:val="2"/>
          <w:sz w:val="22"/>
          <w:szCs w:val="22"/>
          <w:lang w:val="kk-KZ"/>
        </w:rPr>
      </w:pPr>
      <w:r w:rsidRPr="005F49DE">
        <w:rPr>
          <w:spacing w:val="2"/>
          <w:sz w:val="22"/>
          <w:szCs w:val="22"/>
          <w:lang w:val="kk-KZ"/>
        </w:rPr>
        <w:t>     </w:t>
      </w:r>
    </w:p>
    <w:p w:rsidR="006F2A79" w:rsidRPr="00595125" w:rsidRDefault="006F2A79" w:rsidP="006F2A79">
      <w:pPr>
        <w:spacing w:line="285" w:lineRule="atLeast"/>
        <w:ind w:firstLine="567"/>
        <w:jc w:val="both"/>
        <w:textAlignment w:val="baseline"/>
        <w:rPr>
          <w:sz w:val="22"/>
          <w:szCs w:val="22"/>
          <w:lang w:val="en-US"/>
        </w:rPr>
      </w:pPr>
      <w:r w:rsidRPr="00595125">
        <w:rPr>
          <w:sz w:val="22"/>
          <w:szCs w:val="22"/>
          <w:lang w:val="kk-KZ"/>
        </w:rPr>
        <w:t xml:space="preserve">Шығындардың БСК </w:t>
      </w:r>
      <w:r w:rsidRPr="00595125">
        <w:rPr>
          <w:sz w:val="22"/>
          <w:szCs w:val="22"/>
          <w:lang w:val="en-US"/>
        </w:rPr>
        <w:t>464003015151</w:t>
      </w:r>
      <w:r w:rsidRPr="00595125">
        <w:rPr>
          <w:sz w:val="22"/>
          <w:szCs w:val="22"/>
          <w:lang w:val="kk-KZ"/>
        </w:rPr>
        <w:t>:</w:t>
      </w:r>
    </w:p>
    <w:p w:rsidR="006F2A79" w:rsidRPr="00917133" w:rsidRDefault="006F2A79" w:rsidP="006F2A79">
      <w:pPr>
        <w:pStyle w:val="2"/>
        <w:spacing w:before="0"/>
        <w:rPr>
          <w:rFonts w:ascii="Times New Roman" w:hAnsi="Times New Roman" w:cs="Times New Roman"/>
          <w:b w:val="0"/>
          <w:i/>
          <w:lang w:val="en-US"/>
        </w:rPr>
      </w:pPr>
      <w:r w:rsidRPr="005F49DE">
        <w:rPr>
          <w:rFonts w:ascii="Times New Roman" w:hAnsi="Times New Roman" w:cs="Times New Roman"/>
          <w:b w:val="0"/>
          <w:lang w:val="kk-KZ"/>
        </w:rPr>
        <w:t xml:space="preserve">Бюджеттік </w:t>
      </w:r>
      <w:r>
        <w:rPr>
          <w:rFonts w:ascii="Times New Roman" w:hAnsi="Times New Roman" w:cs="Times New Roman"/>
          <w:b w:val="0"/>
          <w:lang w:val="kk-KZ"/>
        </w:rPr>
        <w:t xml:space="preserve">әкімшілік </w:t>
      </w:r>
      <w:r w:rsidRPr="005F49DE">
        <w:rPr>
          <w:rFonts w:ascii="Times New Roman" w:hAnsi="Times New Roman" w:cs="Times New Roman"/>
          <w:b w:val="0"/>
          <w:lang w:val="kk-KZ"/>
        </w:rPr>
        <w:t>Бюджеттік бағдарлама коды</w:t>
      </w:r>
      <w:r w:rsidRPr="00917133">
        <w:rPr>
          <w:rFonts w:ascii="Times New Roman" w:hAnsi="Times New Roman" w:cs="Times New Roman"/>
          <w:b w:val="0"/>
          <w:lang w:val="en-US"/>
        </w:rPr>
        <w:t xml:space="preserve"> </w:t>
      </w:r>
      <w:r>
        <w:rPr>
          <w:rFonts w:ascii="Times New Roman" w:hAnsi="Times New Roman"/>
          <w:b w:val="0"/>
          <w:lang w:val="kk-KZ"/>
        </w:rPr>
        <w:t>464 «Аудан білім бөлімі (облыстық мағынадағы қала)»</w:t>
      </w:r>
    </w:p>
    <w:p w:rsidR="006F2A79" w:rsidRPr="00917133" w:rsidRDefault="006F2A79" w:rsidP="006F2A79">
      <w:pPr>
        <w:pStyle w:val="2"/>
        <w:spacing w:before="0"/>
        <w:rPr>
          <w:rFonts w:ascii="Times New Roman" w:hAnsi="Times New Roman" w:cs="Times New Roman"/>
          <w:b w:val="0"/>
          <w:i/>
          <w:lang w:val="en-US"/>
        </w:rPr>
      </w:pPr>
      <w:r w:rsidRPr="005F49DE">
        <w:rPr>
          <w:rFonts w:ascii="Times New Roman" w:hAnsi="Times New Roman" w:cs="Times New Roman"/>
          <w:b w:val="0"/>
          <w:lang w:val="kk-KZ"/>
        </w:rPr>
        <w:t>Бағдарлама</w:t>
      </w:r>
      <w:r w:rsidRPr="00917133">
        <w:rPr>
          <w:rFonts w:ascii="Times New Roman" w:hAnsi="Times New Roman" w:cs="Times New Roman"/>
          <w:b w:val="0"/>
          <w:lang w:val="en-US"/>
        </w:rPr>
        <w:t xml:space="preserve"> </w:t>
      </w:r>
      <w:r>
        <w:rPr>
          <w:rFonts w:ascii="Times New Roman" w:hAnsi="Times New Roman"/>
          <w:b w:val="0"/>
          <w:lang w:val="kk-KZ"/>
        </w:rPr>
        <w:t>003 «Жалпы білім беретін оқыту»</w:t>
      </w:r>
    </w:p>
    <w:p w:rsidR="006F2A79" w:rsidRPr="005F49DE" w:rsidRDefault="006F2A79" w:rsidP="006F2A79">
      <w:pPr>
        <w:pStyle w:val="2"/>
        <w:spacing w:before="0"/>
        <w:rPr>
          <w:rFonts w:ascii="Times New Roman" w:hAnsi="Times New Roman" w:cs="Times New Roman"/>
          <w:b w:val="0"/>
          <w:i/>
          <w:lang w:val="kk-KZ"/>
        </w:rPr>
      </w:pPr>
      <w:r w:rsidRPr="005F49DE">
        <w:rPr>
          <w:rFonts w:ascii="Times New Roman" w:hAnsi="Times New Roman" w:cs="Times New Roman"/>
          <w:b w:val="0"/>
          <w:lang w:val="kk-KZ"/>
        </w:rPr>
        <w:t xml:space="preserve">Ішкі бағдарлама </w:t>
      </w:r>
      <w:r>
        <w:rPr>
          <w:rFonts w:ascii="Times New Roman" w:hAnsi="Times New Roman"/>
          <w:b w:val="0"/>
          <w:lang w:val="kk-KZ"/>
        </w:rPr>
        <w:t>015 «Жергілікті бюджет қаражаттары есебінде»</w:t>
      </w:r>
    </w:p>
    <w:p w:rsidR="006F2A79" w:rsidRDefault="006F2A79" w:rsidP="006F2A79">
      <w:pPr>
        <w:spacing w:line="285" w:lineRule="atLeast"/>
        <w:ind w:firstLine="567"/>
        <w:jc w:val="both"/>
        <w:textAlignment w:val="baseline"/>
        <w:rPr>
          <w:spacing w:val="2"/>
          <w:sz w:val="22"/>
          <w:szCs w:val="22"/>
          <w:lang w:val="kk-KZ"/>
        </w:rPr>
      </w:pPr>
      <w:r w:rsidRPr="009602A0">
        <w:rPr>
          <w:sz w:val="22"/>
          <w:szCs w:val="22"/>
          <w:lang w:val="kk-KZ"/>
        </w:rPr>
        <w:t>151</w:t>
      </w:r>
      <w:r w:rsidRPr="005F49DE">
        <w:rPr>
          <w:spacing w:val="2"/>
          <w:sz w:val="22"/>
          <w:szCs w:val="22"/>
          <w:lang w:val="kk-KZ"/>
        </w:rPr>
        <w:t xml:space="preserve"> спецификасы</w:t>
      </w:r>
      <w:r>
        <w:rPr>
          <w:spacing w:val="2"/>
          <w:sz w:val="22"/>
          <w:szCs w:val="22"/>
          <w:lang w:val="kk-KZ"/>
        </w:rPr>
        <w:t xml:space="preserve"> «Коммуналдық қызметтерді төлеу»</w:t>
      </w:r>
    </w:p>
    <w:p w:rsidR="005F49DE" w:rsidRPr="005F49DE" w:rsidRDefault="005F49DE" w:rsidP="005F49DE">
      <w:pPr>
        <w:spacing w:line="285" w:lineRule="atLeast"/>
        <w:jc w:val="both"/>
        <w:textAlignment w:val="baseline"/>
        <w:rPr>
          <w:spacing w:val="2"/>
          <w:sz w:val="22"/>
          <w:szCs w:val="22"/>
          <w:lang w:val="kk-KZ"/>
        </w:rPr>
      </w:pPr>
    </w:p>
    <w:p w:rsidR="005F49DE" w:rsidRPr="005F49DE" w:rsidRDefault="005F49DE" w:rsidP="005F49DE">
      <w:pPr>
        <w:spacing w:line="285" w:lineRule="atLeast"/>
        <w:jc w:val="both"/>
        <w:textAlignment w:val="baseline"/>
        <w:rPr>
          <w:spacing w:val="2"/>
          <w:sz w:val="22"/>
          <w:szCs w:val="22"/>
          <w:lang w:val="kk-KZ"/>
        </w:rPr>
      </w:pPr>
      <w:r w:rsidRPr="005F49DE">
        <w:rPr>
          <w:spacing w:val="2"/>
          <w:sz w:val="22"/>
          <w:szCs w:val="22"/>
          <w:lang w:val="kk-KZ"/>
        </w:rPr>
        <w:t>2. Шарттың алдындағы міндетті талаптар:</w:t>
      </w:r>
    </w:p>
    <w:p w:rsidR="005F49DE" w:rsidRPr="005F49DE" w:rsidRDefault="005F49DE" w:rsidP="005F49DE">
      <w:pPr>
        <w:pStyle w:val="ac"/>
        <w:numPr>
          <w:ilvl w:val="1"/>
          <w:numId w:val="4"/>
        </w:numPr>
        <w:spacing w:line="285" w:lineRule="atLeast"/>
        <w:jc w:val="both"/>
        <w:textAlignment w:val="baseline"/>
        <w:rPr>
          <w:rFonts w:ascii="Times New Roman" w:hAnsi="Times New Roman"/>
          <w:spacing w:val="2"/>
          <w:sz w:val="22"/>
          <w:szCs w:val="22"/>
          <w:lang w:val="kk-KZ"/>
        </w:rPr>
      </w:pPr>
      <w:r w:rsidRPr="005F49DE">
        <w:rPr>
          <w:rFonts w:ascii="Times New Roman" w:hAnsi="Times New Roman"/>
          <w:spacing w:val="2"/>
          <w:sz w:val="22"/>
          <w:szCs w:val="22"/>
          <w:lang w:val="kk-KZ"/>
        </w:rPr>
        <w:t xml:space="preserve">Осы Шартты жасау кезінде Тұтынушы </w:t>
      </w:r>
      <w:r w:rsidRPr="005F49DE">
        <w:rPr>
          <w:rFonts w:ascii="Times New Roman" w:eastAsia="Times New Roman" w:hAnsi="Times New Roman"/>
          <w:spacing w:val="2"/>
          <w:sz w:val="22"/>
          <w:szCs w:val="22"/>
          <w:lang w:val="kk-KZ"/>
        </w:rPr>
        <w:t>Өнім беруші</w:t>
      </w:r>
      <w:r w:rsidRPr="005F49DE">
        <w:rPr>
          <w:rFonts w:ascii="Times New Roman" w:hAnsi="Times New Roman"/>
          <w:spacing w:val="2"/>
          <w:sz w:val="22"/>
          <w:szCs w:val="22"/>
          <w:lang w:val="kk-KZ"/>
        </w:rPr>
        <w:t>ге келесі Қосымшаларды ұсынады:</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kk-KZ"/>
        </w:rPr>
      </w:pPr>
      <w:r w:rsidRPr="005F49DE">
        <w:rPr>
          <w:rFonts w:ascii="Times New Roman" w:hAnsi="Times New Roman"/>
          <w:sz w:val="22"/>
          <w:szCs w:val="22"/>
          <w:lang w:val="kk-KZ"/>
        </w:rPr>
        <w:t>№ 1 Қосымша. Қайта қосылған және қайта қалпына келтірілген объектілер үшін техникалық шарттар</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kk-KZ"/>
        </w:rPr>
      </w:pPr>
      <w:r w:rsidRPr="005F49DE">
        <w:rPr>
          <w:rFonts w:ascii="Times New Roman" w:hAnsi="Times New Roman"/>
          <w:sz w:val="22"/>
          <w:szCs w:val="22"/>
          <w:lang w:val="kk-KZ"/>
        </w:rPr>
        <w:t>№ 2 Қосымша. Жылу желілерінің және Тараптардың эксплуатациялық жауапкершілігінің баланс тиістілігін бөлу актісі және  / немесе шекара жоқтығы туралы Анықтама.</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kk-KZ"/>
        </w:rPr>
      </w:pPr>
      <w:r w:rsidRPr="005F49DE">
        <w:rPr>
          <w:rFonts w:ascii="Times New Roman" w:hAnsi="Times New Roman"/>
          <w:sz w:val="22"/>
          <w:szCs w:val="22"/>
          <w:lang w:val="kk-KZ"/>
        </w:rPr>
        <w:t>№ 3 Қосымша. Жылытылатын объект орналасуы. Жылу қолданушы құрылғылардың паспорты.</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kk-KZ"/>
        </w:rPr>
      </w:pPr>
      <w:r w:rsidRPr="005F49DE">
        <w:rPr>
          <w:rFonts w:ascii="Times New Roman" w:hAnsi="Times New Roman"/>
          <w:sz w:val="22"/>
          <w:szCs w:val="22"/>
          <w:lang w:val="kk-KZ"/>
        </w:rPr>
        <w:t>№ 4 Қосымша. Жылу энергиясы есебі түйінін пайдалануга беру актісі.</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kk-KZ"/>
        </w:rPr>
      </w:pPr>
      <w:r w:rsidRPr="005F49DE">
        <w:rPr>
          <w:rFonts w:ascii="Times New Roman" w:hAnsi="Times New Roman"/>
          <w:sz w:val="22"/>
          <w:szCs w:val="22"/>
          <w:lang w:val="kk-KZ"/>
        </w:rPr>
        <w:t xml:space="preserve">№ 5 Қосымша. Жылу желілерінің </w:t>
      </w:r>
      <w:r w:rsidRPr="005F49DE">
        <w:rPr>
          <w:rFonts w:ascii="Times New Roman" w:hAnsi="Times New Roman"/>
          <w:iCs/>
          <w:sz w:val="22"/>
          <w:szCs w:val="22"/>
          <w:lang w:val="kk-KZ"/>
        </w:rPr>
        <w:t>100%</w:t>
      </w:r>
      <w:r w:rsidRPr="005F49DE">
        <w:rPr>
          <w:rFonts w:ascii="Times New Roman" w:hAnsi="Times New Roman"/>
          <w:spacing w:val="2"/>
          <w:sz w:val="22"/>
          <w:szCs w:val="22"/>
          <w:lang w:val="kk-KZ"/>
        </w:rPr>
        <w:t xml:space="preserve"> дайындығы туралы актісі.</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kk-KZ"/>
        </w:rPr>
      </w:pPr>
      <w:r w:rsidRPr="005F49DE">
        <w:rPr>
          <w:rFonts w:ascii="Times New Roman" w:hAnsi="Times New Roman"/>
          <w:sz w:val="22"/>
          <w:szCs w:val="22"/>
          <w:lang w:val="kk-KZ"/>
        </w:rPr>
        <w:t>№ 6 Қосымша. Жылу тұтыну есеп айырысуы.</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kk-KZ"/>
        </w:rPr>
      </w:pPr>
      <w:r w:rsidRPr="005F49DE">
        <w:rPr>
          <w:rFonts w:ascii="Times New Roman" w:hAnsi="Times New Roman"/>
          <w:sz w:val="22"/>
          <w:szCs w:val="22"/>
          <w:lang w:val="kk-KZ"/>
        </w:rPr>
        <w:t>№ 7 Қосымша. Жүктеменің есеп айырысу кестесі (Қорытынды кесте).</w:t>
      </w:r>
    </w:p>
    <w:p w:rsidR="005F49DE" w:rsidRPr="005F49DE" w:rsidRDefault="005F49DE" w:rsidP="005F49DE">
      <w:pPr>
        <w:pStyle w:val="ac"/>
        <w:numPr>
          <w:ilvl w:val="1"/>
          <w:numId w:val="4"/>
        </w:numPr>
        <w:spacing w:line="285" w:lineRule="atLeast"/>
        <w:textAlignment w:val="baseline"/>
        <w:rPr>
          <w:rFonts w:ascii="Times New Roman" w:hAnsi="Times New Roman"/>
          <w:spacing w:val="2"/>
          <w:sz w:val="22"/>
          <w:szCs w:val="22"/>
          <w:lang w:val="kk-KZ"/>
        </w:rPr>
      </w:pPr>
      <w:r w:rsidRPr="005F49DE">
        <w:rPr>
          <w:rFonts w:ascii="Times New Roman" w:hAnsi="Times New Roman"/>
          <w:spacing w:val="2"/>
          <w:sz w:val="22"/>
          <w:szCs w:val="22"/>
          <w:lang w:val="kk-KZ"/>
        </w:rPr>
        <w:t xml:space="preserve">Барлық Қосымшалар осы Шарттың ажырамас бөлігі болып табылады. </w:t>
      </w:r>
    </w:p>
    <w:p w:rsidR="005F49DE" w:rsidRPr="005F49DE" w:rsidRDefault="005F49DE" w:rsidP="005F49DE">
      <w:pPr>
        <w:pStyle w:val="ac"/>
        <w:numPr>
          <w:ilvl w:val="1"/>
          <w:numId w:val="4"/>
        </w:numPr>
        <w:spacing w:line="285" w:lineRule="atLeast"/>
        <w:textAlignment w:val="baseline"/>
        <w:rPr>
          <w:rFonts w:ascii="Times New Roman" w:hAnsi="Times New Roman"/>
          <w:spacing w:val="2"/>
          <w:sz w:val="22"/>
          <w:szCs w:val="22"/>
          <w:lang w:val="ru-RU"/>
        </w:rPr>
      </w:pPr>
      <w:r w:rsidRPr="005F49DE">
        <w:rPr>
          <w:rFonts w:ascii="Times New Roman" w:hAnsi="Times New Roman"/>
          <w:spacing w:val="2"/>
          <w:sz w:val="22"/>
          <w:szCs w:val="22"/>
          <w:lang w:val="kk-KZ"/>
        </w:rPr>
        <w:t>Тараптар өз қарым-қатынастарында басшылыққа алады:</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ru-RU"/>
        </w:rPr>
      </w:pPr>
      <w:r w:rsidRPr="005F49DE">
        <w:rPr>
          <w:rFonts w:ascii="Times New Roman" w:hAnsi="Times New Roman"/>
          <w:spacing w:val="2"/>
          <w:sz w:val="22"/>
          <w:szCs w:val="22"/>
          <w:lang w:val="kk-KZ"/>
        </w:rPr>
        <w:t>Қазақстан Республикасының Азаматтық Кодексі,</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ru-RU"/>
        </w:rPr>
      </w:pPr>
      <w:proofErr w:type="spellStart"/>
      <w:r w:rsidRPr="005F49DE">
        <w:rPr>
          <w:rFonts w:ascii="Times New Roman" w:hAnsi="Times New Roman"/>
          <w:color w:val="000000"/>
          <w:sz w:val="22"/>
          <w:szCs w:val="22"/>
          <w:lang w:val="ru-RU"/>
        </w:rPr>
        <w:t>Қазақстан</w:t>
      </w:r>
      <w:proofErr w:type="spellEnd"/>
      <w:r w:rsidRPr="005F49DE">
        <w:rPr>
          <w:rFonts w:ascii="Times New Roman" w:hAnsi="Times New Roman"/>
          <w:color w:val="000000"/>
          <w:sz w:val="22"/>
          <w:szCs w:val="22"/>
          <w:lang w:val="ru-RU"/>
        </w:rPr>
        <w:t xml:space="preserve"> </w:t>
      </w:r>
      <w:proofErr w:type="spellStart"/>
      <w:r w:rsidRPr="005F49DE">
        <w:rPr>
          <w:rFonts w:ascii="Times New Roman" w:hAnsi="Times New Roman"/>
          <w:color w:val="000000"/>
          <w:sz w:val="22"/>
          <w:szCs w:val="22"/>
          <w:lang w:val="ru-RU"/>
        </w:rPr>
        <w:t>Республикасының</w:t>
      </w:r>
      <w:proofErr w:type="spellEnd"/>
      <w:r w:rsidRPr="005F49DE">
        <w:rPr>
          <w:rFonts w:ascii="Times New Roman" w:hAnsi="Times New Roman"/>
          <w:color w:val="000000"/>
          <w:sz w:val="22"/>
          <w:szCs w:val="22"/>
          <w:lang w:val="ru-RU"/>
        </w:rPr>
        <w:t xml:space="preserve"> «Электр </w:t>
      </w:r>
      <w:proofErr w:type="spellStart"/>
      <w:r w:rsidRPr="005F49DE">
        <w:rPr>
          <w:rFonts w:ascii="Times New Roman" w:hAnsi="Times New Roman"/>
          <w:color w:val="000000"/>
          <w:sz w:val="22"/>
          <w:szCs w:val="22"/>
          <w:lang w:val="ru-RU"/>
        </w:rPr>
        <w:t>энергетикасы</w:t>
      </w:r>
      <w:proofErr w:type="spellEnd"/>
      <w:r w:rsidRPr="005F49DE">
        <w:rPr>
          <w:rFonts w:ascii="Times New Roman" w:hAnsi="Times New Roman"/>
          <w:color w:val="000000"/>
          <w:sz w:val="22"/>
          <w:szCs w:val="22"/>
          <w:lang w:val="ru-RU"/>
        </w:rPr>
        <w:t xml:space="preserve"> </w:t>
      </w:r>
      <w:proofErr w:type="spellStart"/>
      <w:r w:rsidRPr="005F49DE">
        <w:rPr>
          <w:rFonts w:ascii="Times New Roman" w:hAnsi="Times New Roman"/>
          <w:color w:val="000000"/>
          <w:sz w:val="22"/>
          <w:szCs w:val="22"/>
          <w:lang w:val="ru-RU"/>
        </w:rPr>
        <w:t>туралы</w:t>
      </w:r>
      <w:proofErr w:type="spellEnd"/>
      <w:r w:rsidRPr="005F49DE">
        <w:rPr>
          <w:rFonts w:ascii="Times New Roman" w:hAnsi="Times New Roman"/>
          <w:color w:val="000000"/>
          <w:sz w:val="22"/>
          <w:szCs w:val="22"/>
          <w:lang w:val="ru-RU"/>
        </w:rPr>
        <w:t xml:space="preserve">» </w:t>
      </w:r>
      <w:proofErr w:type="spellStart"/>
      <w:r w:rsidRPr="005F49DE">
        <w:rPr>
          <w:rFonts w:ascii="Times New Roman" w:hAnsi="Times New Roman"/>
          <w:color w:val="000000"/>
          <w:sz w:val="22"/>
          <w:szCs w:val="22"/>
          <w:lang w:val="ru-RU"/>
        </w:rPr>
        <w:t>Заңы</w:t>
      </w:r>
      <w:proofErr w:type="spellEnd"/>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rPr>
      </w:pPr>
      <w:proofErr w:type="spellStart"/>
      <w:r w:rsidRPr="005F49DE">
        <w:rPr>
          <w:rFonts w:ascii="Times New Roman" w:hAnsi="Times New Roman"/>
          <w:sz w:val="22"/>
          <w:szCs w:val="22"/>
        </w:rPr>
        <w:t>Жылу</w:t>
      </w:r>
      <w:proofErr w:type="spellEnd"/>
      <w:r w:rsidRPr="005F49DE">
        <w:rPr>
          <w:rFonts w:ascii="Times New Roman" w:hAnsi="Times New Roman"/>
          <w:sz w:val="22"/>
          <w:szCs w:val="22"/>
        </w:rPr>
        <w:t xml:space="preserve"> </w:t>
      </w:r>
      <w:proofErr w:type="spellStart"/>
      <w:r w:rsidRPr="005F49DE">
        <w:rPr>
          <w:rFonts w:ascii="Times New Roman" w:hAnsi="Times New Roman"/>
          <w:sz w:val="22"/>
          <w:szCs w:val="22"/>
        </w:rPr>
        <w:t>энергиясын</w:t>
      </w:r>
      <w:proofErr w:type="spellEnd"/>
      <w:r w:rsidRPr="005F49DE">
        <w:rPr>
          <w:rFonts w:ascii="Times New Roman" w:hAnsi="Times New Roman"/>
          <w:sz w:val="22"/>
          <w:szCs w:val="22"/>
        </w:rPr>
        <w:t xml:space="preserve"> </w:t>
      </w:r>
      <w:proofErr w:type="spellStart"/>
      <w:r w:rsidRPr="005F49DE">
        <w:rPr>
          <w:rFonts w:ascii="Times New Roman" w:hAnsi="Times New Roman"/>
          <w:sz w:val="22"/>
          <w:szCs w:val="22"/>
        </w:rPr>
        <w:t>пайдалану</w:t>
      </w:r>
      <w:proofErr w:type="spellEnd"/>
      <w:r w:rsidRPr="005F49DE">
        <w:rPr>
          <w:rFonts w:ascii="Times New Roman" w:hAnsi="Times New Roman"/>
          <w:sz w:val="22"/>
          <w:szCs w:val="22"/>
        </w:rPr>
        <w:t xml:space="preserve"> </w:t>
      </w:r>
      <w:proofErr w:type="spellStart"/>
      <w:r w:rsidRPr="005F49DE">
        <w:rPr>
          <w:rFonts w:ascii="Times New Roman" w:hAnsi="Times New Roman"/>
          <w:sz w:val="22"/>
          <w:szCs w:val="22"/>
        </w:rPr>
        <w:t>Ережелері</w:t>
      </w:r>
      <w:proofErr w:type="spellEnd"/>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rPr>
      </w:pPr>
      <w:r w:rsidRPr="005F49DE">
        <w:rPr>
          <w:rFonts w:ascii="Times New Roman" w:hAnsi="Times New Roman"/>
          <w:spacing w:val="2"/>
          <w:sz w:val="22"/>
          <w:szCs w:val="22"/>
          <w:lang w:val="kk-KZ"/>
        </w:rPr>
        <w:t>Жылу энергиясы және жылутасушы есебінің Ережесі</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rPr>
      </w:pPr>
      <w:r w:rsidRPr="005F49DE">
        <w:rPr>
          <w:rFonts w:ascii="Times New Roman" w:hAnsi="Times New Roman"/>
          <w:sz w:val="22"/>
          <w:szCs w:val="22"/>
          <w:lang w:val="kk-KZ"/>
        </w:rPr>
        <w:t>Жылу қолданушы құрылғылар мен жылу желілерін техникалық пайдалану Ережесі</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ru-RU"/>
        </w:rPr>
      </w:pPr>
      <w:r w:rsidRPr="005F49DE">
        <w:rPr>
          <w:rFonts w:ascii="Times New Roman" w:hAnsi="Times New Roman"/>
          <w:sz w:val="22"/>
          <w:szCs w:val="22"/>
          <w:lang w:val="kk-KZ"/>
        </w:rPr>
        <w:t>Электр станциялары және желілерін техникалық пайдалану Ережесі</w:t>
      </w:r>
    </w:p>
    <w:p w:rsidR="005F49DE" w:rsidRPr="005F49DE" w:rsidRDefault="005F49DE" w:rsidP="005F49DE">
      <w:pPr>
        <w:pStyle w:val="ac"/>
        <w:numPr>
          <w:ilvl w:val="2"/>
          <w:numId w:val="4"/>
        </w:numPr>
        <w:spacing w:line="285" w:lineRule="atLeast"/>
        <w:textAlignment w:val="baseline"/>
        <w:rPr>
          <w:rFonts w:ascii="Times New Roman" w:hAnsi="Times New Roman"/>
          <w:spacing w:val="2"/>
          <w:sz w:val="22"/>
          <w:szCs w:val="22"/>
          <w:lang w:val="ru-RU"/>
        </w:rPr>
      </w:pPr>
      <w:r w:rsidRPr="005F49DE">
        <w:rPr>
          <w:rFonts w:ascii="Times New Roman" w:hAnsi="Times New Roman"/>
          <w:sz w:val="22"/>
          <w:szCs w:val="22"/>
          <w:lang w:val="kk-KZ"/>
        </w:rPr>
        <w:t>Осы Шартты жасау кезінде Қазақстан Республикасының әрекет етуші басқа нормативті-құқықтық актілері.</w:t>
      </w:r>
    </w:p>
    <w:p w:rsidR="005F49DE" w:rsidRPr="005F49DE" w:rsidRDefault="005F49DE" w:rsidP="005F49DE">
      <w:pPr>
        <w:spacing w:line="285" w:lineRule="atLeast"/>
        <w:ind w:left="360"/>
        <w:textAlignment w:val="baseline"/>
        <w:rPr>
          <w:spacing w:val="2"/>
          <w:sz w:val="22"/>
          <w:szCs w:val="22"/>
          <w:lang w:val="kk-KZ"/>
        </w:rPr>
      </w:pPr>
      <w:r w:rsidRPr="005F49DE">
        <w:rPr>
          <w:spacing w:val="2"/>
          <w:sz w:val="22"/>
          <w:szCs w:val="22"/>
          <w:lang w:val="kk-KZ"/>
        </w:rPr>
        <w:t>Шарт алдында міндетті талаптар қажет болған жағдайда, олар Шартқа бөлек қосымшамен ресімделетін болады.</w:t>
      </w:r>
    </w:p>
    <w:p w:rsidR="005F49DE" w:rsidRPr="005F49DE" w:rsidRDefault="005F49DE" w:rsidP="005F49DE">
      <w:pPr>
        <w:spacing w:line="285" w:lineRule="atLeast"/>
        <w:ind w:left="360"/>
        <w:textAlignment w:val="baseline"/>
        <w:rPr>
          <w:spacing w:val="2"/>
          <w:sz w:val="22"/>
          <w:szCs w:val="22"/>
          <w:lang w:val="kk-KZ"/>
        </w:rPr>
      </w:pPr>
      <w:r w:rsidRPr="005F49DE">
        <w:rPr>
          <w:spacing w:val="2"/>
          <w:sz w:val="22"/>
          <w:szCs w:val="22"/>
          <w:lang w:val="kk-KZ"/>
        </w:rPr>
        <w:t>Өнім беруші Тұтынушыға жылу энергиясын қосылған желі арқылы беруге міндеттенеді.</w:t>
      </w:r>
    </w:p>
    <w:p w:rsidR="005F49DE" w:rsidRPr="005F49DE" w:rsidRDefault="005F49DE" w:rsidP="005F49DE">
      <w:pPr>
        <w:spacing w:line="285" w:lineRule="atLeast"/>
        <w:ind w:left="360"/>
        <w:textAlignment w:val="baseline"/>
        <w:rPr>
          <w:spacing w:val="2"/>
          <w:sz w:val="22"/>
          <w:szCs w:val="22"/>
          <w:lang w:val="kk-KZ"/>
        </w:rPr>
      </w:pPr>
      <w:r w:rsidRPr="005F49DE">
        <w:rPr>
          <w:spacing w:val="2"/>
          <w:sz w:val="22"/>
          <w:szCs w:val="22"/>
          <w:lang w:val="kk-KZ"/>
        </w:rPr>
        <w:t>Бұл ретте, тұтынушыларға жеткізілетін жылу энергиясының параметрлері (сапасы) тараптардың теңгерiмдiк тиесiлiлігінің шекарасында орнатылған коммерциялық есепке алу аспаптарының көрсеткiштерi бойынша айқындалады және мемлекеттік стандарттарда немесе энергетика саласындағы өзге де нормативтiк техникалық құжаттамада белгiленген талаптарға, сондай-ақ Өнім беруші жасаған және жергiлiктi атқарушы органдармен келiсiлген температуралық кестеге сәйкес келуге тиiс.</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xml:space="preserve"> Өнім беруші Тұтынушыны Шартқа сәйкес жылу энергиясымен қамтамасыз етуге міндетті.</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3. Көрсетілетін қызметтердi ұсыну шарттары</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4. Өнім беруші жылу энергиясын босатуды, тараптардың келісімімен өзгеше келісілмеген болса, үздіксіз жүргізеді; </w:t>
      </w:r>
      <w:r w:rsidRPr="005F49DE">
        <w:rPr>
          <w:spacing w:val="2"/>
          <w:sz w:val="22"/>
          <w:szCs w:val="22"/>
          <w:lang w:val="kk-KZ"/>
        </w:rPr>
        <w:br/>
      </w:r>
      <w:bookmarkStart w:id="64" w:name="z2043"/>
      <w:bookmarkEnd w:id="64"/>
      <w:r w:rsidRPr="005F49DE">
        <w:rPr>
          <w:spacing w:val="2"/>
          <w:sz w:val="22"/>
          <w:szCs w:val="22"/>
          <w:lang w:val="kk-KZ"/>
        </w:rPr>
        <w:t>      5. Тұтынушының тұтынатын жылу энергиясының жүктемесі мен санын Шартта көрсетілгеннен асыруына, бірақ алынған техникалық шарттардағы мәлімделген және тіркелген жобалық шамалардан аспайтын, Тұтынушының өтінімі бойынша Өнім берушінің рұқсатымен жол беріледі, бұл ретте Шартқа тиісті өзгерістер енгізіледі. </w:t>
      </w:r>
      <w:r w:rsidRPr="005F49DE">
        <w:rPr>
          <w:spacing w:val="2"/>
          <w:sz w:val="22"/>
          <w:szCs w:val="22"/>
          <w:lang w:val="kk-KZ"/>
        </w:rPr>
        <w:br/>
      </w:r>
      <w:bookmarkStart w:id="65" w:name="z2044"/>
      <w:bookmarkEnd w:id="65"/>
      <w:r w:rsidRPr="005F49DE">
        <w:rPr>
          <w:spacing w:val="2"/>
          <w:sz w:val="22"/>
          <w:szCs w:val="22"/>
          <w:lang w:val="kk-KZ"/>
        </w:rPr>
        <w:t>      6. Тұтынушы Өнім берушіге Шартта айқындалған талаптармен жылу энергиясымен жабдықтау жөніндегі көрсетілетін қызметтерге ақы төлеуге, сондай-ақ жылу энергясын тұтыну режимі мен осы Шартта көзделген басқа талаптарды сақтауға міндеттенеді; </w:t>
      </w:r>
      <w:r w:rsidRPr="005F49DE">
        <w:rPr>
          <w:spacing w:val="2"/>
          <w:sz w:val="22"/>
          <w:szCs w:val="22"/>
          <w:lang w:val="kk-KZ"/>
        </w:rPr>
        <w:br/>
      </w:r>
      <w:bookmarkStart w:id="66" w:name="z2045"/>
      <w:bookmarkEnd w:id="66"/>
      <w:r w:rsidRPr="005F49DE">
        <w:rPr>
          <w:spacing w:val="2"/>
          <w:sz w:val="22"/>
          <w:szCs w:val="22"/>
          <w:lang w:val="kk-KZ"/>
        </w:rPr>
        <w:t>      7. Өнім беруші Тұтынушыға жылу энергиясын беруді электр энергетикасы саласындағы басшылықты жүзеге асыратын мемлекеттік орган бекіткен Жылу энергиясын пайдалану қағидаларында және осы Шартта көзделген жағдайларда, оның ішінде: </w:t>
      </w:r>
      <w:r w:rsidRPr="005F49DE">
        <w:rPr>
          <w:spacing w:val="2"/>
          <w:sz w:val="22"/>
          <w:szCs w:val="22"/>
          <w:lang w:val="kk-KZ"/>
        </w:rPr>
        <w:br/>
      </w:r>
      <w:bookmarkStart w:id="67" w:name="z2046"/>
      <w:bookmarkEnd w:id="67"/>
      <w:r w:rsidRPr="005F49DE">
        <w:rPr>
          <w:spacing w:val="2"/>
          <w:sz w:val="22"/>
          <w:szCs w:val="22"/>
          <w:lang w:val="kk-KZ"/>
        </w:rPr>
        <w:t xml:space="preserve">      1) мемлекеттік энергетикалық бақылау жөніндегі мемлекеттік орган куәландырған жылу тұтыну қондырғыларының қанағаттанарлықсыз жай-күйі авария кауіпін туғызатын немесе азаматтардың өмірлері мен қауіпсіздіктеріне қауіп төндіретін жағдайда, Тұтынушыны міндетті түрде хабардар етіп </w:t>
      </w:r>
      <w:r w:rsidRPr="005F49DE">
        <w:rPr>
          <w:spacing w:val="2"/>
          <w:sz w:val="22"/>
          <w:szCs w:val="22"/>
          <w:lang w:val="kk-KZ"/>
        </w:rPr>
        <w:lastRenderedPageBreak/>
        <w:t>және толық жеткізілмеген жылу энергиясы үшін кейін қайта есеп айырысу жүргізіп; </w:t>
      </w:r>
      <w:r w:rsidRPr="005F49DE">
        <w:rPr>
          <w:spacing w:val="2"/>
          <w:sz w:val="22"/>
          <w:szCs w:val="22"/>
          <w:lang w:val="kk-KZ"/>
        </w:rPr>
        <w:br/>
      </w:r>
      <w:bookmarkStart w:id="68" w:name="z2047"/>
      <w:bookmarkEnd w:id="68"/>
      <w:r w:rsidRPr="005F49DE">
        <w:rPr>
          <w:spacing w:val="2"/>
          <w:sz w:val="22"/>
          <w:szCs w:val="22"/>
          <w:lang w:val="kk-KZ"/>
        </w:rPr>
        <w:t>      2) жылу тұтыну қондырғыларына және (немесе) жылу энергиясын есепке алу аспаптарына олардың техникалық жай-күйі мен пайдалану қауіпсіздігін бақылауды жүзеге асыру үшін Өнім берушінің және Мемлекеттік энергетикалық бақылау өкілдерін жібермеген жағдайда, Тұтынушыны кемінде үш тәулік бұрын ескертіп; </w:t>
      </w:r>
      <w:r w:rsidRPr="005F49DE">
        <w:rPr>
          <w:spacing w:val="2"/>
          <w:sz w:val="22"/>
          <w:szCs w:val="22"/>
          <w:lang w:val="kk-KZ"/>
        </w:rPr>
        <w:br/>
      </w:r>
      <w:bookmarkStart w:id="69" w:name="z2048"/>
      <w:bookmarkEnd w:id="69"/>
      <w:r w:rsidRPr="005F49DE">
        <w:rPr>
          <w:spacing w:val="2"/>
          <w:sz w:val="22"/>
          <w:szCs w:val="22"/>
          <w:lang w:val="kk-KZ"/>
        </w:rPr>
        <w:t>      3) осы Шарттың 8-тармағында көзделген жағдайларда, Тұтынушыны кемінде үш тәулік бұрын ескертіп; </w:t>
      </w:r>
      <w:r w:rsidRPr="005F49DE">
        <w:rPr>
          <w:spacing w:val="2"/>
          <w:sz w:val="22"/>
          <w:szCs w:val="22"/>
          <w:lang w:val="kk-KZ"/>
        </w:rPr>
        <w:br/>
      </w:r>
      <w:bookmarkStart w:id="70" w:name="z2049"/>
      <w:bookmarkEnd w:id="70"/>
      <w:r w:rsidRPr="005F49DE">
        <w:rPr>
          <w:spacing w:val="2"/>
          <w:sz w:val="22"/>
          <w:szCs w:val="22"/>
          <w:lang w:val="kk-KZ"/>
        </w:rPr>
        <w:t>      4) жылу тұтыну қондырғылары жүйелерін есепке алу аспаптарын орнату орнына дейін қосқан жағдайда;</w:t>
      </w:r>
      <w:r w:rsidRPr="005F49DE">
        <w:rPr>
          <w:spacing w:val="2"/>
          <w:sz w:val="22"/>
          <w:szCs w:val="22"/>
          <w:lang w:val="kk-KZ"/>
        </w:rPr>
        <w:br/>
      </w:r>
      <w:bookmarkStart w:id="71" w:name="z2050"/>
      <w:bookmarkEnd w:id="71"/>
      <w:r w:rsidRPr="005F49DE">
        <w:rPr>
          <w:spacing w:val="2"/>
          <w:sz w:val="22"/>
          <w:szCs w:val="22"/>
          <w:lang w:val="kk-KZ"/>
        </w:rPr>
        <w:t>      5) жылу желісіне жаңа қуаттарды өздігінен қосқан жағдайда;</w:t>
      </w:r>
      <w:r w:rsidRPr="005F49DE">
        <w:rPr>
          <w:spacing w:val="2"/>
          <w:sz w:val="22"/>
          <w:szCs w:val="22"/>
          <w:lang w:val="kk-KZ"/>
        </w:rPr>
        <w:br/>
      </w:r>
      <w:bookmarkStart w:id="72" w:name="z2051"/>
      <w:bookmarkEnd w:id="72"/>
      <w:r w:rsidRPr="005F49DE">
        <w:rPr>
          <w:spacing w:val="2"/>
          <w:sz w:val="22"/>
          <w:szCs w:val="22"/>
          <w:lang w:val="kk-KZ"/>
        </w:rPr>
        <w:t>      6) тараптардың арасында жасалған шарттың талаптарына сәйкес жылу энергиясымен жабдықтау жөніндегі ұсынылған қызметтер үшін ақы төлемеген жағдайда;</w:t>
      </w:r>
      <w:r w:rsidRPr="005F49DE">
        <w:rPr>
          <w:spacing w:val="2"/>
          <w:sz w:val="22"/>
          <w:szCs w:val="22"/>
          <w:lang w:val="kk-KZ"/>
        </w:rPr>
        <w:br/>
      </w:r>
      <w:bookmarkStart w:id="73" w:name="z2052"/>
      <w:bookmarkEnd w:id="73"/>
      <w:r w:rsidRPr="005F49DE">
        <w:rPr>
          <w:spacing w:val="2"/>
          <w:sz w:val="22"/>
          <w:szCs w:val="22"/>
          <w:lang w:val="kk-KZ"/>
        </w:rPr>
        <w:t>      7) жылу тұтыну қондырғыларының және жылу желілерінің күзгі-қысқы кезеңдегі жұмыс істеуінің техникалық дайындығы актісінсіз жылу желілеріне қосылған және Тұтынушыда тиісті дайындалған персонал және жылу тұтыну қондырғыларының қауіпсіз әрі сенімді жұмыс істеуіне жауапты адамды тағайындау немесе осындай қызмет түрімен айналысуға рұқсаты бар мамандандырылған ұйыммен қызмет көрсетуге шарт болмаған жағдайда;</w:t>
      </w:r>
      <w:r w:rsidRPr="005F49DE">
        <w:rPr>
          <w:spacing w:val="2"/>
          <w:sz w:val="22"/>
          <w:szCs w:val="22"/>
          <w:lang w:val="kk-KZ"/>
        </w:rPr>
        <w:br/>
      </w:r>
      <w:bookmarkStart w:id="74" w:name="z2053"/>
      <w:bookmarkEnd w:id="74"/>
      <w:r w:rsidRPr="005F49DE">
        <w:rPr>
          <w:spacing w:val="2"/>
          <w:sz w:val="22"/>
          <w:szCs w:val="22"/>
          <w:lang w:val="kk-KZ"/>
        </w:rPr>
        <w:t>      8) тараптардың келісімдерімен өзгеше көзделмесе, Шартта көзделген конденсат көлемін 30 %-дан кем қайтарған жағдайда тоқтатуға немесе шектеуге құқылы. </w:t>
      </w:r>
      <w:r w:rsidRPr="005F49DE">
        <w:rPr>
          <w:spacing w:val="2"/>
          <w:sz w:val="22"/>
          <w:szCs w:val="22"/>
          <w:lang w:val="kk-KZ"/>
        </w:rPr>
        <w:br/>
      </w:r>
      <w:bookmarkStart w:id="75" w:name="z2054"/>
      <w:bookmarkEnd w:id="75"/>
      <w:r w:rsidRPr="005F49DE">
        <w:rPr>
          <w:spacing w:val="2"/>
          <w:sz w:val="22"/>
          <w:szCs w:val="22"/>
          <w:lang w:val="kk-KZ"/>
        </w:rPr>
        <w:t>      Өнім берушінің жылу энергиясын беруді тоқтатуы мен шектеуі Тұтынушыны ескертумен:</w:t>
      </w:r>
      <w:r w:rsidRPr="005F49DE">
        <w:rPr>
          <w:spacing w:val="2"/>
          <w:sz w:val="22"/>
          <w:szCs w:val="22"/>
          <w:lang w:val="kk-KZ"/>
        </w:rPr>
        <w:br/>
      </w:r>
      <w:bookmarkStart w:id="76" w:name="z2055"/>
      <w:bookmarkEnd w:id="76"/>
      <w:r w:rsidRPr="005F49DE">
        <w:rPr>
          <w:spacing w:val="2"/>
          <w:sz w:val="22"/>
          <w:szCs w:val="22"/>
          <w:lang w:val="kk-KZ"/>
        </w:rPr>
        <w:t>      осы тармақтың 1), 4) және 5) тармақшаларында көзделген жағдайларда – жедел түрде;</w:t>
      </w:r>
      <w:r w:rsidRPr="005F49DE">
        <w:rPr>
          <w:spacing w:val="2"/>
          <w:sz w:val="22"/>
          <w:szCs w:val="22"/>
          <w:lang w:val="kk-KZ"/>
        </w:rPr>
        <w:br/>
      </w:r>
      <w:bookmarkStart w:id="77" w:name="z2056"/>
      <w:bookmarkEnd w:id="77"/>
      <w:r w:rsidRPr="005F49DE">
        <w:rPr>
          <w:spacing w:val="2"/>
          <w:sz w:val="22"/>
          <w:szCs w:val="22"/>
          <w:lang w:val="kk-KZ"/>
        </w:rPr>
        <w:t>      осы тармақтың 6)-9) тармақшаларында көзделген жағдайларда – жылумен үздіксіз жабдықтау объектілерін қоспағанда, кемінде үш тәулік бұрын жүзеге асырылады. </w:t>
      </w:r>
      <w:r w:rsidRPr="005F49DE">
        <w:rPr>
          <w:spacing w:val="2"/>
          <w:sz w:val="22"/>
          <w:szCs w:val="22"/>
          <w:lang w:val="kk-KZ"/>
        </w:rPr>
        <w:br/>
      </w:r>
      <w:bookmarkStart w:id="78" w:name="z2057"/>
      <w:bookmarkEnd w:id="78"/>
      <w:r w:rsidRPr="005F49DE">
        <w:rPr>
          <w:spacing w:val="2"/>
          <w:sz w:val="22"/>
          <w:szCs w:val="22"/>
          <w:lang w:val="kk-KZ"/>
        </w:rPr>
        <w:t>      Бұл ретте, Тұтынушыны жазбаша түрде ескерту Тұтынушының өзіне, қолын қойдырып беріледі не Тұтынушыға тапсырыс хатымен жіберіледі, ал осы тармақтың 1) тармақшасында көзделген жағдайда Тұтынушы телефонограммамен хабарландырылуы мүмкін. </w:t>
      </w:r>
      <w:r w:rsidRPr="005F49DE">
        <w:rPr>
          <w:spacing w:val="2"/>
          <w:sz w:val="22"/>
          <w:szCs w:val="22"/>
          <w:lang w:val="kk-KZ"/>
        </w:rPr>
        <w:br/>
      </w:r>
      <w:bookmarkStart w:id="79" w:name="z2058"/>
      <w:bookmarkEnd w:id="79"/>
      <w:r w:rsidRPr="005F49DE">
        <w:rPr>
          <w:spacing w:val="2"/>
          <w:sz w:val="22"/>
          <w:szCs w:val="22"/>
          <w:lang w:val="kk-KZ"/>
        </w:rPr>
        <w:t>      Көппәтерлі үйлерде тұратын Тұтынушыларға 1), 3), 4), 7) тармақшаларда көзделген жағдайларда жылу энергиясын берудің тоқтатылатыны немесе шектелетіні туралы ескерту кондоминиум объектісін басқару органының уәкілетті тұлғасының мекенжайына хат, телефонограмма жіберу жолымен жүзеге асырылуы мүмкін.</w:t>
      </w:r>
      <w:r w:rsidRPr="005F49DE">
        <w:rPr>
          <w:spacing w:val="2"/>
          <w:sz w:val="22"/>
          <w:szCs w:val="22"/>
          <w:lang w:val="kk-KZ"/>
        </w:rPr>
        <w:br/>
      </w:r>
      <w:bookmarkStart w:id="80" w:name="z2059"/>
      <w:bookmarkEnd w:id="80"/>
      <w:r w:rsidRPr="005F49DE">
        <w:rPr>
          <w:spacing w:val="2"/>
          <w:sz w:val="22"/>
          <w:szCs w:val="22"/>
          <w:lang w:val="kk-KZ"/>
        </w:rPr>
        <w:t>      8. Жабдықтарды жөндеу және (немесе) жаңа тұтынушыларды қосу бойынша жоспарлы жұмыстарды жүргізу қажет болғанда және резервтік қоректендіру жоқ болса Тұтынушыны ажырату тәртібі Жылу энергиясын пайдалану қағидаларына сәйкес көзделеді.</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4. Жылу энергиясын есепке алу</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9. Тұтынушылардың жылу тұтыну қондырғылары жылу энергиясы үшін есеп айырысу үшін есепке алу аспаптарымен қамтамасыз етіледі. Тұтынушы есепке алу аспаптарын дербес алуға және орнатуға құқылы. Есепке алу аспаптарын Өнім беруші алған және орнатқан жағдайда Тұтынушы онымен Қазақстан Республикасының табиғи монополиялар және реттелетін нарықтар туралы қолданыстағы заңнамаласында көзделген тәртіппен жылу энергиясын есепке алу аспабын алу мен орнатуға тиісті шарт жасасады. Жылу энергиясын есепке алуды ұйымдастыру, жылу жеткізгіштің жылу энергиясын есепке алу тораптарының техникалық жай-күйі нормативтік техникалық құжаттамалардың талаптарына жауап беруі тиіс.</w:t>
      </w:r>
      <w:r w:rsidRPr="005F49DE">
        <w:rPr>
          <w:spacing w:val="2"/>
          <w:sz w:val="22"/>
          <w:szCs w:val="22"/>
          <w:lang w:val="kk-KZ"/>
        </w:rPr>
        <w:br/>
      </w:r>
      <w:bookmarkStart w:id="81" w:name="z2060"/>
      <w:bookmarkEnd w:id="81"/>
      <w:r w:rsidRPr="005F49DE">
        <w:rPr>
          <w:spacing w:val="2"/>
          <w:sz w:val="22"/>
          <w:szCs w:val="22"/>
          <w:lang w:val="kk-KZ"/>
        </w:rPr>
        <w:t>      10. Жылу энергиясын есепке алу үшін үлгілері Өлшем бірліктерін қамтамасыз етудің мемлекеттік тізіліміне енгізілген есепке алу аспаптары пайдаланылуы тиіс. Бұл ретте, оларда алғашқы немесе кезең-кезеңмен тексерілгені туралы осындай тексеруге құқығы бар ұйымның таңбасы болуы қажет. </w:t>
      </w:r>
      <w:r w:rsidRPr="005F49DE">
        <w:rPr>
          <w:spacing w:val="2"/>
          <w:sz w:val="22"/>
          <w:szCs w:val="22"/>
          <w:lang w:val="kk-KZ"/>
        </w:rPr>
        <w:br/>
      </w:r>
      <w:bookmarkStart w:id="82" w:name="z2061"/>
      <w:bookmarkEnd w:id="82"/>
      <w:r w:rsidRPr="005F49DE">
        <w:rPr>
          <w:spacing w:val="2"/>
          <w:sz w:val="22"/>
          <w:szCs w:val="22"/>
          <w:lang w:val="kk-KZ"/>
        </w:rPr>
        <w:t>      Есепке алу аспаптарының көрсеткіштерін алуды энергия беруші (энергиямен жабдықтаушы) ұйымның өкілдері тұтынушы өкілдерінің не оның өкілінің қатысуымен, ал көрсеткіштерді қашықтан алатын есепке алу аспаптарын орнатқан жағдайда Тұтынушының қатысуынсыз жүргізеді.</w:t>
      </w:r>
      <w:r w:rsidRPr="005F49DE">
        <w:rPr>
          <w:spacing w:val="2"/>
          <w:sz w:val="22"/>
          <w:szCs w:val="22"/>
          <w:lang w:val="kk-KZ"/>
        </w:rPr>
        <w:br/>
      </w:r>
      <w:bookmarkStart w:id="83" w:name="z2062"/>
      <w:bookmarkEnd w:id="83"/>
      <w:r w:rsidRPr="005F49DE">
        <w:rPr>
          <w:spacing w:val="2"/>
          <w:sz w:val="22"/>
          <w:szCs w:val="22"/>
          <w:lang w:val="kk-KZ"/>
        </w:rPr>
        <w:t>      Тұтынушының кінәсінен екі есеп айырысу кезең ішінде коммерциялық есепке алу аспаптарының көрсеткіштерін алу мүмкіндігі болмаған кезде және бұл ретте тұтынушы өзінің тұтынған жылу энергиясының мөлшері туралы мәліметті энергия беруші ұйымға ұсынбаса, онда энергиямен жабдықтаушы ұйым өткен жылдың осыған ұқсас кезеңі үшін нақты тұтыну бойынша кейін қайта есеп айырысу жүргізе отырып, жылу энергиясының орташа тәуліктік шығысы бойынша есеп жүргізуге құқылы. Тұтынушының кінәсінен есепке алу аспаптарының көрсеткіштерін алуға мүмкіндіктің болмауы Өнім берушінің журналына тиісті жазбамен расталады. </w:t>
      </w:r>
      <w:r w:rsidRPr="005F49DE">
        <w:rPr>
          <w:spacing w:val="2"/>
          <w:sz w:val="22"/>
          <w:szCs w:val="22"/>
          <w:lang w:val="kk-KZ"/>
        </w:rPr>
        <w:br/>
      </w:r>
      <w:bookmarkStart w:id="84" w:name="z2063"/>
      <w:bookmarkEnd w:id="84"/>
      <w:r w:rsidRPr="005F49DE">
        <w:rPr>
          <w:spacing w:val="2"/>
          <w:sz w:val="22"/>
          <w:szCs w:val="22"/>
          <w:lang w:val="kk-KZ"/>
        </w:rPr>
        <w:t xml:space="preserve">      11. Есепке алу аспаптарын кезеңмен тексеру, жөндеу және техникалық қамтамасыз етуді энергия </w:t>
      </w:r>
      <w:r w:rsidRPr="005F49DE">
        <w:rPr>
          <w:spacing w:val="2"/>
          <w:sz w:val="22"/>
          <w:szCs w:val="22"/>
          <w:lang w:val="kk-KZ"/>
        </w:rPr>
        <w:lastRenderedPageBreak/>
        <w:t>беруші ұйым не осындай қызмет түріне рұқсаты бар өзге мамандандырылған ұйым Тұтынушымен жасалған жеке шарт бойынша жүзеге асырады. </w:t>
      </w:r>
      <w:r w:rsidRPr="005F49DE">
        <w:rPr>
          <w:spacing w:val="2"/>
          <w:sz w:val="22"/>
          <w:szCs w:val="22"/>
          <w:lang w:val="kk-KZ"/>
        </w:rPr>
        <w:br/>
      </w:r>
      <w:bookmarkStart w:id="85" w:name="z2064"/>
      <w:bookmarkEnd w:id="85"/>
      <w:r w:rsidRPr="005F49DE">
        <w:rPr>
          <w:spacing w:val="2"/>
          <w:sz w:val="22"/>
          <w:szCs w:val="22"/>
          <w:lang w:val="kk-KZ"/>
        </w:rPr>
        <w:t>      Тұтынушы есепке алу аспаптарын кезеңмен тексеру, жөндеу және техникалық қамтамасыз етуші мамандандырылған ұйымды өзі таңдауға құқылы.</w:t>
      </w:r>
      <w:r w:rsidRPr="005F49DE">
        <w:rPr>
          <w:spacing w:val="2"/>
          <w:sz w:val="22"/>
          <w:szCs w:val="22"/>
          <w:lang w:val="kk-KZ"/>
        </w:rPr>
        <w:br/>
      </w:r>
      <w:bookmarkStart w:id="86" w:name="z2065"/>
      <w:bookmarkEnd w:id="86"/>
      <w:r w:rsidRPr="005F49DE">
        <w:rPr>
          <w:spacing w:val="2"/>
          <w:sz w:val="22"/>
          <w:szCs w:val="22"/>
          <w:lang w:val="kk-KZ"/>
        </w:rPr>
        <w:t>      12. Тараптар өздерінің теңгерімдеріндегі есепке алу аспаптарына өз есептерінен метрологиялық стандарттарға сәйкес көзделген мерзімдерде метрологиялық тексеруді жүргізеді. </w:t>
      </w:r>
      <w:r w:rsidRPr="005F49DE">
        <w:rPr>
          <w:spacing w:val="2"/>
          <w:sz w:val="22"/>
          <w:szCs w:val="22"/>
          <w:lang w:val="kk-KZ"/>
        </w:rPr>
        <w:br/>
      </w:r>
      <w:bookmarkStart w:id="87" w:name="z2066"/>
      <w:bookmarkEnd w:id="87"/>
      <w:r w:rsidRPr="005F49DE">
        <w:rPr>
          <w:spacing w:val="2"/>
          <w:sz w:val="22"/>
          <w:szCs w:val="22"/>
          <w:lang w:val="kk-KZ"/>
        </w:rPr>
        <w:t>      Тараптар талап ететін тараптың есебінен жүргізілетін қосымша тексерулер жүргізуді талап ете алады.</w:t>
      </w:r>
      <w:r w:rsidRPr="005F49DE">
        <w:rPr>
          <w:spacing w:val="2"/>
          <w:sz w:val="22"/>
          <w:szCs w:val="22"/>
          <w:lang w:val="kk-KZ"/>
        </w:rPr>
        <w:br/>
      </w:r>
      <w:bookmarkStart w:id="88" w:name="z2067"/>
      <w:bookmarkEnd w:id="88"/>
      <w:r w:rsidRPr="005F49DE">
        <w:rPr>
          <w:spacing w:val="2"/>
          <w:sz w:val="22"/>
          <w:szCs w:val="22"/>
          <w:lang w:val="kk-KZ"/>
        </w:rPr>
        <w:t>      13. Өнім беруші жеткізген және Тұтынушы алған жылу энергиясы мөлшері есепке алу аспаптарының көрсеткіштері бойынша айқындалады. Тұрмыстық тұтынушыларда есепке алу аспаптары болмаған кезде, төлемақы мөлшері осы елді мекен (өңір) үшін Қазақстан Республикасының табиғи монополиялар және реттелетін нарықтар туралы заңнамасына сәйкес бекітілген нормалар бойынша айқындалады және оны уәкілетті органның ведомствосы бекітеді.</w:t>
      </w:r>
      <w:r w:rsidRPr="005F49DE">
        <w:rPr>
          <w:spacing w:val="2"/>
          <w:sz w:val="22"/>
          <w:szCs w:val="22"/>
          <w:lang w:val="kk-KZ"/>
        </w:rPr>
        <w:br/>
      </w:r>
      <w:bookmarkStart w:id="89" w:name="z2068"/>
      <w:bookmarkEnd w:id="89"/>
      <w:r w:rsidRPr="005F49DE">
        <w:rPr>
          <w:spacing w:val="2"/>
          <w:sz w:val="22"/>
          <w:szCs w:val="22"/>
          <w:lang w:val="kk-KZ"/>
        </w:rPr>
        <w:t>      14. Егер шартта өзгеше көзделмесе, жылу энергиясын босатуды есепке алу тараптардың теңгерімдік тиесілілігінің бөлу шекарасында жүргізіледі. Есепке алу аспаптары тараптардың теңгерімдік тиесілілігін бөлу шекарасында орнатылмаған жағдайда, бөлу шекарасынан есепке алу аспаптары орнатылған жерге дейінгі желі учаскесіндегі ысыраптар желінің аталған учаскесі теңгерімінде тұрған иеленушіге жатады.</w:t>
      </w:r>
      <w:r w:rsidRPr="005F49DE">
        <w:rPr>
          <w:spacing w:val="2"/>
          <w:sz w:val="22"/>
          <w:szCs w:val="22"/>
          <w:lang w:val="kk-KZ"/>
        </w:rPr>
        <w:br/>
      </w:r>
      <w:bookmarkStart w:id="90" w:name="z2069"/>
      <w:bookmarkEnd w:id="90"/>
      <w:r w:rsidRPr="005F49DE">
        <w:rPr>
          <w:spacing w:val="2"/>
          <w:sz w:val="22"/>
          <w:szCs w:val="22"/>
          <w:lang w:val="kk-KZ"/>
        </w:rPr>
        <w:t>      Жылу ысыраптарын есептеуді немесе жылу ысыраптарына сынақты энергия беруші ұйым Тұтынушымен бірлесіп жүргізеді. </w:t>
      </w:r>
      <w:r w:rsidRPr="005F49DE">
        <w:rPr>
          <w:spacing w:val="2"/>
          <w:sz w:val="22"/>
          <w:szCs w:val="22"/>
          <w:lang w:val="kk-KZ"/>
        </w:rPr>
        <w:br/>
      </w:r>
      <w:bookmarkStart w:id="91" w:name="z2070"/>
      <w:bookmarkEnd w:id="91"/>
      <w:r w:rsidRPr="005F49DE">
        <w:rPr>
          <w:spacing w:val="2"/>
          <w:sz w:val="22"/>
          <w:szCs w:val="22"/>
          <w:lang w:val="kk-KZ"/>
        </w:rPr>
        <w:t>      15. Жабдықтардың техникалық жай-күйі үшін жауапкершілк және тұтынушының меншігіндегі, оның ішінде тұтынушылардың ортақ меншігіндегі жылу желілерінің қауіпсіздігін қамтамасыз ету тұтынушыларға жүктеледі және теңгерімділік тиесілігінің шекарасы бойынша анықталады. </w:t>
      </w:r>
      <w:r w:rsidRPr="005F49DE">
        <w:rPr>
          <w:spacing w:val="2"/>
          <w:sz w:val="22"/>
          <w:szCs w:val="22"/>
          <w:lang w:val="kk-KZ"/>
        </w:rPr>
        <w:br/>
      </w:r>
      <w:bookmarkStart w:id="92" w:name="z2071"/>
      <w:bookmarkEnd w:id="92"/>
      <w:r w:rsidRPr="005F49DE">
        <w:rPr>
          <w:spacing w:val="2"/>
          <w:sz w:val="22"/>
          <w:szCs w:val="22"/>
          <w:lang w:val="kk-KZ"/>
        </w:rPr>
        <w:t>      Жылу энергиясын есепке алу аспаптарының сақталуына жауапкершілік оның иесіне жүктеледі және теңгерімділік тиесілігінің шекарасы бойынша анықталады. </w:t>
      </w:r>
      <w:r w:rsidRPr="005F49DE">
        <w:rPr>
          <w:spacing w:val="2"/>
          <w:sz w:val="22"/>
          <w:szCs w:val="22"/>
          <w:lang w:val="kk-KZ"/>
        </w:rPr>
        <w:br/>
      </w:r>
      <w:bookmarkStart w:id="93" w:name="z2072"/>
      <w:bookmarkEnd w:id="93"/>
      <w:r w:rsidRPr="005F49DE">
        <w:rPr>
          <w:spacing w:val="2"/>
          <w:sz w:val="22"/>
          <w:szCs w:val="22"/>
          <w:lang w:val="kk-KZ"/>
        </w:rPr>
        <w:t>      Кондоминиумды басқару органы жылу тұтыну қондырғыларына қызмет көрсетуді дербес немесе мамандандырылған ұйыммен шарт бойынша жүргізе алады.</w:t>
      </w:r>
      <w:r w:rsidRPr="005F49DE">
        <w:rPr>
          <w:spacing w:val="2"/>
          <w:sz w:val="22"/>
          <w:szCs w:val="22"/>
          <w:lang w:val="kk-KZ"/>
        </w:rPr>
        <w:br/>
      </w:r>
      <w:bookmarkStart w:id="94" w:name="z2073"/>
      <w:bookmarkEnd w:id="94"/>
      <w:r w:rsidRPr="005F49DE">
        <w:rPr>
          <w:spacing w:val="2"/>
          <w:sz w:val="22"/>
          <w:szCs w:val="22"/>
          <w:lang w:val="kk-KZ"/>
        </w:rPr>
        <w:t>      16. Есепке алу аспабы істен шыққан жағдайда энергиямен жабдықтаушы ұйым көрсетілген кезеңдерге есепке алу аспаптары жоқ Тұтынушылар үшін жылумен жабдықтауды тұтыну нормасы бойынша, бірақ бір айдан аспайтын мерзім ішінде есеп айырысу жүргізеді, осы уақытта есепке алу қалпына келтірілуі тиіс.</w:t>
      </w:r>
      <w:r w:rsidRPr="005F49DE">
        <w:rPr>
          <w:spacing w:val="2"/>
          <w:sz w:val="22"/>
          <w:szCs w:val="22"/>
          <w:lang w:val="kk-KZ"/>
        </w:rPr>
        <w:br/>
      </w:r>
      <w:bookmarkStart w:id="95" w:name="z2074"/>
      <w:bookmarkEnd w:id="95"/>
      <w:r w:rsidRPr="005F49DE">
        <w:rPr>
          <w:spacing w:val="2"/>
          <w:sz w:val="22"/>
          <w:szCs w:val="22"/>
          <w:lang w:val="kk-KZ"/>
        </w:rPr>
        <w:t>      Егер есепке алу аспабын көрсетілген мерзімде қалпына келтіру мүмкін болмаған жағдайда, есептеу тәртібі және есептеуді қалпына келтіру мерзімдері тараптардың жеке келісімімен белгіленуі тиіс.</w:t>
      </w:r>
      <w:r w:rsidRPr="005F49DE">
        <w:rPr>
          <w:spacing w:val="2"/>
          <w:sz w:val="22"/>
          <w:szCs w:val="22"/>
          <w:lang w:val="kk-KZ"/>
        </w:rPr>
        <w:br/>
      </w:r>
      <w:bookmarkStart w:id="96" w:name="z2075"/>
      <w:bookmarkEnd w:id="96"/>
      <w:r w:rsidRPr="005F49DE">
        <w:rPr>
          <w:spacing w:val="2"/>
          <w:sz w:val="22"/>
          <w:szCs w:val="22"/>
          <w:lang w:val="kk-KZ"/>
        </w:rPr>
        <w:t>      Есепке алу аспаптарын үшінші тұлғалар ұрлаған немесе сындырған жағдайда сақтауға жауапты адам, Шартта өзгеше көзделмесе, бір ай мерзімінде есепке алу аспабын қалпына келтіруге міндетті. Есепке алу аспаптарын қалпына келтіру сәтіне дейін Тұтынушы өзін жылу желісіне қосуды талап етуге құқылы.</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5. Тараптардың құқықтары мен мiндеттерi</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17. Тұтынушы: </w:t>
      </w:r>
      <w:r w:rsidRPr="005F49DE">
        <w:rPr>
          <w:spacing w:val="2"/>
          <w:sz w:val="22"/>
          <w:szCs w:val="22"/>
          <w:lang w:val="kk-KZ"/>
        </w:rPr>
        <w:br/>
      </w:r>
      <w:bookmarkStart w:id="97" w:name="z2076"/>
      <w:bookmarkEnd w:id="97"/>
      <w:r w:rsidRPr="005F49DE">
        <w:rPr>
          <w:spacing w:val="2"/>
          <w:sz w:val="22"/>
          <w:szCs w:val="22"/>
          <w:lang w:val="kk-KZ"/>
        </w:rPr>
        <w:t>      1) жылу энергиясымен жабдықтау жөніндегі көрсетілетін қызметтерді уәкілетті органның ведомствосы белгілеген тәртіппен тарифтер (бағалар, алым мөлшерлемелері) бойынша сатып алуға; </w:t>
      </w:r>
      <w:r w:rsidRPr="005F49DE">
        <w:rPr>
          <w:spacing w:val="2"/>
          <w:sz w:val="22"/>
          <w:szCs w:val="22"/>
          <w:lang w:val="kk-KZ"/>
        </w:rPr>
        <w:br/>
      </w:r>
      <w:bookmarkStart w:id="98" w:name="z2077"/>
      <w:bookmarkEnd w:id="98"/>
      <w:r w:rsidRPr="005F49DE">
        <w:rPr>
          <w:spacing w:val="2"/>
          <w:sz w:val="22"/>
          <w:szCs w:val="22"/>
          <w:lang w:val="kk-KZ"/>
        </w:rPr>
        <w:t>      2) осы Шартта белгіленген көлемде және мерзімде белгіленген сападағы көрсетілетін қызметтерді алуға;</w:t>
      </w:r>
      <w:r w:rsidRPr="005F49DE">
        <w:rPr>
          <w:spacing w:val="2"/>
          <w:sz w:val="22"/>
          <w:szCs w:val="22"/>
          <w:lang w:val="kk-KZ"/>
        </w:rPr>
        <w:br/>
      </w:r>
      <w:bookmarkStart w:id="99" w:name="z2078"/>
      <w:bookmarkEnd w:id="99"/>
      <w:r w:rsidRPr="005F49DE">
        <w:rPr>
          <w:spacing w:val="2"/>
          <w:sz w:val="22"/>
          <w:szCs w:val="22"/>
          <w:lang w:val="kk-KZ"/>
        </w:rPr>
        <w:t>      3) тараптардың келісімімен кәсіпкерлік мақсат және тұрмыстық тұтынуға қажетті мөлшерде жылу энергиясын алуға;</w:t>
      </w:r>
      <w:r w:rsidRPr="005F49DE">
        <w:rPr>
          <w:spacing w:val="2"/>
          <w:sz w:val="22"/>
          <w:szCs w:val="22"/>
          <w:lang w:val="kk-KZ"/>
        </w:rPr>
        <w:br/>
      </w:r>
      <w:bookmarkStart w:id="100" w:name="z2079"/>
      <w:bookmarkEnd w:id="100"/>
      <w:r w:rsidRPr="005F49DE">
        <w:rPr>
          <w:spacing w:val="2"/>
          <w:sz w:val="22"/>
          <w:szCs w:val="22"/>
          <w:lang w:val="kk-KZ"/>
        </w:rPr>
        <w:t>      4) Шартта белгіленген кәсіпкерлік мақсат үшін тұтынылатын жылу энергиясы санын өзгертуге;</w:t>
      </w:r>
      <w:r w:rsidRPr="005F49DE">
        <w:rPr>
          <w:spacing w:val="2"/>
          <w:sz w:val="22"/>
          <w:szCs w:val="22"/>
          <w:lang w:val="kk-KZ"/>
        </w:rPr>
        <w:br/>
      </w:r>
      <w:bookmarkStart w:id="101" w:name="z2080"/>
      <w:bookmarkEnd w:id="101"/>
      <w:r w:rsidRPr="005F49DE">
        <w:rPr>
          <w:spacing w:val="2"/>
          <w:sz w:val="22"/>
          <w:szCs w:val="22"/>
          <w:lang w:val="kk-KZ"/>
        </w:rPr>
        <w:t>      5) Өнім берушіден Қазақстан Республикасының табиғи монополиялар және реттелетін нарықтар туралы заңнамасына сәйкес тарифтердің (бағалардың, алымдар мөлшерлемелерінің) немесе олардың шекті деңгейлерінің өзгеруі туралы ақпарат алуға;</w:t>
      </w:r>
      <w:r w:rsidRPr="005F49DE">
        <w:rPr>
          <w:spacing w:val="2"/>
          <w:sz w:val="22"/>
          <w:szCs w:val="22"/>
          <w:lang w:val="kk-KZ"/>
        </w:rPr>
        <w:br/>
      </w:r>
      <w:bookmarkStart w:id="102" w:name="z2081"/>
      <w:bookmarkEnd w:id="102"/>
      <w:r w:rsidRPr="005F49DE">
        <w:rPr>
          <w:spacing w:val="2"/>
          <w:sz w:val="22"/>
          <w:szCs w:val="22"/>
          <w:lang w:val="kk-KZ"/>
        </w:rPr>
        <w:t>      6) Қазақстан Республикасының табиғи монополиялар және реттелетін нарықтар туралы заңнамасына сәйкес үздіксіз циклдағы өндіріске байланысты қызметті жүзеге асыру кезінде жылу энергиясын үздіксіз алуға;</w:t>
      </w:r>
      <w:r w:rsidRPr="005F49DE">
        <w:rPr>
          <w:spacing w:val="2"/>
          <w:sz w:val="22"/>
          <w:szCs w:val="22"/>
          <w:lang w:val="kk-KZ"/>
        </w:rPr>
        <w:br/>
      </w:r>
      <w:bookmarkStart w:id="103" w:name="z2082"/>
      <w:bookmarkEnd w:id="103"/>
      <w:r w:rsidRPr="005F49DE">
        <w:rPr>
          <w:spacing w:val="2"/>
          <w:sz w:val="22"/>
          <w:szCs w:val="22"/>
          <w:lang w:val="kk-KZ"/>
        </w:rPr>
        <w:t>      7) Өнім берушіден жылу энергиясын жабдықтау жөніндегі көрсетілетін қызметке ақы төлеуді қайта есептеуді және жасалған шарттың талаптарына сәйкес жылу энергиясын толық жеткізбеуден немесе сапасыз жеткізуден келтірген нақты залалды өтеуді талап етуге;</w:t>
      </w:r>
      <w:r w:rsidRPr="005F49DE">
        <w:rPr>
          <w:spacing w:val="2"/>
          <w:sz w:val="22"/>
          <w:szCs w:val="22"/>
          <w:lang w:val="kk-KZ"/>
        </w:rPr>
        <w:br/>
      </w:r>
      <w:bookmarkStart w:id="104" w:name="z2083"/>
      <w:bookmarkEnd w:id="104"/>
      <w:r w:rsidRPr="005F49DE">
        <w:rPr>
          <w:spacing w:val="2"/>
          <w:sz w:val="22"/>
          <w:szCs w:val="22"/>
          <w:lang w:val="kk-KZ"/>
        </w:rPr>
        <w:t>      8) Өнім берушіден нақты сыртқы ауа температурасын ескере отырып, жылу энергиясымен жабдықтау жөніндегі көрсетілетін қызметтерге қайта есеп айырысуды талап етуге;</w:t>
      </w:r>
      <w:r w:rsidRPr="005F49DE">
        <w:rPr>
          <w:spacing w:val="2"/>
          <w:sz w:val="22"/>
          <w:szCs w:val="22"/>
          <w:lang w:val="kk-KZ"/>
        </w:rPr>
        <w:br/>
      </w:r>
      <w:bookmarkStart w:id="105" w:name="z2084"/>
      <w:bookmarkEnd w:id="105"/>
      <w:r w:rsidRPr="005F49DE">
        <w:rPr>
          <w:spacing w:val="2"/>
          <w:sz w:val="22"/>
          <w:szCs w:val="22"/>
          <w:lang w:val="kk-KZ"/>
        </w:rPr>
        <w:t>      9) Шартты жасасуға және орындауға байланысты даулы мәселелерді шешу үшін уәкілетті және (немесе) сот органдарына жүгінуге;</w:t>
      </w:r>
      <w:r w:rsidRPr="005F49DE">
        <w:rPr>
          <w:spacing w:val="2"/>
          <w:sz w:val="22"/>
          <w:szCs w:val="22"/>
          <w:lang w:val="kk-KZ"/>
        </w:rPr>
        <w:br/>
      </w:r>
      <w:bookmarkStart w:id="106" w:name="z2085"/>
      <w:bookmarkEnd w:id="106"/>
      <w:r w:rsidRPr="005F49DE">
        <w:rPr>
          <w:spacing w:val="2"/>
          <w:sz w:val="22"/>
          <w:szCs w:val="22"/>
          <w:lang w:val="kk-KZ"/>
        </w:rPr>
        <w:lastRenderedPageBreak/>
        <w:t>      10) жария тыңдауларға қатысуға;</w:t>
      </w:r>
      <w:r w:rsidRPr="005F49DE">
        <w:rPr>
          <w:spacing w:val="2"/>
          <w:sz w:val="22"/>
          <w:szCs w:val="22"/>
          <w:lang w:val="kk-KZ"/>
        </w:rPr>
        <w:br/>
      </w:r>
      <w:bookmarkStart w:id="107" w:name="z2086"/>
      <w:bookmarkEnd w:id="107"/>
      <w:r w:rsidRPr="005F49DE">
        <w:rPr>
          <w:spacing w:val="2"/>
          <w:sz w:val="22"/>
          <w:szCs w:val="22"/>
          <w:lang w:val="kk-KZ"/>
        </w:rPr>
        <w:t>      11) Өнім берушіні хабардар еткен және Өнім беруші ұсынған қызмет көлеміне толық ақы төлеген жағдайда Шартты біржақты тәртіппен бұзуға;</w:t>
      </w:r>
      <w:r w:rsidRPr="005F49DE">
        <w:rPr>
          <w:spacing w:val="2"/>
          <w:sz w:val="22"/>
          <w:szCs w:val="22"/>
          <w:lang w:val="kk-KZ"/>
        </w:rPr>
        <w:br/>
      </w:r>
      <w:bookmarkStart w:id="108" w:name="z2087"/>
      <w:bookmarkEnd w:id="108"/>
      <w:r w:rsidRPr="005F49DE">
        <w:rPr>
          <w:spacing w:val="2"/>
          <w:sz w:val="22"/>
          <w:szCs w:val="22"/>
          <w:lang w:val="kk-KZ"/>
        </w:rPr>
        <w:t>      12) Қазақстан Республикасының азаматтық заңнамасында көзделген өзге де құқықтарға ие болуға;</w:t>
      </w:r>
      <w:r w:rsidRPr="005F49DE">
        <w:rPr>
          <w:spacing w:val="2"/>
          <w:sz w:val="22"/>
          <w:szCs w:val="22"/>
          <w:lang w:val="kk-KZ"/>
        </w:rPr>
        <w:br/>
      </w:r>
      <w:bookmarkStart w:id="109" w:name="z2088"/>
      <w:bookmarkEnd w:id="109"/>
      <w:r w:rsidRPr="005F49DE">
        <w:rPr>
          <w:spacing w:val="2"/>
          <w:sz w:val="22"/>
          <w:szCs w:val="22"/>
          <w:lang w:val="kk-KZ"/>
        </w:rPr>
        <w:t>      13) Өнім берушінің нақты ұсынған қызметтеріне ақы төлеген жағдайда күнтізбелік отыз күннен кешіктірмей Өнім берушіге жазбаша хабарлап біржақты тәртіппен Шартты бұзуға құқылы. Бұл ретте, жылыту жүйесі көппәтерлі үйдің жалпы жылыту жүйесінің бөлігі болып табылатын жеке үй-жай иесінің жылу энергиясымен жабдықтауға жасалған Шарттан біржақты бас тартуына жол берілмейді.</w:t>
      </w:r>
      <w:r w:rsidRPr="005F49DE">
        <w:rPr>
          <w:spacing w:val="2"/>
          <w:sz w:val="22"/>
          <w:szCs w:val="22"/>
          <w:lang w:val="kk-KZ"/>
        </w:rPr>
        <w:br/>
      </w:r>
      <w:bookmarkStart w:id="110" w:name="z2089"/>
      <w:bookmarkEnd w:id="110"/>
      <w:r w:rsidRPr="005F49DE">
        <w:rPr>
          <w:spacing w:val="2"/>
          <w:sz w:val="22"/>
          <w:szCs w:val="22"/>
          <w:lang w:val="kk-KZ"/>
        </w:rPr>
        <w:t>      18. Тұтынушы:</w:t>
      </w:r>
      <w:r w:rsidRPr="005F49DE">
        <w:rPr>
          <w:spacing w:val="2"/>
          <w:sz w:val="22"/>
          <w:szCs w:val="22"/>
          <w:lang w:val="kk-KZ"/>
        </w:rPr>
        <w:br/>
      </w:r>
      <w:bookmarkStart w:id="111" w:name="z2090"/>
      <w:bookmarkEnd w:id="111"/>
      <w:r w:rsidRPr="005F49DE">
        <w:rPr>
          <w:spacing w:val="2"/>
          <w:sz w:val="22"/>
          <w:szCs w:val="22"/>
          <w:lang w:val="kk-KZ"/>
        </w:rPr>
        <w:t>      1) Шарттың талаптарына сәйкес Өнім берушінің жылумен жабдықтау бойынша ұсынған қызметтеріне уақтылы және толық көлемде ақы төлеуге; </w:t>
      </w:r>
      <w:r w:rsidRPr="005F49DE">
        <w:rPr>
          <w:spacing w:val="2"/>
          <w:sz w:val="22"/>
          <w:szCs w:val="22"/>
          <w:lang w:val="kk-KZ"/>
        </w:rPr>
        <w:br/>
      </w:r>
      <w:bookmarkStart w:id="112" w:name="z2091"/>
      <w:bookmarkEnd w:id="112"/>
      <w:r w:rsidRPr="005F49DE">
        <w:rPr>
          <w:spacing w:val="2"/>
          <w:sz w:val="22"/>
          <w:szCs w:val="22"/>
          <w:lang w:val="kk-KZ"/>
        </w:rPr>
        <w:t>      2) Өнім берушіге есепке алу аспаптарының істен шыққаны немесе жұмыс режимінің және жағдайларының бұзылғаны туралы жазбаша түрде дереу хабарлауға міндетті. Олай болмаған жағдайда есепке алу аспаптары тиісті құжаттармен расталған олардың соңғы тексерілуі кезінен бастап істен шықты деп есептеледі;</w:t>
      </w:r>
      <w:r w:rsidRPr="005F49DE">
        <w:rPr>
          <w:spacing w:val="2"/>
          <w:sz w:val="22"/>
          <w:szCs w:val="22"/>
          <w:lang w:val="kk-KZ"/>
        </w:rPr>
        <w:br/>
      </w:r>
      <w:bookmarkStart w:id="113" w:name="z2092"/>
      <w:bookmarkEnd w:id="113"/>
      <w:r w:rsidRPr="005F49DE">
        <w:rPr>
          <w:spacing w:val="2"/>
          <w:sz w:val="22"/>
          <w:szCs w:val="22"/>
          <w:lang w:val="kk-KZ"/>
        </w:rPr>
        <w:t>      3) пайдаланатын желілердің, аспаптар мен жабдықтардың техникалық жай-күйі мен қауіпсіздігін тиісті дәрежеде қамтамасыз етуге, энергия тұтынудың белгіленген режимін сақтауға, сондай-ақ Өнім берушіге авариялар, өрттер және энергияны пайдалану кезінде туындайтын өзге де бұзушылықтар туралы дереу хабарлауға;</w:t>
      </w:r>
      <w:r w:rsidRPr="005F49DE">
        <w:rPr>
          <w:spacing w:val="2"/>
          <w:sz w:val="22"/>
          <w:szCs w:val="22"/>
          <w:lang w:val="kk-KZ"/>
        </w:rPr>
        <w:br/>
      </w:r>
      <w:bookmarkStart w:id="114" w:name="z2093"/>
      <w:bookmarkEnd w:id="114"/>
      <w:r w:rsidRPr="005F49DE">
        <w:rPr>
          <w:spacing w:val="2"/>
          <w:sz w:val="22"/>
          <w:szCs w:val="22"/>
          <w:lang w:val="kk-KZ"/>
        </w:rPr>
        <w:t>      4) жоспарлы жөндеулер, авариялық-қалпына келтіру жұмыстары жағдайларынан басқа, жылу тұтыну қондырғыларын пайдалануға қосқанға дейін және әрбір жылыту маусымының алдында Өнім беруші берген техникалық дайындық актісін ресімдеу үшін іс-шаралар кешенін жүргізуге;</w:t>
      </w:r>
      <w:r w:rsidRPr="005F49DE">
        <w:rPr>
          <w:spacing w:val="2"/>
          <w:sz w:val="22"/>
          <w:szCs w:val="22"/>
          <w:lang w:val="kk-KZ"/>
        </w:rPr>
        <w:br/>
      </w:r>
      <w:bookmarkStart w:id="115" w:name="z2094"/>
      <w:bookmarkEnd w:id="115"/>
      <w:r w:rsidRPr="005F49DE">
        <w:rPr>
          <w:spacing w:val="2"/>
          <w:sz w:val="22"/>
          <w:szCs w:val="22"/>
          <w:lang w:val="kk-KZ"/>
        </w:rPr>
        <w:t>      5) желілердің, аспаптар мен жабдықтардың техникалық жай-күйі мен қауіпсіздігін бақылауды жүзеге асыру үшін жылу энергиясын есепке алу аспаптарына және жылу тұтынатын қондырғыларға Өнім беруші және Мемлекеттік энергия бақылау өкілін кедергісіз жіберуді қамтамасыз етуге;</w:t>
      </w:r>
      <w:r w:rsidRPr="005F49DE">
        <w:rPr>
          <w:spacing w:val="2"/>
          <w:sz w:val="22"/>
          <w:szCs w:val="22"/>
          <w:lang w:val="kk-KZ"/>
        </w:rPr>
        <w:br/>
      </w:r>
      <w:bookmarkStart w:id="116" w:name="z2095"/>
      <w:bookmarkEnd w:id="116"/>
      <w:r w:rsidRPr="005F49DE">
        <w:rPr>
          <w:spacing w:val="2"/>
          <w:sz w:val="22"/>
          <w:szCs w:val="22"/>
          <w:lang w:val="kk-KZ"/>
        </w:rPr>
        <w:t>      6) Шартты бұзу кезінде (жылжымайтын мүлікті сату және т.б.) есеп айырысуларға салыстыру жүргізу және Өнім берушінің жылу энергиямен жабдықтау бойынша нақты ұсынған қызметтеріне қарызын өтеуге міндетті.</w:t>
      </w:r>
      <w:r w:rsidRPr="005F49DE">
        <w:rPr>
          <w:spacing w:val="2"/>
          <w:sz w:val="22"/>
          <w:szCs w:val="22"/>
          <w:lang w:val="kk-KZ"/>
        </w:rPr>
        <w:br/>
      </w:r>
      <w:bookmarkStart w:id="117" w:name="z2096"/>
      <w:bookmarkEnd w:id="117"/>
      <w:r w:rsidRPr="005F49DE">
        <w:rPr>
          <w:spacing w:val="2"/>
          <w:sz w:val="22"/>
          <w:szCs w:val="22"/>
          <w:lang w:val="kk-KZ"/>
        </w:rPr>
        <w:t>      19. Өнім берушінің:</w:t>
      </w:r>
      <w:r w:rsidRPr="005F49DE">
        <w:rPr>
          <w:spacing w:val="2"/>
          <w:sz w:val="22"/>
          <w:szCs w:val="22"/>
          <w:lang w:val="kk-KZ"/>
        </w:rPr>
        <w:br/>
      </w:r>
      <w:bookmarkStart w:id="118" w:name="z2097"/>
      <w:bookmarkEnd w:id="118"/>
      <w:r w:rsidRPr="005F49DE">
        <w:rPr>
          <w:spacing w:val="2"/>
          <w:sz w:val="22"/>
          <w:szCs w:val="22"/>
          <w:lang w:val="kk-KZ"/>
        </w:rPr>
        <w:t>      1) Жылу энергиясын пайдалану қағидаларына сәйкес Тұтынушылардың сақтаулары үшін міндетті техникалық шарттарды белгілеуге;</w:t>
      </w:r>
      <w:r w:rsidRPr="005F49DE">
        <w:rPr>
          <w:spacing w:val="2"/>
          <w:sz w:val="22"/>
          <w:szCs w:val="22"/>
          <w:lang w:val="kk-KZ"/>
        </w:rPr>
        <w:br/>
      </w:r>
      <w:bookmarkStart w:id="119" w:name="z2098"/>
      <w:bookmarkEnd w:id="119"/>
      <w:r w:rsidRPr="005F49DE">
        <w:rPr>
          <w:spacing w:val="2"/>
          <w:sz w:val="22"/>
          <w:szCs w:val="22"/>
          <w:lang w:val="kk-KZ"/>
        </w:rPr>
        <w:t>      2) Жылу энергиясын пайдалану қағидаларында белгіленген тәртіпке сәйкес есепке алу аспаптарына техникалық қызмет көрсетуді жүргізуге және оларды тексеруді ұйымдастыруға;</w:t>
      </w:r>
      <w:r w:rsidRPr="005F49DE">
        <w:rPr>
          <w:spacing w:val="2"/>
          <w:sz w:val="22"/>
          <w:szCs w:val="22"/>
          <w:lang w:val="kk-KZ"/>
        </w:rPr>
        <w:br/>
      </w:r>
      <w:bookmarkStart w:id="120" w:name="z2099"/>
      <w:bookmarkEnd w:id="120"/>
      <w:r w:rsidRPr="005F49DE">
        <w:rPr>
          <w:spacing w:val="2"/>
          <w:sz w:val="22"/>
          <w:szCs w:val="22"/>
          <w:lang w:val="kk-KZ"/>
        </w:rPr>
        <w:t>      3) осы Шарттың 7-тармағында көзделген тәртіппен, осы Шарттың 7-тармағының 6) тармақшасында көзделген жағдайларда Шарттың орындалуын біржақты тәртіппен тоқтата тұруға;</w:t>
      </w:r>
      <w:r w:rsidRPr="005F49DE">
        <w:rPr>
          <w:spacing w:val="2"/>
          <w:sz w:val="22"/>
          <w:szCs w:val="22"/>
          <w:lang w:val="kk-KZ"/>
        </w:rPr>
        <w:br/>
      </w:r>
      <w:bookmarkStart w:id="121" w:name="z2100"/>
      <w:bookmarkEnd w:id="121"/>
      <w:r w:rsidRPr="005F49DE">
        <w:rPr>
          <w:spacing w:val="2"/>
          <w:sz w:val="22"/>
          <w:szCs w:val="22"/>
          <w:lang w:val="kk-KZ"/>
        </w:rPr>
        <w:t>      4) уәкілетті органның ведомствосы бекіткен тарифтер бойынша жылу энергиясымен жабдықтау жөнінде көрсетілетін қызметтер үшін ақы алуға;</w:t>
      </w:r>
      <w:r w:rsidRPr="005F49DE">
        <w:rPr>
          <w:spacing w:val="2"/>
          <w:sz w:val="22"/>
          <w:szCs w:val="22"/>
          <w:lang w:val="kk-KZ"/>
        </w:rPr>
        <w:br/>
      </w:r>
      <w:bookmarkStart w:id="122" w:name="z2101"/>
      <w:bookmarkEnd w:id="122"/>
      <w:r w:rsidRPr="005F49DE">
        <w:rPr>
          <w:spacing w:val="2"/>
          <w:sz w:val="22"/>
          <w:szCs w:val="22"/>
          <w:lang w:val="kk-KZ"/>
        </w:rPr>
        <w:t>      5) уәкілетті орган бекіткен тәртіппен тарифтердің қолданылуы кезіңінде жылу энергиясын жабдықтау жөніндегі реттеліп көрсетілетін қызметтерге тарифтерді төмендетуге;</w:t>
      </w:r>
      <w:r w:rsidRPr="005F49DE">
        <w:rPr>
          <w:spacing w:val="2"/>
          <w:sz w:val="22"/>
          <w:szCs w:val="22"/>
          <w:lang w:val="kk-KZ"/>
        </w:rPr>
        <w:br/>
      </w:r>
      <w:bookmarkStart w:id="123" w:name="z2102"/>
      <w:bookmarkEnd w:id="123"/>
      <w:r w:rsidRPr="005F49DE">
        <w:rPr>
          <w:spacing w:val="2"/>
          <w:sz w:val="22"/>
          <w:szCs w:val="22"/>
          <w:lang w:val="kk-KZ"/>
        </w:rPr>
        <w:t>      6) Қазақстан Республикасының қолданыстағы азаматтық заңнамасында белгіленген өзге де іс әрекеттерді жасауға құқығы бар.</w:t>
      </w:r>
      <w:r w:rsidRPr="005F49DE">
        <w:rPr>
          <w:spacing w:val="2"/>
          <w:sz w:val="22"/>
          <w:szCs w:val="22"/>
          <w:lang w:val="kk-KZ"/>
        </w:rPr>
        <w:br/>
      </w:r>
      <w:bookmarkStart w:id="124" w:name="z2103"/>
      <w:bookmarkEnd w:id="124"/>
      <w:r w:rsidRPr="005F49DE">
        <w:rPr>
          <w:spacing w:val="2"/>
          <w:sz w:val="22"/>
          <w:szCs w:val="22"/>
          <w:lang w:val="kk-KZ"/>
        </w:rPr>
        <w:t>      20. Өнім беруші:</w:t>
      </w:r>
      <w:r w:rsidRPr="005F49DE">
        <w:rPr>
          <w:spacing w:val="2"/>
          <w:sz w:val="22"/>
          <w:szCs w:val="22"/>
          <w:lang w:val="kk-KZ"/>
        </w:rPr>
        <w:br/>
      </w:r>
      <w:bookmarkStart w:id="125" w:name="z2104"/>
      <w:bookmarkEnd w:id="125"/>
      <w:r w:rsidRPr="005F49DE">
        <w:rPr>
          <w:spacing w:val="2"/>
          <w:sz w:val="22"/>
          <w:szCs w:val="22"/>
          <w:lang w:val="kk-KZ"/>
        </w:rPr>
        <w:t>      1) жылу энергиясымен жабдықтау жөніндегі көрсетілетін қызметтердің барлық тұтынушылары үшін тең жағдайларды ұсынуға;</w:t>
      </w:r>
      <w:r w:rsidRPr="005F49DE">
        <w:rPr>
          <w:spacing w:val="2"/>
          <w:sz w:val="22"/>
          <w:szCs w:val="22"/>
          <w:lang w:val="kk-KZ"/>
        </w:rPr>
        <w:br/>
      </w:r>
      <w:bookmarkStart w:id="126" w:name="z2105"/>
      <w:bookmarkEnd w:id="126"/>
      <w:r w:rsidRPr="005F49DE">
        <w:rPr>
          <w:spacing w:val="2"/>
          <w:sz w:val="22"/>
          <w:szCs w:val="22"/>
          <w:lang w:val="kk-KZ"/>
        </w:rPr>
        <w:t>      2) жылу энергиясымен жабдықтау жөніндегі көрсетілетін қызметтерді ұсынуға Тұтынушымен Шарт жасасуға;</w:t>
      </w:r>
      <w:r w:rsidRPr="005F49DE">
        <w:rPr>
          <w:spacing w:val="2"/>
          <w:sz w:val="22"/>
          <w:szCs w:val="22"/>
          <w:lang w:val="kk-KZ"/>
        </w:rPr>
        <w:br/>
      </w:r>
      <w:bookmarkStart w:id="127" w:name="z2106"/>
      <w:bookmarkEnd w:id="127"/>
      <w:r w:rsidRPr="005F49DE">
        <w:rPr>
          <w:spacing w:val="2"/>
          <w:sz w:val="22"/>
          <w:szCs w:val="22"/>
          <w:lang w:val="kk-KZ"/>
        </w:rPr>
        <w:t>      3) жылу энергиясымен жабдықтау жөніндегі ұсынылған қызметтер үшін Тұтынушылардан төлемдер қабылдауды қамтамасыз етуге;</w:t>
      </w:r>
      <w:r w:rsidRPr="005F49DE">
        <w:rPr>
          <w:spacing w:val="2"/>
          <w:sz w:val="22"/>
          <w:szCs w:val="22"/>
          <w:lang w:val="kk-KZ"/>
        </w:rPr>
        <w:br/>
      </w:r>
      <w:bookmarkStart w:id="128" w:name="z2107"/>
      <w:bookmarkEnd w:id="128"/>
      <w:r w:rsidRPr="005F49DE">
        <w:rPr>
          <w:spacing w:val="2"/>
          <w:sz w:val="22"/>
          <w:szCs w:val="22"/>
          <w:lang w:val="kk-KZ"/>
        </w:rPr>
        <w:t>      4) жылу энергиясымен жабдықтау жөніндегі қызметтерді ұсынуға арналған шартты жасасу кезінде Тұтынушылардың құқықтарын бұзуға жол бермеуге;</w:t>
      </w:r>
      <w:r w:rsidRPr="005F49DE">
        <w:rPr>
          <w:spacing w:val="2"/>
          <w:sz w:val="22"/>
          <w:szCs w:val="22"/>
          <w:lang w:val="kk-KZ"/>
        </w:rPr>
        <w:br/>
      </w:r>
      <w:bookmarkStart w:id="129" w:name="z2108"/>
      <w:bookmarkEnd w:id="129"/>
      <w:r w:rsidRPr="005F49DE">
        <w:rPr>
          <w:spacing w:val="2"/>
          <w:sz w:val="22"/>
          <w:szCs w:val="22"/>
          <w:lang w:val="kk-KZ"/>
        </w:rPr>
        <w:t>      5) жылу желілерінің теңгерімдік тиесілілігін бөлу шекарасында осы Шартта көзделген жылу энергиясының параметрлерін ұстауға;</w:t>
      </w:r>
      <w:r w:rsidRPr="005F49DE">
        <w:rPr>
          <w:spacing w:val="2"/>
          <w:sz w:val="22"/>
          <w:szCs w:val="22"/>
          <w:lang w:val="kk-KZ"/>
        </w:rPr>
        <w:br/>
      </w:r>
      <w:bookmarkStart w:id="130" w:name="z2109"/>
      <w:bookmarkEnd w:id="130"/>
      <w:r w:rsidRPr="005F49DE">
        <w:rPr>
          <w:spacing w:val="2"/>
          <w:sz w:val="22"/>
          <w:szCs w:val="22"/>
          <w:lang w:val="kk-KZ"/>
        </w:rPr>
        <w:t>      6) Тұтынушыға өз құзыреттерінің шегінде мемлекеттік органдар белгілеген сапаға қойылатын талаптарға сәйкес, сондай-ақ Шарттың талаптарында белгіленген тәртіппен және мерзімде жылумен жабдықтау жөніндегі көрсетілетін қызметтерді ұсынуға;</w:t>
      </w:r>
      <w:r w:rsidRPr="005F49DE">
        <w:rPr>
          <w:spacing w:val="2"/>
          <w:sz w:val="22"/>
          <w:szCs w:val="22"/>
          <w:lang w:val="kk-KZ"/>
        </w:rPr>
        <w:br/>
      </w:r>
      <w:bookmarkStart w:id="131" w:name="z2110"/>
      <w:bookmarkEnd w:id="131"/>
      <w:r w:rsidRPr="005F49DE">
        <w:rPr>
          <w:spacing w:val="2"/>
          <w:sz w:val="22"/>
          <w:szCs w:val="22"/>
          <w:lang w:val="kk-KZ"/>
        </w:rPr>
        <w:t xml:space="preserve">      7) жасалған Шарттың талаптарына сәйкес жылумен жабдықтау жөніндегі көрсетілетін қызметтер құнына қайта есептеу жүргізуге және жылу энергиясын толық жеткізбеуден немесе сапасыз жеткізуден </w:t>
      </w:r>
      <w:r w:rsidRPr="005F49DE">
        <w:rPr>
          <w:spacing w:val="2"/>
          <w:sz w:val="22"/>
          <w:szCs w:val="22"/>
          <w:lang w:val="kk-KZ"/>
        </w:rPr>
        <w:lastRenderedPageBreak/>
        <w:t>келтірген нақты залалды өтеуге, уәкілетті орган бекіткен нақты сыртқы ауа температурасын ескере отырып, жылумен жабдықтау жөніндегі қызметтердің құнын қайта есептеу әдістемесіне сәйкес нақты сыртқы ауа температурасын ескере отырып, жылумен жабдықтау жөніндегі қызметтердің құнын қайта есептеу нәтижелері бойынша тұтынушыларға қаражатты қайтаруды жүзеге асыруға;</w:t>
      </w:r>
      <w:r w:rsidRPr="005F49DE">
        <w:rPr>
          <w:spacing w:val="2"/>
          <w:sz w:val="22"/>
          <w:szCs w:val="22"/>
          <w:lang w:val="kk-KZ"/>
        </w:rPr>
        <w:br/>
      </w:r>
      <w:bookmarkStart w:id="132" w:name="z2111"/>
      <w:bookmarkEnd w:id="132"/>
      <w:r w:rsidRPr="005F49DE">
        <w:rPr>
          <w:spacing w:val="2"/>
          <w:sz w:val="22"/>
          <w:szCs w:val="22"/>
          <w:lang w:val="kk-KZ"/>
        </w:rPr>
        <w:t>      8) Тұтынушыға жеткізілетін жылу энергиясын есепке алуды және оның сапасына бақылауды жүргізуге, жылу энергиясы сапасының бұзылуының алдын алу және жою жөнінде уақтылы шаралар қабылдауға;</w:t>
      </w:r>
      <w:r w:rsidRPr="005F49DE">
        <w:rPr>
          <w:spacing w:val="2"/>
          <w:sz w:val="22"/>
          <w:szCs w:val="22"/>
          <w:lang w:val="kk-KZ"/>
        </w:rPr>
        <w:br/>
      </w:r>
      <w:bookmarkStart w:id="133" w:name="z2112"/>
      <w:bookmarkEnd w:id="133"/>
      <w:r w:rsidRPr="005F49DE">
        <w:rPr>
          <w:spacing w:val="2"/>
          <w:sz w:val="22"/>
          <w:szCs w:val="22"/>
          <w:lang w:val="kk-KZ"/>
        </w:rPr>
        <w:t>      9) Тұтынушы жылу энергиясы сапасының төмендеуі туралы жазбаша өтініш берген не ауызша өтініш жасаған күнінен бастап күнтізбелік үш күн ішінде сапаны қалпына келтіру бойынша барлық шараларды қабылдауға және қайта есеп айырысу жүргізуге;</w:t>
      </w:r>
      <w:r w:rsidRPr="005F49DE">
        <w:rPr>
          <w:spacing w:val="2"/>
          <w:sz w:val="22"/>
          <w:szCs w:val="22"/>
          <w:lang w:val="kk-KZ"/>
        </w:rPr>
        <w:br/>
      </w:r>
      <w:bookmarkStart w:id="134" w:name="z2113"/>
      <w:bookmarkEnd w:id="134"/>
      <w:r w:rsidRPr="005F49DE">
        <w:rPr>
          <w:spacing w:val="2"/>
          <w:sz w:val="22"/>
          <w:szCs w:val="22"/>
          <w:lang w:val="kk-KZ"/>
        </w:rPr>
        <w:t>      10) осы Шартта көзделген жағдайлардан басқа жылумен жабдықтауда үзілістерге жол бермеуге;</w:t>
      </w:r>
      <w:r w:rsidRPr="005F49DE">
        <w:rPr>
          <w:spacing w:val="2"/>
          <w:sz w:val="22"/>
          <w:szCs w:val="22"/>
          <w:lang w:val="kk-KZ"/>
        </w:rPr>
        <w:br/>
      </w:r>
      <w:bookmarkStart w:id="135" w:name="z2114"/>
      <w:bookmarkEnd w:id="135"/>
      <w:r w:rsidRPr="005F49DE">
        <w:rPr>
          <w:spacing w:val="2"/>
          <w:sz w:val="22"/>
          <w:szCs w:val="22"/>
          <w:lang w:val="kk-KZ"/>
        </w:rPr>
        <w:t>      11) есепке алу аспабының істен шығуы Тұтынушының кінәсінен болмаған жағдайда, жылу энергиясы есебін өткен жылдың осындай кезеңі үшін Тұтынушының орта тәуліктік шығысы бойынша жүргізуге;</w:t>
      </w:r>
      <w:r w:rsidRPr="005F49DE">
        <w:rPr>
          <w:spacing w:val="2"/>
          <w:sz w:val="22"/>
          <w:szCs w:val="22"/>
          <w:lang w:val="kk-KZ"/>
        </w:rPr>
        <w:br/>
      </w:r>
      <w:bookmarkStart w:id="136" w:name="z2115"/>
      <w:bookmarkEnd w:id="136"/>
      <w:r w:rsidRPr="005F49DE">
        <w:rPr>
          <w:spacing w:val="2"/>
          <w:sz w:val="22"/>
          <w:szCs w:val="22"/>
          <w:lang w:val="kk-KZ"/>
        </w:rPr>
        <w:t>      12) тарифтердің (бағалардың, алымдар мөлшерлемелерінің) немесе олардың шектік деңгейлерінің өзгеруі туралы ақпаратты Қазақстан Республикасының табиғи монополиялар және реттелетін нарықтар туралы заңнамасында белгіленген мерзімде Тұтынушының назарына жеткізуге;</w:t>
      </w:r>
      <w:r w:rsidRPr="005F49DE">
        <w:rPr>
          <w:spacing w:val="2"/>
          <w:sz w:val="22"/>
          <w:szCs w:val="22"/>
          <w:lang w:val="kk-KZ"/>
        </w:rPr>
        <w:br/>
      </w:r>
      <w:bookmarkStart w:id="137" w:name="z2116"/>
      <w:bookmarkEnd w:id="137"/>
      <w:r w:rsidRPr="005F49DE">
        <w:rPr>
          <w:spacing w:val="2"/>
          <w:sz w:val="22"/>
          <w:szCs w:val="22"/>
          <w:lang w:val="kk-KZ"/>
        </w:rPr>
        <w:t>      13) Қазақстан Республикасының салық заңнамасы тиісінше өзгерген жағдайда уәкілетті орган белгілеген тәртіппен Тұтынушы үшін жылу энергиясы тарифтерін төмендетуге;</w:t>
      </w:r>
      <w:r w:rsidRPr="005F49DE">
        <w:rPr>
          <w:spacing w:val="2"/>
          <w:sz w:val="22"/>
          <w:szCs w:val="22"/>
          <w:lang w:val="kk-KZ"/>
        </w:rPr>
        <w:br/>
      </w:r>
      <w:bookmarkStart w:id="138" w:name="z2117"/>
      <w:bookmarkEnd w:id="138"/>
      <w:r w:rsidRPr="005F49DE">
        <w:rPr>
          <w:spacing w:val="2"/>
          <w:sz w:val="22"/>
          <w:szCs w:val="22"/>
          <w:lang w:val="kk-KZ"/>
        </w:rPr>
        <w:t>      14) Қазақстан Республикасының электр энергетикасы туралы заңнамасына сәйкес үздіксіз циклдағы өнідіріске байланысты қызметті жүзеге асыру кезінде Тұтынушыға жылу энергиясын үздіксіз беруге;</w:t>
      </w:r>
      <w:r w:rsidRPr="005F49DE">
        <w:rPr>
          <w:spacing w:val="2"/>
          <w:sz w:val="22"/>
          <w:szCs w:val="22"/>
          <w:lang w:val="kk-KZ"/>
        </w:rPr>
        <w:br/>
      </w:r>
      <w:bookmarkStart w:id="139" w:name="z2118"/>
      <w:bookmarkEnd w:id="139"/>
      <w:r w:rsidRPr="005F49DE">
        <w:rPr>
          <w:spacing w:val="2"/>
          <w:sz w:val="22"/>
          <w:szCs w:val="22"/>
          <w:lang w:val="kk-KZ"/>
        </w:rPr>
        <w:t>      15) жылу энергиясын есепке алу аспаптарының көрсеткіштерін Тұтынушы өкілдерінің қатысуымен алуға не энергия беруші ұйым өкілдерінің көрсеткіштерді тұтынушы өкілдерінің қатысуымен алуын қамтамасыз етуге міндетті.</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6. Тараптарға қойылатын талаптар</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21. Тұтынушыға кварталішілік желілерді қайта жабдықтауға, Өнім берушінің келісімінсіз реттегіш және бекіткіш арматураны орнтауға, қосуға, энергетика саласындағы нормативтік құжаттарда белгіленген қауіпсіз пайдалану талаптарына және басқа да талаптарға жауап бермейтін жабдықтар мен қондырғыларды пайдалануға, жылу энергиясын есепке алудың қолда бар схемаларын бұзуға, сондай-ақ жылыту жүйелеріндегі жылу жеткізгішті мақсаты бойынша пайдаланбауға жол берілмейді. </w:t>
      </w:r>
      <w:r w:rsidRPr="005F49DE">
        <w:rPr>
          <w:spacing w:val="2"/>
          <w:sz w:val="22"/>
          <w:szCs w:val="22"/>
          <w:lang w:val="kk-KZ"/>
        </w:rPr>
        <w:br/>
      </w:r>
      <w:bookmarkStart w:id="140" w:name="z2119"/>
      <w:bookmarkEnd w:id="140"/>
      <w:r w:rsidRPr="005F49DE">
        <w:rPr>
          <w:spacing w:val="2"/>
          <w:sz w:val="22"/>
          <w:szCs w:val="22"/>
          <w:lang w:val="kk-KZ"/>
        </w:rPr>
        <w:t>      22. Тараптарға тараптардың құқықтарын шектейтін немесе өзгеше жолмен Қазақстан Республикасының азаматтық заңнамаларын бұзатын әрекеттер жасауға тыйым салынады.</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7. Есеп айырысу тәртiбi</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23. Тұтынушы Өнім берушінің жылу энергиясымен жабдықтау бойынша көрсетілетін қызметтеріне ақы төлеуді уәкілетті органның ведомствосы бекіткен тарифтер бойынша жүргізеді; </w:t>
      </w:r>
      <w:r w:rsidRPr="005F49DE">
        <w:rPr>
          <w:spacing w:val="2"/>
          <w:sz w:val="22"/>
          <w:szCs w:val="22"/>
          <w:lang w:val="kk-KZ"/>
        </w:rPr>
        <w:br/>
      </w:r>
      <w:bookmarkStart w:id="141" w:name="z2120"/>
      <w:bookmarkEnd w:id="141"/>
      <w:r w:rsidRPr="005F49DE">
        <w:rPr>
          <w:spacing w:val="2"/>
          <w:sz w:val="22"/>
          <w:szCs w:val="22"/>
          <w:lang w:val="kk-KZ"/>
        </w:rPr>
        <w:t>      24. Тұтынушы Өнім берушінің жылу энергиясымен жабдықтау бойынша ұсынған нақты қызметтеріне ақы төлеуді есеп айырысудан кейінгі айдың 25-күнінен кешіктірмей есепке алу аспаптарының көрсеткіштеріне сәйкес жүргізеді. Есепке алу аспаптары болмаған жағдайда Тұтынушы ақы төлеуді осы Шарттың 13-тармағына сәйкес жүргізеді.</w:t>
      </w:r>
    </w:p>
    <w:p w:rsidR="003A5691" w:rsidRDefault="005F49DE" w:rsidP="005F49DE">
      <w:pPr>
        <w:spacing w:line="285" w:lineRule="atLeast"/>
        <w:textAlignment w:val="baseline"/>
        <w:rPr>
          <w:spacing w:val="2"/>
          <w:sz w:val="22"/>
          <w:szCs w:val="22"/>
          <w:lang w:val="kk-KZ"/>
        </w:rPr>
      </w:pPr>
      <w:r w:rsidRPr="005F49DE">
        <w:rPr>
          <w:spacing w:val="2"/>
          <w:sz w:val="22"/>
          <w:szCs w:val="22"/>
          <w:lang w:val="kk-KZ"/>
        </w:rPr>
        <w:t xml:space="preserve">      Осы Шарттың   бағдарлы бағасы Тараптармен жүктеме есеп айырысу кестесінде (№7 Қосымша) бекітіледі және ҚҚС есептегенде </w:t>
      </w:r>
      <w:r w:rsidR="00032B2D" w:rsidRPr="00032B2D">
        <w:rPr>
          <w:sz w:val="22"/>
          <w:szCs w:val="22"/>
          <w:lang w:val="kk-KZ"/>
        </w:rPr>
        <w:t>4023384-79 теңге (төрт миллион жиырма үш мың үш жүз сексен төрт теңге 79 тиын)</w:t>
      </w:r>
      <w:r w:rsidRPr="005F49DE">
        <w:rPr>
          <w:sz w:val="22"/>
          <w:szCs w:val="22"/>
          <w:lang w:val="kk-KZ"/>
        </w:rPr>
        <w:t xml:space="preserve"> теңге</w:t>
      </w:r>
      <w:r w:rsidRPr="005F49DE">
        <w:rPr>
          <w:spacing w:val="2"/>
          <w:sz w:val="22"/>
          <w:szCs w:val="22"/>
          <w:lang w:val="kk-KZ"/>
        </w:rPr>
        <w:t xml:space="preserve"> құрайды. Қосылған құн салығы Қазақстан Республикасының әрекет етуші заңнамасымен бекітілген мөлшерлемесімен төленеді.</w:t>
      </w:r>
      <w:bookmarkStart w:id="142" w:name="z2121"/>
      <w:bookmarkEnd w:id="142"/>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25. Өткен кезеңдер үшiн берешегi болған кезде, төлемақы бiрiншi кезекте осы берешектi өтеуге жiберіледі. Тұтынушы есеп айырысу кезеңi үшiн iс жүзіндегіден артық сома төлеген жағдайда, осы артық айырма келесi есеп айырысу кезеңiнiң аванстық төлемiне автоматты түрде (не тараптардың келiсiмi бойынша Өнім берушінің алдындағы Тұтынушының өзге мiндеттемелерi бойынша берешегiн өтеу есебiне, егер осындай болса) есептеледi. Егер Тұтынушы Өнім берушінің келесi есеп айырысу кезеңiндегi қызметтерiнен бас тартса, артық төленген сома қайтарылады. </w:t>
      </w:r>
      <w:r w:rsidRPr="005F49DE">
        <w:rPr>
          <w:spacing w:val="2"/>
          <w:sz w:val="22"/>
          <w:szCs w:val="22"/>
          <w:lang w:val="kk-KZ"/>
        </w:rPr>
        <w:br/>
      </w:r>
      <w:bookmarkStart w:id="143" w:name="z2122"/>
      <w:bookmarkEnd w:id="143"/>
      <w:r w:rsidRPr="005F49DE">
        <w:rPr>
          <w:spacing w:val="2"/>
          <w:sz w:val="22"/>
          <w:szCs w:val="22"/>
          <w:lang w:val="kk-KZ"/>
        </w:rPr>
        <w:t>      26. Егер коммерциялық есепке алу аспаптары ақаулығының нәтижесiнде және басқа да жағдайларда шоттарға түзету енгiзу қажет болған жағдайда Тараптар кейiнгі есеп айырысу кезеңдерiнде шоттарға түзету енгізедi. </w:t>
      </w:r>
      <w:r w:rsidRPr="005F49DE">
        <w:rPr>
          <w:spacing w:val="2"/>
          <w:sz w:val="22"/>
          <w:szCs w:val="22"/>
          <w:lang w:val="kk-KZ"/>
        </w:rPr>
        <w:br/>
      </w:r>
      <w:bookmarkStart w:id="144" w:name="z2123"/>
      <w:bookmarkEnd w:id="144"/>
      <w:r w:rsidRPr="005F49DE">
        <w:rPr>
          <w:spacing w:val="2"/>
          <w:sz w:val="22"/>
          <w:szCs w:val="22"/>
          <w:lang w:val="kk-KZ"/>
        </w:rPr>
        <w:t>      27. Шот-фактурада көрсетілген деректемелер бойынша Өнім берушінің ағымдағы шотына ақша аудару Өнім берушінің жылу энергиясымен жабдықтау бойынша көрсетілетін қызметтерiне ақы төлеу бойынша Тұтынушының мiндеттемелерiн орындауы деп танылады.</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8. Дауларды шешу тәртібі</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lastRenderedPageBreak/>
        <w:t>      28. Жылу энергиясын беруді тоқтату уақыты, сондай-ақ оның сапасының нормативтік-техникалық құжаттамалар талаптарына сәйкес келмеуі уақыты (күні, сағаты) көрсетіліп, кейін жылу энергиясын тиісті сапада беруді қалпына келтірудің уақыты (күні, сағаты) белгісі қойылып, Өнім берушінің диспетчерлік қызметі журналында белгіленуі қажет. </w:t>
      </w:r>
      <w:r w:rsidRPr="005F49DE">
        <w:rPr>
          <w:spacing w:val="2"/>
          <w:sz w:val="22"/>
          <w:szCs w:val="22"/>
          <w:lang w:val="kk-KZ"/>
        </w:rPr>
        <w:br/>
      </w:r>
      <w:bookmarkStart w:id="145" w:name="z2124"/>
      <w:bookmarkEnd w:id="145"/>
      <w:r w:rsidRPr="005F49DE">
        <w:rPr>
          <w:spacing w:val="2"/>
          <w:sz w:val="22"/>
          <w:szCs w:val="22"/>
          <w:lang w:val="kk-KZ"/>
        </w:rPr>
        <w:t>      29. Жылу энергиясын берудегі үзіліс кезінде немесе тиісті сападағы жылу энергиясын бермеу кезінде Тұтынушы бұл туралы Өнім берушіні өзі (өтініммен) немесе міндетті түрде берілген уақыты, күні және беруші және қабылдаушы тұлғалардың тектері көрсетілген телефонограммамен хабардар етеді. Телефонограммада тауар сапасының нашарлай бастауының (болмауының) уақыты, нашарлау сипаты және Өнім беруші өкілінің болуының қажеттілігі (егер жылу энергиясы сапасының нашарлауы немесе оны берудегі үзілісті Өнім беруші журналда тіркемесе) көрсетіледі.</w:t>
      </w:r>
      <w:r w:rsidRPr="005F49DE">
        <w:rPr>
          <w:spacing w:val="2"/>
          <w:sz w:val="22"/>
          <w:szCs w:val="22"/>
          <w:lang w:val="kk-KZ"/>
        </w:rPr>
        <w:br/>
      </w:r>
      <w:bookmarkStart w:id="146" w:name="z2125"/>
      <w:bookmarkEnd w:id="146"/>
      <w:r w:rsidRPr="005F49DE">
        <w:rPr>
          <w:spacing w:val="2"/>
          <w:sz w:val="22"/>
          <w:szCs w:val="22"/>
          <w:lang w:val="kk-KZ"/>
        </w:rPr>
        <w:t>      Тұтынушы өзі өтініш берген жағдайда өтінімнің көшірмесі болуы тиіс. Көшірмеде оның түсуін тіркеу сәтінде тіркеу нөмірі, өтінімді беру күні мен уақыты, Өтінім берушінің қабылдап алған өкілінің қолы қойылады. Жылумен жабдықтау тоқтаған жағдайда өтінім дереу, параметрлері нашарлаған жағдайда – ауытқу басталған сәттен бастап бір тәуліктен кешіктірілмей беріледі.</w:t>
      </w:r>
      <w:r w:rsidRPr="005F49DE">
        <w:rPr>
          <w:spacing w:val="2"/>
          <w:sz w:val="22"/>
          <w:szCs w:val="22"/>
          <w:lang w:val="kk-KZ"/>
        </w:rPr>
        <w:br/>
      </w:r>
      <w:bookmarkStart w:id="147" w:name="z2126"/>
      <w:bookmarkEnd w:id="147"/>
      <w:r w:rsidRPr="005F49DE">
        <w:rPr>
          <w:spacing w:val="2"/>
          <w:sz w:val="22"/>
          <w:szCs w:val="22"/>
          <w:lang w:val="kk-KZ"/>
        </w:rPr>
        <w:t>      Өнім беруші өтінімде (телефонограммада) көрсетілген тауар сапасының ауытқуы, Тұтынушыларға оны берудегі үзілістер туралы журналдағы белгілерді салыстырады және келіспеушіліктер болмаған жағдайда параметрлердің есептіден орта тәуліктік ауытқуына сүйене отырып, тауар құнын қайта есептеуді оны нақты тұтынуына сәйкес жүргізеді. </w:t>
      </w:r>
      <w:r w:rsidRPr="005F49DE">
        <w:rPr>
          <w:spacing w:val="2"/>
          <w:sz w:val="22"/>
          <w:szCs w:val="22"/>
          <w:lang w:val="kk-KZ"/>
        </w:rPr>
        <w:br/>
      </w:r>
      <w:bookmarkStart w:id="148" w:name="z2127"/>
      <w:bookmarkEnd w:id="148"/>
      <w:r w:rsidRPr="005F49DE">
        <w:rPr>
          <w:spacing w:val="2"/>
          <w:sz w:val="22"/>
          <w:szCs w:val="22"/>
          <w:lang w:val="kk-KZ"/>
        </w:rPr>
        <w:t>      30. Өнім берушінің жылу энергиясын бермеу немесе сапасы төмен тауар (жылу энергиясын) ұсыну фактісін куәландырудан бас тартқан жағдайда Тұтынушы мыналар көрсетілген жазбаша өтініш жазуға құқылы:</w:t>
      </w:r>
      <w:r w:rsidRPr="005F49DE">
        <w:rPr>
          <w:spacing w:val="2"/>
          <w:sz w:val="22"/>
          <w:szCs w:val="22"/>
          <w:lang w:val="kk-KZ"/>
        </w:rPr>
        <w:br/>
      </w:r>
      <w:bookmarkStart w:id="149" w:name="z2128"/>
      <w:bookmarkEnd w:id="149"/>
      <w:r w:rsidRPr="005F49DE">
        <w:rPr>
          <w:spacing w:val="2"/>
          <w:sz w:val="22"/>
          <w:szCs w:val="22"/>
          <w:lang w:val="kk-KZ"/>
        </w:rPr>
        <w:t>      тауарды беруден бас тартудың (ажыратудың) немесе оны сапасыз берудің басталған уақыты;</w:t>
      </w:r>
      <w:r w:rsidRPr="005F49DE">
        <w:rPr>
          <w:spacing w:val="2"/>
          <w:sz w:val="22"/>
          <w:szCs w:val="22"/>
          <w:lang w:val="kk-KZ"/>
        </w:rPr>
        <w:br/>
      </w:r>
      <w:bookmarkStart w:id="150" w:name="z2129"/>
      <w:bookmarkEnd w:id="150"/>
      <w:r w:rsidRPr="005F49DE">
        <w:rPr>
          <w:spacing w:val="2"/>
          <w:sz w:val="22"/>
          <w:szCs w:val="22"/>
          <w:lang w:val="kk-KZ"/>
        </w:rPr>
        <w:t>      тауар сапасы нашарлауының сипаты;</w:t>
      </w:r>
      <w:r w:rsidRPr="005F49DE">
        <w:rPr>
          <w:spacing w:val="2"/>
          <w:sz w:val="22"/>
          <w:szCs w:val="22"/>
          <w:lang w:val="kk-KZ"/>
        </w:rPr>
        <w:br/>
      </w:r>
      <w:bookmarkStart w:id="151" w:name="z2130"/>
      <w:bookmarkEnd w:id="151"/>
      <w:r w:rsidRPr="005F49DE">
        <w:rPr>
          <w:spacing w:val="2"/>
          <w:sz w:val="22"/>
          <w:szCs w:val="22"/>
          <w:lang w:val="kk-KZ"/>
        </w:rPr>
        <w:t>      өтінім берудің уақыты және оны тіркеу нөмірі (Өнім берушінің журналы бойынша);</w:t>
      </w:r>
      <w:r w:rsidRPr="005F49DE">
        <w:rPr>
          <w:spacing w:val="2"/>
          <w:sz w:val="22"/>
          <w:szCs w:val="22"/>
          <w:lang w:val="kk-KZ"/>
        </w:rPr>
        <w:br/>
      </w:r>
      <w:bookmarkStart w:id="152" w:name="z2131"/>
      <w:bookmarkEnd w:id="152"/>
      <w:r w:rsidRPr="005F49DE">
        <w:rPr>
          <w:spacing w:val="2"/>
          <w:sz w:val="22"/>
          <w:szCs w:val="22"/>
          <w:lang w:val="kk-KZ"/>
        </w:rPr>
        <w:t>      жылу энергиясын беруді қалпына келтіру уақыты (оның сапасының қалыпқа келуі);</w:t>
      </w:r>
      <w:r w:rsidRPr="005F49DE">
        <w:rPr>
          <w:spacing w:val="2"/>
          <w:sz w:val="22"/>
          <w:szCs w:val="22"/>
          <w:lang w:val="kk-KZ"/>
        </w:rPr>
        <w:br/>
      </w:r>
      <w:bookmarkStart w:id="153" w:name="z2132"/>
      <w:bookmarkEnd w:id="153"/>
      <w:r w:rsidRPr="005F49DE">
        <w:rPr>
          <w:spacing w:val="2"/>
          <w:sz w:val="22"/>
          <w:szCs w:val="22"/>
          <w:lang w:val="kk-KZ"/>
        </w:rPr>
        <w:t>      тауардың болмаған (сапасының нашарлаған) кезеңі.</w:t>
      </w:r>
      <w:r w:rsidRPr="005F49DE">
        <w:rPr>
          <w:spacing w:val="2"/>
          <w:sz w:val="22"/>
          <w:szCs w:val="22"/>
          <w:lang w:val="kk-KZ"/>
        </w:rPr>
        <w:br/>
      </w:r>
      <w:bookmarkStart w:id="154" w:name="z2133"/>
      <w:bookmarkEnd w:id="154"/>
      <w:r w:rsidRPr="005F49DE">
        <w:rPr>
          <w:spacing w:val="2"/>
          <w:sz w:val="22"/>
          <w:szCs w:val="22"/>
          <w:lang w:val="kk-KZ"/>
        </w:rPr>
        <w:t>      Өтінішке Тұтынушы, Тұтынушының жылу шаруашылығына жауапты адам, екі тәуелсіз куә қол қояды да, Өнім берушіге жіберіледі. Егер дау реттелмесе, Тұтынушы Мемлекеттік энергетикалық қадағалауға немесе сотқа талап арыз беруге құқылы. </w:t>
      </w:r>
      <w:r w:rsidRPr="005F49DE">
        <w:rPr>
          <w:spacing w:val="2"/>
          <w:sz w:val="22"/>
          <w:szCs w:val="22"/>
          <w:lang w:val="kk-KZ"/>
        </w:rPr>
        <w:br/>
      </w:r>
      <w:bookmarkStart w:id="155" w:name="z2134"/>
      <w:bookmarkEnd w:id="155"/>
      <w:r w:rsidRPr="005F49DE">
        <w:rPr>
          <w:spacing w:val="2"/>
          <w:sz w:val="22"/>
          <w:szCs w:val="22"/>
          <w:lang w:val="kk-KZ"/>
        </w:rPr>
        <w:t>      31. Желілік суда өз бетімен алған, тұтынушы өз бетімен жылуды тұтыну қондырғыларын қосылған, тұтынушының коммерциялық есепке алу аспаптары бұзылған, есепке алу торабында орнатылған пломба бұзылған немесе ол болмаған жағдайларда энергия беруші және (немесе) энергиямен жабдықтаушы ұйым акті жасайды және тұтынушы пайдаланған жылу энергиясы көлеміне екі есе мөлшерде қайта есеп айырысу жүргізіледі. </w:t>
      </w:r>
      <w:r w:rsidRPr="005F49DE">
        <w:rPr>
          <w:spacing w:val="2"/>
          <w:sz w:val="22"/>
          <w:szCs w:val="22"/>
          <w:lang w:val="kk-KZ"/>
        </w:rPr>
        <w:br/>
      </w:r>
      <w:bookmarkStart w:id="156" w:name="z2135"/>
      <w:bookmarkEnd w:id="156"/>
      <w:r w:rsidRPr="005F49DE">
        <w:rPr>
          <w:spacing w:val="2"/>
          <w:sz w:val="22"/>
          <w:szCs w:val="22"/>
          <w:lang w:val="kk-KZ"/>
        </w:rPr>
        <w:t>      Ыстық су бойынша қайта есеп айырысу бір жылдан аспайтын кезеңге жүргізіледі, ал жылыту желілері үшін жылыту кезеңінің басынан осы тармақтың бірінші абзацында көрсетілген оқиға анықталған сәтке дейін жүргізіледі. </w:t>
      </w:r>
      <w:r w:rsidRPr="005F49DE">
        <w:rPr>
          <w:spacing w:val="2"/>
          <w:sz w:val="22"/>
          <w:szCs w:val="22"/>
          <w:lang w:val="kk-KZ"/>
        </w:rPr>
        <w:br/>
      </w:r>
      <w:bookmarkStart w:id="157" w:name="z2136"/>
      <w:bookmarkEnd w:id="157"/>
      <w:r w:rsidRPr="005F49DE">
        <w:rPr>
          <w:spacing w:val="2"/>
          <w:sz w:val="22"/>
          <w:szCs w:val="22"/>
          <w:lang w:val="kk-KZ"/>
        </w:rPr>
        <w:t>      Акт энергия беруші ұйымы өкілінің және тұтынушының немесе оның өкілінің қолдары болғанда жарамды болады. Акт тұтынушы не оның өкілі қол қоюдан бас тартқан жағдайда, оны энергия беруші және (немесе) энергиямен жабдықтаушы ұйымның комиссиясы және (немесе) құрамы үш адамнан тұратын кондоминиумды басқару органы ресімдеген жағдайда жарамды болып табылады.</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9. Тараптардың жауапкершіліктері</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32. осы Шарт бойынша міндеттемелерді орындамағаны немесе тиісінше орындамағаны үшін Тараптар Қазақстан Республикасының заңнамасына сәйкес жауапты болады. </w:t>
      </w:r>
      <w:r w:rsidRPr="005F49DE">
        <w:rPr>
          <w:spacing w:val="2"/>
          <w:sz w:val="22"/>
          <w:szCs w:val="22"/>
          <w:lang w:val="kk-KZ"/>
        </w:rPr>
        <w:br/>
      </w:r>
      <w:bookmarkStart w:id="158" w:name="z2137"/>
      <w:bookmarkEnd w:id="158"/>
      <w:r w:rsidRPr="005F49DE">
        <w:rPr>
          <w:spacing w:val="2"/>
          <w:sz w:val="22"/>
          <w:szCs w:val="22"/>
          <w:lang w:val="kk-KZ"/>
        </w:rPr>
        <w:t>      33. Шот бойынша ақы төлеу мерзімі келген сәтке ол бойынша төлем жасамағаны үшін (Шарттың 28-тармағында көзделген жағдайларды қоспағанда), Өнім беруші Тұтынушының төленбеген сомалары бойынша төлемді кешіктірген әрбір күні үшін Тұтынушының ақшалай міндеттемені нақты орындау күніне Қазақстан Республикасы Ұлттық Банкі белгілеген қайта қаржыландыру мөлшерлемесінің 1,5 еседен аспайтын мөлшерде, бірақ негізгі борыш сомасынан аспайтын айыппұл төлеуді талап етуге құқылы. </w:t>
      </w:r>
      <w:r w:rsidRPr="005F49DE">
        <w:rPr>
          <w:spacing w:val="2"/>
          <w:sz w:val="22"/>
          <w:szCs w:val="22"/>
          <w:lang w:val="kk-KZ"/>
        </w:rPr>
        <w:br/>
      </w:r>
      <w:bookmarkStart w:id="159" w:name="z2138"/>
      <w:bookmarkEnd w:id="159"/>
      <w:r w:rsidRPr="005F49DE">
        <w:rPr>
          <w:spacing w:val="2"/>
          <w:sz w:val="22"/>
          <w:szCs w:val="22"/>
          <w:lang w:val="kk-KZ"/>
        </w:rPr>
        <w:t>      Тұрақсыздық айыбының мөлшерін белгілеу Шарт жасасу кезінде жүргізіледі. Тұрақсыздық айыбын есептеу мерзімінің басталуы, егер тараптардың келісімінде өзгеше ескерілмесе, есеп айырысу кезеңінен кейінгі айдың бірінші күні болып табылады.</w:t>
      </w:r>
      <w:r w:rsidRPr="005F49DE">
        <w:rPr>
          <w:spacing w:val="2"/>
          <w:sz w:val="22"/>
          <w:szCs w:val="22"/>
          <w:lang w:val="kk-KZ"/>
        </w:rPr>
        <w:br/>
      </w:r>
      <w:bookmarkStart w:id="160" w:name="z2139"/>
      <w:bookmarkEnd w:id="160"/>
      <w:r w:rsidRPr="005F49DE">
        <w:rPr>
          <w:spacing w:val="2"/>
          <w:sz w:val="22"/>
          <w:szCs w:val="22"/>
          <w:lang w:val="kk-KZ"/>
        </w:rPr>
        <w:t xml:space="preserve">      34. Егер Өнім беруші үшін Тұтынушыға жылу энергиясымен жабдықтау жөніндегі көрсетілетін қызметті ұсыну Өнім берушімен Шарттық қатынастарда тұрған басқа тұлғалардың кінәсінен болса, </w:t>
      </w:r>
      <w:r w:rsidRPr="005F49DE">
        <w:rPr>
          <w:spacing w:val="2"/>
          <w:sz w:val="22"/>
          <w:szCs w:val="22"/>
          <w:lang w:val="kk-KZ"/>
        </w:rPr>
        <w:lastRenderedPageBreak/>
        <w:t>Тұтынушының алдында Өнім беруші жауапты болады. </w:t>
      </w:r>
      <w:r w:rsidRPr="005F49DE">
        <w:rPr>
          <w:spacing w:val="2"/>
          <w:sz w:val="22"/>
          <w:szCs w:val="22"/>
          <w:lang w:val="kk-KZ"/>
        </w:rPr>
        <w:br/>
      </w:r>
      <w:bookmarkStart w:id="161" w:name="z2140"/>
      <w:bookmarkEnd w:id="161"/>
      <w:r w:rsidRPr="005F49DE">
        <w:rPr>
          <w:spacing w:val="2"/>
          <w:sz w:val="22"/>
          <w:szCs w:val="22"/>
          <w:lang w:val="kk-KZ"/>
        </w:rPr>
        <w:t>      35. Тұрақсыздық айыбын төлеу тараптарды Шарт бойынша міндеттемелерді орындаудан босатпайды.</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10. Форс-мажорлық мән-жайлар</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36. Тараптар Шарт бойынша мiндеттемелерiн орындамағаны немесе тиiсінше орындамағаны үшiн, егер бұл еңсерiлмес күш жағдайларының салдарынан болса, жауапкершiлiктен босатылады. Мұндай жағдайда Тараптардың бiр де бipeуiнде келтiрiлген залалдың орнын толтыруғa құқықтары болмайды. Кез келген тараптың талабы бойынша осындай жағдайда өзара міндететмелерді орындауды айқындайтын комиссия құрылуы мүмкін. Бұл ретте Тараптардың бiр де бipeуi еңсерiлмес күш жағдайлары болғанға дейiн пайда болған Шарт бойынша мiндеттерiнен босатылмайды</w:t>
      </w:r>
      <w:r w:rsidRPr="005F49DE">
        <w:rPr>
          <w:spacing w:val="2"/>
          <w:sz w:val="22"/>
          <w:szCs w:val="22"/>
          <w:lang w:val="kk-KZ"/>
        </w:rPr>
        <w:br/>
      </w:r>
      <w:bookmarkStart w:id="162" w:name="z2141"/>
      <w:bookmarkEnd w:id="162"/>
      <w:r w:rsidRPr="005F49DE">
        <w:rPr>
          <w:spacing w:val="2"/>
          <w:sz w:val="22"/>
          <w:szCs w:val="22"/>
          <w:lang w:val="kk-KZ"/>
        </w:rPr>
        <w:t>      37. Егер тараптардың бiрi Шарт бойынша өз мiндеттемелерiн еңсерiлмес күш мән-жайлары туындаған күнінен бастап күнтiзбелiк алпыс күн iшiнде орындауға жағдайы болмаса, екiншi тарапты алдын ала жазбаша хабардар ету шартымен, екiншi тараптың Шартты бұзуға құқығы бар.</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11. Жалпы ережелер және дауларды шешу</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38. Жылу энергиясымен жабдықтау бойынша қызмет көрсету шартын Тараптар жеке тәртіппен жасайды.</w:t>
      </w:r>
      <w:r w:rsidRPr="005F49DE">
        <w:rPr>
          <w:spacing w:val="2"/>
          <w:sz w:val="22"/>
          <w:szCs w:val="22"/>
          <w:lang w:val="kk-KZ"/>
        </w:rPr>
        <w:br/>
      </w:r>
      <w:bookmarkStart w:id="163" w:name="z2142"/>
      <w:bookmarkEnd w:id="163"/>
      <w:r w:rsidRPr="005F49DE">
        <w:rPr>
          <w:spacing w:val="2"/>
          <w:sz w:val="22"/>
          <w:szCs w:val="22"/>
          <w:lang w:val="kk-KZ"/>
        </w:rPr>
        <w:t>      39. Шарттың қандай да бір ережесі бойынша немесе толық немесе Шарттың ережесіне қатысты әрекет бойынша туындаған қандай да бір даулар мен келіспеушіліктер жағдайында тараптардың кез келгені басқа тарапқа даудың мәнін толық баяндап қарсылығын басқа тарапқа жіберуге құқылы. </w:t>
      </w:r>
      <w:r w:rsidRPr="005F49DE">
        <w:rPr>
          <w:spacing w:val="2"/>
          <w:sz w:val="22"/>
          <w:szCs w:val="22"/>
          <w:lang w:val="kk-KZ"/>
        </w:rPr>
        <w:br/>
      </w:r>
      <w:bookmarkStart w:id="164" w:name="z2143"/>
      <w:bookmarkEnd w:id="164"/>
      <w:r w:rsidRPr="005F49DE">
        <w:rPr>
          <w:spacing w:val="2"/>
          <w:sz w:val="22"/>
          <w:szCs w:val="22"/>
          <w:lang w:val="kk-KZ"/>
        </w:rPr>
        <w:t>      Тараптар барлық дауларды келiссөздер жолымен реттеу үшiн барлық күш-жігерін жұмсайды. </w:t>
      </w:r>
      <w:r w:rsidRPr="005F49DE">
        <w:rPr>
          <w:spacing w:val="2"/>
          <w:sz w:val="22"/>
          <w:szCs w:val="22"/>
          <w:lang w:val="kk-KZ"/>
        </w:rPr>
        <w:br/>
      </w:r>
      <w:bookmarkStart w:id="165" w:name="z2144"/>
      <w:bookmarkEnd w:id="165"/>
      <w:r w:rsidRPr="005F49DE">
        <w:rPr>
          <w:spacing w:val="2"/>
          <w:sz w:val="22"/>
          <w:szCs w:val="22"/>
          <w:lang w:val="kk-KZ"/>
        </w:rPr>
        <w:t>      40. Келісімге келмеген жағдайда Шарт бойынша келіспеушіліктер сот тәртібімен шешіледі. </w:t>
      </w:r>
      <w:r w:rsidRPr="005F49DE">
        <w:rPr>
          <w:spacing w:val="2"/>
          <w:sz w:val="22"/>
          <w:szCs w:val="22"/>
          <w:lang w:val="kk-KZ"/>
        </w:rPr>
        <w:br/>
      </w:r>
      <w:bookmarkStart w:id="166" w:name="z2145"/>
      <w:bookmarkEnd w:id="166"/>
      <w:r w:rsidRPr="005F49DE">
        <w:rPr>
          <w:spacing w:val="2"/>
          <w:sz w:val="22"/>
          <w:szCs w:val="22"/>
          <w:lang w:val="kk-KZ"/>
        </w:rPr>
        <w:t>      41. Тараптардың Шарттан туындайтын және онымен реттелмеген қатынастары Қазақстан Республикасының табиғи монополиялар және реттелетін нарықтар туралы қолданыстағы заңнамасымен реттеледі. </w:t>
      </w:r>
      <w:r w:rsidRPr="005F49DE">
        <w:rPr>
          <w:spacing w:val="2"/>
          <w:sz w:val="22"/>
          <w:szCs w:val="22"/>
          <w:lang w:val="kk-KZ"/>
        </w:rPr>
        <w:br/>
      </w:r>
      <w:bookmarkStart w:id="167" w:name="z2146"/>
      <w:bookmarkEnd w:id="167"/>
      <w:r w:rsidRPr="005F49DE">
        <w:rPr>
          <w:spacing w:val="2"/>
          <w:sz w:val="22"/>
          <w:szCs w:val="22"/>
          <w:lang w:val="kk-KZ"/>
        </w:rPr>
        <w:t xml:space="preserve">      42. </w:t>
      </w:r>
      <w:bookmarkStart w:id="168" w:name="z2147"/>
      <w:bookmarkEnd w:id="168"/>
      <w:r w:rsidRPr="005F49DE">
        <w:rPr>
          <w:spacing w:val="2"/>
          <w:sz w:val="22"/>
          <w:szCs w:val="22"/>
          <w:lang w:val="kk-KZ"/>
        </w:rPr>
        <w:t>Шарт Тараптардың әрқайсысына бір данадан берілетіндей мемлекеттік және орыс тілдерінде екі данада жасалады. </w:t>
      </w:r>
      <w:r w:rsidRPr="005F49DE">
        <w:rPr>
          <w:spacing w:val="2"/>
          <w:sz w:val="22"/>
          <w:szCs w:val="22"/>
          <w:lang w:val="kk-KZ"/>
        </w:rPr>
        <w:br/>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12. Шартты қолдану мерзiмi</w:t>
      </w:r>
    </w:p>
    <w:p w:rsidR="005F49DE" w:rsidRPr="005F49DE" w:rsidRDefault="005F49DE" w:rsidP="005F49DE">
      <w:pPr>
        <w:spacing w:line="285" w:lineRule="atLeast"/>
        <w:textAlignment w:val="baseline"/>
        <w:rPr>
          <w:spacing w:val="2"/>
          <w:sz w:val="22"/>
          <w:szCs w:val="22"/>
          <w:lang w:val="kk-KZ"/>
        </w:rPr>
      </w:pPr>
      <w:r w:rsidRPr="005F49DE">
        <w:rPr>
          <w:spacing w:val="2"/>
          <w:sz w:val="22"/>
          <w:szCs w:val="22"/>
          <w:lang w:val="kk-KZ"/>
        </w:rPr>
        <w:t xml:space="preserve">      43. </w:t>
      </w:r>
      <w:bookmarkStart w:id="169" w:name="z2148"/>
      <w:bookmarkEnd w:id="169"/>
      <w:r w:rsidRPr="005F49DE">
        <w:rPr>
          <w:spacing w:val="2"/>
          <w:sz w:val="22"/>
          <w:szCs w:val="22"/>
          <w:lang w:val="kk-KZ"/>
        </w:rPr>
        <w:t>Шарт оған екіжақты қол қойылған күнінен бастап  күшіне енеді және 201</w:t>
      </w:r>
      <w:r w:rsidR="009D2C67">
        <w:rPr>
          <w:spacing w:val="2"/>
          <w:sz w:val="22"/>
          <w:szCs w:val="22"/>
          <w:lang w:val="kk-KZ"/>
        </w:rPr>
        <w:t>8</w:t>
      </w:r>
      <w:bookmarkStart w:id="170" w:name="_GoBack"/>
      <w:bookmarkEnd w:id="170"/>
      <w:r w:rsidRPr="005F49DE">
        <w:rPr>
          <w:spacing w:val="2"/>
          <w:sz w:val="22"/>
          <w:szCs w:val="22"/>
          <w:lang w:val="kk-KZ"/>
        </w:rPr>
        <w:t xml:space="preserve"> жылдың «31» желтоқсанына  дейiн қолданылады. </w:t>
      </w:r>
      <w:r w:rsidRPr="005F49DE">
        <w:rPr>
          <w:spacing w:val="2"/>
          <w:sz w:val="22"/>
          <w:szCs w:val="22"/>
          <w:lang w:val="kk-KZ"/>
        </w:rPr>
        <w:br/>
        <w:t>      44. Шарттың қолданылу мерзімі жылу энергиясының көлемі нақтыланып белгілі бір мерзімге ұзартылады, егер тараптардың бірі бұл туралы Шарттың қолданылу мерзімі аяқталғанға дейін күнтізбелік отыз күн бұрын мәлімдесе, Шарт мерзімін ұзарту Шартқа қосымша келісіммен ресімделеді.</w:t>
      </w:r>
    </w:p>
    <w:p w:rsidR="005F49DE" w:rsidRPr="005F49DE" w:rsidRDefault="005F49DE" w:rsidP="005F49DE">
      <w:pPr>
        <w:spacing w:line="390" w:lineRule="atLeast"/>
        <w:jc w:val="center"/>
        <w:textAlignment w:val="baseline"/>
        <w:outlineLvl w:val="2"/>
        <w:rPr>
          <w:b/>
          <w:color w:val="1E1E1E"/>
          <w:sz w:val="22"/>
          <w:szCs w:val="22"/>
          <w:lang w:val="kk-KZ"/>
        </w:rPr>
      </w:pPr>
      <w:r w:rsidRPr="005F49DE">
        <w:rPr>
          <w:b/>
          <w:color w:val="1E1E1E"/>
          <w:sz w:val="22"/>
          <w:szCs w:val="22"/>
          <w:lang w:val="kk-KZ"/>
        </w:rPr>
        <w:t>13. Тараптардың заңды мекенжайлары, банк деректемелерi және қолдары</w:t>
      </w:r>
    </w:p>
    <w:p w:rsidR="005F49DE" w:rsidRPr="005F49DE" w:rsidRDefault="005F49DE" w:rsidP="005F49DE">
      <w:pPr>
        <w:spacing w:line="390" w:lineRule="atLeast"/>
        <w:jc w:val="center"/>
        <w:textAlignment w:val="baseline"/>
        <w:outlineLvl w:val="2"/>
        <w:rPr>
          <w:b/>
          <w:color w:val="1E1E1E"/>
          <w:sz w:val="22"/>
          <w:szCs w:val="22"/>
          <w:lang w:val="kk-KZ"/>
        </w:rPr>
      </w:pPr>
    </w:p>
    <w:p w:rsidR="006F2A79" w:rsidRPr="005F49DE" w:rsidRDefault="005F49DE" w:rsidP="006F2A79">
      <w:pPr>
        <w:rPr>
          <w:spacing w:val="2"/>
          <w:sz w:val="22"/>
          <w:szCs w:val="22"/>
          <w:lang w:val="kk-KZ"/>
        </w:rPr>
      </w:pPr>
      <w:r w:rsidRPr="005F49DE">
        <w:rPr>
          <w:b/>
          <w:spacing w:val="2"/>
          <w:sz w:val="22"/>
          <w:szCs w:val="22"/>
          <w:lang w:val="kk-KZ"/>
        </w:rPr>
        <w:t xml:space="preserve">           Өнім беруші:                                                                                               Тұтынушы: </w:t>
      </w:r>
      <w:r w:rsidRPr="005F49DE">
        <w:rPr>
          <w:b/>
          <w:spacing w:val="2"/>
          <w:sz w:val="22"/>
          <w:szCs w:val="22"/>
          <w:lang w:val="kk-KZ"/>
        </w:rPr>
        <w:br/>
      </w:r>
    </w:p>
    <w:tbl>
      <w:tblPr>
        <w:tblW w:w="0" w:type="auto"/>
        <w:tblLook w:val="04A0" w:firstRow="1" w:lastRow="0" w:firstColumn="1" w:lastColumn="0" w:noHBand="0" w:noVBand="1"/>
      </w:tblPr>
      <w:tblGrid>
        <w:gridCol w:w="5211"/>
        <w:gridCol w:w="5211"/>
      </w:tblGrid>
      <w:tr w:rsidR="006F2A79" w:rsidRPr="00146D03" w:rsidTr="006F2A79">
        <w:tc>
          <w:tcPr>
            <w:tcW w:w="5211" w:type="dxa"/>
            <w:shd w:val="clear" w:color="auto" w:fill="auto"/>
          </w:tcPr>
          <w:p w:rsidR="006F2A79" w:rsidRPr="00146D03" w:rsidRDefault="006F2A79" w:rsidP="00AC784D">
            <w:pPr>
              <w:rPr>
                <w:rFonts w:eastAsia="MS Mincho"/>
                <w:sz w:val="22"/>
                <w:szCs w:val="22"/>
                <w:lang w:val="kk-KZ"/>
              </w:rPr>
            </w:pPr>
            <w:r w:rsidRPr="00146D03">
              <w:rPr>
                <w:rFonts w:eastAsia="MS Mincho"/>
                <w:sz w:val="22"/>
                <w:szCs w:val="22"/>
                <w:lang w:val="kk-KZ"/>
              </w:rPr>
              <w:t>«ҚарағандыЖылуСбыт» ЖШС</w:t>
            </w:r>
          </w:p>
          <w:p w:rsidR="006F2A79" w:rsidRPr="00146D03" w:rsidRDefault="006F2A79" w:rsidP="00AC784D">
            <w:pPr>
              <w:rPr>
                <w:rFonts w:eastAsia="MS Mincho"/>
                <w:sz w:val="22"/>
                <w:szCs w:val="22"/>
                <w:lang w:val="kk-KZ"/>
              </w:rPr>
            </w:pPr>
            <w:r w:rsidRPr="00146D03">
              <w:rPr>
                <w:rFonts w:eastAsia="MS Mincho"/>
                <w:sz w:val="22"/>
                <w:szCs w:val="22"/>
                <w:lang w:val="kk-KZ"/>
              </w:rPr>
              <w:t>100008,  Қарағанды қ.</w:t>
            </w:r>
          </w:p>
          <w:p w:rsidR="006F2A79" w:rsidRPr="00146D03" w:rsidRDefault="006F2A79" w:rsidP="00AC784D">
            <w:pPr>
              <w:rPr>
                <w:rFonts w:eastAsia="MS Mincho"/>
                <w:sz w:val="22"/>
                <w:szCs w:val="22"/>
                <w:lang w:val="kk-KZ"/>
              </w:rPr>
            </w:pPr>
            <w:r w:rsidRPr="00146D03">
              <w:rPr>
                <w:rFonts w:eastAsia="MS Mincho"/>
                <w:sz w:val="22"/>
                <w:szCs w:val="22"/>
                <w:lang w:val="kk-KZ"/>
              </w:rPr>
              <w:t>Лобода көшесі 35а</w:t>
            </w:r>
          </w:p>
          <w:p w:rsidR="006F2A79" w:rsidRDefault="006F2A79" w:rsidP="00AC784D">
            <w:pPr>
              <w:rPr>
                <w:rFonts w:eastAsia="MS Mincho"/>
                <w:sz w:val="22"/>
                <w:szCs w:val="22"/>
                <w:lang w:val="kk-KZ"/>
              </w:rPr>
            </w:pPr>
          </w:p>
          <w:p w:rsidR="006F2A79" w:rsidRDefault="006F2A79" w:rsidP="00AC784D">
            <w:pPr>
              <w:rPr>
                <w:rFonts w:eastAsia="MS Mincho"/>
                <w:sz w:val="22"/>
                <w:szCs w:val="22"/>
                <w:lang w:val="kk-KZ"/>
              </w:rPr>
            </w:pPr>
          </w:p>
          <w:p w:rsidR="006F2A79" w:rsidRPr="00146D03" w:rsidRDefault="006F2A79" w:rsidP="00AC784D">
            <w:pPr>
              <w:rPr>
                <w:rFonts w:eastAsia="MS Mincho"/>
                <w:sz w:val="22"/>
                <w:szCs w:val="22"/>
                <w:lang w:val="kk-KZ"/>
              </w:rPr>
            </w:pPr>
            <w:r w:rsidRPr="00146D03">
              <w:rPr>
                <w:rFonts w:eastAsia="MS Mincho"/>
                <w:sz w:val="22"/>
                <w:szCs w:val="22"/>
                <w:lang w:val="kk-KZ"/>
              </w:rPr>
              <w:t>СТН 302000270860</w:t>
            </w:r>
          </w:p>
          <w:p w:rsidR="006F2A79" w:rsidRPr="00146D03" w:rsidRDefault="006F2A79" w:rsidP="00AC784D">
            <w:pPr>
              <w:rPr>
                <w:rFonts w:eastAsia="MS Mincho"/>
                <w:sz w:val="22"/>
                <w:szCs w:val="22"/>
                <w:lang w:val="kk-KZ"/>
              </w:rPr>
            </w:pPr>
            <w:r w:rsidRPr="00146D03">
              <w:rPr>
                <w:rFonts w:eastAsia="MS Mincho"/>
                <w:sz w:val="22"/>
                <w:szCs w:val="22"/>
                <w:lang w:val="kk-KZ"/>
              </w:rPr>
              <w:t>Резидент коды  - 1</w:t>
            </w:r>
          </w:p>
          <w:p w:rsidR="006F2A79" w:rsidRPr="00146D03" w:rsidRDefault="006F2A79" w:rsidP="00AC784D">
            <w:pPr>
              <w:rPr>
                <w:rFonts w:eastAsia="MS Mincho"/>
                <w:sz w:val="22"/>
                <w:szCs w:val="22"/>
                <w:lang w:val="kk-KZ"/>
              </w:rPr>
            </w:pPr>
            <w:r w:rsidRPr="00146D03">
              <w:rPr>
                <w:rFonts w:eastAsia="MS Mincho"/>
                <w:sz w:val="22"/>
                <w:szCs w:val="22"/>
                <w:lang w:val="kk-KZ"/>
              </w:rPr>
              <w:t>Экономика секторының коды – 7</w:t>
            </w:r>
          </w:p>
          <w:p w:rsidR="006F2A79" w:rsidRPr="00146D03" w:rsidRDefault="006F2A79" w:rsidP="00AC784D">
            <w:pPr>
              <w:rPr>
                <w:rFonts w:eastAsia="MS Mincho"/>
                <w:sz w:val="22"/>
                <w:szCs w:val="22"/>
                <w:lang w:val="kk-KZ"/>
              </w:rPr>
            </w:pPr>
            <w:r w:rsidRPr="00146D03">
              <w:rPr>
                <w:rFonts w:eastAsia="MS Mincho"/>
                <w:sz w:val="22"/>
                <w:szCs w:val="22"/>
                <w:lang w:val="kk-KZ"/>
              </w:rPr>
              <w:t>Төлем тағайындау – 710</w:t>
            </w:r>
          </w:p>
          <w:p w:rsidR="006F2A79" w:rsidRPr="00146D03" w:rsidRDefault="006F2A79" w:rsidP="00AC784D">
            <w:pPr>
              <w:rPr>
                <w:rFonts w:eastAsia="MS Mincho"/>
                <w:sz w:val="22"/>
                <w:szCs w:val="22"/>
                <w:lang w:val="kk-KZ"/>
              </w:rPr>
            </w:pPr>
            <w:r w:rsidRPr="00146D03">
              <w:rPr>
                <w:rFonts w:eastAsia="MS Mincho"/>
                <w:sz w:val="22"/>
                <w:szCs w:val="22"/>
                <w:lang w:val="kk-KZ"/>
              </w:rPr>
              <w:t>Кбе – 17</w:t>
            </w:r>
          </w:p>
          <w:p w:rsidR="006F2A79" w:rsidRPr="00146D03" w:rsidRDefault="006F2A79" w:rsidP="00AC784D">
            <w:pPr>
              <w:rPr>
                <w:sz w:val="22"/>
                <w:szCs w:val="22"/>
                <w:lang w:val="kk-KZ"/>
              </w:rPr>
            </w:pPr>
            <w:r w:rsidRPr="00146D03">
              <w:rPr>
                <w:rFonts w:eastAsia="MS Mincho"/>
                <w:sz w:val="22"/>
                <w:szCs w:val="22"/>
                <w:lang w:val="kk-KZ"/>
              </w:rPr>
              <w:t xml:space="preserve">ЖСК – </w:t>
            </w:r>
            <w:r w:rsidRPr="00146D03">
              <w:rPr>
                <w:sz w:val="22"/>
                <w:szCs w:val="22"/>
                <w:lang w:val="kk-KZ"/>
              </w:rPr>
              <w:t>KZ 03998HTB0000252011</w:t>
            </w:r>
          </w:p>
          <w:p w:rsidR="006F2A79" w:rsidRPr="00146D03" w:rsidRDefault="006F2A79" w:rsidP="00AC784D">
            <w:pPr>
              <w:rPr>
                <w:sz w:val="22"/>
                <w:szCs w:val="22"/>
                <w:lang w:val="kk-KZ"/>
              </w:rPr>
            </w:pPr>
            <w:r w:rsidRPr="00146D03">
              <w:rPr>
                <w:rFonts w:eastAsia="MS Mincho"/>
                <w:sz w:val="22"/>
                <w:szCs w:val="22"/>
                <w:lang w:val="kk-KZ"/>
              </w:rPr>
              <w:t xml:space="preserve">«Цеснабанк» АҚ  БСК </w:t>
            </w:r>
            <w:r w:rsidRPr="00146D03">
              <w:rPr>
                <w:sz w:val="22"/>
                <w:szCs w:val="22"/>
                <w:lang w:val="kk-KZ"/>
              </w:rPr>
              <w:t>TSESKZKA</w:t>
            </w:r>
          </w:p>
          <w:p w:rsidR="006F2A79" w:rsidRPr="00146D03" w:rsidRDefault="006F2A79" w:rsidP="00AC784D">
            <w:pPr>
              <w:rPr>
                <w:sz w:val="22"/>
                <w:szCs w:val="22"/>
                <w:lang w:val="kk-KZ"/>
              </w:rPr>
            </w:pPr>
            <w:r w:rsidRPr="00146D03">
              <w:rPr>
                <w:rFonts w:eastAsia="MS Mincho"/>
                <w:sz w:val="22"/>
                <w:szCs w:val="22"/>
                <w:lang w:val="kk-KZ"/>
              </w:rPr>
              <w:t xml:space="preserve">БСН </w:t>
            </w:r>
            <w:r w:rsidRPr="00146D03">
              <w:rPr>
                <w:sz w:val="22"/>
                <w:szCs w:val="22"/>
                <w:lang w:val="kk-KZ"/>
              </w:rPr>
              <w:t>061240003113</w:t>
            </w:r>
          </w:p>
          <w:p w:rsidR="006F2A79" w:rsidRPr="00146D03" w:rsidRDefault="006F2A79" w:rsidP="00AC784D">
            <w:pPr>
              <w:rPr>
                <w:sz w:val="22"/>
                <w:szCs w:val="22"/>
                <w:lang w:val="kk-KZ"/>
              </w:rPr>
            </w:pPr>
            <w:r w:rsidRPr="00146D03">
              <w:rPr>
                <w:sz w:val="22"/>
                <w:szCs w:val="22"/>
                <w:lang w:val="kk-KZ"/>
              </w:rPr>
              <w:t xml:space="preserve">Жеке сайты:  </w:t>
            </w:r>
            <w:hyperlink r:id="rId10" w:history="1">
              <w:r w:rsidRPr="00146D03">
                <w:rPr>
                  <w:rStyle w:val="a3"/>
                  <w:sz w:val="22"/>
                  <w:szCs w:val="22"/>
                  <w:lang w:val="kk-KZ"/>
                </w:rPr>
                <w:t>www.kzs.kz</w:t>
              </w:r>
            </w:hyperlink>
          </w:p>
          <w:p w:rsidR="006F2A79" w:rsidRDefault="006F2A79" w:rsidP="00AC784D">
            <w:pPr>
              <w:rPr>
                <w:sz w:val="22"/>
                <w:szCs w:val="22"/>
                <w:lang w:val="kk-KZ"/>
              </w:rPr>
            </w:pPr>
          </w:p>
          <w:p w:rsidR="006F2A79" w:rsidRPr="00146D03" w:rsidRDefault="006F2A79" w:rsidP="00AC784D">
            <w:pPr>
              <w:rPr>
                <w:sz w:val="22"/>
                <w:szCs w:val="22"/>
                <w:lang w:val="kk-KZ"/>
              </w:rPr>
            </w:pPr>
          </w:p>
          <w:p w:rsidR="006F2A79" w:rsidRPr="00146D03" w:rsidRDefault="006F2A79" w:rsidP="00AC784D">
            <w:pPr>
              <w:rPr>
                <w:spacing w:val="2"/>
                <w:sz w:val="22"/>
                <w:szCs w:val="22"/>
                <w:lang w:val="kk-KZ"/>
              </w:rPr>
            </w:pPr>
            <w:r>
              <w:rPr>
                <w:rFonts w:eastAsia="MS Mincho"/>
                <w:sz w:val="22"/>
                <w:szCs w:val="22"/>
                <w:lang w:val="kk-KZ"/>
              </w:rPr>
              <w:t xml:space="preserve">__________________ Боршанов А.Б.    </w:t>
            </w:r>
          </w:p>
          <w:p w:rsidR="006F2A79" w:rsidRPr="00146D03" w:rsidRDefault="006F2A79" w:rsidP="00AC784D">
            <w:pPr>
              <w:rPr>
                <w:spacing w:val="2"/>
                <w:sz w:val="22"/>
                <w:szCs w:val="22"/>
                <w:lang w:val="kk-KZ"/>
              </w:rPr>
            </w:pPr>
            <w:r w:rsidRPr="00146D03">
              <w:rPr>
                <w:rFonts w:eastAsia="MS Mincho"/>
                <w:sz w:val="22"/>
                <w:szCs w:val="22"/>
                <w:lang w:val="kk-KZ"/>
              </w:rPr>
              <w:t xml:space="preserve">                 М.О.</w:t>
            </w:r>
            <w:r w:rsidRPr="00146D03">
              <w:rPr>
                <w:rFonts w:eastAsia="MS Mincho"/>
                <w:sz w:val="22"/>
                <w:szCs w:val="22"/>
                <w:lang w:val="kk-KZ"/>
              </w:rPr>
              <w:tab/>
            </w:r>
          </w:p>
        </w:tc>
        <w:tc>
          <w:tcPr>
            <w:tcW w:w="5211" w:type="dxa"/>
            <w:shd w:val="clear" w:color="auto" w:fill="auto"/>
          </w:tcPr>
          <w:p w:rsidR="006F2A79" w:rsidRPr="005F49DE" w:rsidRDefault="006F2A79" w:rsidP="00AC784D">
            <w:pPr>
              <w:rPr>
                <w:rFonts w:eastAsia="MS Mincho"/>
                <w:sz w:val="22"/>
                <w:szCs w:val="22"/>
                <w:lang w:val="kk-KZ"/>
              </w:rPr>
            </w:pPr>
            <w:r>
              <w:rPr>
                <w:rFonts w:eastAsia="MS Mincho"/>
                <w:sz w:val="22"/>
                <w:szCs w:val="22"/>
                <w:lang w:val="kk-KZ"/>
              </w:rPr>
              <w:t>Қарағанды қаласы әкімдігінің</w:t>
            </w:r>
          </w:p>
          <w:p w:rsidR="006F2A79" w:rsidRPr="005F49DE" w:rsidRDefault="006F2A79" w:rsidP="00AC784D">
            <w:pPr>
              <w:jc w:val="both"/>
              <w:rPr>
                <w:rFonts w:eastAsia="MS Mincho"/>
                <w:sz w:val="22"/>
                <w:szCs w:val="22"/>
                <w:lang w:val="kk-KZ"/>
              </w:rPr>
            </w:pPr>
            <w:r>
              <w:rPr>
                <w:rFonts w:eastAsia="MS Mincho"/>
                <w:sz w:val="22"/>
                <w:szCs w:val="22"/>
                <w:lang w:val="kk-KZ"/>
              </w:rPr>
              <w:t>«Қарағанды қаласының білім бөлімі»</w:t>
            </w:r>
          </w:p>
          <w:p w:rsidR="006F2A79" w:rsidRDefault="006F2A79" w:rsidP="00AC784D">
            <w:pPr>
              <w:jc w:val="both"/>
              <w:rPr>
                <w:rFonts w:eastAsia="MS Mincho"/>
                <w:sz w:val="22"/>
                <w:szCs w:val="22"/>
                <w:lang w:val="kk-KZ"/>
              </w:rPr>
            </w:pPr>
            <w:r>
              <w:rPr>
                <w:rFonts w:eastAsia="MS Mincho"/>
                <w:sz w:val="22"/>
                <w:szCs w:val="22"/>
                <w:lang w:val="kk-KZ"/>
              </w:rPr>
              <w:t xml:space="preserve">мемлекеттік мекемесінің № 32 жалпы білім </w:t>
            </w:r>
          </w:p>
          <w:p w:rsidR="006F2A79" w:rsidRDefault="006F2A79" w:rsidP="00AC784D">
            <w:pPr>
              <w:jc w:val="both"/>
              <w:rPr>
                <w:rFonts w:eastAsia="MS Mincho"/>
                <w:sz w:val="22"/>
                <w:szCs w:val="22"/>
                <w:lang w:val="kk-KZ"/>
              </w:rPr>
            </w:pPr>
            <w:r>
              <w:rPr>
                <w:rFonts w:eastAsia="MS Mincho"/>
                <w:sz w:val="22"/>
                <w:szCs w:val="22"/>
                <w:lang w:val="kk-KZ"/>
              </w:rPr>
              <w:t>мемлекеттік мекемесі</w:t>
            </w:r>
          </w:p>
          <w:p w:rsidR="006F2A79" w:rsidRDefault="006F2A79" w:rsidP="00AC784D">
            <w:pPr>
              <w:jc w:val="both"/>
              <w:rPr>
                <w:rFonts w:eastAsia="MS Mincho"/>
                <w:sz w:val="22"/>
                <w:szCs w:val="22"/>
                <w:lang w:val="kk-KZ"/>
              </w:rPr>
            </w:pPr>
            <w:r>
              <w:rPr>
                <w:rFonts w:eastAsia="MS Mincho"/>
                <w:sz w:val="22"/>
                <w:szCs w:val="22"/>
                <w:lang w:val="kk-KZ"/>
              </w:rPr>
              <w:t>Қарағанды қаласы, 22 ықшамаудан</w:t>
            </w:r>
          </w:p>
          <w:p w:rsidR="006F2A79" w:rsidRDefault="006F2A79" w:rsidP="00AC784D">
            <w:pPr>
              <w:jc w:val="both"/>
              <w:rPr>
                <w:rFonts w:eastAsia="MS Mincho"/>
                <w:sz w:val="22"/>
                <w:szCs w:val="22"/>
                <w:lang w:val="kk-KZ"/>
              </w:rPr>
            </w:pPr>
            <w:r w:rsidRPr="005F49DE">
              <w:rPr>
                <w:rFonts w:eastAsia="MS Mincho"/>
                <w:sz w:val="22"/>
                <w:szCs w:val="22"/>
                <w:lang w:val="kk-KZ"/>
              </w:rPr>
              <w:t>СТН</w:t>
            </w:r>
            <w:r>
              <w:rPr>
                <w:rFonts w:eastAsia="MS Mincho"/>
                <w:sz w:val="22"/>
                <w:szCs w:val="22"/>
                <w:lang w:val="kk-KZ"/>
              </w:rPr>
              <w:t xml:space="preserve"> 301800002859</w:t>
            </w:r>
          </w:p>
          <w:p w:rsidR="006F2A79" w:rsidRDefault="006F2A79" w:rsidP="00AC784D">
            <w:pPr>
              <w:jc w:val="both"/>
              <w:rPr>
                <w:rFonts w:eastAsia="MS Mincho"/>
                <w:sz w:val="22"/>
                <w:szCs w:val="22"/>
                <w:lang w:val="kk-KZ"/>
              </w:rPr>
            </w:pPr>
            <w:r w:rsidRPr="005F49DE">
              <w:rPr>
                <w:rFonts w:eastAsia="MS Mincho"/>
                <w:sz w:val="22"/>
                <w:szCs w:val="22"/>
              </w:rPr>
              <w:t>Резидент коды</w:t>
            </w:r>
            <w:r>
              <w:rPr>
                <w:rFonts w:eastAsia="MS Mincho"/>
                <w:sz w:val="22"/>
                <w:szCs w:val="22"/>
                <w:lang w:val="kk-KZ"/>
              </w:rPr>
              <w:t xml:space="preserve">  - 1</w:t>
            </w:r>
          </w:p>
          <w:p w:rsidR="006F2A79" w:rsidRDefault="006F2A79" w:rsidP="00AC784D">
            <w:pPr>
              <w:jc w:val="both"/>
              <w:rPr>
                <w:rFonts w:eastAsia="MS Mincho"/>
                <w:sz w:val="22"/>
                <w:szCs w:val="22"/>
                <w:lang w:val="kk-KZ"/>
              </w:rPr>
            </w:pPr>
            <w:r>
              <w:rPr>
                <w:rFonts w:eastAsia="MS Mincho"/>
                <w:sz w:val="22"/>
                <w:szCs w:val="22"/>
                <w:lang w:val="kk-KZ"/>
              </w:rPr>
              <w:t>Экономика секторының коды  -12</w:t>
            </w:r>
          </w:p>
          <w:p w:rsidR="006F2A79" w:rsidRPr="00250464" w:rsidRDefault="006F2A79" w:rsidP="00AC784D">
            <w:pPr>
              <w:jc w:val="both"/>
              <w:rPr>
                <w:rFonts w:eastAsia="MS Mincho"/>
                <w:sz w:val="22"/>
                <w:szCs w:val="22"/>
                <w:lang w:val="kk-KZ"/>
              </w:rPr>
            </w:pPr>
            <w:r w:rsidRPr="00D860A8">
              <w:rPr>
                <w:rFonts w:eastAsia="MS Mincho"/>
                <w:sz w:val="22"/>
                <w:szCs w:val="22"/>
                <w:lang w:val="kk-KZ"/>
              </w:rPr>
              <w:t>Төлем тағайындау 710</w:t>
            </w:r>
          </w:p>
          <w:p w:rsidR="006F2A79" w:rsidRDefault="006F2A79" w:rsidP="00AC784D">
            <w:pPr>
              <w:jc w:val="both"/>
              <w:rPr>
                <w:rFonts w:eastAsia="MS Mincho"/>
                <w:sz w:val="22"/>
                <w:szCs w:val="22"/>
                <w:lang w:val="kk-KZ"/>
              </w:rPr>
            </w:pPr>
            <w:r w:rsidRPr="00D860A8">
              <w:rPr>
                <w:rFonts w:eastAsia="MS Mincho"/>
                <w:sz w:val="22"/>
                <w:szCs w:val="22"/>
                <w:lang w:val="kk-KZ"/>
              </w:rPr>
              <w:t>Кбе - 17</w:t>
            </w:r>
          </w:p>
          <w:p w:rsidR="006F2A79" w:rsidRPr="00250464" w:rsidRDefault="006F2A79" w:rsidP="00AC784D">
            <w:pPr>
              <w:jc w:val="both"/>
              <w:rPr>
                <w:rFonts w:eastAsia="MS Mincho"/>
                <w:sz w:val="22"/>
                <w:szCs w:val="22"/>
                <w:lang w:val="kk-KZ"/>
              </w:rPr>
            </w:pPr>
            <w:r w:rsidRPr="00D860A8">
              <w:rPr>
                <w:rFonts w:eastAsia="MS Mincho"/>
                <w:sz w:val="22"/>
                <w:szCs w:val="22"/>
                <w:lang w:val="kk-KZ"/>
              </w:rPr>
              <w:t>ЖСК</w:t>
            </w:r>
            <w:r w:rsidRPr="00D860A8">
              <w:rPr>
                <w:sz w:val="22"/>
                <w:szCs w:val="22"/>
                <w:lang w:val="kk-KZ"/>
              </w:rPr>
              <w:t xml:space="preserve"> KZ</w:t>
            </w:r>
            <w:r w:rsidRPr="00D860A8">
              <w:rPr>
                <w:rFonts w:eastAsia="MS Mincho"/>
                <w:sz w:val="22"/>
                <w:szCs w:val="22"/>
                <w:lang w:val="kk-KZ"/>
              </w:rPr>
              <w:t>63070103KSN3004000</w:t>
            </w:r>
          </w:p>
          <w:p w:rsidR="006F2A79" w:rsidRPr="00D860A8" w:rsidRDefault="006F2A79" w:rsidP="00AC784D">
            <w:pPr>
              <w:jc w:val="both"/>
              <w:rPr>
                <w:rFonts w:eastAsia="MS Mincho"/>
                <w:sz w:val="22"/>
                <w:szCs w:val="22"/>
                <w:lang w:val="kk-KZ"/>
              </w:rPr>
            </w:pPr>
            <w:r>
              <w:rPr>
                <w:rFonts w:eastAsia="MS Mincho"/>
                <w:sz w:val="22"/>
                <w:szCs w:val="22"/>
                <w:lang w:val="kk-KZ"/>
              </w:rPr>
              <w:t>БСК</w:t>
            </w:r>
            <w:r w:rsidRPr="00D860A8">
              <w:rPr>
                <w:rFonts w:eastAsia="MS Mincho"/>
                <w:sz w:val="22"/>
                <w:szCs w:val="22"/>
                <w:lang w:val="kk-KZ"/>
              </w:rPr>
              <w:t xml:space="preserve"> </w:t>
            </w:r>
            <w:r w:rsidRPr="00595125">
              <w:rPr>
                <w:sz w:val="22"/>
                <w:szCs w:val="22"/>
                <w:lang w:val="kk-KZ"/>
              </w:rPr>
              <w:t>ККМFKZ2A</w:t>
            </w:r>
            <w:r>
              <w:rPr>
                <w:rFonts w:eastAsia="MS Mincho"/>
                <w:sz w:val="22"/>
                <w:szCs w:val="22"/>
                <w:lang w:val="kk-KZ"/>
              </w:rPr>
              <w:t xml:space="preserve"> «ҚР Қаржы Министрлігі</w:t>
            </w:r>
          </w:p>
          <w:p w:rsidR="006F2A79" w:rsidRPr="00D860A8" w:rsidRDefault="006F2A79" w:rsidP="00AC784D">
            <w:pPr>
              <w:jc w:val="both"/>
              <w:rPr>
                <w:rFonts w:eastAsia="MS Mincho"/>
                <w:sz w:val="22"/>
                <w:szCs w:val="22"/>
                <w:lang w:val="kk-KZ"/>
              </w:rPr>
            </w:pPr>
            <w:r>
              <w:rPr>
                <w:rFonts w:eastAsia="MS Mincho"/>
                <w:sz w:val="22"/>
                <w:szCs w:val="22"/>
                <w:lang w:val="kk-KZ"/>
              </w:rPr>
              <w:t>Қазынашылық комитеті» РММ</w:t>
            </w:r>
          </w:p>
          <w:p w:rsidR="006F2A79" w:rsidRPr="00D860A8" w:rsidRDefault="006F2A79" w:rsidP="00AC784D">
            <w:pPr>
              <w:jc w:val="both"/>
              <w:rPr>
                <w:rFonts w:eastAsia="MS Mincho"/>
                <w:sz w:val="22"/>
                <w:szCs w:val="22"/>
                <w:lang w:val="kk-KZ"/>
              </w:rPr>
            </w:pPr>
            <w:r>
              <w:rPr>
                <w:rFonts w:eastAsia="MS Mincho"/>
                <w:sz w:val="22"/>
                <w:szCs w:val="22"/>
                <w:lang w:val="kk-KZ"/>
              </w:rPr>
              <w:t>БСН 950440001039</w:t>
            </w:r>
          </w:p>
          <w:p w:rsidR="006F2A79" w:rsidRPr="005F49DE" w:rsidRDefault="006F2A79" w:rsidP="00AC784D">
            <w:pPr>
              <w:jc w:val="both"/>
              <w:rPr>
                <w:rFonts w:eastAsia="MS Mincho"/>
                <w:sz w:val="22"/>
                <w:szCs w:val="22"/>
                <w:lang w:val="kk-KZ"/>
              </w:rPr>
            </w:pPr>
          </w:p>
          <w:p w:rsidR="006F2A79" w:rsidRPr="005F49DE" w:rsidRDefault="006F2A79" w:rsidP="00AC784D">
            <w:pPr>
              <w:jc w:val="both"/>
              <w:rPr>
                <w:rFonts w:eastAsia="MS Mincho"/>
                <w:sz w:val="22"/>
                <w:szCs w:val="22"/>
                <w:lang w:val="kk-KZ"/>
              </w:rPr>
            </w:pPr>
          </w:p>
          <w:p w:rsidR="006F2A79" w:rsidRPr="005F49DE" w:rsidRDefault="006F2A79" w:rsidP="00AC784D">
            <w:pPr>
              <w:jc w:val="both"/>
              <w:rPr>
                <w:rFonts w:eastAsia="MS Mincho"/>
                <w:sz w:val="22"/>
                <w:szCs w:val="22"/>
                <w:lang w:val="kk-KZ"/>
              </w:rPr>
            </w:pPr>
            <w:r>
              <w:rPr>
                <w:rFonts w:eastAsia="MS Mincho"/>
                <w:sz w:val="22"/>
                <w:szCs w:val="22"/>
                <w:lang w:val="kk-KZ"/>
              </w:rPr>
              <w:t>_________________________ Хомин А.И.</w:t>
            </w:r>
          </w:p>
          <w:p w:rsidR="006F2A79" w:rsidRPr="005F49DE" w:rsidRDefault="006F2A79" w:rsidP="00AC784D">
            <w:pPr>
              <w:jc w:val="both"/>
              <w:rPr>
                <w:sz w:val="22"/>
                <w:szCs w:val="22"/>
                <w:lang w:val="kk-KZ"/>
              </w:rPr>
            </w:pPr>
            <w:r w:rsidRPr="005F49DE">
              <w:rPr>
                <w:rFonts w:eastAsia="MS Mincho"/>
                <w:sz w:val="22"/>
                <w:szCs w:val="22"/>
                <w:lang w:val="kk-KZ"/>
              </w:rPr>
              <w:t xml:space="preserve">        </w:t>
            </w:r>
            <w:r>
              <w:rPr>
                <w:rFonts w:eastAsia="MS Mincho"/>
                <w:sz w:val="22"/>
                <w:szCs w:val="22"/>
                <w:lang w:val="kk-KZ"/>
              </w:rPr>
              <w:t xml:space="preserve">                    </w:t>
            </w:r>
            <w:r w:rsidRPr="005F49DE">
              <w:rPr>
                <w:rFonts w:eastAsia="MS Mincho"/>
                <w:sz w:val="22"/>
                <w:szCs w:val="22"/>
                <w:lang w:val="kk-KZ"/>
              </w:rPr>
              <w:t>М.О.</w:t>
            </w:r>
          </w:p>
          <w:p w:rsidR="006F2A79" w:rsidRPr="00146D03" w:rsidRDefault="006F2A79" w:rsidP="00AC784D">
            <w:pPr>
              <w:rPr>
                <w:spacing w:val="2"/>
                <w:sz w:val="22"/>
                <w:szCs w:val="22"/>
                <w:lang w:val="kk-KZ"/>
              </w:rPr>
            </w:pPr>
          </w:p>
        </w:tc>
      </w:tr>
    </w:tbl>
    <w:p w:rsidR="005F49DE" w:rsidRPr="005F49DE" w:rsidRDefault="005F49DE" w:rsidP="005F49DE">
      <w:pPr>
        <w:rPr>
          <w:sz w:val="22"/>
          <w:szCs w:val="22"/>
          <w:lang w:val="kk-KZ"/>
        </w:rPr>
      </w:pPr>
    </w:p>
    <w:p w:rsidR="005F49DE" w:rsidRPr="00A23D8E" w:rsidRDefault="005F49DE" w:rsidP="009F735E">
      <w:pPr>
        <w:jc w:val="both"/>
        <w:rPr>
          <w:sz w:val="22"/>
          <w:szCs w:val="22"/>
          <w:lang w:val="kk-KZ"/>
        </w:rPr>
      </w:pPr>
    </w:p>
    <w:sectPr w:rsidR="005F49DE" w:rsidRPr="00A23D8E" w:rsidSect="00DF3FB0">
      <w:pgSz w:w="11906" w:h="16838"/>
      <w:pgMar w:top="284" w:right="707"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01262"/>
    <w:multiLevelType w:val="multilevel"/>
    <w:tmpl w:val="49D4E05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
    <w:nsid w:val="13ED153F"/>
    <w:multiLevelType w:val="multilevel"/>
    <w:tmpl w:val="9916915E"/>
    <w:lvl w:ilvl="0">
      <w:start w:val="2"/>
      <w:numFmt w:val="decimal"/>
      <w:lvlText w:val="%1."/>
      <w:lvlJc w:val="left"/>
      <w:pPr>
        <w:ind w:left="360" w:hanging="360"/>
      </w:pPr>
      <w:rPr>
        <w:rFonts w:hint="default"/>
      </w:rPr>
    </w:lvl>
    <w:lvl w:ilvl="1">
      <w:start w:val="1"/>
      <w:numFmt w:val="decimal"/>
      <w:lvlText w:val="%1.%2."/>
      <w:lvlJc w:val="left"/>
      <w:pPr>
        <w:ind w:left="1154" w:hanging="360"/>
      </w:pPr>
      <w:rPr>
        <w:rFonts w:hint="default"/>
      </w:rPr>
    </w:lvl>
    <w:lvl w:ilvl="2">
      <w:start w:val="1"/>
      <w:numFmt w:val="decimal"/>
      <w:lvlText w:val="%1.%2.%3."/>
      <w:lvlJc w:val="left"/>
      <w:pPr>
        <w:ind w:left="2308" w:hanging="720"/>
      </w:pPr>
      <w:rPr>
        <w:rFonts w:hint="default"/>
      </w:rPr>
    </w:lvl>
    <w:lvl w:ilvl="3">
      <w:start w:val="1"/>
      <w:numFmt w:val="decimal"/>
      <w:lvlText w:val="%1.%2.%3.%4."/>
      <w:lvlJc w:val="left"/>
      <w:pPr>
        <w:ind w:left="3102" w:hanging="720"/>
      </w:pPr>
      <w:rPr>
        <w:rFonts w:hint="default"/>
      </w:rPr>
    </w:lvl>
    <w:lvl w:ilvl="4">
      <w:start w:val="1"/>
      <w:numFmt w:val="decimal"/>
      <w:lvlText w:val="%1.%2.%3.%4.%5."/>
      <w:lvlJc w:val="left"/>
      <w:pPr>
        <w:ind w:left="3896" w:hanging="720"/>
      </w:pPr>
      <w:rPr>
        <w:rFonts w:hint="default"/>
      </w:rPr>
    </w:lvl>
    <w:lvl w:ilvl="5">
      <w:start w:val="1"/>
      <w:numFmt w:val="decimal"/>
      <w:lvlText w:val="%1.%2.%3.%4.%5.%6."/>
      <w:lvlJc w:val="left"/>
      <w:pPr>
        <w:ind w:left="5050" w:hanging="1080"/>
      </w:pPr>
      <w:rPr>
        <w:rFonts w:hint="default"/>
      </w:rPr>
    </w:lvl>
    <w:lvl w:ilvl="6">
      <w:start w:val="1"/>
      <w:numFmt w:val="decimal"/>
      <w:lvlText w:val="%1.%2.%3.%4.%5.%6.%7."/>
      <w:lvlJc w:val="left"/>
      <w:pPr>
        <w:ind w:left="5844" w:hanging="1080"/>
      </w:pPr>
      <w:rPr>
        <w:rFonts w:hint="default"/>
      </w:rPr>
    </w:lvl>
    <w:lvl w:ilvl="7">
      <w:start w:val="1"/>
      <w:numFmt w:val="decimal"/>
      <w:lvlText w:val="%1.%2.%3.%4.%5.%6.%7.%8."/>
      <w:lvlJc w:val="left"/>
      <w:pPr>
        <w:ind w:left="6638" w:hanging="1080"/>
      </w:pPr>
      <w:rPr>
        <w:rFonts w:hint="default"/>
      </w:rPr>
    </w:lvl>
    <w:lvl w:ilvl="8">
      <w:start w:val="1"/>
      <w:numFmt w:val="decimal"/>
      <w:lvlText w:val="%1.%2.%3.%4.%5.%6.%7.%8.%9."/>
      <w:lvlJc w:val="left"/>
      <w:pPr>
        <w:ind w:left="7792" w:hanging="1440"/>
      </w:pPr>
      <w:rPr>
        <w:rFonts w:hint="default"/>
      </w:rPr>
    </w:lvl>
  </w:abstractNum>
  <w:abstractNum w:abstractNumId="2">
    <w:nsid w:val="38A00DCD"/>
    <w:multiLevelType w:val="multilevel"/>
    <w:tmpl w:val="220A31AE"/>
    <w:lvl w:ilvl="0">
      <w:start w:val="2"/>
      <w:numFmt w:val="decimal"/>
      <w:lvlText w:val="%1."/>
      <w:lvlJc w:val="left"/>
      <w:pPr>
        <w:ind w:left="360" w:hanging="360"/>
      </w:pPr>
      <w:rPr>
        <w:rFonts w:hint="default"/>
      </w:rPr>
    </w:lvl>
    <w:lvl w:ilvl="1">
      <w:start w:val="1"/>
      <w:numFmt w:val="decimal"/>
      <w:lvlText w:val="%1.%2."/>
      <w:lvlJc w:val="left"/>
      <w:pPr>
        <w:ind w:left="1154" w:hanging="360"/>
      </w:pPr>
      <w:rPr>
        <w:rFonts w:hint="default"/>
      </w:rPr>
    </w:lvl>
    <w:lvl w:ilvl="2">
      <w:start w:val="1"/>
      <w:numFmt w:val="decimal"/>
      <w:lvlText w:val="%1.%2.%3."/>
      <w:lvlJc w:val="left"/>
      <w:pPr>
        <w:ind w:left="2308" w:hanging="720"/>
      </w:pPr>
      <w:rPr>
        <w:rFonts w:hint="default"/>
      </w:rPr>
    </w:lvl>
    <w:lvl w:ilvl="3">
      <w:start w:val="1"/>
      <w:numFmt w:val="decimal"/>
      <w:lvlText w:val="%1.%2.%3.%4."/>
      <w:lvlJc w:val="left"/>
      <w:pPr>
        <w:ind w:left="3102" w:hanging="720"/>
      </w:pPr>
      <w:rPr>
        <w:rFonts w:hint="default"/>
      </w:rPr>
    </w:lvl>
    <w:lvl w:ilvl="4">
      <w:start w:val="1"/>
      <w:numFmt w:val="decimal"/>
      <w:lvlText w:val="%1.%2.%3.%4.%5."/>
      <w:lvlJc w:val="left"/>
      <w:pPr>
        <w:ind w:left="3896" w:hanging="720"/>
      </w:pPr>
      <w:rPr>
        <w:rFonts w:hint="default"/>
      </w:rPr>
    </w:lvl>
    <w:lvl w:ilvl="5">
      <w:start w:val="1"/>
      <w:numFmt w:val="decimal"/>
      <w:lvlText w:val="%1.%2.%3.%4.%5.%6."/>
      <w:lvlJc w:val="left"/>
      <w:pPr>
        <w:ind w:left="5050" w:hanging="1080"/>
      </w:pPr>
      <w:rPr>
        <w:rFonts w:hint="default"/>
      </w:rPr>
    </w:lvl>
    <w:lvl w:ilvl="6">
      <w:start w:val="1"/>
      <w:numFmt w:val="decimal"/>
      <w:lvlText w:val="%1.%2.%3.%4.%5.%6.%7."/>
      <w:lvlJc w:val="left"/>
      <w:pPr>
        <w:ind w:left="5844" w:hanging="1080"/>
      </w:pPr>
      <w:rPr>
        <w:rFonts w:hint="default"/>
      </w:rPr>
    </w:lvl>
    <w:lvl w:ilvl="7">
      <w:start w:val="1"/>
      <w:numFmt w:val="decimal"/>
      <w:lvlText w:val="%1.%2.%3.%4.%5.%6.%7.%8."/>
      <w:lvlJc w:val="left"/>
      <w:pPr>
        <w:ind w:left="6638" w:hanging="1080"/>
      </w:pPr>
      <w:rPr>
        <w:rFonts w:hint="default"/>
      </w:rPr>
    </w:lvl>
    <w:lvl w:ilvl="8">
      <w:start w:val="1"/>
      <w:numFmt w:val="decimal"/>
      <w:lvlText w:val="%1.%2.%3.%4.%5.%6.%7.%8.%9."/>
      <w:lvlJc w:val="left"/>
      <w:pPr>
        <w:ind w:left="7792" w:hanging="1440"/>
      </w:pPr>
      <w:rPr>
        <w:rFonts w:hint="default"/>
      </w:rPr>
    </w:lvl>
  </w:abstractNum>
  <w:abstractNum w:abstractNumId="3">
    <w:nsid w:val="4F1937BB"/>
    <w:multiLevelType w:val="multilevel"/>
    <w:tmpl w:val="FF98EF40"/>
    <w:lvl w:ilvl="0">
      <w:start w:val="11"/>
      <w:numFmt w:val="decimal"/>
      <w:lvlText w:val="Пункт %1."/>
      <w:lvlJc w:val="right"/>
      <w:pPr>
        <w:tabs>
          <w:tab w:val="num" w:pos="794"/>
        </w:tabs>
        <w:ind w:left="794" w:hanging="227"/>
      </w:pPr>
      <w:rPr>
        <w:rFonts w:ascii="Arial" w:hAnsi="Arial" w:cs="Arial" w:hint="default"/>
        <w:b/>
        <w:bCs/>
        <w:i w:val="0"/>
        <w:iCs w:val="0"/>
        <w:sz w:val="28"/>
        <w:szCs w:val="28"/>
      </w:rPr>
    </w:lvl>
    <w:lvl w:ilvl="1">
      <w:start w:val="1"/>
      <w:numFmt w:val="decimal"/>
      <w:lvlRestart w:val="0"/>
      <w:lvlText w:val="%1.%2."/>
      <w:lvlJc w:val="left"/>
      <w:pPr>
        <w:tabs>
          <w:tab w:val="num" w:pos="1361"/>
        </w:tabs>
        <w:ind w:left="1361" w:hanging="567"/>
      </w:pPr>
      <w:rPr>
        <w:rFonts w:ascii="Arial" w:hAnsi="Arial" w:cs="Arial" w:hint="default"/>
        <w:b/>
        <w:bCs/>
        <w:i w:val="0"/>
        <w:iCs w:val="0"/>
        <w:sz w:val="24"/>
        <w:szCs w:val="24"/>
      </w:rPr>
    </w:lvl>
    <w:lvl w:ilvl="2">
      <w:start w:val="1"/>
      <w:numFmt w:val="decimal"/>
      <w:lvlText w:val="%1.%2.%3."/>
      <w:lvlJc w:val="left"/>
      <w:pPr>
        <w:tabs>
          <w:tab w:val="num" w:pos="1928"/>
        </w:tabs>
        <w:ind w:left="1928" w:hanging="567"/>
      </w:pPr>
      <w:rPr>
        <w:rFonts w:ascii="Arial" w:hAnsi="Arial" w:cs="Arial" w:hint="default"/>
        <w:b/>
        <w:bCs/>
        <w:i w:val="0"/>
        <w:iCs w:val="0"/>
        <w:sz w:val="22"/>
        <w:szCs w:val="22"/>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E48"/>
    <w:rsid w:val="00032B2D"/>
    <w:rsid w:val="00045A86"/>
    <w:rsid w:val="0005488D"/>
    <w:rsid w:val="00073692"/>
    <w:rsid w:val="000803DD"/>
    <w:rsid w:val="000E1BF7"/>
    <w:rsid w:val="000E600E"/>
    <w:rsid w:val="000F2607"/>
    <w:rsid w:val="001450D4"/>
    <w:rsid w:val="001B3189"/>
    <w:rsid w:val="001B6F05"/>
    <w:rsid w:val="001C31C7"/>
    <w:rsid w:val="001F267B"/>
    <w:rsid w:val="001F51ED"/>
    <w:rsid w:val="00200864"/>
    <w:rsid w:val="00217298"/>
    <w:rsid w:val="00250BF7"/>
    <w:rsid w:val="00292643"/>
    <w:rsid w:val="002E5385"/>
    <w:rsid w:val="002F5D52"/>
    <w:rsid w:val="00356FE5"/>
    <w:rsid w:val="00386AF0"/>
    <w:rsid w:val="003A5691"/>
    <w:rsid w:val="0041029D"/>
    <w:rsid w:val="004956BB"/>
    <w:rsid w:val="004B4E48"/>
    <w:rsid w:val="005263D8"/>
    <w:rsid w:val="00555023"/>
    <w:rsid w:val="005A47A4"/>
    <w:rsid w:val="005F49DE"/>
    <w:rsid w:val="00630DA6"/>
    <w:rsid w:val="00660835"/>
    <w:rsid w:val="00661BC5"/>
    <w:rsid w:val="006E16D6"/>
    <w:rsid w:val="006F2A79"/>
    <w:rsid w:val="00701F20"/>
    <w:rsid w:val="007B3413"/>
    <w:rsid w:val="008058F8"/>
    <w:rsid w:val="00814546"/>
    <w:rsid w:val="00822DF0"/>
    <w:rsid w:val="0083391D"/>
    <w:rsid w:val="00867908"/>
    <w:rsid w:val="008A4AAC"/>
    <w:rsid w:val="008E4FAF"/>
    <w:rsid w:val="00921196"/>
    <w:rsid w:val="009341AB"/>
    <w:rsid w:val="0099630E"/>
    <w:rsid w:val="009A00DD"/>
    <w:rsid w:val="009D2C67"/>
    <w:rsid w:val="009F735E"/>
    <w:rsid w:val="00A16308"/>
    <w:rsid w:val="00A23D8E"/>
    <w:rsid w:val="00A47F2C"/>
    <w:rsid w:val="00A52013"/>
    <w:rsid w:val="00A67977"/>
    <w:rsid w:val="00A75550"/>
    <w:rsid w:val="00B84F8E"/>
    <w:rsid w:val="00BD5C30"/>
    <w:rsid w:val="00BF240F"/>
    <w:rsid w:val="00C05FC0"/>
    <w:rsid w:val="00C12E09"/>
    <w:rsid w:val="00C230B0"/>
    <w:rsid w:val="00CD32AE"/>
    <w:rsid w:val="00D2150D"/>
    <w:rsid w:val="00D32AED"/>
    <w:rsid w:val="00D61675"/>
    <w:rsid w:val="00D8463C"/>
    <w:rsid w:val="00DB1F74"/>
    <w:rsid w:val="00DC51D9"/>
    <w:rsid w:val="00DD6B08"/>
    <w:rsid w:val="00DE59D3"/>
    <w:rsid w:val="00DF3FB0"/>
    <w:rsid w:val="00E84B40"/>
    <w:rsid w:val="00E934D5"/>
    <w:rsid w:val="00EE6DE0"/>
    <w:rsid w:val="00F17BC9"/>
    <w:rsid w:val="00F815EE"/>
    <w:rsid w:val="00FB1888"/>
    <w:rsid w:val="00FB3F6B"/>
    <w:rsid w:val="00FF76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0"/>
    </w:rPr>
  </w:style>
  <w:style w:type="paragraph" w:styleId="2">
    <w:name w:val="heading 2"/>
    <w:basedOn w:val="a"/>
    <w:next w:val="a"/>
    <w:link w:val="20"/>
    <w:uiPriority w:val="9"/>
    <w:qFormat/>
    <w:rsid w:val="00921196"/>
    <w:pPr>
      <w:keepNext/>
      <w:tabs>
        <w:tab w:val="num" w:pos="794"/>
        <w:tab w:val="num" w:pos="1645"/>
      </w:tabs>
      <w:spacing w:before="240" w:after="60"/>
      <w:ind w:left="794" w:hanging="227"/>
      <w:jc w:val="both"/>
      <w:outlineLvl w:val="1"/>
    </w:pPr>
    <w:rPr>
      <w:rFonts w:ascii="Arial" w:hAnsi="Arial" w:cs="Arial"/>
      <w:b/>
      <w:bCs/>
      <w:color w:val="auto"/>
      <w:sz w:val="22"/>
      <w:szCs w:val="22"/>
    </w:rPr>
  </w:style>
  <w:style w:type="paragraph" w:styleId="3">
    <w:name w:val="heading 3"/>
    <w:basedOn w:val="a"/>
    <w:link w:val="30"/>
    <w:uiPriority w:val="9"/>
    <w:qFormat/>
    <w:pPr>
      <w:spacing w:before="100" w:beforeAutospacing="1" w:after="100" w:afterAutospacing="1"/>
      <w:outlineLvl w:val="2"/>
    </w:pPr>
    <w:rPr>
      <w:b/>
      <w:bCs/>
      <w:color w:val="auto"/>
      <w:sz w:val="27"/>
      <w:szCs w:val="27"/>
    </w:rPr>
  </w:style>
  <w:style w:type="paragraph" w:styleId="9">
    <w:name w:val="heading 9"/>
    <w:basedOn w:val="a"/>
    <w:next w:val="a"/>
    <w:link w:val="90"/>
    <w:uiPriority w:val="9"/>
    <w:semiHidden/>
    <w:unhideWhenUsed/>
    <w:qFormat/>
    <w:rsid w:val="00C12E09"/>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rFonts w:ascii="Times New Roman" w:hAnsi="Times New Roman" w:cs="Times New Roman" w:hint="default"/>
      <w:b/>
      <w:bCs/>
      <w:i w:val="0"/>
      <w:iCs w:val="0"/>
      <w:color w:val="000080"/>
      <w:sz w:val="20"/>
      <w:szCs w:val="20"/>
      <w:u w:val="single"/>
    </w:rPr>
  </w:style>
  <w:style w:type="character" w:styleId="a4">
    <w:name w:val="FollowedHyperlink"/>
    <w:basedOn w:val="a0"/>
    <w:uiPriority w:val="99"/>
    <w:semiHidden/>
    <w:unhideWhenUsed/>
    <w:rPr>
      <w:rFonts w:ascii="Times New Roman" w:hAnsi="Times New Roman" w:cs="Times New Roman" w:hint="default"/>
      <w:b/>
      <w:bCs/>
      <w:i w:val="0"/>
      <w:iCs w:val="0"/>
      <w:color w:val="000080"/>
      <w:sz w:val="20"/>
      <w:szCs w:val="20"/>
      <w:u w:val="single"/>
    </w:rPr>
  </w:style>
  <w:style w:type="character" w:customStyle="1" w:styleId="30">
    <w:name w:val="Заголовок 3 Знак"/>
    <w:basedOn w:val="a0"/>
    <w:link w:val="3"/>
    <w:uiPriority w:val="9"/>
    <w:semiHidden/>
    <w:rPr>
      <w:rFonts w:ascii="Cambria" w:eastAsia="Times New Roman" w:hAnsi="Cambria" w:cs="Times New Roman"/>
      <w:b/>
      <w:bCs/>
      <w:color w:val="4F81BD"/>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semiHidden/>
    <w:rPr>
      <w:rFonts w:ascii="Consolas" w:eastAsia="Times New Roman" w:hAnsi="Consolas"/>
      <w:color w:val="000000"/>
    </w:rPr>
  </w:style>
  <w:style w:type="paragraph" w:styleId="a5">
    <w:name w:val="Normal (Web)"/>
    <w:basedOn w:val="a"/>
    <w:uiPriority w:val="99"/>
    <w:semiHidden/>
    <w:unhideWhenUsed/>
    <w:pPr>
      <w:spacing w:before="100" w:beforeAutospacing="1" w:after="100" w:afterAutospacing="1"/>
    </w:pPr>
    <w:rPr>
      <w:color w:val="auto"/>
      <w:sz w:val="24"/>
      <w:szCs w:val="24"/>
    </w:rPr>
  </w:style>
  <w:style w:type="paragraph" w:customStyle="1" w:styleId="s8">
    <w:name w:val="s8"/>
    <w:basedOn w:val="a"/>
    <w:pPr>
      <w:spacing w:before="100" w:beforeAutospacing="1" w:after="100" w:afterAutospacing="1"/>
    </w:pPr>
    <w:rPr>
      <w:i/>
      <w:iCs/>
      <w:color w:val="FF0000"/>
    </w:rPr>
  </w:style>
  <w:style w:type="character" w:customStyle="1" w:styleId="s81">
    <w:name w:val="s81"/>
    <w:basedOn w:val="a0"/>
    <w:rPr>
      <w:color w:val="333399"/>
    </w:rPr>
  </w:style>
  <w:style w:type="character" w:customStyle="1" w:styleId="s0">
    <w:name w:val="s0"/>
    <w:basedOn w:val="a0"/>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s3">
    <w:name w:val="s3"/>
    <w:basedOn w:val="a0"/>
    <w:rPr>
      <w:rFonts w:ascii="Times New Roman" w:hAnsi="Times New Roman" w:cs="Times New Roman" w:hint="default"/>
      <w:b w:val="0"/>
      <w:bCs w:val="0"/>
      <w:i/>
      <w:iCs/>
      <w:strike w:val="0"/>
      <w:dstrike w:val="0"/>
      <w:color w:val="FF0000"/>
      <w:sz w:val="20"/>
      <w:szCs w:val="20"/>
      <w:u w:val="none"/>
      <w:effect w:val="none"/>
    </w:rPr>
  </w:style>
  <w:style w:type="character" w:customStyle="1" w:styleId="s2">
    <w:name w:val="s2"/>
    <w:basedOn w:val="a0"/>
    <w:rPr>
      <w:rFonts w:ascii="Times New Roman" w:hAnsi="Times New Roman" w:cs="Times New Roman" w:hint="default"/>
      <w:b/>
      <w:bCs/>
      <w:i w:val="0"/>
      <w:iCs w:val="0"/>
      <w:strike w:val="0"/>
      <w:dstrike w:val="0"/>
      <w:color w:val="000080"/>
      <w:sz w:val="20"/>
      <w:szCs w:val="20"/>
      <w:u w:val="none"/>
      <w:effect w:val="none"/>
    </w:rPr>
  </w:style>
  <w:style w:type="character" w:customStyle="1" w:styleId="s19">
    <w:name w:val="s19"/>
    <w:basedOn w:val="a0"/>
    <w:rPr>
      <w:rFonts w:ascii="Times New Roman" w:hAnsi="Times New Roman" w:cs="Times New Roman" w:hint="default"/>
      <w:b w:val="0"/>
      <w:bCs w:val="0"/>
      <w:i w:val="0"/>
      <w:iCs w:val="0"/>
      <w:color w:val="008000"/>
      <w:sz w:val="20"/>
      <w:szCs w:val="20"/>
    </w:rPr>
  </w:style>
  <w:style w:type="character" w:customStyle="1" w:styleId="s1">
    <w:name w:val="s1"/>
    <w:basedOn w:val="a0"/>
    <w:rPr>
      <w:rFonts w:ascii="Times New Roman" w:hAnsi="Times New Roman" w:cs="Times New Roman" w:hint="default"/>
      <w:b/>
      <w:bCs/>
      <w:i w:val="0"/>
      <w:iCs w:val="0"/>
      <w:strike w:val="0"/>
      <w:dstrike w:val="0"/>
      <w:color w:val="000000"/>
      <w:sz w:val="20"/>
      <w:szCs w:val="20"/>
      <w:u w:val="none"/>
      <w:effect w:val="none"/>
    </w:rPr>
  </w:style>
  <w:style w:type="character" w:customStyle="1" w:styleId="s7">
    <w:name w:val="s7"/>
    <w:basedOn w:val="a0"/>
    <w:rPr>
      <w:rFonts w:ascii="Courier New" w:hAnsi="Courier New" w:cs="Courier New" w:hint="default"/>
      <w:b w:val="0"/>
      <w:bCs w:val="0"/>
      <w:i w:val="0"/>
      <w:iCs w:val="0"/>
      <w:strike w:val="0"/>
      <w:dstrike w:val="0"/>
      <w:color w:val="000000"/>
      <w:sz w:val="20"/>
      <w:szCs w:val="20"/>
      <w:u w:val="none"/>
      <w:effect w:val="none"/>
    </w:rPr>
  </w:style>
  <w:style w:type="character" w:customStyle="1" w:styleId="s9">
    <w:name w:val="s9"/>
    <w:basedOn w:val="a0"/>
    <w:rPr>
      <w:rFonts w:ascii="Times New Roman" w:hAnsi="Times New Roman" w:cs="Times New Roman" w:hint="default"/>
      <w:i/>
      <w:iCs/>
      <w:color w:val="333399"/>
      <w:u w:val="single"/>
    </w:rPr>
  </w:style>
  <w:style w:type="character" w:customStyle="1" w:styleId="s10">
    <w:name w:val="s10"/>
    <w:basedOn w:val="a0"/>
    <w:rPr>
      <w:rFonts w:ascii="Times New Roman" w:hAnsi="Times New Roman" w:cs="Times New Roman" w:hint="default"/>
      <w:color w:val="333399"/>
      <w:u w:val="single"/>
    </w:rPr>
  </w:style>
  <w:style w:type="character" w:customStyle="1" w:styleId="s16">
    <w:name w:val="s16"/>
    <w:basedOn w:val="a0"/>
    <w:rPr>
      <w:rFonts w:ascii="Times New Roman" w:hAnsi="Times New Roman" w:cs="Times New Roman" w:hint="default"/>
      <w:b w:val="0"/>
      <w:bCs w:val="0"/>
      <w:i/>
      <w:iCs/>
      <w:caps w:val="0"/>
      <w:color w:val="000000"/>
    </w:rPr>
  </w:style>
  <w:style w:type="character" w:customStyle="1" w:styleId="s17">
    <w:name w:val="s17"/>
    <w:basedOn w:val="a0"/>
    <w:rPr>
      <w:rFonts w:ascii="Times New Roman" w:hAnsi="Times New Roman" w:cs="Times New Roman" w:hint="default"/>
      <w:b w:val="0"/>
      <w:bCs w:val="0"/>
      <w:color w:val="000000"/>
    </w:rPr>
  </w:style>
  <w:style w:type="character" w:customStyle="1" w:styleId="s18">
    <w:name w:val="s18"/>
    <w:basedOn w:val="a0"/>
    <w:rPr>
      <w:rFonts w:ascii="Times New Roman" w:hAnsi="Times New Roman" w:cs="Times New Roman" w:hint="default"/>
      <w:b w:val="0"/>
      <w:bCs w:val="0"/>
      <w:color w:val="000000"/>
    </w:rPr>
  </w:style>
  <w:style w:type="character" w:customStyle="1" w:styleId="s11">
    <w:name w:val="s11"/>
    <w:basedOn w:val="a0"/>
    <w:rPr>
      <w:rFonts w:ascii="Courier New" w:hAnsi="Courier New" w:cs="Courier New" w:hint="default"/>
      <w:b/>
      <w:bCs/>
      <w:i w:val="0"/>
      <w:iCs w:val="0"/>
      <w:strike w:val="0"/>
      <w:dstrike w:val="0"/>
      <w:color w:val="000000"/>
      <w:sz w:val="20"/>
      <w:szCs w:val="20"/>
      <w:u w:val="none"/>
      <w:effect w:val="none"/>
    </w:rPr>
  </w:style>
  <w:style w:type="character" w:customStyle="1" w:styleId="s12">
    <w:name w:val="s12"/>
    <w:basedOn w:val="a0"/>
    <w:rPr>
      <w:rFonts w:ascii="Courier New" w:hAnsi="Courier New" w:cs="Courier New" w:hint="default"/>
      <w:b/>
      <w:bCs/>
      <w:i w:val="0"/>
      <w:iCs w:val="0"/>
      <w:strike w:val="0"/>
      <w:dstrike w:val="0"/>
      <w:color w:val="000080"/>
      <w:sz w:val="20"/>
      <w:szCs w:val="20"/>
      <w:u w:val="none"/>
      <w:effect w:val="none"/>
    </w:rPr>
  </w:style>
  <w:style w:type="character" w:customStyle="1" w:styleId="s13">
    <w:name w:val="s13"/>
    <w:basedOn w:val="a0"/>
    <w:rPr>
      <w:rFonts w:ascii="Courier New" w:hAnsi="Courier New" w:cs="Courier New" w:hint="default"/>
      <w:b w:val="0"/>
      <w:bCs w:val="0"/>
      <w:i/>
      <w:iCs/>
      <w:strike w:val="0"/>
      <w:dstrike w:val="0"/>
      <w:color w:val="FF0000"/>
      <w:sz w:val="20"/>
      <w:szCs w:val="20"/>
      <w:u w:val="none"/>
      <w:effect w:val="none"/>
    </w:rPr>
  </w:style>
  <w:style w:type="character" w:customStyle="1" w:styleId="s14">
    <w:name w:val="s14"/>
    <w:basedOn w:val="a0"/>
    <w:rPr>
      <w:rFonts w:ascii="Courier New" w:hAnsi="Courier New" w:cs="Courier New" w:hint="default"/>
      <w:b w:val="0"/>
      <w:bCs w:val="0"/>
      <w:i w:val="0"/>
      <w:iCs w:val="0"/>
      <w:strike/>
      <w:color w:val="808000"/>
      <w:sz w:val="20"/>
      <w:szCs w:val="20"/>
    </w:rPr>
  </w:style>
  <w:style w:type="character" w:customStyle="1" w:styleId="s15">
    <w:name w:val="s15"/>
    <w:basedOn w:val="a0"/>
    <w:rPr>
      <w:rFonts w:ascii="Courier New" w:hAnsi="Courier New" w:cs="Courier New" w:hint="default"/>
      <w:color w:val="333399"/>
      <w:u w:val="single"/>
    </w:rPr>
  </w:style>
  <w:style w:type="character" w:customStyle="1" w:styleId="s6">
    <w:name w:val="s6"/>
    <w:basedOn w:val="a0"/>
    <w:rPr>
      <w:rFonts w:ascii="Times New Roman" w:hAnsi="Times New Roman" w:cs="Times New Roman" w:hint="default"/>
      <w:b w:val="0"/>
      <w:bCs w:val="0"/>
      <w:i w:val="0"/>
      <w:iCs w:val="0"/>
      <w:strike/>
      <w:color w:val="808000"/>
      <w:sz w:val="20"/>
      <w:szCs w:val="20"/>
    </w:rPr>
  </w:style>
  <w:style w:type="character" w:customStyle="1" w:styleId="s5">
    <w:name w:val="s5"/>
    <w:basedOn w:val="a0"/>
    <w:rPr>
      <w:rFonts w:ascii="Times New Roman" w:hAnsi="Times New Roman" w:cs="Times New Roman" w:hint="default"/>
      <w:b w:val="0"/>
      <w:bCs w:val="0"/>
      <w:i w:val="0"/>
      <w:iCs w:val="0"/>
      <w:strike w:val="0"/>
      <w:dstrike w:val="0"/>
      <w:color w:val="808080"/>
      <w:sz w:val="20"/>
      <w:szCs w:val="20"/>
      <w:u w:val="none"/>
      <w:effect w:val="none"/>
    </w:rPr>
  </w:style>
  <w:style w:type="character" w:customStyle="1" w:styleId="s110">
    <w:name w:val="s110"/>
    <w:basedOn w:val="a0"/>
    <w:rPr>
      <w:rFonts w:ascii="Courier New" w:hAnsi="Courier New" w:cs="Courier New" w:hint="default"/>
      <w:b/>
      <w:bCs/>
      <w:i w:val="0"/>
      <w:iCs w:val="0"/>
      <w:strike w:val="0"/>
      <w:dstrike w:val="0"/>
      <w:color w:val="000000"/>
      <w:sz w:val="20"/>
      <w:szCs w:val="20"/>
      <w:u w:val="none"/>
      <w:effect w:val="none"/>
    </w:rPr>
  </w:style>
  <w:style w:type="character" w:customStyle="1" w:styleId="s21">
    <w:name w:val="s21"/>
    <w:basedOn w:val="a0"/>
    <w:rPr>
      <w:rFonts w:ascii="Courier New" w:hAnsi="Courier New" w:cs="Courier New" w:hint="default"/>
      <w:b/>
      <w:bCs/>
      <w:i w:val="0"/>
      <w:iCs w:val="0"/>
      <w:strike w:val="0"/>
      <w:dstrike w:val="0"/>
      <w:color w:val="000080"/>
      <w:sz w:val="20"/>
      <w:szCs w:val="20"/>
      <w:u w:val="none"/>
      <w:effect w:val="none"/>
    </w:rPr>
  </w:style>
  <w:style w:type="character" w:customStyle="1" w:styleId="s31">
    <w:name w:val="s31"/>
    <w:basedOn w:val="a0"/>
    <w:rPr>
      <w:rFonts w:ascii="Courier New" w:hAnsi="Courier New" w:cs="Courier New" w:hint="default"/>
      <w:b w:val="0"/>
      <w:bCs w:val="0"/>
      <w:i/>
      <w:iCs/>
      <w:strike w:val="0"/>
      <w:dstrike w:val="0"/>
      <w:color w:val="FF0000"/>
      <w:sz w:val="20"/>
      <w:szCs w:val="20"/>
      <w:u w:val="none"/>
      <w:effect w:val="none"/>
    </w:rPr>
  </w:style>
  <w:style w:type="character" w:customStyle="1" w:styleId="s61">
    <w:name w:val="s61"/>
    <w:basedOn w:val="a0"/>
    <w:rPr>
      <w:rFonts w:ascii="Courier New" w:hAnsi="Courier New" w:cs="Courier New" w:hint="default"/>
      <w:b w:val="0"/>
      <w:bCs w:val="0"/>
      <w:i w:val="0"/>
      <w:iCs w:val="0"/>
      <w:strike/>
      <w:color w:val="808000"/>
      <w:sz w:val="20"/>
      <w:szCs w:val="20"/>
    </w:rPr>
  </w:style>
  <w:style w:type="character" w:customStyle="1" w:styleId="20">
    <w:name w:val="Заголовок 2 Знак"/>
    <w:basedOn w:val="a0"/>
    <w:link w:val="2"/>
    <w:rsid w:val="00921196"/>
    <w:rPr>
      <w:rFonts w:ascii="Arial" w:hAnsi="Arial" w:cs="Arial"/>
      <w:b/>
      <w:bCs/>
      <w:sz w:val="22"/>
      <w:szCs w:val="22"/>
    </w:rPr>
  </w:style>
  <w:style w:type="paragraph" w:styleId="a6">
    <w:name w:val="Body Text"/>
    <w:basedOn w:val="a"/>
    <w:link w:val="a7"/>
    <w:rsid w:val="00921196"/>
    <w:pPr>
      <w:numPr>
        <w:ilvl w:val="1"/>
      </w:numPr>
      <w:tabs>
        <w:tab w:val="num" w:pos="851"/>
        <w:tab w:val="num" w:pos="1361"/>
      </w:tabs>
      <w:ind w:left="1361" w:hanging="567"/>
      <w:jc w:val="right"/>
    </w:pPr>
    <w:rPr>
      <w:rFonts w:ascii="Arial" w:hAnsi="Arial" w:cs="Arial"/>
      <w:i/>
      <w:iCs/>
      <w:color w:val="auto"/>
      <w:sz w:val="18"/>
      <w:szCs w:val="18"/>
    </w:rPr>
  </w:style>
  <w:style w:type="character" w:customStyle="1" w:styleId="a7">
    <w:name w:val="Основной текст Знак"/>
    <w:basedOn w:val="a0"/>
    <w:link w:val="a6"/>
    <w:rsid w:val="00921196"/>
    <w:rPr>
      <w:rFonts w:ascii="Arial" w:hAnsi="Arial" w:cs="Arial"/>
      <w:i/>
      <w:iCs/>
      <w:sz w:val="18"/>
      <w:szCs w:val="18"/>
    </w:rPr>
  </w:style>
  <w:style w:type="paragraph" w:styleId="a8">
    <w:name w:val="Title"/>
    <w:basedOn w:val="a"/>
    <w:link w:val="a9"/>
    <w:qFormat/>
    <w:rsid w:val="00386AF0"/>
    <w:pPr>
      <w:jc w:val="center"/>
    </w:pPr>
    <w:rPr>
      <w:rFonts w:ascii="Arial" w:hAnsi="Arial"/>
      <w:b/>
      <w:color w:val="auto"/>
    </w:rPr>
  </w:style>
  <w:style w:type="character" w:customStyle="1" w:styleId="a9">
    <w:name w:val="Название Знак"/>
    <w:basedOn w:val="a0"/>
    <w:link w:val="a8"/>
    <w:rsid w:val="00386AF0"/>
    <w:rPr>
      <w:rFonts w:ascii="Arial" w:hAnsi="Arial"/>
      <w:b/>
    </w:rPr>
  </w:style>
  <w:style w:type="paragraph" w:styleId="aa">
    <w:name w:val="header"/>
    <w:basedOn w:val="a"/>
    <w:link w:val="ab"/>
    <w:uiPriority w:val="99"/>
    <w:rsid w:val="00555023"/>
    <w:pPr>
      <w:numPr>
        <w:ilvl w:val="1"/>
      </w:numPr>
      <w:tabs>
        <w:tab w:val="num" w:pos="1361"/>
        <w:tab w:val="center" w:pos="4153"/>
        <w:tab w:val="right" w:pos="8306"/>
      </w:tabs>
      <w:ind w:left="1361" w:hanging="567"/>
    </w:pPr>
    <w:rPr>
      <w:rFonts w:ascii="Arial" w:hAnsi="Arial" w:cs="Arial"/>
      <w:color w:val="auto"/>
      <w:sz w:val="22"/>
      <w:szCs w:val="22"/>
    </w:rPr>
  </w:style>
  <w:style w:type="character" w:customStyle="1" w:styleId="ab">
    <w:name w:val="Верхний колонтитул Знак"/>
    <w:basedOn w:val="a0"/>
    <w:link w:val="aa"/>
    <w:uiPriority w:val="99"/>
    <w:rsid w:val="00555023"/>
    <w:rPr>
      <w:rFonts w:ascii="Arial" w:hAnsi="Arial" w:cs="Arial"/>
      <w:sz w:val="22"/>
      <w:szCs w:val="22"/>
    </w:rPr>
  </w:style>
  <w:style w:type="character" w:customStyle="1" w:styleId="90">
    <w:name w:val="Заголовок 9 Знак"/>
    <w:basedOn w:val="a0"/>
    <w:link w:val="9"/>
    <w:uiPriority w:val="99"/>
    <w:semiHidden/>
    <w:rsid w:val="00C12E09"/>
    <w:rPr>
      <w:rFonts w:ascii="Cambria" w:eastAsia="Times New Roman" w:hAnsi="Cambria" w:cs="Times New Roman"/>
      <w:color w:val="000000"/>
      <w:sz w:val="22"/>
      <w:szCs w:val="22"/>
    </w:rPr>
  </w:style>
  <w:style w:type="paragraph" w:styleId="ac">
    <w:name w:val="List Paragraph"/>
    <w:basedOn w:val="a"/>
    <w:uiPriority w:val="34"/>
    <w:qFormat/>
    <w:rsid w:val="005F49DE"/>
    <w:pPr>
      <w:ind w:left="720"/>
      <w:contextualSpacing/>
    </w:pPr>
    <w:rPr>
      <w:rFonts w:ascii="Calibri" w:eastAsia="Calibri" w:hAnsi="Calibri"/>
      <w:color w:val="auto"/>
      <w:sz w:val="24"/>
      <w:szCs w:val="24"/>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0"/>
    </w:rPr>
  </w:style>
  <w:style w:type="paragraph" w:styleId="2">
    <w:name w:val="heading 2"/>
    <w:basedOn w:val="a"/>
    <w:next w:val="a"/>
    <w:link w:val="20"/>
    <w:uiPriority w:val="9"/>
    <w:qFormat/>
    <w:rsid w:val="00921196"/>
    <w:pPr>
      <w:keepNext/>
      <w:tabs>
        <w:tab w:val="num" w:pos="794"/>
        <w:tab w:val="num" w:pos="1645"/>
      </w:tabs>
      <w:spacing w:before="240" w:after="60"/>
      <w:ind w:left="794" w:hanging="227"/>
      <w:jc w:val="both"/>
      <w:outlineLvl w:val="1"/>
    </w:pPr>
    <w:rPr>
      <w:rFonts w:ascii="Arial" w:hAnsi="Arial" w:cs="Arial"/>
      <w:b/>
      <w:bCs/>
      <w:color w:val="auto"/>
      <w:sz w:val="22"/>
      <w:szCs w:val="22"/>
    </w:rPr>
  </w:style>
  <w:style w:type="paragraph" w:styleId="3">
    <w:name w:val="heading 3"/>
    <w:basedOn w:val="a"/>
    <w:link w:val="30"/>
    <w:uiPriority w:val="9"/>
    <w:qFormat/>
    <w:pPr>
      <w:spacing w:before="100" w:beforeAutospacing="1" w:after="100" w:afterAutospacing="1"/>
      <w:outlineLvl w:val="2"/>
    </w:pPr>
    <w:rPr>
      <w:b/>
      <w:bCs/>
      <w:color w:val="auto"/>
      <w:sz w:val="27"/>
      <w:szCs w:val="27"/>
    </w:rPr>
  </w:style>
  <w:style w:type="paragraph" w:styleId="9">
    <w:name w:val="heading 9"/>
    <w:basedOn w:val="a"/>
    <w:next w:val="a"/>
    <w:link w:val="90"/>
    <w:uiPriority w:val="9"/>
    <w:semiHidden/>
    <w:unhideWhenUsed/>
    <w:qFormat/>
    <w:rsid w:val="00C12E09"/>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rFonts w:ascii="Times New Roman" w:hAnsi="Times New Roman" w:cs="Times New Roman" w:hint="default"/>
      <w:b/>
      <w:bCs/>
      <w:i w:val="0"/>
      <w:iCs w:val="0"/>
      <w:color w:val="000080"/>
      <w:sz w:val="20"/>
      <w:szCs w:val="20"/>
      <w:u w:val="single"/>
    </w:rPr>
  </w:style>
  <w:style w:type="character" w:styleId="a4">
    <w:name w:val="FollowedHyperlink"/>
    <w:basedOn w:val="a0"/>
    <w:uiPriority w:val="99"/>
    <w:semiHidden/>
    <w:unhideWhenUsed/>
    <w:rPr>
      <w:rFonts w:ascii="Times New Roman" w:hAnsi="Times New Roman" w:cs="Times New Roman" w:hint="default"/>
      <w:b/>
      <w:bCs/>
      <w:i w:val="0"/>
      <w:iCs w:val="0"/>
      <w:color w:val="000080"/>
      <w:sz w:val="20"/>
      <w:szCs w:val="20"/>
      <w:u w:val="single"/>
    </w:rPr>
  </w:style>
  <w:style w:type="character" w:customStyle="1" w:styleId="30">
    <w:name w:val="Заголовок 3 Знак"/>
    <w:basedOn w:val="a0"/>
    <w:link w:val="3"/>
    <w:uiPriority w:val="9"/>
    <w:semiHidden/>
    <w:rPr>
      <w:rFonts w:ascii="Cambria" w:eastAsia="Times New Roman" w:hAnsi="Cambria" w:cs="Times New Roman"/>
      <w:b/>
      <w:bCs/>
      <w:color w:val="4F81BD"/>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semiHidden/>
    <w:rPr>
      <w:rFonts w:ascii="Consolas" w:eastAsia="Times New Roman" w:hAnsi="Consolas"/>
      <w:color w:val="000000"/>
    </w:rPr>
  </w:style>
  <w:style w:type="paragraph" w:styleId="a5">
    <w:name w:val="Normal (Web)"/>
    <w:basedOn w:val="a"/>
    <w:uiPriority w:val="99"/>
    <w:semiHidden/>
    <w:unhideWhenUsed/>
    <w:pPr>
      <w:spacing w:before="100" w:beforeAutospacing="1" w:after="100" w:afterAutospacing="1"/>
    </w:pPr>
    <w:rPr>
      <w:color w:val="auto"/>
      <w:sz w:val="24"/>
      <w:szCs w:val="24"/>
    </w:rPr>
  </w:style>
  <w:style w:type="paragraph" w:customStyle="1" w:styleId="s8">
    <w:name w:val="s8"/>
    <w:basedOn w:val="a"/>
    <w:pPr>
      <w:spacing w:before="100" w:beforeAutospacing="1" w:after="100" w:afterAutospacing="1"/>
    </w:pPr>
    <w:rPr>
      <w:i/>
      <w:iCs/>
      <w:color w:val="FF0000"/>
    </w:rPr>
  </w:style>
  <w:style w:type="character" w:customStyle="1" w:styleId="s81">
    <w:name w:val="s81"/>
    <w:basedOn w:val="a0"/>
    <w:rPr>
      <w:color w:val="333399"/>
    </w:rPr>
  </w:style>
  <w:style w:type="character" w:customStyle="1" w:styleId="s0">
    <w:name w:val="s0"/>
    <w:basedOn w:val="a0"/>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s3">
    <w:name w:val="s3"/>
    <w:basedOn w:val="a0"/>
    <w:rPr>
      <w:rFonts w:ascii="Times New Roman" w:hAnsi="Times New Roman" w:cs="Times New Roman" w:hint="default"/>
      <w:b w:val="0"/>
      <w:bCs w:val="0"/>
      <w:i/>
      <w:iCs/>
      <w:strike w:val="0"/>
      <w:dstrike w:val="0"/>
      <w:color w:val="FF0000"/>
      <w:sz w:val="20"/>
      <w:szCs w:val="20"/>
      <w:u w:val="none"/>
      <w:effect w:val="none"/>
    </w:rPr>
  </w:style>
  <w:style w:type="character" w:customStyle="1" w:styleId="s2">
    <w:name w:val="s2"/>
    <w:basedOn w:val="a0"/>
    <w:rPr>
      <w:rFonts w:ascii="Times New Roman" w:hAnsi="Times New Roman" w:cs="Times New Roman" w:hint="default"/>
      <w:b/>
      <w:bCs/>
      <w:i w:val="0"/>
      <w:iCs w:val="0"/>
      <w:strike w:val="0"/>
      <w:dstrike w:val="0"/>
      <w:color w:val="000080"/>
      <w:sz w:val="20"/>
      <w:szCs w:val="20"/>
      <w:u w:val="none"/>
      <w:effect w:val="none"/>
    </w:rPr>
  </w:style>
  <w:style w:type="character" w:customStyle="1" w:styleId="s19">
    <w:name w:val="s19"/>
    <w:basedOn w:val="a0"/>
    <w:rPr>
      <w:rFonts w:ascii="Times New Roman" w:hAnsi="Times New Roman" w:cs="Times New Roman" w:hint="default"/>
      <w:b w:val="0"/>
      <w:bCs w:val="0"/>
      <w:i w:val="0"/>
      <w:iCs w:val="0"/>
      <w:color w:val="008000"/>
      <w:sz w:val="20"/>
      <w:szCs w:val="20"/>
    </w:rPr>
  </w:style>
  <w:style w:type="character" w:customStyle="1" w:styleId="s1">
    <w:name w:val="s1"/>
    <w:basedOn w:val="a0"/>
    <w:rPr>
      <w:rFonts w:ascii="Times New Roman" w:hAnsi="Times New Roman" w:cs="Times New Roman" w:hint="default"/>
      <w:b/>
      <w:bCs/>
      <w:i w:val="0"/>
      <w:iCs w:val="0"/>
      <w:strike w:val="0"/>
      <w:dstrike w:val="0"/>
      <w:color w:val="000000"/>
      <w:sz w:val="20"/>
      <w:szCs w:val="20"/>
      <w:u w:val="none"/>
      <w:effect w:val="none"/>
    </w:rPr>
  </w:style>
  <w:style w:type="character" w:customStyle="1" w:styleId="s7">
    <w:name w:val="s7"/>
    <w:basedOn w:val="a0"/>
    <w:rPr>
      <w:rFonts w:ascii="Courier New" w:hAnsi="Courier New" w:cs="Courier New" w:hint="default"/>
      <w:b w:val="0"/>
      <w:bCs w:val="0"/>
      <w:i w:val="0"/>
      <w:iCs w:val="0"/>
      <w:strike w:val="0"/>
      <w:dstrike w:val="0"/>
      <w:color w:val="000000"/>
      <w:sz w:val="20"/>
      <w:szCs w:val="20"/>
      <w:u w:val="none"/>
      <w:effect w:val="none"/>
    </w:rPr>
  </w:style>
  <w:style w:type="character" w:customStyle="1" w:styleId="s9">
    <w:name w:val="s9"/>
    <w:basedOn w:val="a0"/>
    <w:rPr>
      <w:rFonts w:ascii="Times New Roman" w:hAnsi="Times New Roman" w:cs="Times New Roman" w:hint="default"/>
      <w:i/>
      <w:iCs/>
      <w:color w:val="333399"/>
      <w:u w:val="single"/>
    </w:rPr>
  </w:style>
  <w:style w:type="character" w:customStyle="1" w:styleId="s10">
    <w:name w:val="s10"/>
    <w:basedOn w:val="a0"/>
    <w:rPr>
      <w:rFonts w:ascii="Times New Roman" w:hAnsi="Times New Roman" w:cs="Times New Roman" w:hint="default"/>
      <w:color w:val="333399"/>
      <w:u w:val="single"/>
    </w:rPr>
  </w:style>
  <w:style w:type="character" w:customStyle="1" w:styleId="s16">
    <w:name w:val="s16"/>
    <w:basedOn w:val="a0"/>
    <w:rPr>
      <w:rFonts w:ascii="Times New Roman" w:hAnsi="Times New Roman" w:cs="Times New Roman" w:hint="default"/>
      <w:b w:val="0"/>
      <w:bCs w:val="0"/>
      <w:i/>
      <w:iCs/>
      <w:caps w:val="0"/>
      <w:color w:val="000000"/>
    </w:rPr>
  </w:style>
  <w:style w:type="character" w:customStyle="1" w:styleId="s17">
    <w:name w:val="s17"/>
    <w:basedOn w:val="a0"/>
    <w:rPr>
      <w:rFonts w:ascii="Times New Roman" w:hAnsi="Times New Roman" w:cs="Times New Roman" w:hint="default"/>
      <w:b w:val="0"/>
      <w:bCs w:val="0"/>
      <w:color w:val="000000"/>
    </w:rPr>
  </w:style>
  <w:style w:type="character" w:customStyle="1" w:styleId="s18">
    <w:name w:val="s18"/>
    <w:basedOn w:val="a0"/>
    <w:rPr>
      <w:rFonts w:ascii="Times New Roman" w:hAnsi="Times New Roman" w:cs="Times New Roman" w:hint="default"/>
      <w:b w:val="0"/>
      <w:bCs w:val="0"/>
      <w:color w:val="000000"/>
    </w:rPr>
  </w:style>
  <w:style w:type="character" w:customStyle="1" w:styleId="s11">
    <w:name w:val="s11"/>
    <w:basedOn w:val="a0"/>
    <w:rPr>
      <w:rFonts w:ascii="Courier New" w:hAnsi="Courier New" w:cs="Courier New" w:hint="default"/>
      <w:b/>
      <w:bCs/>
      <w:i w:val="0"/>
      <w:iCs w:val="0"/>
      <w:strike w:val="0"/>
      <w:dstrike w:val="0"/>
      <w:color w:val="000000"/>
      <w:sz w:val="20"/>
      <w:szCs w:val="20"/>
      <w:u w:val="none"/>
      <w:effect w:val="none"/>
    </w:rPr>
  </w:style>
  <w:style w:type="character" w:customStyle="1" w:styleId="s12">
    <w:name w:val="s12"/>
    <w:basedOn w:val="a0"/>
    <w:rPr>
      <w:rFonts w:ascii="Courier New" w:hAnsi="Courier New" w:cs="Courier New" w:hint="default"/>
      <w:b/>
      <w:bCs/>
      <w:i w:val="0"/>
      <w:iCs w:val="0"/>
      <w:strike w:val="0"/>
      <w:dstrike w:val="0"/>
      <w:color w:val="000080"/>
      <w:sz w:val="20"/>
      <w:szCs w:val="20"/>
      <w:u w:val="none"/>
      <w:effect w:val="none"/>
    </w:rPr>
  </w:style>
  <w:style w:type="character" w:customStyle="1" w:styleId="s13">
    <w:name w:val="s13"/>
    <w:basedOn w:val="a0"/>
    <w:rPr>
      <w:rFonts w:ascii="Courier New" w:hAnsi="Courier New" w:cs="Courier New" w:hint="default"/>
      <w:b w:val="0"/>
      <w:bCs w:val="0"/>
      <w:i/>
      <w:iCs/>
      <w:strike w:val="0"/>
      <w:dstrike w:val="0"/>
      <w:color w:val="FF0000"/>
      <w:sz w:val="20"/>
      <w:szCs w:val="20"/>
      <w:u w:val="none"/>
      <w:effect w:val="none"/>
    </w:rPr>
  </w:style>
  <w:style w:type="character" w:customStyle="1" w:styleId="s14">
    <w:name w:val="s14"/>
    <w:basedOn w:val="a0"/>
    <w:rPr>
      <w:rFonts w:ascii="Courier New" w:hAnsi="Courier New" w:cs="Courier New" w:hint="default"/>
      <w:b w:val="0"/>
      <w:bCs w:val="0"/>
      <w:i w:val="0"/>
      <w:iCs w:val="0"/>
      <w:strike/>
      <w:color w:val="808000"/>
      <w:sz w:val="20"/>
      <w:szCs w:val="20"/>
    </w:rPr>
  </w:style>
  <w:style w:type="character" w:customStyle="1" w:styleId="s15">
    <w:name w:val="s15"/>
    <w:basedOn w:val="a0"/>
    <w:rPr>
      <w:rFonts w:ascii="Courier New" w:hAnsi="Courier New" w:cs="Courier New" w:hint="default"/>
      <w:color w:val="333399"/>
      <w:u w:val="single"/>
    </w:rPr>
  </w:style>
  <w:style w:type="character" w:customStyle="1" w:styleId="s6">
    <w:name w:val="s6"/>
    <w:basedOn w:val="a0"/>
    <w:rPr>
      <w:rFonts w:ascii="Times New Roman" w:hAnsi="Times New Roman" w:cs="Times New Roman" w:hint="default"/>
      <w:b w:val="0"/>
      <w:bCs w:val="0"/>
      <w:i w:val="0"/>
      <w:iCs w:val="0"/>
      <w:strike/>
      <w:color w:val="808000"/>
      <w:sz w:val="20"/>
      <w:szCs w:val="20"/>
    </w:rPr>
  </w:style>
  <w:style w:type="character" w:customStyle="1" w:styleId="s5">
    <w:name w:val="s5"/>
    <w:basedOn w:val="a0"/>
    <w:rPr>
      <w:rFonts w:ascii="Times New Roman" w:hAnsi="Times New Roman" w:cs="Times New Roman" w:hint="default"/>
      <w:b w:val="0"/>
      <w:bCs w:val="0"/>
      <w:i w:val="0"/>
      <w:iCs w:val="0"/>
      <w:strike w:val="0"/>
      <w:dstrike w:val="0"/>
      <w:color w:val="808080"/>
      <w:sz w:val="20"/>
      <w:szCs w:val="20"/>
      <w:u w:val="none"/>
      <w:effect w:val="none"/>
    </w:rPr>
  </w:style>
  <w:style w:type="character" w:customStyle="1" w:styleId="s110">
    <w:name w:val="s110"/>
    <w:basedOn w:val="a0"/>
    <w:rPr>
      <w:rFonts w:ascii="Courier New" w:hAnsi="Courier New" w:cs="Courier New" w:hint="default"/>
      <w:b/>
      <w:bCs/>
      <w:i w:val="0"/>
      <w:iCs w:val="0"/>
      <w:strike w:val="0"/>
      <w:dstrike w:val="0"/>
      <w:color w:val="000000"/>
      <w:sz w:val="20"/>
      <w:szCs w:val="20"/>
      <w:u w:val="none"/>
      <w:effect w:val="none"/>
    </w:rPr>
  </w:style>
  <w:style w:type="character" w:customStyle="1" w:styleId="s21">
    <w:name w:val="s21"/>
    <w:basedOn w:val="a0"/>
    <w:rPr>
      <w:rFonts w:ascii="Courier New" w:hAnsi="Courier New" w:cs="Courier New" w:hint="default"/>
      <w:b/>
      <w:bCs/>
      <w:i w:val="0"/>
      <w:iCs w:val="0"/>
      <w:strike w:val="0"/>
      <w:dstrike w:val="0"/>
      <w:color w:val="000080"/>
      <w:sz w:val="20"/>
      <w:szCs w:val="20"/>
      <w:u w:val="none"/>
      <w:effect w:val="none"/>
    </w:rPr>
  </w:style>
  <w:style w:type="character" w:customStyle="1" w:styleId="s31">
    <w:name w:val="s31"/>
    <w:basedOn w:val="a0"/>
    <w:rPr>
      <w:rFonts w:ascii="Courier New" w:hAnsi="Courier New" w:cs="Courier New" w:hint="default"/>
      <w:b w:val="0"/>
      <w:bCs w:val="0"/>
      <w:i/>
      <w:iCs/>
      <w:strike w:val="0"/>
      <w:dstrike w:val="0"/>
      <w:color w:val="FF0000"/>
      <w:sz w:val="20"/>
      <w:szCs w:val="20"/>
      <w:u w:val="none"/>
      <w:effect w:val="none"/>
    </w:rPr>
  </w:style>
  <w:style w:type="character" w:customStyle="1" w:styleId="s61">
    <w:name w:val="s61"/>
    <w:basedOn w:val="a0"/>
    <w:rPr>
      <w:rFonts w:ascii="Courier New" w:hAnsi="Courier New" w:cs="Courier New" w:hint="default"/>
      <w:b w:val="0"/>
      <w:bCs w:val="0"/>
      <w:i w:val="0"/>
      <w:iCs w:val="0"/>
      <w:strike/>
      <w:color w:val="808000"/>
      <w:sz w:val="20"/>
      <w:szCs w:val="20"/>
    </w:rPr>
  </w:style>
  <w:style w:type="character" w:customStyle="1" w:styleId="20">
    <w:name w:val="Заголовок 2 Знак"/>
    <w:basedOn w:val="a0"/>
    <w:link w:val="2"/>
    <w:rsid w:val="00921196"/>
    <w:rPr>
      <w:rFonts w:ascii="Arial" w:hAnsi="Arial" w:cs="Arial"/>
      <w:b/>
      <w:bCs/>
      <w:sz w:val="22"/>
      <w:szCs w:val="22"/>
    </w:rPr>
  </w:style>
  <w:style w:type="paragraph" w:styleId="a6">
    <w:name w:val="Body Text"/>
    <w:basedOn w:val="a"/>
    <w:link w:val="a7"/>
    <w:rsid w:val="00921196"/>
    <w:pPr>
      <w:numPr>
        <w:ilvl w:val="1"/>
      </w:numPr>
      <w:tabs>
        <w:tab w:val="num" w:pos="851"/>
        <w:tab w:val="num" w:pos="1361"/>
      </w:tabs>
      <w:ind w:left="1361" w:hanging="567"/>
      <w:jc w:val="right"/>
    </w:pPr>
    <w:rPr>
      <w:rFonts w:ascii="Arial" w:hAnsi="Arial" w:cs="Arial"/>
      <w:i/>
      <w:iCs/>
      <w:color w:val="auto"/>
      <w:sz w:val="18"/>
      <w:szCs w:val="18"/>
    </w:rPr>
  </w:style>
  <w:style w:type="character" w:customStyle="1" w:styleId="a7">
    <w:name w:val="Основной текст Знак"/>
    <w:basedOn w:val="a0"/>
    <w:link w:val="a6"/>
    <w:rsid w:val="00921196"/>
    <w:rPr>
      <w:rFonts w:ascii="Arial" w:hAnsi="Arial" w:cs="Arial"/>
      <w:i/>
      <w:iCs/>
      <w:sz w:val="18"/>
      <w:szCs w:val="18"/>
    </w:rPr>
  </w:style>
  <w:style w:type="paragraph" w:styleId="a8">
    <w:name w:val="Title"/>
    <w:basedOn w:val="a"/>
    <w:link w:val="a9"/>
    <w:qFormat/>
    <w:rsid w:val="00386AF0"/>
    <w:pPr>
      <w:jc w:val="center"/>
    </w:pPr>
    <w:rPr>
      <w:rFonts w:ascii="Arial" w:hAnsi="Arial"/>
      <w:b/>
      <w:color w:val="auto"/>
    </w:rPr>
  </w:style>
  <w:style w:type="character" w:customStyle="1" w:styleId="a9">
    <w:name w:val="Название Знак"/>
    <w:basedOn w:val="a0"/>
    <w:link w:val="a8"/>
    <w:rsid w:val="00386AF0"/>
    <w:rPr>
      <w:rFonts w:ascii="Arial" w:hAnsi="Arial"/>
      <w:b/>
    </w:rPr>
  </w:style>
  <w:style w:type="paragraph" w:styleId="aa">
    <w:name w:val="header"/>
    <w:basedOn w:val="a"/>
    <w:link w:val="ab"/>
    <w:uiPriority w:val="99"/>
    <w:rsid w:val="00555023"/>
    <w:pPr>
      <w:numPr>
        <w:ilvl w:val="1"/>
      </w:numPr>
      <w:tabs>
        <w:tab w:val="num" w:pos="1361"/>
        <w:tab w:val="center" w:pos="4153"/>
        <w:tab w:val="right" w:pos="8306"/>
      </w:tabs>
      <w:ind w:left="1361" w:hanging="567"/>
    </w:pPr>
    <w:rPr>
      <w:rFonts w:ascii="Arial" w:hAnsi="Arial" w:cs="Arial"/>
      <w:color w:val="auto"/>
      <w:sz w:val="22"/>
      <w:szCs w:val="22"/>
    </w:rPr>
  </w:style>
  <w:style w:type="character" w:customStyle="1" w:styleId="ab">
    <w:name w:val="Верхний колонтитул Знак"/>
    <w:basedOn w:val="a0"/>
    <w:link w:val="aa"/>
    <w:uiPriority w:val="99"/>
    <w:rsid w:val="00555023"/>
    <w:rPr>
      <w:rFonts w:ascii="Arial" w:hAnsi="Arial" w:cs="Arial"/>
      <w:sz w:val="22"/>
      <w:szCs w:val="22"/>
    </w:rPr>
  </w:style>
  <w:style w:type="character" w:customStyle="1" w:styleId="90">
    <w:name w:val="Заголовок 9 Знак"/>
    <w:basedOn w:val="a0"/>
    <w:link w:val="9"/>
    <w:uiPriority w:val="99"/>
    <w:semiHidden/>
    <w:rsid w:val="00C12E09"/>
    <w:rPr>
      <w:rFonts w:ascii="Cambria" w:eastAsia="Times New Roman" w:hAnsi="Cambria" w:cs="Times New Roman"/>
      <w:color w:val="000000"/>
      <w:sz w:val="22"/>
      <w:szCs w:val="22"/>
    </w:rPr>
  </w:style>
  <w:style w:type="paragraph" w:styleId="ac">
    <w:name w:val="List Paragraph"/>
    <w:basedOn w:val="a"/>
    <w:uiPriority w:val="34"/>
    <w:qFormat/>
    <w:rsid w:val="005F49DE"/>
    <w:pPr>
      <w:ind w:left="720"/>
      <w:contextualSpacing/>
    </w:pPr>
    <w:rPr>
      <w:rFonts w:ascii="Calibri" w:eastAsia="Calibri" w:hAnsi="Calibri"/>
      <w:color w:val="auto"/>
      <w:sz w:val="24"/>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l:33497673.100%20" TargetMode="External"/><Relationship Id="rId3" Type="http://schemas.openxmlformats.org/officeDocument/2006/relationships/styles" Target="styles.xml"/><Relationship Id="rId7" Type="http://schemas.openxmlformats.org/officeDocument/2006/relationships/hyperlink" Target="jl:1009803.0%2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kzs.kz" TargetMode="External"/><Relationship Id="rId4" Type="http://schemas.microsoft.com/office/2007/relationships/stylesWithEffects" Target="stylesWithEffects.xml"/><Relationship Id="rId9" Type="http://schemas.openxmlformats.org/officeDocument/2006/relationships/hyperlink" Target="jl:32649123.70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4A98EE-BA31-479E-BF62-440D1E6DD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9699</Words>
  <Characters>55289</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Типовой договор на оказание услуг по снабжению тепловой энергией (приложение 21 к приказу Министра национальной экономики Республики Казахстан от 27 марта 2015 года № 266)</vt:lpstr>
    </vt:vector>
  </TitlesOfParts>
  <Company>HP</Company>
  <LinksUpToDate>false</LinksUpToDate>
  <CharactersWithSpaces>64859</CharactersWithSpaces>
  <SharedDoc>false</SharedDoc>
  <HLinks>
    <vt:vector size="66" baseType="variant">
      <vt:variant>
        <vt:i4>7798910</vt:i4>
      </vt:variant>
      <vt:variant>
        <vt:i4>30</vt:i4>
      </vt:variant>
      <vt:variant>
        <vt:i4>0</vt:i4>
      </vt:variant>
      <vt:variant>
        <vt:i4>5</vt:i4>
      </vt:variant>
      <vt:variant>
        <vt:lpwstr>http://www.kzs.kz/</vt:lpwstr>
      </vt:variant>
      <vt:variant>
        <vt:lpwstr/>
      </vt:variant>
      <vt:variant>
        <vt:i4>4456534</vt:i4>
      </vt:variant>
      <vt:variant>
        <vt:i4>27</vt:i4>
      </vt:variant>
      <vt:variant>
        <vt:i4>0</vt:i4>
      </vt:variant>
      <vt:variant>
        <vt:i4>5</vt:i4>
      </vt:variant>
      <vt:variant>
        <vt:lpwstr>jl:32649123.2800 </vt:lpwstr>
      </vt:variant>
      <vt:variant>
        <vt:lpwstr/>
      </vt:variant>
      <vt:variant>
        <vt:i4>5177429</vt:i4>
      </vt:variant>
      <vt:variant>
        <vt:i4>24</vt:i4>
      </vt:variant>
      <vt:variant>
        <vt:i4>0</vt:i4>
      </vt:variant>
      <vt:variant>
        <vt:i4>5</vt:i4>
      </vt:variant>
      <vt:variant>
        <vt:lpwstr>jl:32649123.1300 </vt:lpwstr>
      </vt:variant>
      <vt:variant>
        <vt:lpwstr/>
      </vt:variant>
      <vt:variant>
        <vt:i4>6160454</vt:i4>
      </vt:variant>
      <vt:variant>
        <vt:i4>21</vt:i4>
      </vt:variant>
      <vt:variant>
        <vt:i4>0</vt:i4>
      </vt:variant>
      <vt:variant>
        <vt:i4>5</vt:i4>
      </vt:variant>
      <vt:variant>
        <vt:lpwstr>jl:1049314.0 </vt:lpwstr>
      </vt:variant>
      <vt:variant>
        <vt:lpwstr/>
      </vt:variant>
      <vt:variant>
        <vt:i4>6029395</vt:i4>
      </vt:variant>
      <vt:variant>
        <vt:i4>18</vt:i4>
      </vt:variant>
      <vt:variant>
        <vt:i4>0</vt:i4>
      </vt:variant>
      <vt:variant>
        <vt:i4>5</vt:i4>
      </vt:variant>
      <vt:variant>
        <vt:lpwstr>jl:32649123.700 </vt:lpwstr>
      </vt:variant>
      <vt:variant>
        <vt:lpwstr/>
      </vt:variant>
      <vt:variant>
        <vt:i4>6029395</vt:i4>
      </vt:variant>
      <vt:variant>
        <vt:i4>15</vt:i4>
      </vt:variant>
      <vt:variant>
        <vt:i4>0</vt:i4>
      </vt:variant>
      <vt:variant>
        <vt:i4>5</vt:i4>
      </vt:variant>
      <vt:variant>
        <vt:lpwstr>jl:32649123.700 </vt:lpwstr>
      </vt:variant>
      <vt:variant>
        <vt:lpwstr/>
      </vt:variant>
      <vt:variant>
        <vt:i4>5570654</vt:i4>
      </vt:variant>
      <vt:variant>
        <vt:i4>12</vt:i4>
      </vt:variant>
      <vt:variant>
        <vt:i4>0</vt:i4>
      </vt:variant>
      <vt:variant>
        <vt:i4>5</vt:i4>
      </vt:variant>
      <vt:variant>
        <vt:lpwstr>jl:33497673.100 </vt:lpwstr>
      </vt:variant>
      <vt:variant>
        <vt:lpwstr/>
      </vt:variant>
      <vt:variant>
        <vt:i4>6029390</vt:i4>
      </vt:variant>
      <vt:variant>
        <vt:i4>9</vt:i4>
      </vt:variant>
      <vt:variant>
        <vt:i4>0</vt:i4>
      </vt:variant>
      <vt:variant>
        <vt:i4>5</vt:i4>
      </vt:variant>
      <vt:variant>
        <vt:lpwstr>jl:1006061.0 </vt:lpwstr>
      </vt:variant>
      <vt:variant>
        <vt:lpwstr/>
      </vt:variant>
      <vt:variant>
        <vt:i4>5636167</vt:i4>
      </vt:variant>
      <vt:variant>
        <vt:i4>6</vt:i4>
      </vt:variant>
      <vt:variant>
        <vt:i4>0</vt:i4>
      </vt:variant>
      <vt:variant>
        <vt:i4>5</vt:i4>
      </vt:variant>
      <vt:variant>
        <vt:lpwstr>jl:1009803.0 </vt:lpwstr>
      </vt:variant>
      <vt:variant>
        <vt:lpwstr/>
      </vt:variant>
      <vt:variant>
        <vt:i4>5636167</vt:i4>
      </vt:variant>
      <vt:variant>
        <vt:i4>3</vt:i4>
      </vt:variant>
      <vt:variant>
        <vt:i4>0</vt:i4>
      </vt:variant>
      <vt:variant>
        <vt:i4>5</vt:i4>
      </vt:variant>
      <vt:variant>
        <vt:lpwstr>jl:1009803.0 </vt:lpwstr>
      </vt:variant>
      <vt:variant>
        <vt:lpwstr/>
      </vt:variant>
      <vt:variant>
        <vt:i4>5570654</vt:i4>
      </vt:variant>
      <vt:variant>
        <vt:i4>0</vt:i4>
      </vt:variant>
      <vt:variant>
        <vt:i4>0</vt:i4>
      </vt:variant>
      <vt:variant>
        <vt:i4>5</vt:i4>
      </vt:variant>
      <vt:variant>
        <vt:lpwstr>jl:33497673.100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Типовой договор на оказание услуг по снабжению тепловой энергией (приложение 21 к приказу Министра национальной экономики Республики Казахстан от 27 марта 2015 года № 266)</dc:title>
  <dc:creator>mAlkeeva</dc:creator>
  <cp:lastModifiedBy>1</cp:lastModifiedBy>
  <cp:revision>7</cp:revision>
  <cp:lastPrinted>2015-12-14T10:57:00Z</cp:lastPrinted>
  <dcterms:created xsi:type="dcterms:W3CDTF">2018-01-23T03:46:00Z</dcterms:created>
  <dcterms:modified xsi:type="dcterms:W3CDTF">2018-01-24T05:11:00Z</dcterms:modified>
</cp:coreProperties>
</file>