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085" w:rsidRDefault="00575C4A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Договор</w:t>
      </w:r>
    </w:p>
    <w:p w:rsidR="004E0085" w:rsidRDefault="00575C4A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о государственных закупках товаров, работ и услуг № 4 ОИ ПЗ</w:t>
      </w:r>
    </w:p>
    <w:p w:rsidR="004E0085" w:rsidRDefault="004E008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E0085" w:rsidRDefault="00575C4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г. Шахтинск                                                                                                            «04» января 2018 года</w:t>
      </w:r>
    </w:p>
    <w:p w:rsidR="004E0085" w:rsidRDefault="004E008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>
        <w:rPr>
          <w:rFonts w:ascii="Times New Roman" w:eastAsia="Calibri" w:hAnsi="Times New Roman"/>
          <w:sz w:val="24"/>
          <w:szCs w:val="24"/>
          <w:lang w:eastAsia="en-US"/>
        </w:rPr>
        <w:t xml:space="preserve">ТОО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«Шахтинскводоканал»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, именуемое в дальнейшем Заказчик, в лице в лице </w:t>
      </w:r>
      <w:r w:rsidR="00AC47A9">
        <w:rPr>
          <w:rFonts w:ascii="Times New Roman" w:eastAsia="Calibri" w:hAnsi="Times New Roman"/>
          <w:sz w:val="24"/>
          <w:szCs w:val="24"/>
          <w:lang w:eastAsia="en-US"/>
        </w:rPr>
        <w:t xml:space="preserve">и.о.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директора </w:t>
      </w:r>
      <w:proofErr w:type="spellStart"/>
      <w:r w:rsidR="00AC47A9">
        <w:rPr>
          <w:rFonts w:ascii="Times New Roman" w:eastAsia="Calibri" w:hAnsi="Times New Roman"/>
          <w:sz w:val="24"/>
          <w:szCs w:val="24"/>
          <w:lang w:eastAsia="en-US"/>
        </w:rPr>
        <w:t>Вахлачева</w:t>
      </w:r>
      <w:proofErr w:type="spellEnd"/>
      <w:r w:rsidR="00AC47A9">
        <w:rPr>
          <w:rFonts w:ascii="Times New Roman" w:eastAsia="Calibri" w:hAnsi="Times New Roman"/>
          <w:sz w:val="24"/>
          <w:szCs w:val="24"/>
          <w:lang w:eastAsia="en-US"/>
        </w:rPr>
        <w:t xml:space="preserve"> А.А.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действующего на основании Устава от  27.05.2014 года </w:t>
      </w:r>
      <w:proofErr w:type="spellStart"/>
      <w:r>
        <w:rPr>
          <w:rFonts w:ascii="Times New Roman" w:hAnsi="Times New Roman"/>
          <w:sz w:val="24"/>
          <w:szCs w:val="24"/>
        </w:rPr>
        <w:t>рег</w:t>
      </w:r>
      <w:proofErr w:type="spellEnd"/>
      <w:r>
        <w:rPr>
          <w:rFonts w:ascii="Times New Roman" w:hAnsi="Times New Roman"/>
          <w:sz w:val="24"/>
          <w:szCs w:val="24"/>
        </w:rPr>
        <w:t xml:space="preserve">. № 278-1930-14-ТОО с одной стороны и, индивидуальный предприниматель </w:t>
      </w:r>
      <w:proofErr w:type="spellStart"/>
      <w:r>
        <w:rPr>
          <w:rFonts w:ascii="Times New Roman" w:hAnsi="Times New Roman"/>
          <w:b/>
          <w:sz w:val="24"/>
          <w:szCs w:val="24"/>
        </w:rPr>
        <w:t>Матиишина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Р.А.</w:t>
      </w:r>
      <w:r>
        <w:rPr>
          <w:rFonts w:ascii="Times New Roman" w:hAnsi="Times New Roman"/>
          <w:sz w:val="24"/>
          <w:szCs w:val="24"/>
        </w:rPr>
        <w:t xml:space="preserve"> действующая на основании свидетельства о государственной регистрации индивидуального предпринимателя, именуемая в дальнейшем Поставщик, совместно именуемые Стороны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>
        <w:rPr>
          <w:rFonts w:ascii="Times New Roman" w:hAnsi="Times New Roman"/>
          <w:sz w:val="24"/>
          <w:szCs w:val="24"/>
        </w:rPr>
        <w:t>на основании подпункта 4 пункта 3 статьи 39 Закона Республики</w:t>
      </w:r>
      <w:proofErr w:type="gramEnd"/>
      <w:r>
        <w:rPr>
          <w:rFonts w:ascii="Times New Roman" w:hAnsi="Times New Roman"/>
          <w:sz w:val="24"/>
          <w:szCs w:val="24"/>
        </w:rPr>
        <w:t xml:space="preserve"> Казахстан от 04 декабря 2015 года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«О государственных закупках» (далее - Закон) заключили настоящий Договор о государственных закупках (далее - Договор) и пришли к соглашению о нижеследующем:</w:t>
      </w:r>
    </w:p>
    <w:p w:rsidR="004E0085" w:rsidRDefault="00575C4A">
      <w:pPr>
        <w:spacing w:after="0" w:line="240" w:lineRule="auto"/>
        <w:ind w:firstLine="567"/>
        <w:jc w:val="center"/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1.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  <w:t>Предмет Договора</w:t>
      </w:r>
    </w:p>
    <w:p w:rsidR="004E0085" w:rsidRDefault="00575C4A">
      <w:pPr>
        <w:spacing w:after="0" w:line="240" w:lineRule="auto"/>
        <w:ind w:firstLine="567"/>
        <w:jc w:val="both"/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1.1. Поставщик обязуется продать  Заказчику товар, согласно приложению № 1 к настоящему Договору на общую сумму  в размере  </w:t>
      </w:r>
      <w:r w:rsidR="008650E0" w:rsidRPr="008650E0">
        <w:rPr>
          <w:rFonts w:ascii="Times New Roman" w:hAnsi="Times New Roman" w:cs="Times New Roman"/>
          <w:b/>
          <w:color w:val="000000"/>
        </w:rPr>
        <w:t>179</w:t>
      </w:r>
      <w:r w:rsidR="008650E0">
        <w:rPr>
          <w:rFonts w:ascii="Times New Roman" w:hAnsi="Times New Roman" w:cs="Times New Roman"/>
          <w:b/>
          <w:color w:val="000000"/>
        </w:rPr>
        <w:t xml:space="preserve"> </w:t>
      </w:r>
      <w:r w:rsidR="008650E0" w:rsidRPr="008650E0">
        <w:rPr>
          <w:rFonts w:ascii="Times New Roman" w:hAnsi="Times New Roman" w:cs="Times New Roman"/>
          <w:b/>
          <w:color w:val="000000"/>
        </w:rPr>
        <w:t>815,00</w:t>
      </w:r>
      <w:r w:rsidR="008650E0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(</w:t>
      </w:r>
      <w:r w:rsidR="005D27BB">
        <w:rPr>
          <w:rFonts w:ascii="Times New Roman" w:eastAsia="Calibri" w:hAnsi="Times New Roman"/>
          <w:b/>
          <w:sz w:val="24"/>
          <w:szCs w:val="24"/>
          <w:lang w:eastAsia="en-US"/>
        </w:rPr>
        <w:t>сто семьдесят</w:t>
      </w:r>
      <w:r w:rsidR="008650E0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девять</w:t>
      </w:r>
      <w:r w:rsidR="005D27BB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тысяч </w:t>
      </w:r>
      <w:r w:rsidR="008650E0">
        <w:rPr>
          <w:rFonts w:ascii="Times New Roman" w:eastAsia="Calibri" w:hAnsi="Times New Roman"/>
          <w:b/>
          <w:sz w:val="24"/>
          <w:szCs w:val="24"/>
          <w:lang w:eastAsia="en-US"/>
        </w:rPr>
        <w:t>восемьсот пятнадцать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тенге 00 </w:t>
      </w:r>
      <w:proofErr w:type="spellStart"/>
      <w:r>
        <w:rPr>
          <w:rFonts w:ascii="Times New Roman" w:eastAsia="Calibri" w:hAnsi="Times New Roman"/>
          <w:b/>
          <w:sz w:val="24"/>
          <w:szCs w:val="24"/>
          <w:lang w:eastAsia="en-US"/>
        </w:rPr>
        <w:t>тиын</w:t>
      </w:r>
      <w:proofErr w:type="spellEnd"/>
      <w:r>
        <w:rPr>
          <w:rFonts w:ascii="Times New Roman" w:eastAsia="Calibri" w:hAnsi="Times New Roman"/>
          <w:b/>
          <w:sz w:val="24"/>
          <w:szCs w:val="24"/>
          <w:lang w:eastAsia="en-US"/>
        </w:rPr>
        <w:t>)</w:t>
      </w:r>
      <w:r>
        <w:rPr>
          <w:rFonts w:ascii="Times New Roman" w:eastAsia="Calibri" w:hAnsi="Times New Roman"/>
          <w:sz w:val="24"/>
          <w:szCs w:val="24"/>
          <w:lang w:eastAsia="en-US"/>
        </w:rPr>
        <w:t>, не является плательщиком НДС</w:t>
      </w:r>
      <w:r w:rsidR="00EB143E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1.2. В настоящем Договоре ниже перечисленные понятия будут иметь следующее толкование: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1) Договор – </w:t>
      </w:r>
      <w:proofErr w:type="spellStart"/>
      <w:r>
        <w:rPr>
          <w:rFonts w:ascii="Times New Roman" w:eastAsia="Calibri" w:hAnsi="Times New Roman"/>
          <w:sz w:val="24"/>
          <w:szCs w:val="24"/>
          <w:lang w:eastAsia="en-US"/>
        </w:rPr>
        <w:t>гражданско</w:t>
      </w:r>
      <w:proofErr w:type="spell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– правовой акт, заключенный между Заказчиком и Поставщиком в соответствии с Законом и иными нормативно правовыми актами Республики Казахстан, зафиксированный в письменной форме, подписанный сторонами со всеми приложениями и дополнениями к нему, а так же  со всей документацией, на которую в договоре есть ссылки;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 Цена Договора означает сумму, которая должна быть выплачена Заказчиком Поставщику в рамках Договора за полное выполнение своих договорах обязательств;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3) Поставщик -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выступающее в качестве контрагента Заказчика в заключенном с ним договоре о государственных закупках. </w:t>
      </w:r>
    </w:p>
    <w:p w:rsidR="004E0085" w:rsidRDefault="00575C4A">
      <w:pPr>
        <w:spacing w:after="0" w:line="240" w:lineRule="auto"/>
        <w:ind w:firstLine="567"/>
        <w:jc w:val="center"/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2. Порядок исполнения Договора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2.1. Поставщик обязуется продать, а  Заказчик обязуется принять и оплатить товар </w:t>
      </w:r>
      <w:r>
        <w:rPr>
          <w:rFonts w:ascii="Times New Roman" w:eastAsia="Calibri" w:hAnsi="Times New Roman"/>
          <w:lang w:eastAsia="en-US"/>
        </w:rPr>
        <w:t>(работы, услуги)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указанный в п.1.1 настоящего Договора. При получении товара </w:t>
      </w:r>
      <w:r>
        <w:rPr>
          <w:rFonts w:ascii="Times New Roman" w:eastAsia="Calibri" w:hAnsi="Times New Roman"/>
          <w:lang w:eastAsia="en-US"/>
        </w:rPr>
        <w:t>(работ, услуг)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Поставщик обязан выдать Заказчику счет-фактуру и накладную (акт выполненных работ). 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2.2. Срок оплаты – до 4 числа следующего месяца после поставки.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2.3. Не допускается вносить в проект либо заключенный договор о государственных закупках изменения, которые могут изменить условия предложения, явившегося основой для выбора поставщика.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2.4. В случае установления факта продажи некачественного товара, Поставщик обязан в течение пяти рабочих дней с момента получения уведомления Заказчика произвести замену товара без каких – либо дополнительных расходов со стороны Заказчика. Срок уведомления о качестве товара в соответствии со ст. 430 ГК РК.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2.5. Поставщик ни полностью, ни частично не должен передавать кому – либо свои обязательства по настоящему Договору без предварительного согласования с Заказчиком.</w:t>
      </w:r>
    </w:p>
    <w:p w:rsidR="004E0085" w:rsidRDefault="004E008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E0085" w:rsidRDefault="00575C4A">
      <w:pPr>
        <w:spacing w:after="0" w:line="240" w:lineRule="auto"/>
        <w:ind w:firstLine="567"/>
        <w:jc w:val="center"/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3. Обязательства и ответственность Сторон</w:t>
      </w:r>
    </w:p>
    <w:p w:rsidR="004E0085" w:rsidRDefault="00575C4A">
      <w:pPr>
        <w:spacing w:after="0" w:line="240" w:lineRule="auto"/>
        <w:ind w:firstLine="567"/>
        <w:jc w:val="both"/>
        <w:rPr>
          <w:rFonts w:eastAsia="Calibri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3.1.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Поставщик обязан продать товар </w:t>
      </w:r>
      <w:r>
        <w:rPr>
          <w:rFonts w:ascii="Times New Roman" w:eastAsia="Calibri" w:hAnsi="Times New Roman"/>
          <w:sz w:val="24"/>
          <w:szCs w:val="24"/>
          <w:lang w:eastAsia="en-US"/>
        </w:rPr>
        <w:t>(работы, услуги)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надлежащего качества с соблюдением всех обязательных требований, установленных для товаров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(работ, услуг)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подобного рода и пригодный для целей, для которых товар подобного рода обычно используется.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3.2. Заказчик может в любое время расторгнуть настоящий Договор,  в силу нецелесообразности его дальнейшего выполнения, направив Поставщику соответствующее письменное уведомление. В уведомлении должна быть указана причина расторжения настоящего Договора, должен оговариваться объем аннулированных договорных обязательств, а так же дата вступления в силу расторжения настоящего Договора.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Когда Договор расторгается по вышеуказанным обстоятельствам, Поставщик имеет право требовать оплату только за фактические затраты, связанные с расторжением по настоящему Договору, на день расторжения.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lastRenderedPageBreak/>
        <w:t>3.3. Стороны должны прилагать все усилия к тому, чтобы разрешать в процессе прямых переговоров все разногласия или споры, возникающие между ними по настоящему Договору или в связи с ним.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3.4. Если в течение 21 (двадцати одного) дня после начала таких переговоров Стороны не могут разрешить спор по настоящему Договору, любая из сторон может потребовать решения этого вопроса в соответствии с законодательством Республики Казахстан.</w:t>
      </w:r>
    </w:p>
    <w:p w:rsidR="00575C4A" w:rsidRDefault="00575C4A" w:rsidP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3.5. Любое уведомление, которое одна сторона направляет другой стороне в соответствии с Договором, высылается в виде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оплаченным заказным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письм</w:t>
      </w:r>
      <w:r>
        <w:rPr>
          <w:rFonts w:ascii="Times New Roman" w:eastAsia="Calibri" w:hAnsi="Times New Roman"/>
          <w:sz w:val="24"/>
          <w:szCs w:val="24"/>
          <w:lang w:eastAsia="en-US"/>
        </w:rPr>
        <w:t>ом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или </w:t>
      </w:r>
      <w:r>
        <w:rPr>
          <w:rFonts w:ascii="Times New Roman" w:eastAsia="Calibri" w:hAnsi="Times New Roman"/>
          <w:sz w:val="24"/>
          <w:szCs w:val="24"/>
          <w:lang w:eastAsia="en-US"/>
        </w:rPr>
        <w:t>по телеграфу, факсу, телефаксу либо посредством электронной почтой.</w:t>
      </w:r>
    </w:p>
    <w:p w:rsidR="00575C4A" w:rsidRPr="00072DD4" w:rsidRDefault="00575C4A" w:rsidP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Уведомление вступает в силу после доставки или в указанный день вступления в силу (если указано в уведомлении) в зависимости от того, какая из этих дат наступит позднее.</w:t>
      </w:r>
    </w:p>
    <w:p w:rsidR="004E0085" w:rsidRDefault="00575C4A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4. Форс-мажор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4.1. Для целей настоящего Договора «форс-мажор» означает событие, неподвластное контролю со стороны Поставщика, не связанное с просчетом или небрежностью Поставщика и имеющее непредвиденный характер.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4.2. При возникновении форс-мажорных обстоятельств Поставщик должен незамедлительно направить Заказчику письменное уведомление о таких обстоятельствах и их причинах. </w:t>
      </w:r>
    </w:p>
    <w:p w:rsidR="004E0085" w:rsidRDefault="004E0085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4E0085" w:rsidRDefault="00575C4A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5. Заключительное положение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5.1. Настоящий Договор вступает в силу с момента подписания Сторонами и действует до 31 декабря 2018 года.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5.2. Настоящий Договор составлен в двух экземплярах по одному для каждой из Сторон, каждый из которых имеет одинаковую юридическую силу. </w:t>
      </w:r>
    </w:p>
    <w:p w:rsidR="004E0085" w:rsidRDefault="00575C4A">
      <w:pPr>
        <w:spacing w:after="0" w:line="240" w:lineRule="auto"/>
        <w:ind w:firstLine="40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4E0085" w:rsidRDefault="00575C4A">
      <w:pPr>
        <w:spacing w:after="0" w:line="240" w:lineRule="auto"/>
        <w:ind w:firstLine="40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6. Адреса и реквизиты Сторон:</w:t>
      </w:r>
    </w:p>
    <w:p w:rsidR="004E0085" w:rsidRDefault="004E0085">
      <w:pPr>
        <w:spacing w:after="0" w:line="240" w:lineRule="auto"/>
        <w:ind w:firstLine="400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5000" w:type="pct"/>
        <w:tblInd w:w="108" w:type="dxa"/>
        <w:tblLook w:val="04A0"/>
      </w:tblPr>
      <w:tblGrid>
        <w:gridCol w:w="5352"/>
        <w:gridCol w:w="5353"/>
      </w:tblGrid>
      <w:tr w:rsidR="004E0085">
        <w:trPr>
          <w:trHeight w:val="4519"/>
        </w:trPr>
        <w:tc>
          <w:tcPr>
            <w:tcW w:w="5244" w:type="dxa"/>
            <w:shd w:val="clear" w:color="auto" w:fill="auto"/>
          </w:tcPr>
          <w:p w:rsidR="004E0085" w:rsidRDefault="00575C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Заказчик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ТОО «Шахтинскводоканал»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Республика Казахстан, 101600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Карагандинская область, 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г. Шахтинск ул.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Коммунальная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21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тел/факс 8-72156-39380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БИН 130640005484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ИИК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  <w:t>KZ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816010191000179002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БИК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  <w:t>HSBKZKX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АО «Народный Банк Казахстана»</w:t>
            </w:r>
          </w:p>
          <w:p w:rsidR="004E0085" w:rsidRDefault="004E0085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4E0085" w:rsidRDefault="004E008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4E0085" w:rsidRDefault="00AC47A9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И.о. д</w:t>
            </w:r>
            <w:r w:rsidR="00575C4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иректор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</w:t>
            </w:r>
            <w:r w:rsidR="00575C4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75C4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____________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Вахлачев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А.А.</w:t>
            </w:r>
          </w:p>
          <w:p w:rsidR="004E0085" w:rsidRDefault="00575C4A" w:rsidP="00AC47A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«04» января 2018 года</w:t>
            </w:r>
          </w:p>
          <w:p w:rsidR="004E0085" w:rsidRDefault="00575C4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         </w:t>
            </w:r>
          </w:p>
          <w:p w:rsidR="004E0085" w:rsidRDefault="00575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М.П.</w:t>
            </w:r>
          </w:p>
        </w:tc>
        <w:tc>
          <w:tcPr>
            <w:tcW w:w="5244" w:type="dxa"/>
            <w:shd w:val="clear" w:color="auto" w:fill="auto"/>
          </w:tcPr>
          <w:p w:rsidR="004E0085" w:rsidRDefault="00575C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Поставщик</w:t>
            </w:r>
          </w:p>
          <w:p w:rsidR="004E0085" w:rsidRDefault="00575C4A">
            <w:pPr>
              <w:pStyle w:val="a7"/>
              <w:spacing w:beforeAutospacing="0" w:after="0" w:afterAutospacing="0"/>
              <w:rPr>
                <w:b/>
              </w:rPr>
            </w:pPr>
            <w:r>
              <w:rPr>
                <w:b/>
                <w:color w:val="000000"/>
              </w:rPr>
              <w:t xml:space="preserve">ИП </w:t>
            </w:r>
            <w:proofErr w:type="spellStart"/>
            <w:r>
              <w:rPr>
                <w:b/>
                <w:color w:val="000000"/>
              </w:rPr>
              <w:t>Матиишина</w:t>
            </w:r>
            <w:proofErr w:type="spellEnd"/>
            <w:r>
              <w:rPr>
                <w:b/>
                <w:color w:val="000000"/>
              </w:rPr>
              <w:t xml:space="preserve"> Р.А.</w:t>
            </w:r>
          </w:p>
          <w:p w:rsidR="004E0085" w:rsidRDefault="00575C4A">
            <w:pPr>
              <w:pStyle w:val="a7"/>
              <w:spacing w:beforeAutospacing="0" w:after="0" w:afterAutospacing="0"/>
            </w:pPr>
            <w:r>
              <w:rPr>
                <w:color w:val="000000"/>
                <w:lang w:eastAsia="en-US"/>
              </w:rPr>
              <w:t>Республика Казахстан</w:t>
            </w:r>
            <w:r>
              <w:t xml:space="preserve">, </w:t>
            </w:r>
          </w:p>
          <w:p w:rsidR="004E0085" w:rsidRDefault="00575C4A">
            <w:pPr>
              <w:pStyle w:val="a7"/>
              <w:spacing w:beforeAutospacing="0" w:after="0" w:afterAutospacing="0"/>
            </w:pPr>
            <w:r>
              <w:t>г</w:t>
            </w:r>
            <w:proofErr w:type="gramStart"/>
            <w:r>
              <w:t>.Ш</w:t>
            </w:r>
            <w:proofErr w:type="gramEnd"/>
            <w:r>
              <w:t>ахтинск, К.Маркса 48а</w:t>
            </w:r>
          </w:p>
          <w:p w:rsidR="004E0085" w:rsidRDefault="00575C4A">
            <w:pPr>
              <w:pStyle w:val="a7"/>
              <w:spacing w:beforeAutospacing="0" w:after="0" w:afterAutospacing="0"/>
            </w:pPr>
            <w:r>
              <w:rPr>
                <w:color w:val="000000"/>
              </w:rPr>
              <w:t xml:space="preserve">тел/факс </w:t>
            </w:r>
            <w:r>
              <w:t>87757203282</w:t>
            </w:r>
          </w:p>
          <w:p w:rsidR="004E0085" w:rsidRDefault="00575C4A">
            <w:pPr>
              <w:pStyle w:val="a7"/>
              <w:spacing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ИИН </w:t>
            </w:r>
            <w:r>
              <w:t>6112011450184</w:t>
            </w:r>
          </w:p>
          <w:p w:rsidR="004E0085" w:rsidRDefault="00575C4A">
            <w:pPr>
              <w:pStyle w:val="a7"/>
              <w:spacing w:beforeAutospacing="0" w:after="0" w:afterAutospacing="0"/>
              <w:rPr>
                <w:lang w:val="kk-KZ"/>
              </w:rPr>
            </w:pPr>
            <w:r>
              <w:t xml:space="preserve">ИИК </w:t>
            </w:r>
            <w:r>
              <w:rPr>
                <w:lang w:val="en-US"/>
              </w:rPr>
              <w:t>KZ</w:t>
            </w:r>
            <w:r>
              <w:rPr>
                <w:lang w:val="kk-KZ"/>
              </w:rPr>
              <w:t>686010191000073991</w:t>
            </w:r>
          </w:p>
          <w:p w:rsidR="004E0085" w:rsidRDefault="00575C4A">
            <w:pPr>
              <w:pStyle w:val="a7"/>
              <w:spacing w:beforeAutospacing="0" w:after="0" w:afterAutospacing="0"/>
            </w:pPr>
            <w:r>
              <w:t xml:space="preserve">БИК </w:t>
            </w:r>
            <w:r>
              <w:rPr>
                <w:color w:val="000000"/>
                <w:lang w:val="en-US"/>
              </w:rPr>
              <w:t>HSBKZKX</w:t>
            </w:r>
          </w:p>
          <w:p w:rsidR="004E0085" w:rsidRDefault="00575C4A">
            <w:pPr>
              <w:pStyle w:val="a7"/>
              <w:spacing w:beforeAutospacing="0" w:after="0" w:afterAutospacing="0"/>
            </w:pPr>
            <w:r>
              <w:t>АО «</w:t>
            </w:r>
            <w:r>
              <w:rPr>
                <w:color w:val="000000"/>
              </w:rPr>
              <w:t>Народный Банк Казахстана</w:t>
            </w:r>
            <w:r>
              <w:t xml:space="preserve">» </w:t>
            </w:r>
          </w:p>
          <w:p w:rsidR="004E0085" w:rsidRDefault="004E008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Default="004E008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Default="004E008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Default="00575C4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 ___________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Матиишина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Р.А</w:t>
            </w:r>
          </w:p>
          <w:p w:rsidR="00575C4A" w:rsidRDefault="00575C4A" w:rsidP="005D27B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«04» января 2018 года</w:t>
            </w:r>
          </w:p>
          <w:p w:rsidR="004E0085" w:rsidRDefault="004E00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E0085" w:rsidRDefault="00575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4E0085" w:rsidRDefault="004E008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E0085" w:rsidRDefault="004E008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Согласовано:</w:t>
      </w: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Заместитель директора по экономике и финансам                                             Кожанова Г.А.</w:t>
      </w: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юридического отдела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Турлыбекова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Ш.А.</w:t>
      </w: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575C4A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1 </w:t>
      </w:r>
    </w:p>
    <w:p w:rsidR="00575C4A" w:rsidRDefault="00575C4A" w:rsidP="00575C4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договору № 4 ОИ ПЗ от </w:t>
      </w:r>
      <w:r>
        <w:rPr>
          <w:rFonts w:ascii="Times New Roman" w:eastAsia="Calibri" w:hAnsi="Times New Roman"/>
          <w:sz w:val="24"/>
          <w:szCs w:val="24"/>
          <w:lang w:eastAsia="en-US"/>
        </w:rPr>
        <w:t>«04» января 2018 года</w:t>
      </w: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575C4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Спецификация</w:t>
      </w:r>
    </w:p>
    <w:p w:rsidR="004E0085" w:rsidRDefault="004E008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0925" w:type="dxa"/>
        <w:tblInd w:w="-100" w:type="dxa"/>
        <w:tblCellMar>
          <w:left w:w="113" w:type="dxa"/>
        </w:tblCellMar>
        <w:tblLook w:val="04A0"/>
      </w:tblPr>
      <w:tblGrid>
        <w:gridCol w:w="227"/>
        <w:gridCol w:w="624"/>
        <w:gridCol w:w="4231"/>
        <w:gridCol w:w="1385"/>
        <w:gridCol w:w="745"/>
        <w:gridCol w:w="1280"/>
        <w:gridCol w:w="2433"/>
      </w:tblGrid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№ п.п.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Цена </w:t>
            </w:r>
          </w:p>
          <w:p w:rsidR="004E0085" w:rsidRDefault="00575C4A" w:rsidP="00575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тенге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Всего стоимость, тенге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Pr="00575C4A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Фильтр маслянный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Pr="00575C4A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1845,00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1845,00</w:t>
            </w:r>
          </w:p>
        </w:tc>
      </w:tr>
      <w:tr w:rsidR="004E0085" w:rsidRPr="00842804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Pr="00575C4A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Масло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Kuttenkeuler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10W40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1л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575C4A">
              <w:rPr>
                <w:rFonts w:ascii="Times New Roman" w:hAnsi="Times New Roman"/>
                <w:sz w:val="20"/>
                <w:szCs w:val="20"/>
              </w:rPr>
              <w:t>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</w:t>
            </w:r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Pr="00842804" w:rsidRDefault="004C75A8" w:rsidP="004C75A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42804">
              <w:rPr>
                <w:rFonts w:ascii="Times New Roman" w:hAnsi="Times New Roman"/>
                <w:sz w:val="20"/>
                <w:szCs w:val="20"/>
              </w:rPr>
              <w:t>192</w:t>
            </w:r>
            <w:r w:rsidR="00575C4A" w:rsidRPr="00842804">
              <w:rPr>
                <w:rFonts w:ascii="Times New Roman" w:hAnsi="Times New Roman"/>
                <w:sz w:val="20"/>
                <w:szCs w:val="20"/>
              </w:rPr>
              <w:t>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Свечи зажигания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E4540C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575C4A">
              <w:rPr>
                <w:rFonts w:ascii="Times New Roman" w:hAnsi="Times New Roman"/>
                <w:sz w:val="20"/>
                <w:szCs w:val="20"/>
              </w:rPr>
              <w:t>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E4540C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575C4A">
              <w:rPr>
                <w:rFonts w:ascii="Times New Roman" w:hAnsi="Times New Roman"/>
                <w:sz w:val="20"/>
                <w:szCs w:val="20"/>
              </w:rPr>
              <w:t>0000,00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Масло </w:t>
            </w:r>
            <w:r w:rsidRPr="00575C4A"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</w:t>
            </w:r>
            <w:r w:rsidRPr="00575C4A">
              <w:rPr>
                <w:rFonts w:ascii="Times New Roman" w:hAnsi="Times New Roman"/>
                <w:sz w:val="20"/>
                <w:szCs w:val="20"/>
              </w:rPr>
              <w:t>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полусинтетика Газпром 5л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Техпластина МБС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Привод трамблера Газель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Латки д=72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Болт М12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205,00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Ремень 1650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Штуцер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Автолампа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фарная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575C4A">
              <w:rPr>
                <w:rFonts w:ascii="Times New Roman" w:hAnsi="Times New Roman"/>
                <w:sz w:val="20"/>
                <w:szCs w:val="20"/>
              </w:rPr>
              <w:t>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2804">
              <w:rPr>
                <w:rFonts w:ascii="Times New Roman" w:hAnsi="Times New Roman"/>
                <w:sz w:val="20"/>
                <w:szCs w:val="20"/>
              </w:rPr>
              <w:t>1000</w:t>
            </w:r>
            <w:r w:rsidR="00575C4A" w:rsidRPr="00842804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Автолампа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габаритная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Pr="00575C4A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Автолампа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Н3 24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Автолампа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7</w:t>
            </w:r>
            <w:proofErr w:type="gramEnd"/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Pr="00575C4A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Автолампа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щитковая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75C4A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Масло М8В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</w:t>
            </w:r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Фонарь задний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Свечи зажигания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Провода свечные ЗИЛ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Герметик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475,00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Ремень 944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Автол 1 л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Антифриз зеленый 1 л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</w:t>
            </w:r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Термостат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Октавия</w:t>
            </w:r>
            <w:proofErr w:type="spellEnd"/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Коммутатор ГАЗ-53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Крышка трамблера ГАЗ-53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Бендикс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ГАЗ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Регулятор генератора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575C4A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Щеточный узел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575C4A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30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Автолампа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габаритная 12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V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575C4A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31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Масло индустриальное И-40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</w:t>
            </w:r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575C4A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32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Элетролит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4C75A8">
              <w:rPr>
                <w:rFonts w:ascii="Times New Roman" w:hAnsi="Times New Roman"/>
                <w:sz w:val="20"/>
                <w:szCs w:val="20"/>
              </w:rPr>
              <w:t>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4C75A8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4C75A8">
              <w:rPr>
                <w:rFonts w:ascii="Times New Roman" w:hAnsi="Times New Roman"/>
                <w:sz w:val="20"/>
                <w:szCs w:val="20"/>
              </w:rPr>
              <w:t>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33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051816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Термостат ГАЗ-53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051816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051816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051816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051816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34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051816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Хомут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051816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051816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051816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051816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D5577F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35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D557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Интергалка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D557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D557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D557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D5577F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36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Фара тракторная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37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Жидкость тормозная ДОТ-4 0,5л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бут</w:t>
            </w:r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38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Антифриз красный 1л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</w:t>
            </w:r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39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Граната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Октавиа</w:t>
            </w:r>
            <w:proofErr w:type="spellEnd"/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40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Хомут гранаты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41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Уплотнительное кольцо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42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Патрубок радиатора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43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Pr="00D5577F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Масло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Eneos</w:t>
            </w:r>
            <w:proofErr w:type="spellEnd"/>
            <w:r w:rsidRPr="00D5577F">
              <w:rPr>
                <w:rFonts w:ascii="Times New Roman" w:hAnsi="Times New Roman"/>
                <w:sz w:val="20"/>
                <w:szCs w:val="20"/>
              </w:rPr>
              <w:t xml:space="preserve"> 80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</w:t>
            </w:r>
            <w:r w:rsidRPr="00D5577F">
              <w:rPr>
                <w:rFonts w:ascii="Times New Roman" w:hAnsi="Times New Roman"/>
                <w:sz w:val="20"/>
                <w:szCs w:val="20"/>
              </w:rPr>
              <w:t xml:space="preserve">90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трансисс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1л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842804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  <w:r w:rsidR="00D5577F">
              <w:rPr>
                <w:rFonts w:ascii="Times New Roman" w:hAnsi="Times New Roman"/>
                <w:sz w:val="20"/>
                <w:szCs w:val="20"/>
              </w:rPr>
              <w:t>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44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Масло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Kuttenkeuler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10W40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1л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</w:t>
            </w:r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45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Прокладка клапанной крышки ГАЗ-53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D5577F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46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Втулки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47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Энергоаккумулятор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КАМАЗ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22800,00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5D27BB" w:rsidRDefault="005D27BB" w:rsidP="005D27B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22800,00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Pr="00E4540C" w:rsidRDefault="00E4540C" w:rsidP="00575C4A">
            <w:pPr>
              <w:spacing w:after="0" w:line="240" w:lineRule="auto"/>
              <w:rPr>
                <w:rFonts w:ascii="Times New Roman" w:hAnsi="Times New Roman"/>
              </w:rPr>
            </w:pPr>
            <w:r w:rsidRPr="00E4540C">
              <w:rPr>
                <w:rFonts w:ascii="Times New Roman" w:hAnsi="Times New Roman"/>
              </w:rPr>
              <w:t>48</w:t>
            </w:r>
          </w:p>
        </w:tc>
        <w:tc>
          <w:tcPr>
            <w:tcW w:w="4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Автолампа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фарная 12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V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2,000</w:t>
            </w:r>
          </w:p>
        </w:tc>
        <w:tc>
          <w:tcPr>
            <w:tcW w:w="7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5D27BB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235,00</w:t>
            </w:r>
          </w:p>
        </w:tc>
        <w:tc>
          <w:tcPr>
            <w:tcW w:w="2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Default="00842804" w:rsidP="00575C4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470</w:t>
            </w:r>
            <w:r w:rsidR="005D27BB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  <w:tr w:rsidR="004E0085" w:rsidTr="005D27BB">
        <w:trPr>
          <w:trHeight w:val="249"/>
        </w:trPr>
        <w:tc>
          <w:tcPr>
            <w:tcW w:w="227" w:type="dxa"/>
            <w:shd w:val="clear" w:color="auto" w:fill="auto"/>
          </w:tcPr>
          <w:p w:rsidR="004E0085" w:rsidRDefault="004E0085" w:rsidP="00575C4A">
            <w:pPr>
              <w:spacing w:after="0"/>
            </w:pPr>
          </w:p>
        </w:tc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E0085" w:rsidRDefault="004E0085" w:rsidP="00575C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41" w:type="dxa"/>
            <w:gridSpan w:val="4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Pr="008650E0" w:rsidRDefault="00575C4A" w:rsidP="008650E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650E0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24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4E0085" w:rsidRPr="008650E0" w:rsidRDefault="008650E0" w:rsidP="008650E0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50E0">
              <w:rPr>
                <w:rFonts w:ascii="Times New Roman" w:hAnsi="Times New Roman" w:cs="Times New Roman"/>
                <w:b/>
                <w:color w:val="000000"/>
              </w:rPr>
              <w:t>179 815,00</w:t>
            </w:r>
          </w:p>
        </w:tc>
      </w:tr>
      <w:tr w:rsidR="004E0085" w:rsidTr="005D27BB">
        <w:trPr>
          <w:trHeight w:val="1932"/>
        </w:trPr>
        <w:tc>
          <w:tcPr>
            <w:tcW w:w="508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085" w:rsidRDefault="004E0085" w:rsidP="00575C4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</w:p>
          <w:p w:rsidR="004E0085" w:rsidRDefault="004E0085" w:rsidP="00575C4A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4E0085" w:rsidRDefault="004E0085" w:rsidP="00575C4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AC47A9" w:rsidRDefault="00AC47A9" w:rsidP="00AC47A9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И.о. директора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____________Вахлачев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А.А.</w:t>
            </w:r>
          </w:p>
          <w:p w:rsidR="004E0085" w:rsidRDefault="005D27BB" w:rsidP="005D27BB">
            <w:pPr>
              <w:spacing w:after="0" w:line="240" w:lineRule="auto"/>
              <w:jc w:val="center"/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«04» января 2018 года</w:t>
            </w:r>
          </w:p>
          <w:p w:rsidR="004E0085" w:rsidRDefault="00575C4A" w:rsidP="00575C4A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М.П.</w:t>
            </w:r>
          </w:p>
        </w:tc>
        <w:tc>
          <w:tcPr>
            <w:tcW w:w="584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085" w:rsidRDefault="004E0085" w:rsidP="00575C4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E0085" w:rsidRDefault="004E0085" w:rsidP="00575C4A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Default="004E0085" w:rsidP="00575C4A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Default="00575C4A" w:rsidP="00575C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 ___________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Матиишина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Р.А</w:t>
            </w:r>
          </w:p>
          <w:p w:rsidR="004E0085" w:rsidRDefault="005D27BB" w:rsidP="005D27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«04» января 2018 года</w:t>
            </w:r>
          </w:p>
          <w:p w:rsidR="004E0085" w:rsidRDefault="00575C4A" w:rsidP="00575C4A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4E0085" w:rsidRDefault="004E008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Согласовано:</w:t>
      </w: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Заместитель директора по экономике и финансам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>Кожанова Г.А.</w:t>
      </w: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юридического отдела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Турлыбекова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Ш.А.</w:t>
      </w:r>
    </w:p>
    <w:p w:rsidR="004E0085" w:rsidRDefault="004E0085"/>
    <w:sectPr w:rsidR="004E0085" w:rsidSect="004E0085">
      <w:pgSz w:w="11906" w:h="16838"/>
      <w:pgMar w:top="567" w:right="566" w:bottom="426" w:left="85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E0085"/>
    <w:rsid w:val="00051816"/>
    <w:rsid w:val="001467C3"/>
    <w:rsid w:val="002C7D3A"/>
    <w:rsid w:val="002D689D"/>
    <w:rsid w:val="004C75A8"/>
    <w:rsid w:val="004E0085"/>
    <w:rsid w:val="00575C4A"/>
    <w:rsid w:val="005D27BB"/>
    <w:rsid w:val="00842804"/>
    <w:rsid w:val="008650E0"/>
    <w:rsid w:val="0088583B"/>
    <w:rsid w:val="008B54A9"/>
    <w:rsid w:val="00A30C7F"/>
    <w:rsid w:val="00AC47A9"/>
    <w:rsid w:val="00B5505B"/>
    <w:rsid w:val="00C35453"/>
    <w:rsid w:val="00D5577F"/>
    <w:rsid w:val="00E4540C"/>
    <w:rsid w:val="00EB1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9C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4E008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rsid w:val="004E0085"/>
    <w:pPr>
      <w:spacing w:after="140" w:line="288" w:lineRule="auto"/>
    </w:pPr>
  </w:style>
  <w:style w:type="paragraph" w:styleId="a5">
    <w:name w:val="List"/>
    <w:basedOn w:val="a4"/>
    <w:rsid w:val="004E0085"/>
    <w:rPr>
      <w:rFonts w:cs="Lucida Sans"/>
    </w:rPr>
  </w:style>
  <w:style w:type="paragraph" w:customStyle="1" w:styleId="Caption">
    <w:name w:val="Caption"/>
    <w:basedOn w:val="a"/>
    <w:qFormat/>
    <w:rsid w:val="004E008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6">
    <w:name w:val="index heading"/>
    <w:basedOn w:val="a"/>
    <w:qFormat/>
    <w:rsid w:val="004E0085"/>
    <w:pPr>
      <w:suppressLineNumbers/>
    </w:pPr>
    <w:rPr>
      <w:rFonts w:cs="Lucida Sans"/>
    </w:rPr>
  </w:style>
  <w:style w:type="paragraph" w:styleId="a7">
    <w:name w:val="Normal (Web)"/>
    <w:basedOn w:val="a"/>
    <w:uiPriority w:val="99"/>
    <w:unhideWhenUsed/>
    <w:qFormat/>
    <w:rsid w:val="00C443D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Содержимое таблицы"/>
    <w:basedOn w:val="a"/>
    <w:qFormat/>
    <w:rsid w:val="004E0085"/>
  </w:style>
  <w:style w:type="paragraph" w:customStyle="1" w:styleId="a9">
    <w:name w:val="Заголовок таблицы"/>
    <w:basedOn w:val="a8"/>
    <w:qFormat/>
    <w:rsid w:val="004E00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8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dc:description/>
  <cp:lastModifiedBy>ОМТС</cp:lastModifiedBy>
  <cp:revision>26</cp:revision>
  <cp:lastPrinted>2018-02-05T03:45:00Z</cp:lastPrinted>
  <dcterms:created xsi:type="dcterms:W3CDTF">2017-09-19T08:46:00Z</dcterms:created>
  <dcterms:modified xsi:type="dcterms:W3CDTF">2018-02-12T08:51:00Z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