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E5BBE" w:rsidRDefault="00BE5BBE" w:rsidP="00BE5BBE">
      <w:pPr>
        <w:pStyle w:val="Style1"/>
        <w:spacing w:line="240" w:lineRule="auto"/>
        <w:jc w:val="right"/>
        <w:rPr>
          <w:rStyle w:val="FontStyle73"/>
          <w:i/>
          <w:u w:val="single"/>
        </w:rPr>
      </w:pPr>
      <w:r>
        <w:t xml:space="preserve">     </w:t>
      </w:r>
      <w:r>
        <w:rPr>
          <w:i/>
          <w:u w:val="single"/>
        </w:rPr>
        <w:t>Приложение 1 к объявлению</w:t>
      </w:r>
    </w:p>
    <w:p w:rsidR="00BE5BBE" w:rsidRDefault="00BE5BBE" w:rsidP="00BE5BBE">
      <w:pPr>
        <w:tabs>
          <w:tab w:val="left" w:pos="8828"/>
          <w:tab w:val="right" w:pos="9637"/>
        </w:tabs>
        <w:spacing w:after="0" w:line="240" w:lineRule="auto"/>
        <w:jc w:val="right"/>
        <w:rPr>
          <w:b/>
          <w:sz w:val="24"/>
          <w:szCs w:val="24"/>
        </w:rPr>
      </w:pPr>
      <w:r>
        <w:rPr>
          <w:rFonts w:ascii="Times New Roman" w:hAnsi="Times New Roman"/>
          <w:b/>
          <w:sz w:val="24"/>
          <w:szCs w:val="24"/>
        </w:rPr>
        <w:tab/>
        <w:t xml:space="preserve"> </w:t>
      </w:r>
    </w:p>
    <w:p w:rsidR="00BE5BBE" w:rsidRDefault="00BE5BBE" w:rsidP="00BE5BBE">
      <w:pPr>
        <w:pStyle w:val="a3"/>
        <w:rPr>
          <w:sz w:val="24"/>
          <w:szCs w:val="24"/>
        </w:rPr>
      </w:pPr>
      <w:r>
        <w:rPr>
          <w:noProof/>
          <w:sz w:val="24"/>
          <w:szCs w:val="24"/>
        </w:rPr>
        <mc:AlternateContent>
          <mc:Choice Requires="wps">
            <w:drawing>
              <wp:anchor distT="0" distB="0" distL="114300" distR="114300" simplePos="0" relativeHeight="251658240" behindDoc="0" locked="1" layoutInCell="1" allowOverlap="1">
                <wp:simplePos x="0" y="0"/>
                <wp:positionH relativeFrom="column">
                  <wp:posOffset>0</wp:posOffset>
                </wp:positionH>
                <wp:positionV relativeFrom="paragraph">
                  <wp:posOffset>0</wp:posOffset>
                </wp:positionV>
                <wp:extent cx="635" cy="635"/>
                <wp:effectExtent l="9525" t="9525" r="8890" b="8890"/>
                <wp:wrapNone/>
                <wp:docPr id="2" name="Полилиния 2" descr="6G9C5BBE3912554G81597233B43D6BD8087C@V87I::ENL!!!!!!!!!@elhohrus`uns!!B1@91016111GC14@2027Акбмл!Епвпгпсб/enby!!!!!!!!!!!!!!!!!!!!!!!!!!!!!!!!!!!!!!!!!!!!!!!!!!!!!!!!!!!!!!!!!!!!!!!!!!!!!!!!!!!!!!!!!!!!!!!!!!!!!!!!!!!!!!!!!!!!!!!!!!!!!!!!!!!!!!!!!!!!!!!!!!!!!!!!!!!!!!!!!!!!!!!!!!!!!!!!!!!!!!!!!!!!!!!!!!!!!!!!!!!!!!!!!!!!!!!!!!!!!!!!!!!!!!!!!!!!!!!!!!!!!!!!!!!!!!!!!!!!!!!!!!!!!!!!!!!!!!!!!!!!!!!!!!!!!!!!!!!!!!!!!!!!!!!!!!!!!!!!!!!!!!!!!!!!!!!!!!!!!!!!!!!!!!!!!!!!!!!!!!!!!!!!!!!!!!!!!!!!!!!!!!!!!!!!!!!!!!!!!!!!!!!!!!!!!!!!!!!!!!!!!!!!!!!!!!!!!!!!!!!!!!!!!!!!!!!!!!!!!!!!!!!!!!!!!!!!!!!!!!!!!!!!!!!!!!!!!!!!!!!!!!!!!!!!!!!!!!!!!!!!!!!!!!!!!!!!!!!!!!!!!!!!!!!!!!!!!!!!!!!!!!!!!!!!!!!!!!!!!!!!!!!!!!!!!!!!!!!!!!!!!!!!!!!!!!!!!!!!!!!!!!!!!!!!!!!!!!!!!!!!!!!!!!!!!!!!!!!!!!!!!!!!!!!!!!!!!!!!!!!!!!!!!!!!!!!!!!!!!!!!!!!!!!!!!!!!!!!!!!!!!!!!!!!!!!!!!!!!!!!!!!!!!!!!!!!!!!!!!!!!!!!!!!!!!!!!!!!!!!!!!!!!!!!!!!!!!!!!!!!!!!!!!!!!!!!!!!!!!!!!!!!!!!!!!!!!!!!!!!!!!!!!!!!!!!!!!!!!!!!!!!!!!!!!!!!!!!!!!!!!!!!!!!!!!!!!!!!!!!!!!!!!!!!!!!!!!!!!!!!!!!!!!!!!!!!!!!!!!!!!!!!!!!!!!!!!!!!!!!!!!!!!!!!!!!!!!!!!!!!!!!!!!!!!!!!!!!!!!!!!!!!!!!!!!!!!!!!!!!!!!!!!!!!!!!!!!!!!!!!!!!!!!!!!!!!!!!!!!!!!!!!!!!!!!!!!!!!!!!!!!!!!!!!!!!!!!!!!!!!!!!!!!!!!!!!!!!!!!!!!!!!!!!!!!!!!!!!!!!!!!!!!!!!!!!!!!!!!!!!!!!!!!!!!!!!!!!!!!!!!!!!!!!!!!!!!!!!!!!!!!!!!!!!!!!!!!!!!!!!!!!!!!!!!!!!!!!!!!!!!!!!!!!!!!!!!!!!!!!!!!!!!!!!!!!!!!!!!!!!!!!!!!!!!!!!!!!!!!!!!!!!!!!!!!!!!!!!!!!!!!!!!!!!!!!!!!!!!!!!!!!!!!!!!!!!!!!!!!!!!!!!!!!!!!!!!!!!!!!!!!!!!!!!!!!!!!!!!!!!!!!!!!!!!!!!!!!!!!!!!!!!!!!!!!!!!!!!!!!!!!!!!!!!!!!!!!!!!!!!!!!!!!!!!!!!!!!!!!!!!!!!!!!!!!!!!!!!!!!!!!!!!!!!!!!!!!!!!!!!!!!!!!!!!!!!!!!!!!!!!!!!!!!!!!!!!!!!!!!!!!!!!!!!!!!!!!!!!!!!!!!!!!!!!!!!!!!!!!!!!!!!!!!!!!!!!!!!!!!!!!!!!!!!!!!!!!!!!!!!!!!!!!!!!!!!!!!!!!!!!!!!!!!!!!!!!!!!!!!!!!!!!!!!!!!!!!!!!!!!!!!!!!!!!!!!!!!!!!!!!!!!!!!!!!!!!!!!!!!!!!!!!!!!!!!!!!!!!!!!!!!!!!!!!!!!!!!!!!!!!!!!!!!!!!!!!!!!!!!!!!!!!!!!!!!!!!!!!!!!!!!!!!!!!!!!!!!!!!!!!!!!!!!!!!!!!!!!!!!!!!!!!!!!!!!!!!!!!!!!!!!!!!!!!!!!!!!!!!!!!!!!!!!!!!!!!!!!!!!!!!!!!!!!!!!!!!!!!!!!!!!!!!!!!!!!!!!!!!!!!!!!!!!!!!!!!!!!!!!!!!!!!!!!!!!!!!!!!!!!!!!!!!!!!!!!!!!!!!!!!!!!!!!!!!!!!!!!!!!!!!!!!!!!!!!!!!!!!!!!!!!!!!!!!!!!!!!!!!!!!!!!!!!!!!!!!!!!!!!!!!!!!!!!!!!!!!!!!!!!!!!!!!!!!!!!!!!!!!!!!!!!!!!!!!!!!!!!!!!!!!!!!!!!!!!!!!!!!!!!!!!!!!!!!!!!!!!!!!!!!!!!!!!!!!!!!!!!!!!!!!!!!!!!!!!!!!!!!!!!!!!!!!!!!!!!!!!!!!!!!!!!!!!!!!!!!!!!!!!!!!!!!!!!!!!!!!!!!!!!!!!!!!!!!!!!!!!!!!!!!!!!!!!!!!!!!!!!!!!!!1!1" hidden="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5" cy="635"/>
                        </a:xfrm>
                        <a:custGeom>
                          <a:avLst/>
                          <a:gdLst>
                            <a:gd name="T0" fmla="*/ 10860 w 21600"/>
                            <a:gd name="T1" fmla="*/ 2187 h 21600"/>
                            <a:gd name="T2" fmla="*/ 2928 w 21600"/>
                            <a:gd name="T3" fmla="*/ 10800 h 21600"/>
                            <a:gd name="T4" fmla="*/ 10860 w 21600"/>
                            <a:gd name="T5" fmla="*/ 21600 h 21600"/>
                            <a:gd name="T6" fmla="*/ 18672 w 21600"/>
                            <a:gd name="T7" fmla="*/ 10800 h 21600"/>
                            <a:gd name="T8" fmla="*/ 17694720 60000 65536"/>
                            <a:gd name="T9" fmla="*/ 11796480 60000 65536"/>
                            <a:gd name="T10" fmla="*/ 5898240 60000 65536"/>
                            <a:gd name="T11" fmla="*/ 0 60000 65536"/>
                            <a:gd name="T12" fmla="*/ 5037 w 21600"/>
                            <a:gd name="T13" fmla="*/ 2277 h 21600"/>
                            <a:gd name="T14" fmla="*/ 16557 w 21600"/>
                            <a:gd name="T15" fmla="*/ 13677 h 21600"/>
                          </a:gdLst>
                          <a:ahLst/>
                          <a:cxnLst>
                            <a:cxn ang="T8">
                              <a:pos x="T0" y="T1"/>
                            </a:cxn>
                            <a:cxn ang="T9">
                              <a:pos x="T2" y="T3"/>
                            </a:cxn>
                            <a:cxn ang="T10">
                              <a:pos x="T4" y="T5"/>
                            </a:cxn>
                            <a:cxn ang="T11">
                              <a:pos x="T6" y="T7"/>
                            </a:cxn>
                          </a:cxnLst>
                          <a:rect l="T12" t="T13" r="T14" b="T15"/>
                          <a:pathLst>
                            <a:path w="21600" h="21600">
                              <a:moveTo>
                                <a:pt x="10860" y="2187"/>
                              </a:moveTo>
                              <a:cubicBezTo>
                                <a:pt x="10451" y="1746"/>
                                <a:pt x="9529" y="1018"/>
                                <a:pt x="9015" y="730"/>
                              </a:cubicBezTo>
                              <a:cubicBezTo>
                                <a:pt x="7865" y="152"/>
                                <a:pt x="6685" y="0"/>
                                <a:pt x="5415" y="0"/>
                              </a:cubicBezTo>
                              <a:cubicBezTo>
                                <a:pt x="4175" y="152"/>
                                <a:pt x="2995" y="575"/>
                                <a:pt x="1967" y="1305"/>
                              </a:cubicBezTo>
                              <a:cubicBezTo>
                                <a:pt x="1150" y="2187"/>
                                <a:pt x="575" y="3222"/>
                                <a:pt x="242" y="4220"/>
                              </a:cubicBezTo>
                              <a:cubicBezTo>
                                <a:pt x="0" y="5410"/>
                                <a:pt x="242" y="6560"/>
                                <a:pt x="575" y="7597"/>
                              </a:cubicBezTo>
                              <a:lnTo>
                                <a:pt x="10860" y="21600"/>
                              </a:lnTo>
                              <a:lnTo>
                                <a:pt x="20995" y="7597"/>
                              </a:lnTo>
                              <a:cubicBezTo>
                                <a:pt x="21480" y="6560"/>
                                <a:pt x="21600" y="5410"/>
                                <a:pt x="21480" y="4220"/>
                              </a:cubicBezTo>
                              <a:cubicBezTo>
                                <a:pt x="21115" y="3222"/>
                                <a:pt x="20420" y="2187"/>
                                <a:pt x="19632" y="1305"/>
                              </a:cubicBezTo>
                              <a:cubicBezTo>
                                <a:pt x="18575" y="575"/>
                                <a:pt x="17425" y="152"/>
                                <a:pt x="16275" y="0"/>
                              </a:cubicBezTo>
                              <a:cubicBezTo>
                                <a:pt x="15005" y="0"/>
                                <a:pt x="13735" y="152"/>
                                <a:pt x="12705" y="730"/>
                              </a:cubicBezTo>
                              <a:cubicBezTo>
                                <a:pt x="12176" y="1018"/>
                                <a:pt x="11254" y="1746"/>
                                <a:pt x="10860" y="2187"/>
                              </a:cubicBezTo>
                              <a:close/>
                            </a:path>
                          </a:pathLst>
                        </a:cu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A7A68A" id="Полилиния 2" o:spid="_x0000_s1026" alt="6G9C5BBE3912554G81597233B43D6BD8087C@V87I::ENL!!!!!!!!!@elhohrus`uns!!B1@91016111GC14@2027Акбмл!Епвпгпсб/enby!!!!!!!!!!!!!!!!!!!!!!!!!!!!!!!!!!!!!!!!!!!!!!!!!!!!!!!!!!!!!!!!!!!!!!!!!!!!!!!!!!!!!!!!!!!!!!!!!!!!!!!!!!!!!!!!!!!!!!!!!!!!!!!!!!!!!!!!!!!!!!!!!!!!!!!!!!!!!!!!!!!!!!!!!!!!!!!!!!!!!!!!!!!!!!!!!!!!!!!!!!!!!!!!!!!!!!!!!!!!!!!!!!!!!!!!!!!!!!!!!!!!!!!!!!!!!!!!!!!!!!!!!!!!!!!!!!!!!!!!!!!!!!!!!!!!!!!!!!!!!!!!!!!!!!!!!!!!!!!!!!!!!!!!!!!!!!!!!!!!!!!!!!!!!!!!!!!!!!!!!!!!!!!!!!!!!!!!!!!!!!!!!!!!!!!!!!!!!!!!!!!!!!!!!!!!!!!!!!!!!!!!!!!!!!!!!!!!!!!!!!!!!!!!!!!!!!!!!!!!!!!!!!!!!!!!!!!!!!!!!!!!!!!!!!!!!!!!!!!!!!!!!!!!!!!!!!!!!!!!!!!!!!!!!!!!!!!!!!!!!!!!!!!!!!!!!!!!!!!!!!!!!!!!!!!!!!!!!!!!!!!!!!!!!!!!!!!!!!!!!!!!!!!!!!!!!!!!!!!!!!!!!!!!!!!!!!!!!!!!!!!!!!!!!!!!!!!!!!!!!!!!!!!!!!!!!!!!!!!!!!!!!!!!!!!!!!!!!!!!!!!!!!!!!!!!!!!!!!!!!!!!!!!!!!!!!!!!!!!!!!!!!!!!!!!!!!!!!!!!!!!!!!!!!!!!!!!!!!!!!!!!!!!!!!!!!!!!!!!!!!!!!!!!!!!!!!!!!!!!!!!!!!!!!!!!!!!!!!!!!!!!!!!!!!!!!!!!!!!!!!!!!!!!!!!!!!!!!!!!!!!!!!!!!!!!!!!!!!!!!!!!!!!!!!!!!!!!!!!!!!!!!!!!!!!!!!!!!!!!!!!!!!!!!!!!!!!!!!!!!!!!!!!!!!!!!!!!!!!!!!!!!!!!!!!!!!!!!!!!!!!!!!!!!!!!!!!!!!!!!!!!!!!!!!!!!!!!!!!!!!!!!!!!!!!!!!!!!!!!!!!!!!!!!!!!!!!!!!!!!!!!!!!!!!!!!!!!!!!!!!!!!!!!!!!!!!!!!!!!!!!!!!!!!!!!!!!!!!!!!!!!!!!!!!!!!!!!!!!!!!!!!!!!!!!!!!!!!!!!!!!!!!!!!!!!!!!!!!!!!!!!!!!!!!!!!!!!!!!!!!!!!!!!!!!!!!!!!!!!!!!!!!!!!!!!!!!!!!!!!!!!!!!!!!!!!!!!!!!!!!!!!!!!!!!!!!!!!!!!!!!!!!!!!!!!!!!!!!!!!!!!!!!!!!!!!!!!!!!!!!!!!!!!!!!!!!!!!!!!!!!!!!!!!!!!!!!!!!!!!!!!!!!!!!!!!!!!!!!!!!!!!!!!!!!!!!!!!!!!!!!!!!!!!!!!!!!!!!!!!!!!!!!!!!!!!!!!!!!!!!!!!!!!!!!!!!!!!!!!!!!!!!!!!!!!!!!!!!!!!!!!!!!!!!!!!!!!!!!!!!!!!!!!!!!!!!!!!!!!!!!!!!!!!!!!!!!!!!!!!!!!!!!!!!!!!!!!!!!!!!!!!!!!!!!!!!!!!!!!!!!!!!!!!!!!!!!!!!!!!!!!!!!!!!!!!!!!!!!!!!!!!!!!!!!!!!!!!!!!!!!!!!!!!!!!!!!!!!!!!!!!!!!!!!!!!!!!!!!!!!!!!!!!!!!!!!!!!!!!!!!!!!!!!!!!!!!!!!!!!!!!!!!!!!!!!!!!!!!!!!!!!!!!!!!!!!!!!!!!!!!!!!!!!!!!!!!!!!!!!!!!!!!!!!!!!!!!!!!!!!!!!!!!!!!!!!!!!!!!!!!!!!!!!!!!!!!!!!!!!!!!!!!!!!!!!!!!!!!!!!!!!!!!!!!!!!!!!!!!!!!!!!!!!!!!!!!!!!!!!!!!!!!!!!!!!!!!!!!!!!!!!!!!!!!!!!!!!!!!!!!!!!!!!!!!!!!!!!!!!!!!!!!!!!!!!!!!!!!!!!!!!!!!!!!!!!!!!!!!!!!!!!!!!!!!!!!!!!!!!!!!!!!!!!!!!!!!!!!!!!!!!!!!!!!!!!!!!!!!!!!!!!!!!!!!!!!!!!!!!!!!!!!!!!!!!!!!!!!!!!!!!!!!!!!!!!!!!!!!!!!!!!!!!!!!!!!!!!!!!!!!!!!!!!!!!!!!!!!!!!!!!!!!!!!!!!!!!!!!!!!!!!!!!!!!!!!!!!!!!!!!!!!!!!!!!!!!!!!!!!!!!!!!!!!!!!!!!!!!!!!!!!!!!!!!!!!!!!!!!!!!!!!!!!!!!!!!!!!!!!!!!!!!!!!!!!!!!!!!!!!!!!!!!!!!!!!!!!!!!!!!1!1" style="position:absolute;margin-left:0;margin-top:0;width:.05pt;height:.05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" path="m10860,2187c10451,1746,9529,1018,9015,730,7865,152,6685,,5415,,4175,152,2995,575,1967,1305,1150,2187,575,3222,242,4220,,5410,242,6560,575,7597l10860,21600,20995,7597v485,-1037,605,-2187,485,-3377c21115,3222,20420,2187,19632,1305,18575,575,17425,152,16275,,15005,,13735,152,12705,730v-529,288,-1451,1016,-1845,1457xe">
                <v:stroke joinstyle="miter"/>
                <v:path o:connecttype="custom" o:connectlocs="319,64;86,318;319,635;549,318" o:connectangles="270,180,90,0" textboxrect="5034,2279,16566,13674"/>
                <w10:anchorlock/>
              </v:shape>
            </w:pict>
          </mc:Fallback>
        </mc:AlternateContent>
      </w:r>
      <w:r>
        <w:rPr>
          <w:noProof/>
          <w:sz w:val="24"/>
          <w:szCs w:val="24"/>
        </w:rPr>
        <mc:AlternateContent>
          <mc:Choice Requires="wps">
            <w:drawing>
              <wp:anchor distT="0" distB="0" distL="114300" distR="114300" simplePos="0" relativeHeight="251658240" behindDoc="0" locked="1" layoutInCell="1" allowOverlap="1">
                <wp:simplePos x="0" y="0"/>
                <wp:positionH relativeFrom="column">
                  <wp:posOffset>0</wp:posOffset>
                </wp:positionH>
                <wp:positionV relativeFrom="paragraph">
                  <wp:posOffset>0</wp:posOffset>
                </wp:positionV>
                <wp:extent cx="635" cy="635"/>
                <wp:effectExtent l="9525" t="9525" r="8890" b="8890"/>
                <wp:wrapNone/>
                <wp:docPr id="1" name="Полилиния 1" descr="6G9C5BBE3912554G81597233B43D6BD8087C@V87I::ENL!!!!!!!!!@elhohrus`uns!!B1@91016111GC14@2027Акбмл!Епвпгпсб/enby!!!!!!!!!!!!!!!!!!!!!!!!!!!!!!!!!!!!!!!!!!!!!!!!!!!!!!!!!!!!!!!!!!!!!!!!!!!!!!!!!!!!!!!!!!!!!!!!!!!!!!!!!!!!!!!!!!!!!!!!!!!!!!!!!!!!!!!!!!!!!!!!!!!!!!!!!!!!!!!!!!!!!!!!!!!!!!!!!!!!!!!!!!!!!!!!!!!!!!!!!!!!!!!!!!!!!!!!!!!!!!!!!!!!!!!!!!!!!!!!!!!!!!!!!!!!!!!!!!!!!!!!!!!!!!!!!!!!!!!!!!!!!!!!!!!!!!!!!!!!!!!!!!!!!!!!!!!!!!!!!!!!!!!!!!!!!!!!!!!!!!!!!!!!!!!!!!!!!!!!!!!!!!!!!!!!!!!!!!!!!!!!!!!!!!!!!!!!!!!!!!!!!!!!!!!!!!!!!!!!!!!!!!!!!!!!!!!!!!!!!!!!!!!!!!!!!!!!!!!!!!!!!!!!!!!!!!!!!!!!!!!!!!!!!!!!!!!!!!!!!!!!!!!!!!!!!!!!!!!!!!!!!!!!!!!!!!!!!!!!!!!!!!!!!!!!!!!!!!!!!!!!!!!!!!!!!!!!!!!!!!!!!!!!!!!!!!!!!!!!!!!!!!!!!!!!!!!!!!!!!!!!!!!!!!!!!!!!!!!!!!!!!!!!!!!!!!!!!!!!!!!!!!!!!!!!!!!!!!!!!!!!!!!!!!!!!!!!!!!!!!!!!!!!!!!!!!!!!!!!!!!!!!!!!!!!!!!!!!!!!!!!!!!!!!!!!!!!!!!!!!!!!!!!!!!!!!!!!!!!!!!!!!!!!!!!!!!!!!!!!!!!!!!!!!!!!!!!!!!!!!!!!!!!!!!!!!!!!!!!!!!!!!!!!!!!!!!!!!!!!!!!!!!!!!!!!!!!!!!!!!!!!!!!!!!!!!!!!!!!!!!!!!!!!!!!!!!!!!!!!!!!!!!!!!!!!!!!!!!!!!!!!!!!!!!!!!!!!!!!!!!!!!!!!!!!!!!!!!!!!!!!!!!!!!!!!!!!!!!!!!!!!!!!!!!!!!!!!!!!!!!!!!!!!!!!!!!!!!!!!!!!!!!!!!!!!!!!!!!!!!!!!!!!!!!!!!!!!!!!!!!!!!!!!!!!!!!!!!!!!!!!!!!!!!!!!!!!!!!!!!!!!!!!!!!!!!!!!!!!!!!!!!!!!!!!!!!!!!!!!!!!!!!!!!!!!!!!!!!!!!!!!!!!!!!!!!!!!!!!!!!!!!!!!!!!!!!!!!!!!!!!!!!!!!!!!!!!!!!!!!!!!!!!!!!!!!!!!!!!!!!!!!!!!!!!!!!!!!!!!!!!!!!!!!!!!!!!!!!!!!!!!!!!!!!!!!!!!!!!!!!!!!!!!!!!!!!!!!!!!!!!!!!!!!!!!!!!!!!!!!!!!!!!!!!!!!!!!!!!!!!!!!!!!!!!!!!!!!!!!!!!!!!!!!!!!!!!!!!!!!!!!!!!!!!!!!!!!!!!!!!!!!!!!!!!!!!!!!!!!!!!!!!!!!!!!!!!!!!!!!!!!!!!!!!!!!!!!!!!!!!!!!!!!!!!!!!!!!!!!!!!!!!!!!!!!!!!!!!!!!!!!!!!!!!!!!!!!!!!!!!!!!!!!!!!!!!!!!!!!!!!!!!!!!!!!!!!!!!!!!!!!!!!!!!!!!!!!!!!!!!!!!!!!!!!!!!!!!!!!!!!!!!!!!!!!!!!!!!!!!!!!!!!!!!!!!!!!!!!!!!!!!!!!!!!!!!!!!!!!!!!!!!!!!!!!!!!!!!!!!!!!!!!!!!!!!!!!!!!!!!!!!!!!!!!!!!!!!!!!!!!!!!!!!!!!!!!!!!!!!!!!!!!!!!!!!!!!!!!!!!!!!!!!!!!!!!!!!!!!!!!!!!!!!!!!!!!!!!!!!!!!!!!!!!!!!!!!!!!!!!!!!!!!!!!!!!!!!!!!!!!!!!!!!!!!!!!!!!!!!!!!!!!!!!!!!!!!!!!!!!!!!!!!!!!!!!!!!!!!!!!!!!!!!!!!!!!!!!!!!!!!!!!!!!!!!!!!!!!!!!!!!!!!!!!!!!!!!!!!!!!!!!!!!!!!!!!!!!!!!!!!!!!!!!!!!!!!!!!!!!!!!!!!!!!!!!!!!!!!!!!!!!!!!!!!!!!!!!!!!!!!!!!!!!!!!!!!!!!!!!!!!!!!!!!!!!!!!!!!!!!!!!!!!!!!!!!!!!!!!!!!!!!!!!!!!!!!!!!!!!!!!!!!!!!!!!!!!!!!!!!!!!!!!!!!!!!!!!!!!!!!!!!!!!!!!!!!!!!!!!!!!!!!!!!!!!!!!!!!!!!!!!!!!!!!!!!!!!!!!!!!!!!!!!!!!!!!!!!!!!!!!!!!!!!!!!!!!!!!!!!!!!!!!!!!!!!!!!!!!!!!!!!!!!!!!!!!!!!!!!!1!1" hidden="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5" cy="635"/>
                        </a:xfrm>
                        <a:custGeom>
                          <a:avLst/>
                          <a:gdLst>
                            <a:gd name="T0" fmla="*/ 10860 w 21600"/>
                            <a:gd name="T1" fmla="*/ 2187 h 21600"/>
                            <a:gd name="T2" fmla="*/ 2928 w 21600"/>
                            <a:gd name="T3" fmla="*/ 10800 h 21600"/>
                            <a:gd name="T4" fmla="*/ 10860 w 21600"/>
                            <a:gd name="T5" fmla="*/ 21600 h 21600"/>
                            <a:gd name="T6" fmla="*/ 18672 w 21600"/>
                            <a:gd name="T7" fmla="*/ 10800 h 21600"/>
                            <a:gd name="T8" fmla="*/ 17694720 60000 65536"/>
                            <a:gd name="T9" fmla="*/ 11796480 60000 65536"/>
                            <a:gd name="T10" fmla="*/ 5898240 60000 65536"/>
                            <a:gd name="T11" fmla="*/ 0 60000 65536"/>
                            <a:gd name="T12" fmla="*/ 5037 w 21600"/>
                            <a:gd name="T13" fmla="*/ 2277 h 21600"/>
                            <a:gd name="T14" fmla="*/ 16557 w 21600"/>
                            <a:gd name="T15" fmla="*/ 13677 h 21600"/>
                          </a:gdLst>
                          <a:ahLst/>
                          <a:cxnLst>
                            <a:cxn ang="T8">
                              <a:pos x="T0" y="T1"/>
                            </a:cxn>
                            <a:cxn ang="T9">
                              <a:pos x="T2" y="T3"/>
                            </a:cxn>
                            <a:cxn ang="T10">
                              <a:pos x="T4" y="T5"/>
                            </a:cxn>
                            <a:cxn ang="T11">
                              <a:pos x="T6" y="T7"/>
                            </a:cxn>
                          </a:cxnLst>
                          <a:rect l="T12" t="T13" r="T14" b="T15"/>
                          <a:pathLst>
                            <a:path w="21600" h="21600">
                              <a:moveTo>
                                <a:pt x="10860" y="2187"/>
                              </a:moveTo>
                              <a:cubicBezTo>
                                <a:pt x="10451" y="1746"/>
                                <a:pt x="9529" y="1018"/>
                                <a:pt x="9015" y="730"/>
                              </a:cubicBezTo>
                              <a:cubicBezTo>
                                <a:pt x="7865" y="152"/>
                                <a:pt x="6685" y="0"/>
                                <a:pt x="5415" y="0"/>
                              </a:cubicBezTo>
                              <a:cubicBezTo>
                                <a:pt x="4175" y="152"/>
                                <a:pt x="2995" y="575"/>
                                <a:pt x="1967" y="1305"/>
                              </a:cubicBezTo>
                              <a:cubicBezTo>
                                <a:pt x="1150" y="2187"/>
                                <a:pt x="575" y="3222"/>
                                <a:pt x="242" y="4220"/>
                              </a:cubicBezTo>
                              <a:cubicBezTo>
                                <a:pt x="0" y="5410"/>
                                <a:pt x="242" y="6560"/>
                                <a:pt x="575" y="7597"/>
                              </a:cubicBezTo>
                              <a:lnTo>
                                <a:pt x="10860" y="21600"/>
                              </a:lnTo>
                              <a:lnTo>
                                <a:pt x="20995" y="7597"/>
                              </a:lnTo>
                              <a:cubicBezTo>
                                <a:pt x="21480" y="6560"/>
                                <a:pt x="21600" y="5410"/>
                                <a:pt x="21480" y="4220"/>
                              </a:cubicBezTo>
                              <a:cubicBezTo>
                                <a:pt x="21115" y="3222"/>
                                <a:pt x="20420" y="2187"/>
                                <a:pt x="19632" y="1305"/>
                              </a:cubicBezTo>
                              <a:cubicBezTo>
                                <a:pt x="18575" y="575"/>
                                <a:pt x="17425" y="152"/>
                                <a:pt x="16275" y="0"/>
                              </a:cubicBezTo>
                              <a:cubicBezTo>
                                <a:pt x="15005" y="0"/>
                                <a:pt x="13735" y="152"/>
                                <a:pt x="12705" y="730"/>
                              </a:cubicBezTo>
                              <a:cubicBezTo>
                                <a:pt x="12176" y="1018"/>
                                <a:pt x="11254" y="1746"/>
                                <a:pt x="10860" y="2187"/>
                              </a:cubicBezTo>
                              <a:close/>
                            </a:path>
                          </a:pathLst>
                        </a:cu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F6AD96" id="Полилиния 1" o:spid="_x0000_s1026" alt="6G9C5BBE3912554G81597233B43D6BD8087C@V87I::ENL!!!!!!!!!@elhohrus`uns!!B1@91016111GC14@2027Акбмл!Епвпгпсб/enby!!!!!!!!!!!!!!!!!!!!!!!!!!!!!!!!!!!!!!!!!!!!!!!!!!!!!!!!!!!!!!!!!!!!!!!!!!!!!!!!!!!!!!!!!!!!!!!!!!!!!!!!!!!!!!!!!!!!!!!!!!!!!!!!!!!!!!!!!!!!!!!!!!!!!!!!!!!!!!!!!!!!!!!!!!!!!!!!!!!!!!!!!!!!!!!!!!!!!!!!!!!!!!!!!!!!!!!!!!!!!!!!!!!!!!!!!!!!!!!!!!!!!!!!!!!!!!!!!!!!!!!!!!!!!!!!!!!!!!!!!!!!!!!!!!!!!!!!!!!!!!!!!!!!!!!!!!!!!!!!!!!!!!!!!!!!!!!!!!!!!!!!!!!!!!!!!!!!!!!!!!!!!!!!!!!!!!!!!!!!!!!!!!!!!!!!!!!!!!!!!!!!!!!!!!!!!!!!!!!!!!!!!!!!!!!!!!!!!!!!!!!!!!!!!!!!!!!!!!!!!!!!!!!!!!!!!!!!!!!!!!!!!!!!!!!!!!!!!!!!!!!!!!!!!!!!!!!!!!!!!!!!!!!!!!!!!!!!!!!!!!!!!!!!!!!!!!!!!!!!!!!!!!!!!!!!!!!!!!!!!!!!!!!!!!!!!!!!!!!!!!!!!!!!!!!!!!!!!!!!!!!!!!!!!!!!!!!!!!!!!!!!!!!!!!!!!!!!!!!!!!!!!!!!!!!!!!!!!!!!!!!!!!!!!!!!!!!!!!!!!!!!!!!!!!!!!!!!!!!!!!!!!!!!!!!!!!!!!!!!!!!!!!!!!!!!!!!!!!!!!!!!!!!!!!!!!!!!!!!!!!!!!!!!!!!!!!!!!!!!!!!!!!!!!!!!!!!!!!!!!!!!!!!!!!!!!!!!!!!!!!!!!!!!!!!!!!!!!!!!!!!!!!!!!!!!!!!!!!!!!!!!!!!!!!!!!!!!!!!!!!!!!!!!!!!!!!!!!!!!!!!!!!!!!!!!!!!!!!!!!!!!!!!!!!!!!!!!!!!!!!!!!!!!!!!!!!!!!!!!!!!!!!!!!!!!!!!!!!!!!!!!!!!!!!!!!!!!!!!!!!!!!!!!!!!!!!!!!!!!!!!!!!!!!!!!!!!!!!!!!!!!!!!!!!!!!!!!!!!!!!!!!!!!!!!!!!!!!!!!!!!!!!!!!!!!!!!!!!!!!!!!!!!!!!!!!!!!!!!!!!!!!!!!!!!!!!!!!!!!!!!!!!!!!!!!!!!!!!!!!!!!!!!!!!!!!!!!!!!!!!!!!!!!!!!!!!!!!!!!!!!!!!!!!!!!!!!!!!!!!!!!!!!!!!!!!!!!!!!!!!!!!!!!!!!!!!!!!!!!!!!!!!!!!!!!!!!!!!!!!!!!!!!!!!!!!!!!!!!!!!!!!!!!!!!!!!!!!!!!!!!!!!!!!!!!!!!!!!!!!!!!!!!!!!!!!!!!!!!!!!!!!!!!!!!!!!!!!!!!!!!!!!!!!!!!!!!!!!!!!!!!!!!!!!!!!!!!!!!!!!!!!!!!!!!!!!!!!!!!!!!!!!!!!!!!!!!!!!!!!!!!!!!!!!!!!!!!!!!!!!!!!!!!!!!!!!!!!!!!!!!!!!!!!!!!!!!!!!!!!!!!!!!!!!!!!!!!!!!!!!!!!!!!!!!!!!!!!!!!!!!!!!!!!!!!!!!!!!!!!!!!!!!!!!!!!!!!!!!!!!!!!!!!!!!!!!!!!!!!!!!!!!!!!!!!!!!!!!!!!!!!!!!!!!!!!!!!!!!!!!!!!!!!!!!!!!!!!!!!!!!!!!!!!!!!!!!!!!!!!!!!!!!!!!!!!!!!!!!!!!!!!!!!!!!!!!!!!!!!!!!!!!!!!!!!!!!!!!!!!!!!!!!!!!!!!!!!!!!!!!!!!!!!!!!!!!!!!!!!!!!!!!!!!!!!!!!!!!!!!!!!!!!!!!!!!!!!!!!!!!!!!!!!!!!!!!!!!!!!!!!!!!!!!!!!!!!!!!!!!!!!!!!!!!!!!!!!!!!!!!!!!!!!!!!!!!!!!!!!!!!!!!!!!!!!!!!!!!!!!!!!!!!!!!!!!!!!!!!!!!!!!!!!!!!!!!!!!!!!!!!!!!!!!!!!!!!!!!!!!!!!!!!!!!!!!!!!!!!!!!!!!!!!!!!!!!!!!!!!!!!!!!!!!!!!!!!!!!!!!!!!!!!!!!!!!!!!!!!!!!!!!!!!!!!!!!!!!!!!!!!!!!!!!!!!!!!!!!!!!!!!!!!!!!!!!!!!!!!!!!!!!!!!!!!!!!!!!!!!!!!!!!!!!!!!!!!!!!!!!!!!!!!!!!!!!!!!!!!!!!!!!!!!!!!!!!!!!!!!!!!!!!!!!!!!!!!!!!!!!!!!!!!!!!!!!!!!!!!!!!!!!!!!!!!!!!!!!!!!!!!!!!!!!!!!!!!!!!!!!!!!!!!!!!!!!!!!!!!!!!!!1!1" style="position:absolute;margin-left:0;margin-top:0;width:.05pt;height:.05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" path="m10860,2187c10451,1746,9529,1018,9015,730,7865,152,6685,,5415,,4175,152,2995,575,1967,1305,1150,2187,575,3222,242,4220,,5410,242,6560,575,7597l10860,21600,20995,7597v485,-1037,605,-2187,485,-3377c21115,3222,20420,2187,19632,1305,18575,575,17425,152,16275,,15005,,13735,152,12705,730v-529,288,-1451,1016,-1845,1457xe">
                <v:stroke joinstyle="miter"/>
                <v:path o:connecttype="custom" o:connectlocs="319,64;86,318;319,635;549,318" o:connectangles="270,180,90,0" textboxrect="5034,2279,16566,13674"/>
                <w10:anchorlock/>
              </v:shape>
            </w:pict>
          </mc:Fallback>
        </mc:AlternateContent>
      </w:r>
      <w:r>
        <w:rPr>
          <w:sz w:val="24"/>
          <w:szCs w:val="24"/>
        </w:rPr>
        <w:t>ДОГОВОР ПОСТАВКИ № 102</w:t>
      </w:r>
    </w:p>
    <w:p w:rsidR="00BE5BBE" w:rsidRDefault="00BE5BBE" w:rsidP="00BE5BBE">
      <w:pPr>
        <w:spacing w:line="240" w:lineRule="auto"/>
        <w:rPr>
          <w:rFonts w:ascii="Times New Roman" w:hAnsi="Times New Roman"/>
          <w:bCs/>
          <w:color w:val="000000"/>
          <w:sz w:val="24"/>
          <w:szCs w:val="24"/>
        </w:rPr>
      </w:pPr>
      <w:r>
        <w:rPr>
          <w:rFonts w:ascii="Times New Roman" w:hAnsi="Times New Roman"/>
          <w:bCs/>
          <w:sz w:val="24"/>
          <w:szCs w:val="24"/>
        </w:rPr>
        <w:t>с. Катон-Карагай</w:t>
      </w:r>
      <w:r>
        <w:rPr>
          <w:rFonts w:ascii="Times New Roman" w:hAnsi="Times New Roman"/>
          <w:b/>
          <w:bCs/>
          <w:sz w:val="24"/>
          <w:szCs w:val="24"/>
        </w:rPr>
        <w:tab/>
      </w:r>
      <w:r>
        <w:rPr>
          <w:rFonts w:ascii="Times New Roman" w:hAnsi="Times New Roman"/>
          <w:b/>
          <w:bCs/>
          <w:sz w:val="24"/>
          <w:szCs w:val="24"/>
        </w:rPr>
        <w:tab/>
      </w:r>
      <w:r>
        <w:rPr>
          <w:rFonts w:ascii="Times New Roman" w:hAnsi="Times New Roman"/>
          <w:b/>
          <w:bCs/>
          <w:sz w:val="24"/>
          <w:szCs w:val="24"/>
        </w:rPr>
        <w:tab/>
      </w:r>
      <w:r>
        <w:rPr>
          <w:rFonts w:ascii="Times New Roman" w:hAnsi="Times New Roman"/>
          <w:b/>
          <w:bCs/>
          <w:sz w:val="24"/>
          <w:szCs w:val="24"/>
        </w:rPr>
        <w:tab/>
      </w:r>
      <w:r>
        <w:rPr>
          <w:rFonts w:ascii="Times New Roman" w:hAnsi="Times New Roman"/>
          <w:b/>
          <w:bCs/>
          <w:sz w:val="24"/>
          <w:szCs w:val="24"/>
        </w:rPr>
        <w:tab/>
      </w:r>
      <w:r>
        <w:rPr>
          <w:rFonts w:ascii="Times New Roman" w:hAnsi="Times New Roman"/>
          <w:b/>
          <w:bCs/>
          <w:sz w:val="24"/>
          <w:szCs w:val="24"/>
        </w:rPr>
        <w:tab/>
        <w:t xml:space="preserve">                                          «18.03.2020</w:t>
      </w:r>
      <w:r>
        <w:rPr>
          <w:rFonts w:ascii="Times New Roman" w:hAnsi="Times New Roman"/>
          <w:bCs/>
          <w:color w:val="000000"/>
          <w:sz w:val="24"/>
          <w:szCs w:val="24"/>
        </w:rPr>
        <w:t xml:space="preserve"> год</w:t>
      </w:r>
    </w:p>
    <w:p w:rsidR="00BE5BBE" w:rsidRDefault="00BE5BBE" w:rsidP="00BE5BBE">
      <w:pPr>
        <w:spacing w:line="240" w:lineRule="auto"/>
        <w:jc w:val="both"/>
        <w:rPr>
          <w:rFonts w:ascii="Times New Roman" w:hAnsi="Times New Roman"/>
          <w:sz w:val="24"/>
          <w:szCs w:val="24"/>
        </w:rPr>
      </w:pPr>
      <w:r>
        <w:rPr>
          <w:rFonts w:ascii="Times New Roman" w:hAnsi="Times New Roman"/>
          <w:b/>
          <w:bCs/>
          <w:sz w:val="24"/>
          <w:szCs w:val="24"/>
        </w:rPr>
        <w:tab/>
        <w:t>ТОО «Семейское учебно-производственное предприятие общественного объединения казахское общество слепых</w:t>
      </w:r>
      <w:r>
        <w:rPr>
          <w:rFonts w:ascii="Times New Roman" w:hAnsi="Times New Roman"/>
          <w:color w:val="000000"/>
          <w:sz w:val="24"/>
          <w:szCs w:val="24"/>
        </w:rPr>
        <w:t>», в лице Директора, Коппаева Г.И. действующего  на основании _Устава</w:t>
      </w:r>
      <w:r>
        <w:rPr>
          <w:rFonts w:ascii="Times New Roman" w:hAnsi="Times New Roman"/>
          <w:color w:val="000000"/>
          <w:sz w:val="24"/>
          <w:szCs w:val="24"/>
          <w:lang w:val="kk-KZ"/>
        </w:rPr>
        <w:t xml:space="preserve"> </w:t>
      </w:r>
      <w:r>
        <w:rPr>
          <w:rFonts w:ascii="Times New Roman" w:hAnsi="Times New Roman"/>
          <w:color w:val="000000"/>
          <w:sz w:val="24"/>
          <w:szCs w:val="24"/>
        </w:rPr>
        <w:t xml:space="preserve">, с одной стороны, и </w:t>
      </w:r>
      <w:r>
        <w:rPr>
          <w:rFonts w:ascii="Times New Roman" w:hAnsi="Times New Roman"/>
          <w:b/>
          <w:sz w:val="24"/>
          <w:szCs w:val="24"/>
        </w:rPr>
        <w:t>КГП на ПХВ «Районная больница №2 Катон-Карагайского района» Управление Здравоохранения Восточно-Казахстанской области</w:t>
      </w:r>
      <w:r>
        <w:rPr>
          <w:rFonts w:ascii="Times New Roman" w:hAnsi="Times New Roman"/>
          <w:color w:val="000000"/>
          <w:sz w:val="24"/>
          <w:szCs w:val="24"/>
        </w:rPr>
        <w:t xml:space="preserve"> именуемое в дальнейшем «Покупатель»</w:t>
      </w:r>
      <w:r>
        <w:rPr>
          <w:rStyle w:val="apple-style-span"/>
          <w:rFonts w:ascii="Times New Roman" w:hAnsi="Times New Roman"/>
          <w:color w:val="000000"/>
          <w:sz w:val="24"/>
          <w:szCs w:val="24"/>
        </w:rPr>
        <w:t xml:space="preserve">, в лице </w:t>
      </w:r>
      <w:r>
        <w:rPr>
          <w:rStyle w:val="apple-style-span"/>
          <w:rFonts w:ascii="Times New Roman" w:hAnsi="Times New Roman"/>
          <w:b/>
          <w:color w:val="000000"/>
          <w:sz w:val="24"/>
          <w:szCs w:val="24"/>
        </w:rPr>
        <w:t>Главного врача Кадырбаев.А.Ч</w:t>
      </w:r>
      <w:r>
        <w:rPr>
          <w:rStyle w:val="apple-style-span"/>
          <w:rFonts w:ascii="Times New Roman" w:hAnsi="Times New Roman"/>
          <w:sz w:val="24"/>
          <w:szCs w:val="24"/>
        </w:rPr>
        <w:t>,</w:t>
      </w:r>
      <w:r>
        <w:rPr>
          <w:rFonts w:ascii="Times New Roman" w:hAnsi="Times New Roman"/>
          <w:color w:val="000000"/>
          <w:sz w:val="24"/>
          <w:szCs w:val="24"/>
        </w:rPr>
        <w:t xml:space="preserve"> действующего на основании Устава, с другой стороны, в дальнейшем совместно именуемые «Стороны», заключили настоящий Договор поставки (далее – Договор)</w:t>
      </w:r>
      <w:r>
        <w:rPr>
          <w:rFonts w:ascii="Times New Roman" w:hAnsi="Times New Roman"/>
          <w:sz w:val="24"/>
          <w:szCs w:val="24"/>
        </w:rPr>
        <w:t xml:space="preserve"> » на основании Закона от 4 декабря 2015 года № 434-</w:t>
      </w:r>
      <w:r>
        <w:rPr>
          <w:rFonts w:ascii="Times New Roman" w:hAnsi="Times New Roman"/>
          <w:sz w:val="24"/>
          <w:szCs w:val="24"/>
          <w:lang w:val="en-US"/>
        </w:rPr>
        <w:t>V</w:t>
      </w:r>
      <w:r w:rsidRPr="00BE5BBE">
        <w:rPr>
          <w:rFonts w:ascii="Times New Roman" w:hAnsi="Times New Roman"/>
          <w:sz w:val="24"/>
          <w:szCs w:val="24"/>
        </w:rPr>
        <w:t xml:space="preserve"> </w:t>
      </w:r>
      <w:r>
        <w:rPr>
          <w:rFonts w:ascii="Times New Roman" w:hAnsi="Times New Roman"/>
          <w:sz w:val="24"/>
          <w:szCs w:val="24"/>
          <w:lang w:val="kk-KZ"/>
        </w:rPr>
        <w:t xml:space="preserve">3 РК </w:t>
      </w:r>
      <w:r>
        <w:rPr>
          <w:rFonts w:ascii="Times New Roman" w:hAnsi="Times New Roman"/>
          <w:sz w:val="24"/>
          <w:szCs w:val="24"/>
        </w:rPr>
        <w:t>п.</w:t>
      </w:r>
      <w:r>
        <w:rPr>
          <w:rFonts w:ascii="Times New Roman" w:hAnsi="Times New Roman"/>
          <w:sz w:val="24"/>
          <w:szCs w:val="24"/>
          <w:lang w:val="kk-KZ"/>
        </w:rPr>
        <w:t>4</w:t>
      </w:r>
      <w:r>
        <w:rPr>
          <w:rFonts w:ascii="Times New Roman" w:hAnsi="Times New Roman"/>
          <w:sz w:val="24"/>
          <w:szCs w:val="24"/>
        </w:rPr>
        <w:t>, ст.</w:t>
      </w:r>
      <w:r>
        <w:rPr>
          <w:rFonts w:ascii="Times New Roman" w:hAnsi="Times New Roman"/>
          <w:sz w:val="24"/>
          <w:szCs w:val="24"/>
          <w:lang w:val="kk-KZ"/>
        </w:rPr>
        <w:t>39</w:t>
      </w:r>
      <w:r>
        <w:rPr>
          <w:rFonts w:ascii="Times New Roman" w:hAnsi="Times New Roman"/>
          <w:sz w:val="24"/>
          <w:szCs w:val="24"/>
        </w:rPr>
        <w:t xml:space="preserve"> об итогах закупа способом </w:t>
      </w:r>
      <w:r>
        <w:rPr>
          <w:rFonts w:ascii="Times New Roman" w:hAnsi="Times New Roman"/>
          <w:sz w:val="24"/>
          <w:szCs w:val="24"/>
          <w:lang w:val="kk-KZ"/>
        </w:rPr>
        <w:t>из одного ичточника путем прямого заключения</w:t>
      </w:r>
      <w:r>
        <w:rPr>
          <w:rFonts w:ascii="Times New Roman" w:hAnsi="Times New Roman"/>
          <w:color w:val="000000"/>
          <w:sz w:val="24"/>
          <w:szCs w:val="24"/>
        </w:rPr>
        <w:t xml:space="preserve"> и пришли к соглашению о нижеследующем:</w:t>
      </w:r>
    </w:p>
    <w:p w:rsidR="00BE5BBE" w:rsidRDefault="00BE5BBE" w:rsidP="00BE5BBE">
      <w:pPr>
        <w:spacing w:line="240" w:lineRule="auto"/>
        <w:ind w:left="705"/>
        <w:jc w:val="center"/>
        <w:rPr>
          <w:rFonts w:ascii="Times New Roman" w:hAnsi="Times New Roman"/>
          <w:b/>
          <w:bCs/>
          <w:sz w:val="24"/>
          <w:szCs w:val="24"/>
        </w:rPr>
      </w:pPr>
      <w:r>
        <w:rPr>
          <w:rFonts w:ascii="Times New Roman" w:hAnsi="Times New Roman"/>
          <w:b/>
          <w:bCs/>
          <w:sz w:val="24"/>
          <w:szCs w:val="24"/>
        </w:rPr>
        <w:t>1.Предмет Договора</w:t>
      </w:r>
    </w:p>
    <w:p w:rsidR="00BE5BBE" w:rsidRDefault="00BE5BBE" w:rsidP="00BE5BBE">
      <w:pPr>
        <w:pStyle w:val="a5"/>
        <w:rPr>
          <w:rFonts w:ascii="Times New Roman" w:hAnsi="Times New Roman"/>
          <w:sz w:val="24"/>
        </w:rPr>
      </w:pPr>
      <w:r>
        <w:rPr>
          <w:rFonts w:ascii="Times New Roman" w:hAnsi="Times New Roman"/>
          <w:sz w:val="24"/>
        </w:rPr>
        <w:t xml:space="preserve">1.1     По настоящему Договору «Поставщик» обязуется поставить и продать, а «Покупатель» обязуется принять и оплатить Товар, указанный в Приложении к Договору, в порядке, предусмотренном настоящим Договором. </w:t>
      </w:r>
    </w:p>
    <w:p w:rsidR="00BE5BBE" w:rsidRDefault="00BE5BBE" w:rsidP="00BE5BBE">
      <w:pPr>
        <w:pStyle w:val="a5"/>
        <w:tabs>
          <w:tab w:val="left" w:pos="709"/>
        </w:tabs>
        <w:rPr>
          <w:rFonts w:ascii="Times New Roman" w:hAnsi="Times New Roman"/>
          <w:sz w:val="24"/>
        </w:rPr>
      </w:pPr>
      <w:r>
        <w:rPr>
          <w:rFonts w:ascii="Times New Roman" w:hAnsi="Times New Roman"/>
          <w:sz w:val="24"/>
        </w:rPr>
        <w:t>1.2     Номенклатура, количество, качественные характеристики поставляемого Товара, цена, сроки поставки, а также другие условия, признаваемые Сторонами существенными, оговариваются в Приложениях к настоящему Договору, которые являются его неотъемлемой частью.</w:t>
      </w:r>
    </w:p>
    <w:p w:rsidR="00BE5BBE" w:rsidRDefault="00BE5BBE" w:rsidP="00BE5BBE">
      <w:pPr>
        <w:pStyle w:val="a5"/>
        <w:rPr>
          <w:rFonts w:ascii="Times New Roman" w:hAnsi="Times New Roman"/>
          <w:sz w:val="24"/>
        </w:rPr>
      </w:pPr>
    </w:p>
    <w:p w:rsidR="00BE5BBE" w:rsidRDefault="00BE5BBE" w:rsidP="00BE5BBE">
      <w:pPr>
        <w:pStyle w:val="a5"/>
        <w:jc w:val="center"/>
        <w:rPr>
          <w:rFonts w:ascii="Times New Roman" w:hAnsi="Times New Roman"/>
          <w:b/>
          <w:bCs/>
          <w:sz w:val="24"/>
        </w:rPr>
      </w:pPr>
      <w:r>
        <w:rPr>
          <w:rFonts w:ascii="Times New Roman" w:hAnsi="Times New Roman"/>
          <w:b/>
          <w:bCs/>
          <w:sz w:val="24"/>
        </w:rPr>
        <w:t>2.Качество</w:t>
      </w:r>
    </w:p>
    <w:p w:rsidR="00BE5BBE" w:rsidRDefault="00BE5BBE" w:rsidP="00BE5BBE">
      <w:pPr>
        <w:pStyle w:val="a5"/>
        <w:numPr>
          <w:ilvl w:val="1"/>
          <w:numId w:val="1"/>
        </w:numPr>
        <w:ind w:left="0" w:firstLine="0"/>
        <w:rPr>
          <w:rFonts w:ascii="Times New Roman" w:hAnsi="Times New Roman"/>
          <w:color w:val="000000"/>
          <w:sz w:val="24"/>
        </w:rPr>
      </w:pPr>
      <w:r>
        <w:rPr>
          <w:rFonts w:ascii="Times New Roman" w:hAnsi="Times New Roman"/>
          <w:color w:val="000000"/>
          <w:sz w:val="24"/>
        </w:rPr>
        <w:t>Товар поставляется в таре и упаковке, соответствующей требованиям и обеспечивающей его сохранность при погрузке-разгрузке, во время транспортировки и хранения. Поставщик несет ответственность за повреждение Товара вследствие ненадлежащей упаковки. Приемка Товара производится в соответствии с условиями, оговоренными в спецификации, по количеству – в соответствии с товарно-транспортными накладными.</w:t>
      </w:r>
    </w:p>
    <w:p w:rsidR="00BE5BBE" w:rsidRDefault="00BE5BBE" w:rsidP="00BE5BBE">
      <w:pPr>
        <w:pStyle w:val="a5"/>
        <w:numPr>
          <w:ilvl w:val="1"/>
          <w:numId w:val="1"/>
        </w:numPr>
        <w:ind w:left="0" w:firstLine="0"/>
        <w:rPr>
          <w:rFonts w:ascii="Times New Roman" w:hAnsi="Times New Roman"/>
          <w:color w:val="000000"/>
          <w:sz w:val="24"/>
        </w:rPr>
      </w:pPr>
      <w:r>
        <w:rPr>
          <w:rFonts w:ascii="Times New Roman" w:hAnsi="Times New Roman"/>
          <w:color w:val="000000"/>
          <w:sz w:val="24"/>
        </w:rPr>
        <w:t>Поставщик обязан устранить несоответствия, выявленные при приемке (заменить некачественный, допоставить недостающий Товар) своими силами и за свой счет в течение 30 (тридцати) календарных дней с момента получения соответствующего требования от Покупателя.</w:t>
      </w:r>
    </w:p>
    <w:p w:rsidR="00BE5BBE" w:rsidRDefault="00BE5BBE" w:rsidP="00BE5BBE">
      <w:pPr>
        <w:pStyle w:val="a5"/>
        <w:numPr>
          <w:ilvl w:val="1"/>
          <w:numId w:val="1"/>
        </w:numPr>
        <w:ind w:left="0" w:firstLine="0"/>
        <w:rPr>
          <w:rFonts w:ascii="Times New Roman" w:hAnsi="Times New Roman"/>
          <w:color w:val="000000"/>
          <w:sz w:val="24"/>
        </w:rPr>
      </w:pPr>
      <w:r>
        <w:rPr>
          <w:rFonts w:ascii="Times New Roman" w:hAnsi="Times New Roman"/>
          <w:color w:val="000000"/>
          <w:sz w:val="24"/>
        </w:rPr>
        <w:t>В случае выявления Покупателем недостатков и/или дефектов Товара в течение 14 (четырнадцати) календарных дней с момента приемки Товара, он уведомляет об этом Поставщика, который в свою очередь обязуется за свой счет устранить все выявленные Покупателем недостатки и /или дефекты в течение 30 (тридцати) дней с момента получения соответствующего уведомления от Покупателя.</w:t>
      </w:r>
    </w:p>
    <w:p w:rsidR="00BE5BBE" w:rsidRDefault="00BE5BBE" w:rsidP="00BE5BBE">
      <w:pPr>
        <w:pStyle w:val="a5"/>
        <w:rPr>
          <w:rFonts w:ascii="Times New Roman" w:hAnsi="Times New Roman"/>
          <w:color w:val="000000"/>
          <w:sz w:val="24"/>
        </w:rPr>
      </w:pPr>
    </w:p>
    <w:p w:rsidR="00BE5BBE" w:rsidRDefault="00BE5BBE" w:rsidP="00BE5BBE">
      <w:pPr>
        <w:pStyle w:val="a5"/>
        <w:widowControl w:val="0"/>
        <w:jc w:val="center"/>
        <w:rPr>
          <w:rFonts w:ascii="Times New Roman" w:hAnsi="Times New Roman"/>
          <w:b/>
          <w:bCs/>
          <w:sz w:val="24"/>
        </w:rPr>
      </w:pPr>
      <w:r>
        <w:rPr>
          <w:rFonts w:ascii="Times New Roman" w:hAnsi="Times New Roman"/>
          <w:b/>
          <w:bCs/>
          <w:sz w:val="24"/>
        </w:rPr>
        <w:t>3.Условия поставки</w:t>
      </w:r>
    </w:p>
    <w:p w:rsidR="00BE5BBE" w:rsidRDefault="00BE5BBE" w:rsidP="00BE5BBE">
      <w:pPr>
        <w:pStyle w:val="a5"/>
        <w:numPr>
          <w:ilvl w:val="1"/>
          <w:numId w:val="2"/>
        </w:numPr>
        <w:ind w:left="0" w:firstLine="0"/>
        <w:rPr>
          <w:rFonts w:ascii="Times New Roman" w:hAnsi="Times New Roman"/>
          <w:sz w:val="24"/>
        </w:rPr>
      </w:pPr>
      <w:r>
        <w:rPr>
          <w:rFonts w:ascii="Times New Roman" w:hAnsi="Times New Roman"/>
          <w:sz w:val="24"/>
        </w:rPr>
        <w:t>Базис поставки понимается на условиях, предусмотренных в Приложениях к настоящему Договору. Сроки поставки, место назначения соответствующего Грузополучателя (Покупателя), а также наименования Грузополучателя (Покупателя) указываются в Приложениях, являющихся неотъемлемыми частями настоящего Договора.</w:t>
      </w:r>
    </w:p>
    <w:p w:rsidR="00BE5BBE" w:rsidRDefault="00BE5BBE" w:rsidP="00BE5BBE">
      <w:pPr>
        <w:pStyle w:val="a5"/>
        <w:numPr>
          <w:ilvl w:val="1"/>
          <w:numId w:val="2"/>
        </w:numPr>
        <w:ind w:left="0" w:firstLine="0"/>
        <w:rPr>
          <w:rFonts w:ascii="Times New Roman" w:hAnsi="Times New Roman"/>
          <w:sz w:val="24"/>
        </w:rPr>
      </w:pPr>
      <w:r>
        <w:rPr>
          <w:rFonts w:ascii="Times New Roman" w:hAnsi="Times New Roman"/>
          <w:sz w:val="24"/>
        </w:rPr>
        <w:t>Вместе с Товаром, Поставщик обязан направить Покупателю (Грузополучателю) следующие товаросопроводительные документы:</w:t>
      </w:r>
    </w:p>
    <w:p w:rsidR="00BE5BBE" w:rsidRDefault="00BE5BBE" w:rsidP="00BE5BBE">
      <w:pPr>
        <w:pStyle w:val="a5"/>
        <w:numPr>
          <w:ilvl w:val="1"/>
          <w:numId w:val="2"/>
        </w:numPr>
        <w:ind w:left="0" w:firstLine="0"/>
        <w:rPr>
          <w:rFonts w:ascii="Times New Roman" w:hAnsi="Times New Roman"/>
          <w:sz w:val="24"/>
        </w:rPr>
      </w:pPr>
      <w:r>
        <w:rPr>
          <w:rFonts w:ascii="Times New Roman" w:hAnsi="Times New Roman"/>
          <w:sz w:val="24"/>
        </w:rPr>
        <w:t>Товарная накладная – 2 экземпляра (оригигнал);</w:t>
      </w:r>
    </w:p>
    <w:p w:rsidR="00BE5BBE" w:rsidRDefault="00BE5BBE" w:rsidP="00BE5BBE">
      <w:pPr>
        <w:pStyle w:val="a5"/>
        <w:tabs>
          <w:tab w:val="num" w:pos="0"/>
        </w:tabs>
        <w:rPr>
          <w:rFonts w:ascii="Times New Roman" w:hAnsi="Times New Roman"/>
          <w:sz w:val="24"/>
        </w:rPr>
      </w:pPr>
      <w:r>
        <w:rPr>
          <w:rFonts w:ascii="Times New Roman" w:hAnsi="Times New Roman"/>
          <w:sz w:val="24"/>
        </w:rPr>
        <w:t>Акт приема передачи – 2 экземпляра (оригинал).</w:t>
      </w:r>
    </w:p>
    <w:p w:rsidR="00BE5BBE" w:rsidRDefault="00BE5BBE" w:rsidP="00BE5BBE">
      <w:pPr>
        <w:pStyle w:val="a5"/>
        <w:tabs>
          <w:tab w:val="num" w:pos="0"/>
        </w:tabs>
        <w:rPr>
          <w:rFonts w:ascii="Times New Roman" w:hAnsi="Times New Roman"/>
          <w:sz w:val="24"/>
        </w:rPr>
      </w:pPr>
      <w:r>
        <w:rPr>
          <w:rFonts w:ascii="Times New Roman" w:hAnsi="Times New Roman"/>
          <w:sz w:val="24"/>
        </w:rPr>
        <w:lastRenderedPageBreak/>
        <w:t>В случае не предоставления, несвоевременного предоставления, предоставления неправильно оформленных документов, Поставщик обязан в течение 10 (десяти) рабочих дней устранить указанное нарушение.</w:t>
      </w:r>
    </w:p>
    <w:p w:rsidR="00BE5BBE" w:rsidRDefault="00BE5BBE" w:rsidP="00BE5BBE">
      <w:pPr>
        <w:pStyle w:val="a5"/>
        <w:numPr>
          <w:ilvl w:val="1"/>
          <w:numId w:val="2"/>
        </w:numPr>
        <w:ind w:left="0" w:firstLine="0"/>
        <w:rPr>
          <w:rFonts w:ascii="Times New Roman" w:hAnsi="Times New Roman"/>
          <w:sz w:val="24"/>
        </w:rPr>
      </w:pPr>
      <w:r>
        <w:rPr>
          <w:rFonts w:ascii="Times New Roman" w:hAnsi="Times New Roman"/>
          <w:sz w:val="24"/>
        </w:rPr>
        <w:t xml:space="preserve">Поставка Товара осуществляется после согласования заявки от Покупателя в сроки, установленные приложениями к настоящему Договору согласно графику </w:t>
      </w:r>
    </w:p>
    <w:p w:rsidR="00BE5BBE" w:rsidRDefault="00BE5BBE" w:rsidP="00BE5BBE">
      <w:pPr>
        <w:pStyle w:val="a5"/>
        <w:numPr>
          <w:ilvl w:val="1"/>
          <w:numId w:val="2"/>
        </w:numPr>
        <w:ind w:left="0" w:firstLine="0"/>
        <w:rPr>
          <w:rFonts w:ascii="Times New Roman" w:hAnsi="Times New Roman"/>
          <w:sz w:val="24"/>
        </w:rPr>
      </w:pPr>
      <w:r>
        <w:rPr>
          <w:rFonts w:ascii="Times New Roman" w:hAnsi="Times New Roman"/>
          <w:sz w:val="24"/>
        </w:rPr>
        <w:t>Если запланированный товар согласно графику, не весь поставляется, на основании заявки покупателя, то можно воспользоваться передвижением сроков по месяцам.</w:t>
      </w:r>
    </w:p>
    <w:p w:rsidR="00BE5BBE" w:rsidRDefault="00BE5BBE" w:rsidP="00BE5BBE">
      <w:pPr>
        <w:pStyle w:val="a5"/>
        <w:numPr>
          <w:ilvl w:val="1"/>
          <w:numId w:val="2"/>
        </w:numPr>
        <w:ind w:left="0" w:firstLine="0"/>
        <w:rPr>
          <w:rFonts w:ascii="Times New Roman" w:hAnsi="Times New Roman"/>
          <w:sz w:val="24"/>
        </w:rPr>
      </w:pPr>
      <w:r>
        <w:rPr>
          <w:rFonts w:ascii="Times New Roman" w:hAnsi="Times New Roman"/>
          <w:sz w:val="24"/>
        </w:rPr>
        <w:t>В случае, если по истечении срока действия Договора Поставщиком не был поставлен весь объем Товара, согласованный Сторонами в Приложениях к настоящему Договору, вследствие непредставления заявок на поставку Товара Покупателем, Покупатель обязуется оплатить Поставщику штраф в размере стоимости не поставленной части Товара в течение 5(пяти) банковских дней с момента получения уведомления от Поставщика.</w:t>
      </w:r>
    </w:p>
    <w:p w:rsidR="00BE5BBE" w:rsidRDefault="00BE5BBE" w:rsidP="00BE5BBE">
      <w:pPr>
        <w:pStyle w:val="a5"/>
        <w:rPr>
          <w:rFonts w:ascii="Times New Roman" w:hAnsi="Times New Roman"/>
          <w:sz w:val="24"/>
        </w:rPr>
      </w:pPr>
    </w:p>
    <w:p w:rsidR="00BE5BBE" w:rsidRDefault="00BE5BBE" w:rsidP="00BE5BBE">
      <w:pPr>
        <w:pStyle w:val="a5"/>
        <w:jc w:val="center"/>
        <w:rPr>
          <w:rFonts w:ascii="Times New Roman" w:hAnsi="Times New Roman"/>
          <w:b/>
          <w:sz w:val="24"/>
        </w:rPr>
      </w:pPr>
      <w:r>
        <w:rPr>
          <w:rFonts w:ascii="Times New Roman" w:hAnsi="Times New Roman"/>
          <w:b/>
          <w:bCs/>
          <w:sz w:val="24"/>
        </w:rPr>
        <w:t>4.Цена и порядок оплаты</w:t>
      </w:r>
    </w:p>
    <w:p w:rsidR="00BE5BBE" w:rsidRDefault="00BE5BBE" w:rsidP="00BE5BBE">
      <w:pPr>
        <w:numPr>
          <w:ilvl w:val="1"/>
          <w:numId w:val="3"/>
        </w:numPr>
        <w:spacing w:after="0" w:line="240" w:lineRule="auto"/>
        <w:ind w:left="0" w:firstLine="0"/>
        <w:jc w:val="both"/>
        <w:rPr>
          <w:rFonts w:ascii="Times New Roman" w:hAnsi="Times New Roman"/>
          <w:color w:val="000000"/>
          <w:sz w:val="24"/>
          <w:szCs w:val="24"/>
        </w:rPr>
      </w:pPr>
      <w:r>
        <w:rPr>
          <w:rFonts w:ascii="Times New Roman" w:hAnsi="Times New Roman"/>
          <w:color w:val="000000"/>
          <w:sz w:val="24"/>
          <w:szCs w:val="24"/>
        </w:rPr>
        <w:t>Поставщик обязуется поставить Заказчику Товар на сумму в размере:</w:t>
      </w:r>
      <w:r>
        <w:rPr>
          <w:rFonts w:ascii="Times New Roman" w:hAnsi="Times New Roman"/>
          <w:color w:val="000000"/>
          <w:sz w:val="24"/>
          <w:szCs w:val="24"/>
          <w:lang w:val="kk-KZ"/>
        </w:rPr>
        <w:t xml:space="preserve">354000 </w:t>
      </w:r>
      <w:r>
        <w:rPr>
          <w:rFonts w:ascii="Times New Roman" w:hAnsi="Times New Roman"/>
          <w:color w:val="000000"/>
          <w:sz w:val="24"/>
          <w:szCs w:val="24"/>
        </w:rPr>
        <w:t>(</w:t>
      </w:r>
      <w:r>
        <w:rPr>
          <w:rFonts w:ascii="Times New Roman" w:hAnsi="Times New Roman"/>
          <w:color w:val="000000"/>
          <w:sz w:val="24"/>
          <w:szCs w:val="24"/>
          <w:lang w:val="kk-KZ"/>
        </w:rPr>
        <w:t>триста пятьдесять четыре тысячи</w:t>
      </w:r>
      <w:r>
        <w:rPr>
          <w:rFonts w:ascii="Times New Roman" w:hAnsi="Times New Roman"/>
          <w:color w:val="000000"/>
          <w:sz w:val="24"/>
          <w:szCs w:val="24"/>
        </w:rPr>
        <w:t>)</w:t>
      </w:r>
      <w:r>
        <w:rPr>
          <w:rFonts w:ascii="Times New Roman" w:hAnsi="Times New Roman"/>
          <w:i/>
          <w:color w:val="000000"/>
          <w:sz w:val="24"/>
          <w:szCs w:val="24"/>
        </w:rPr>
        <w:t xml:space="preserve"> </w:t>
      </w:r>
      <w:r>
        <w:rPr>
          <w:rFonts w:ascii="Times New Roman" w:hAnsi="Times New Roman"/>
          <w:color w:val="000000"/>
          <w:sz w:val="24"/>
          <w:szCs w:val="24"/>
        </w:rPr>
        <w:t>тенге 00 тиын, без учета НДС.</w:t>
      </w:r>
    </w:p>
    <w:p w:rsidR="00BE5BBE" w:rsidRDefault="00BE5BBE" w:rsidP="00BE5BBE">
      <w:pPr>
        <w:numPr>
          <w:ilvl w:val="1"/>
          <w:numId w:val="3"/>
        </w:numPr>
        <w:spacing w:after="0" w:line="240" w:lineRule="auto"/>
        <w:ind w:left="0" w:firstLine="0"/>
        <w:jc w:val="both"/>
        <w:rPr>
          <w:rFonts w:ascii="Times New Roman" w:hAnsi="Times New Roman"/>
          <w:color w:val="000000"/>
          <w:sz w:val="24"/>
          <w:szCs w:val="24"/>
        </w:rPr>
      </w:pPr>
      <w:r>
        <w:rPr>
          <w:rFonts w:ascii="Times New Roman" w:hAnsi="Times New Roman"/>
          <w:color w:val="000000"/>
          <w:sz w:val="24"/>
          <w:szCs w:val="24"/>
        </w:rPr>
        <w:t>Цены и порядок оплаты за Товар оговариваются в Приложении к настоящему Договору, которое является его неотъемлемой частью</w:t>
      </w:r>
    </w:p>
    <w:p w:rsidR="00BE5BBE" w:rsidRDefault="00BE5BBE" w:rsidP="00BE5BBE">
      <w:pPr>
        <w:spacing w:after="0" w:line="240" w:lineRule="auto"/>
        <w:jc w:val="both"/>
        <w:rPr>
          <w:rFonts w:ascii="Times New Roman" w:hAnsi="Times New Roman"/>
          <w:color w:val="000000"/>
          <w:sz w:val="24"/>
          <w:szCs w:val="24"/>
        </w:rPr>
      </w:pPr>
    </w:p>
    <w:p w:rsidR="00BE5BBE" w:rsidRDefault="00BE5BBE" w:rsidP="00BE5BBE">
      <w:pPr>
        <w:spacing w:line="240" w:lineRule="auto"/>
        <w:ind w:left="705"/>
        <w:jc w:val="center"/>
        <w:rPr>
          <w:rFonts w:ascii="Times New Roman" w:hAnsi="Times New Roman"/>
          <w:b/>
          <w:color w:val="000000"/>
          <w:sz w:val="24"/>
          <w:szCs w:val="24"/>
        </w:rPr>
      </w:pPr>
      <w:r>
        <w:rPr>
          <w:rFonts w:ascii="Times New Roman" w:hAnsi="Times New Roman"/>
          <w:b/>
          <w:bCs/>
          <w:sz w:val="24"/>
          <w:szCs w:val="24"/>
          <w:lang w:val="kk-KZ"/>
        </w:rPr>
        <w:t>5.Гарантии</w:t>
      </w:r>
    </w:p>
    <w:p w:rsidR="00BE5BBE" w:rsidRDefault="00BE5BBE" w:rsidP="00BE5BBE">
      <w:pPr>
        <w:widowControl w:val="0"/>
        <w:spacing w:after="0" w:line="240" w:lineRule="auto"/>
        <w:jc w:val="both"/>
        <w:rPr>
          <w:rFonts w:ascii="Times New Roman" w:hAnsi="Times New Roman"/>
          <w:sz w:val="24"/>
          <w:szCs w:val="24"/>
        </w:rPr>
      </w:pPr>
      <w:r>
        <w:rPr>
          <w:rFonts w:ascii="Times New Roman" w:hAnsi="Times New Roman"/>
          <w:sz w:val="24"/>
          <w:szCs w:val="24"/>
        </w:rPr>
        <w:t>5.1   Поставщик гарантирует, что является юридически правоспособным, не подлежит ликвидации и не проходит процедуру банкротства и соответствует квалификационным требованиям.</w:t>
      </w:r>
    </w:p>
    <w:p w:rsidR="00BE5BBE" w:rsidRDefault="00BE5BBE" w:rsidP="00BE5BBE">
      <w:pPr>
        <w:widowControl w:val="0"/>
        <w:spacing w:after="0" w:line="240" w:lineRule="auto"/>
        <w:jc w:val="both"/>
        <w:rPr>
          <w:rFonts w:ascii="Times New Roman" w:hAnsi="Times New Roman"/>
          <w:sz w:val="24"/>
          <w:szCs w:val="24"/>
        </w:rPr>
      </w:pPr>
      <w:r>
        <w:rPr>
          <w:rFonts w:ascii="Times New Roman" w:hAnsi="Times New Roman"/>
          <w:sz w:val="24"/>
          <w:szCs w:val="24"/>
        </w:rPr>
        <w:t>5.2.      Лекарственные средства, изделия медицинского назначения указанные в приложении № 1  должны быть зарегистрированы в РК  и готовы к применению в соответствии с Кодексом и порядком государственной регистрации лекарственных средств, изделий медицинского назначения, установленным уполномоченным органом в области здравоохранения  и должны иметь остаточный срок годности на момент поставки для лекарственных средств, профилактических (иммунобиологических, диагностических, дезинфицирующих) препаратов и изделий медицинского назначения, имеющих общий срок годности менее двух лет, не менее пятидесяти процентов от общего срока годности на момент поставки. Для лекарственных средств и изделий медицинского назначения со сроком годности не менее двух лет, остаточный срок годности которого должен составлять не менее двенадцати месяцев на момент поставки.</w:t>
      </w:r>
    </w:p>
    <w:p w:rsidR="00BE5BBE" w:rsidRDefault="00BE5BBE" w:rsidP="00BE5BBE">
      <w:pPr>
        <w:widowControl w:val="0"/>
        <w:spacing w:after="0" w:line="240" w:lineRule="auto"/>
        <w:jc w:val="both"/>
        <w:rPr>
          <w:rFonts w:ascii="Times New Roman" w:hAnsi="Times New Roman"/>
          <w:sz w:val="24"/>
          <w:szCs w:val="24"/>
        </w:rPr>
      </w:pPr>
      <w:r>
        <w:rPr>
          <w:rFonts w:ascii="Times New Roman" w:hAnsi="Times New Roman"/>
          <w:sz w:val="24"/>
          <w:szCs w:val="24"/>
        </w:rPr>
        <w:t xml:space="preserve">5.3   Поставщик должен обеспечить упаковку Товаров, способную предотвратить их от повреждения или порчи во время перевозки к конечному пункту назначения, указанному в настоящем Договоре. Упаковка должна выдерживать без каких-либо ограничений интенсивную подъемно-транспортную обработку и воздействие экстремальных температур, соли и осадков во время перевозки, а также открытого хранения.  </w:t>
      </w:r>
    </w:p>
    <w:p w:rsidR="00BE5BBE" w:rsidRDefault="00BE5BBE" w:rsidP="00BE5BBE">
      <w:pPr>
        <w:widowControl w:val="0"/>
        <w:spacing w:after="0" w:line="240" w:lineRule="auto"/>
        <w:jc w:val="both"/>
        <w:rPr>
          <w:rFonts w:ascii="Times New Roman" w:hAnsi="Times New Roman"/>
          <w:sz w:val="24"/>
          <w:szCs w:val="24"/>
        </w:rPr>
      </w:pPr>
      <w:r>
        <w:rPr>
          <w:rFonts w:ascii="Times New Roman" w:hAnsi="Times New Roman"/>
          <w:sz w:val="24"/>
          <w:szCs w:val="24"/>
        </w:rPr>
        <w:t xml:space="preserve">5.4      Поставщик гарантирует, что Товары, поставленные по данному Договору, не будут иметь дефектов, связанных с упаковкой. Заказчик обязан оперативно уведомить Поставщика в письменном виде обо всех претензиях, связанных с гарантией. </w:t>
      </w:r>
    </w:p>
    <w:p w:rsidR="00BE5BBE" w:rsidRDefault="00BE5BBE" w:rsidP="00BE5BBE">
      <w:pPr>
        <w:widowControl w:val="0"/>
        <w:spacing w:after="0" w:line="240" w:lineRule="auto"/>
        <w:jc w:val="both"/>
        <w:rPr>
          <w:rFonts w:ascii="Times New Roman" w:hAnsi="Times New Roman"/>
          <w:sz w:val="24"/>
          <w:szCs w:val="24"/>
        </w:rPr>
      </w:pPr>
      <w:r>
        <w:rPr>
          <w:rFonts w:ascii="Times New Roman" w:hAnsi="Times New Roman"/>
          <w:sz w:val="24"/>
          <w:szCs w:val="24"/>
        </w:rPr>
        <w:t>5.5       Эта гарантия действительна в течение одного года после доставки Товаров или ее части в зависимости от конкретного случая и их приемки на конечном пункте назначения, указанном  в настоящем Договоре.</w:t>
      </w:r>
    </w:p>
    <w:p w:rsidR="00BE5BBE" w:rsidRDefault="00BE5BBE" w:rsidP="00BE5BBE">
      <w:pPr>
        <w:widowControl w:val="0"/>
        <w:spacing w:after="0" w:line="240" w:lineRule="auto"/>
        <w:jc w:val="both"/>
        <w:rPr>
          <w:rFonts w:ascii="Times New Roman" w:hAnsi="Times New Roman"/>
          <w:sz w:val="24"/>
          <w:szCs w:val="24"/>
        </w:rPr>
      </w:pPr>
      <w:r>
        <w:rPr>
          <w:rFonts w:ascii="Times New Roman" w:hAnsi="Times New Roman"/>
          <w:sz w:val="24"/>
          <w:szCs w:val="24"/>
        </w:rPr>
        <w:t>5.6    Ни один пункт вышеуказанного не освобождает Поставщика от гарантий или других обязательств по данному Договору</w:t>
      </w:r>
    </w:p>
    <w:p w:rsidR="00BE5BBE" w:rsidRDefault="00BE5BBE" w:rsidP="00BE5BBE">
      <w:pPr>
        <w:spacing w:after="0" w:line="240" w:lineRule="auto"/>
        <w:jc w:val="both"/>
        <w:rPr>
          <w:rFonts w:ascii="Times New Roman" w:hAnsi="Times New Roman"/>
          <w:color w:val="000000"/>
          <w:sz w:val="24"/>
          <w:szCs w:val="24"/>
        </w:rPr>
      </w:pPr>
    </w:p>
    <w:p w:rsidR="00BE5BBE" w:rsidRDefault="00BE5BBE" w:rsidP="00BE5BBE">
      <w:pPr>
        <w:widowControl w:val="0"/>
        <w:spacing w:after="0" w:line="240" w:lineRule="auto"/>
        <w:ind w:left="705"/>
        <w:jc w:val="center"/>
        <w:rPr>
          <w:rFonts w:ascii="Times New Roman" w:hAnsi="Times New Roman"/>
          <w:b/>
          <w:sz w:val="24"/>
          <w:szCs w:val="24"/>
        </w:rPr>
      </w:pPr>
      <w:r>
        <w:rPr>
          <w:rFonts w:ascii="Times New Roman" w:hAnsi="Times New Roman"/>
          <w:b/>
          <w:sz w:val="24"/>
          <w:szCs w:val="24"/>
        </w:rPr>
        <w:t>6.Права и обязанности сторон</w:t>
      </w:r>
    </w:p>
    <w:p w:rsidR="00BE5BBE" w:rsidRDefault="00BE5BBE" w:rsidP="00BE5BBE">
      <w:pPr>
        <w:widowControl w:val="0"/>
        <w:spacing w:after="0" w:line="240" w:lineRule="auto"/>
        <w:jc w:val="both"/>
        <w:rPr>
          <w:rFonts w:ascii="Times New Roman" w:hAnsi="Times New Roman"/>
          <w:sz w:val="24"/>
          <w:szCs w:val="24"/>
        </w:rPr>
      </w:pPr>
      <w:r>
        <w:rPr>
          <w:rFonts w:ascii="Times New Roman" w:hAnsi="Times New Roman"/>
          <w:sz w:val="24"/>
          <w:szCs w:val="24"/>
        </w:rPr>
        <w:t xml:space="preserve">6.1      Поставщик не должен без предварительного письменного согласия Заказчика раскрывать кому-либо содержание Договора или какого-либо из его положений, а также </w:t>
      </w:r>
      <w:r>
        <w:rPr>
          <w:rFonts w:ascii="Times New Roman" w:hAnsi="Times New Roman"/>
          <w:sz w:val="24"/>
          <w:szCs w:val="24"/>
        </w:rPr>
        <w:lastRenderedPageBreak/>
        <w:t>технической документации, планов, чертежей, моделей, образцов или информации, представленных Заказчиком или от его имени другими лицами, за исключением того персонала, который привлечен Поставщиком для выполнения настоящего Договора. Указанная информация должна представляться этому персоналу конфиденциально и в той мере, насколько это необходимо для выполнения договорных обязательств.</w:t>
      </w:r>
    </w:p>
    <w:p w:rsidR="00BE5BBE" w:rsidRDefault="00BE5BBE" w:rsidP="00BE5BBE">
      <w:pPr>
        <w:widowControl w:val="0"/>
        <w:spacing w:after="0" w:line="240" w:lineRule="auto"/>
        <w:jc w:val="both"/>
        <w:rPr>
          <w:rFonts w:ascii="Times New Roman" w:hAnsi="Times New Roman"/>
          <w:sz w:val="24"/>
          <w:szCs w:val="24"/>
        </w:rPr>
      </w:pPr>
      <w:r>
        <w:rPr>
          <w:rFonts w:ascii="Times New Roman" w:hAnsi="Times New Roman"/>
          <w:sz w:val="24"/>
          <w:szCs w:val="24"/>
        </w:rPr>
        <w:t>6.2       Поставка Товаров должна осуществляться Поставщиком  в соответствии с условиями настоящего Договора.</w:t>
      </w:r>
    </w:p>
    <w:p w:rsidR="00BE5BBE" w:rsidRDefault="00BE5BBE" w:rsidP="00BE5BBE">
      <w:pPr>
        <w:widowControl w:val="0"/>
        <w:spacing w:after="0" w:line="240" w:lineRule="auto"/>
        <w:jc w:val="both"/>
        <w:rPr>
          <w:rFonts w:ascii="Times New Roman" w:hAnsi="Times New Roman"/>
          <w:sz w:val="24"/>
          <w:szCs w:val="24"/>
        </w:rPr>
      </w:pPr>
      <w:r>
        <w:rPr>
          <w:rFonts w:ascii="Times New Roman" w:hAnsi="Times New Roman"/>
          <w:sz w:val="24"/>
          <w:szCs w:val="24"/>
        </w:rPr>
        <w:t>6.3   Поставщик не должен без предварительного письменного согласия Заказчика  использовать какие-либо вышеперечисленные документы или информацию, кроме как в целях реализации настоящего Договора.</w:t>
      </w:r>
    </w:p>
    <w:p w:rsidR="00BE5BBE" w:rsidRDefault="00BE5BBE" w:rsidP="00BE5BBE">
      <w:pPr>
        <w:widowControl w:val="0"/>
        <w:spacing w:after="0" w:line="240" w:lineRule="auto"/>
        <w:jc w:val="both"/>
        <w:rPr>
          <w:rFonts w:ascii="Times New Roman" w:hAnsi="Times New Roman"/>
          <w:sz w:val="24"/>
          <w:szCs w:val="24"/>
        </w:rPr>
      </w:pPr>
      <w:r>
        <w:rPr>
          <w:rFonts w:ascii="Times New Roman" w:hAnsi="Times New Roman"/>
          <w:sz w:val="24"/>
          <w:szCs w:val="24"/>
        </w:rPr>
        <w:t>6.4       Поставщик должен поставить Товары до пункта назначения, указанного в настоящем Договоре. Транспортировка этих Товаров до пункта назначения осуществляется и оплачивается Поставщиком, а связанные с этим расходы включаются в цену настоящего Договора.</w:t>
      </w:r>
    </w:p>
    <w:p w:rsidR="00BE5BBE" w:rsidRDefault="00BE5BBE" w:rsidP="00BE5BBE">
      <w:pPr>
        <w:widowControl w:val="0"/>
        <w:spacing w:after="0" w:line="240" w:lineRule="auto"/>
        <w:jc w:val="both"/>
        <w:rPr>
          <w:rFonts w:ascii="Times New Roman" w:hAnsi="Times New Roman"/>
          <w:sz w:val="24"/>
          <w:szCs w:val="24"/>
        </w:rPr>
      </w:pPr>
      <w:r>
        <w:rPr>
          <w:rFonts w:ascii="Times New Roman" w:hAnsi="Times New Roman"/>
          <w:sz w:val="24"/>
          <w:szCs w:val="24"/>
        </w:rPr>
        <w:t>6.5      После получения уведомления от Заказчика Поставщик производит замену бракованного Товара в течение 5 (пяти) календарных дней без каких-либо расходов со стороны Заказчика.</w:t>
      </w:r>
    </w:p>
    <w:p w:rsidR="00BE5BBE" w:rsidRDefault="00BE5BBE" w:rsidP="00BE5BBE">
      <w:pPr>
        <w:widowControl w:val="0"/>
        <w:spacing w:after="0" w:line="240" w:lineRule="auto"/>
        <w:jc w:val="both"/>
        <w:rPr>
          <w:rFonts w:ascii="Times New Roman" w:hAnsi="Times New Roman"/>
          <w:sz w:val="24"/>
          <w:szCs w:val="24"/>
        </w:rPr>
      </w:pPr>
      <w:r>
        <w:rPr>
          <w:rFonts w:ascii="Times New Roman" w:hAnsi="Times New Roman"/>
          <w:sz w:val="24"/>
          <w:szCs w:val="24"/>
        </w:rPr>
        <w:t>6.6         Если Поставщик, получив уведомление, не исправит дефект (порча, недостача), в сроки, требуемые Заказчиком. Заказчик может применить, а также принять меры по исправлению дефектов за счет Поставщика и без какого-либо ущерба другим правам, которыми Заказчик может обладать по настоящему Договору в отношении поставщика.</w:t>
      </w:r>
    </w:p>
    <w:p w:rsidR="00BE5BBE" w:rsidRDefault="00BE5BBE" w:rsidP="00BE5BBE">
      <w:pPr>
        <w:widowControl w:val="0"/>
        <w:spacing w:after="0" w:line="240" w:lineRule="auto"/>
        <w:jc w:val="both"/>
        <w:rPr>
          <w:rFonts w:ascii="Times New Roman" w:hAnsi="Times New Roman"/>
          <w:sz w:val="24"/>
          <w:szCs w:val="24"/>
        </w:rPr>
      </w:pPr>
      <w:r>
        <w:rPr>
          <w:rFonts w:ascii="Times New Roman" w:hAnsi="Times New Roman"/>
          <w:sz w:val="24"/>
          <w:szCs w:val="24"/>
        </w:rPr>
        <w:t>6.7           Поставщик должен подписать настоящий Договор в течение 5 (пяти) рабочих дней со дня представления ему Заказчиком  подписанного настоящего Договора.</w:t>
      </w:r>
    </w:p>
    <w:p w:rsidR="00BE5BBE" w:rsidRDefault="00BE5BBE" w:rsidP="00BE5BBE">
      <w:pPr>
        <w:widowControl w:val="0"/>
        <w:spacing w:after="0" w:line="240" w:lineRule="auto"/>
        <w:jc w:val="both"/>
        <w:rPr>
          <w:rFonts w:ascii="Times New Roman" w:hAnsi="Times New Roman"/>
          <w:sz w:val="24"/>
          <w:szCs w:val="24"/>
        </w:rPr>
      </w:pPr>
      <w:r>
        <w:rPr>
          <w:rFonts w:ascii="Times New Roman" w:hAnsi="Times New Roman"/>
          <w:sz w:val="24"/>
          <w:szCs w:val="24"/>
        </w:rPr>
        <w:t>6.8        Заказчик обязуется совершать все необходимые действия, обеспечивающие принятие Товара, поставленного по настоящему Договору, осмотреть принятый Товар, проверить его количество и качество в момент поступления их Заказчику в соответствии со Спецификацией закупаемых Товаров, являющихся неотъемлемой частью настоящего Договора.</w:t>
      </w:r>
    </w:p>
    <w:p w:rsidR="00BE5BBE" w:rsidRDefault="00BE5BBE" w:rsidP="00BE5BBE">
      <w:pPr>
        <w:widowControl w:val="0"/>
        <w:spacing w:after="0" w:line="240" w:lineRule="auto"/>
        <w:jc w:val="both"/>
        <w:rPr>
          <w:rFonts w:ascii="Times New Roman" w:hAnsi="Times New Roman"/>
          <w:sz w:val="24"/>
          <w:szCs w:val="24"/>
        </w:rPr>
      </w:pPr>
      <w:r>
        <w:rPr>
          <w:rFonts w:ascii="Times New Roman" w:hAnsi="Times New Roman"/>
          <w:sz w:val="24"/>
          <w:szCs w:val="24"/>
        </w:rPr>
        <w:t>6.9         Заказчик обязуется письменно уведомить Поставщика о выявленных  несоответствиях или недостатках Товара, в срок  не позднее 5-ти (пяти) рабочих дней с момента поставки.</w:t>
      </w:r>
    </w:p>
    <w:p w:rsidR="00BE5BBE" w:rsidRDefault="00BE5BBE" w:rsidP="00BE5BBE">
      <w:pPr>
        <w:widowControl w:val="0"/>
        <w:spacing w:after="0" w:line="240" w:lineRule="auto"/>
        <w:jc w:val="both"/>
        <w:rPr>
          <w:rFonts w:ascii="Times New Roman" w:hAnsi="Times New Roman"/>
          <w:sz w:val="24"/>
          <w:szCs w:val="24"/>
        </w:rPr>
      </w:pPr>
      <w:r>
        <w:rPr>
          <w:rFonts w:ascii="Times New Roman" w:hAnsi="Times New Roman"/>
          <w:sz w:val="24"/>
          <w:szCs w:val="24"/>
        </w:rPr>
        <w:t>6.10        Заказчик обязуется в случае отказа от поставленного Поставщиком Товара, по причине несоответствия  качества Товара обеспечить сохранность  этого Товара (принять его на ответственное хранение и незамедлительно уведомить об этом Поставщика).</w:t>
      </w:r>
    </w:p>
    <w:p w:rsidR="00BE5BBE" w:rsidRDefault="00BE5BBE" w:rsidP="00BE5BBE">
      <w:pPr>
        <w:widowControl w:val="0"/>
        <w:spacing w:after="0" w:line="240" w:lineRule="auto"/>
        <w:jc w:val="both"/>
        <w:rPr>
          <w:rFonts w:ascii="Times New Roman" w:hAnsi="Times New Roman"/>
          <w:sz w:val="24"/>
          <w:szCs w:val="24"/>
        </w:rPr>
      </w:pPr>
      <w:r>
        <w:rPr>
          <w:rFonts w:ascii="Times New Roman" w:hAnsi="Times New Roman"/>
          <w:sz w:val="24"/>
          <w:szCs w:val="24"/>
        </w:rPr>
        <w:t>6.11          Заказчик оставляет за собой право не принимать Товар, указанный в Договоре, если он не зарегистрирован и не разрешен к применению в Республике Казахстан;</w:t>
      </w:r>
    </w:p>
    <w:p w:rsidR="00BE5BBE" w:rsidRDefault="00BE5BBE" w:rsidP="00BE5BBE">
      <w:pPr>
        <w:widowControl w:val="0"/>
        <w:spacing w:after="0" w:line="240" w:lineRule="auto"/>
        <w:jc w:val="both"/>
        <w:rPr>
          <w:rFonts w:ascii="Times New Roman" w:hAnsi="Times New Roman"/>
          <w:sz w:val="24"/>
          <w:szCs w:val="24"/>
        </w:rPr>
      </w:pPr>
      <w:r>
        <w:rPr>
          <w:rFonts w:ascii="Times New Roman" w:hAnsi="Times New Roman"/>
          <w:sz w:val="24"/>
          <w:szCs w:val="24"/>
        </w:rPr>
        <w:t>6.12    Поставщик обязан, в случае  принятия Заказчиком поставляемого Товара на ответственное хранение, вывести его, либо распорядиться им в 3-х дневный срок с момента получения уведомления от Заказчика.</w:t>
      </w:r>
    </w:p>
    <w:p w:rsidR="00BE5BBE" w:rsidRDefault="00BE5BBE" w:rsidP="00BE5BBE">
      <w:pPr>
        <w:widowControl w:val="0"/>
        <w:spacing w:after="0" w:line="240" w:lineRule="auto"/>
        <w:jc w:val="both"/>
        <w:rPr>
          <w:rFonts w:ascii="Times New Roman" w:hAnsi="Times New Roman"/>
          <w:sz w:val="24"/>
          <w:szCs w:val="24"/>
        </w:rPr>
      </w:pPr>
      <w:r>
        <w:rPr>
          <w:rFonts w:ascii="Times New Roman" w:hAnsi="Times New Roman"/>
          <w:sz w:val="24"/>
          <w:szCs w:val="24"/>
        </w:rPr>
        <w:t>6.13       Стороны ежемесячно, в случае поставки товара не в полном объеме либо при досрочном расторжении настоящего Договора обязаны произвести сверку взаиморасчетов с подписанием соответствующего акта.</w:t>
      </w:r>
    </w:p>
    <w:p w:rsidR="00BE5BBE" w:rsidRDefault="00BE5BBE" w:rsidP="00BE5BBE">
      <w:pPr>
        <w:spacing w:after="0" w:line="240" w:lineRule="auto"/>
        <w:ind w:firstLine="709"/>
        <w:jc w:val="both"/>
        <w:rPr>
          <w:rFonts w:ascii="Times New Roman" w:hAnsi="Times New Roman"/>
          <w:color w:val="000000"/>
          <w:sz w:val="24"/>
          <w:szCs w:val="24"/>
        </w:rPr>
      </w:pPr>
    </w:p>
    <w:p w:rsidR="00BE5BBE" w:rsidRDefault="00BE5BBE" w:rsidP="00BE5BBE">
      <w:pPr>
        <w:widowControl w:val="0"/>
        <w:spacing w:after="0" w:line="240" w:lineRule="auto"/>
        <w:jc w:val="center"/>
        <w:rPr>
          <w:rFonts w:ascii="Times New Roman" w:hAnsi="Times New Roman"/>
          <w:b/>
          <w:iCs/>
          <w:sz w:val="24"/>
          <w:szCs w:val="24"/>
        </w:rPr>
      </w:pPr>
      <w:r>
        <w:rPr>
          <w:rFonts w:ascii="Times New Roman" w:hAnsi="Times New Roman"/>
          <w:b/>
          <w:iCs/>
          <w:sz w:val="24"/>
          <w:szCs w:val="24"/>
        </w:rPr>
        <w:t>7. Порядок изменения, дополнения и расторжения договора</w:t>
      </w:r>
    </w:p>
    <w:p w:rsidR="00BE5BBE" w:rsidRDefault="00BE5BBE" w:rsidP="00BE5BBE">
      <w:pPr>
        <w:widowControl w:val="0"/>
        <w:spacing w:after="0" w:line="240" w:lineRule="auto"/>
        <w:jc w:val="both"/>
        <w:rPr>
          <w:rFonts w:ascii="Times New Roman" w:hAnsi="Times New Roman"/>
          <w:iCs/>
          <w:sz w:val="24"/>
          <w:szCs w:val="24"/>
        </w:rPr>
      </w:pPr>
      <w:r>
        <w:rPr>
          <w:rFonts w:ascii="Times New Roman" w:hAnsi="Times New Roman"/>
          <w:iCs/>
          <w:sz w:val="24"/>
          <w:szCs w:val="24"/>
        </w:rPr>
        <w:t xml:space="preserve">7.1.     Настоящий Договор предусматривает условия изменений. Внесение изменения в заключенный Договор при условии неизменности качества и других условий, явившихся основой для выбора Поставщика, допускается: </w:t>
      </w:r>
    </w:p>
    <w:p w:rsidR="00BE5BBE" w:rsidRDefault="00BE5BBE" w:rsidP="00BE5BBE">
      <w:pPr>
        <w:widowControl w:val="0"/>
        <w:spacing w:after="0" w:line="240" w:lineRule="auto"/>
        <w:jc w:val="both"/>
        <w:rPr>
          <w:rFonts w:ascii="Times New Roman" w:hAnsi="Times New Roman"/>
          <w:iCs/>
          <w:sz w:val="24"/>
          <w:szCs w:val="24"/>
        </w:rPr>
      </w:pPr>
      <w:r>
        <w:rPr>
          <w:rFonts w:ascii="Times New Roman" w:hAnsi="Times New Roman"/>
          <w:iCs/>
          <w:sz w:val="24"/>
          <w:szCs w:val="24"/>
        </w:rPr>
        <w:t>1) в части уменьшения либо увеличения суммы настоящего Договора, связанной с уменьшением либо увеличением потребности в объеме приобретаемых Товаров при условии неизменности цены за единицу Товара, указанных в заключенном настоящем Договоре данных Товаров;</w:t>
      </w:r>
    </w:p>
    <w:p w:rsidR="00BE5BBE" w:rsidRDefault="00BE5BBE" w:rsidP="00BE5BBE">
      <w:pPr>
        <w:widowControl w:val="0"/>
        <w:spacing w:after="0" w:line="240" w:lineRule="auto"/>
        <w:jc w:val="both"/>
        <w:rPr>
          <w:rFonts w:ascii="Times New Roman" w:hAnsi="Times New Roman"/>
          <w:iCs/>
          <w:sz w:val="24"/>
          <w:szCs w:val="24"/>
        </w:rPr>
      </w:pPr>
      <w:r>
        <w:rPr>
          <w:rFonts w:ascii="Times New Roman" w:hAnsi="Times New Roman"/>
          <w:iCs/>
          <w:sz w:val="24"/>
          <w:szCs w:val="24"/>
        </w:rPr>
        <w:t xml:space="preserve">2) в случае, если Поставщик в процессе исполнения заключенного с ним Договора </w:t>
      </w:r>
      <w:r>
        <w:rPr>
          <w:rFonts w:ascii="Times New Roman" w:hAnsi="Times New Roman"/>
          <w:iCs/>
          <w:sz w:val="24"/>
          <w:szCs w:val="24"/>
        </w:rPr>
        <w:lastRenderedPageBreak/>
        <w:t>предложил при условии неизменности цены за единицу Товара более качественные  и (или) лучшие технические характеристики, либо в сроки и (или) условия поставки Товара, являющегося предметом заключенного с ним Договора;</w:t>
      </w:r>
    </w:p>
    <w:p w:rsidR="00BE5BBE" w:rsidRDefault="00BE5BBE" w:rsidP="00BE5BBE">
      <w:pPr>
        <w:widowControl w:val="0"/>
        <w:spacing w:after="0" w:line="240" w:lineRule="auto"/>
        <w:jc w:val="both"/>
        <w:rPr>
          <w:rFonts w:ascii="Times New Roman" w:hAnsi="Times New Roman"/>
          <w:iCs/>
          <w:sz w:val="24"/>
          <w:szCs w:val="24"/>
        </w:rPr>
      </w:pPr>
      <w:r>
        <w:rPr>
          <w:rFonts w:ascii="Times New Roman" w:hAnsi="Times New Roman"/>
          <w:iCs/>
          <w:sz w:val="24"/>
          <w:szCs w:val="24"/>
        </w:rPr>
        <w:t>3)  по взаимному согласию Сторон в части уменьшения цены на Товары и соответственно общей суммы Договора, если в процессе исполнения  настоящего Договора цены на аналогичные закупаемые Товары изменились в сторону уменьшения.</w:t>
      </w:r>
    </w:p>
    <w:p w:rsidR="00BE5BBE" w:rsidRDefault="00BE5BBE" w:rsidP="00BE5BBE">
      <w:pPr>
        <w:widowControl w:val="0"/>
        <w:spacing w:after="0" w:line="240" w:lineRule="auto"/>
        <w:jc w:val="both"/>
        <w:rPr>
          <w:rFonts w:ascii="Times New Roman" w:hAnsi="Times New Roman"/>
          <w:iCs/>
          <w:sz w:val="24"/>
          <w:szCs w:val="24"/>
        </w:rPr>
      </w:pPr>
      <w:r>
        <w:rPr>
          <w:rFonts w:ascii="Times New Roman" w:hAnsi="Times New Roman"/>
          <w:iCs/>
          <w:sz w:val="24"/>
          <w:szCs w:val="24"/>
        </w:rPr>
        <w:t>7.2.        Не допускается вносить в заключенный Договор изменения, которые могут изменить содержание условий проведенных закупок и (или) предложения, явившегося основой для выбора Поставщика, по основаниям, не предусмотренным тендерной документацией.</w:t>
      </w:r>
    </w:p>
    <w:p w:rsidR="00BE5BBE" w:rsidRDefault="00BE5BBE" w:rsidP="00BE5BBE">
      <w:pPr>
        <w:widowControl w:val="0"/>
        <w:spacing w:after="0" w:line="240" w:lineRule="auto"/>
        <w:jc w:val="both"/>
        <w:rPr>
          <w:rFonts w:ascii="Times New Roman" w:hAnsi="Times New Roman"/>
          <w:iCs/>
          <w:sz w:val="24"/>
          <w:szCs w:val="24"/>
        </w:rPr>
      </w:pPr>
      <w:r>
        <w:rPr>
          <w:rFonts w:ascii="Times New Roman" w:hAnsi="Times New Roman"/>
          <w:iCs/>
          <w:sz w:val="24"/>
          <w:szCs w:val="24"/>
        </w:rPr>
        <w:t>7.3.         Никакие отклонения или изменения (метод отгрузки, упаковки/тары, место доставки и т.д.) предусмотренные Договором не допускаются, за исключением письменных изменений, подписанных обеими Сторонами;</w:t>
      </w:r>
    </w:p>
    <w:p w:rsidR="00BE5BBE" w:rsidRDefault="00BE5BBE" w:rsidP="00BE5BBE">
      <w:pPr>
        <w:widowControl w:val="0"/>
        <w:spacing w:after="0" w:line="240" w:lineRule="auto"/>
        <w:jc w:val="both"/>
        <w:rPr>
          <w:rFonts w:ascii="Times New Roman" w:hAnsi="Times New Roman"/>
          <w:iCs/>
          <w:sz w:val="24"/>
          <w:szCs w:val="24"/>
        </w:rPr>
      </w:pPr>
      <w:r>
        <w:rPr>
          <w:rFonts w:ascii="Times New Roman" w:hAnsi="Times New Roman"/>
          <w:iCs/>
          <w:sz w:val="24"/>
          <w:szCs w:val="24"/>
        </w:rPr>
        <w:t>7.4.       Без ущерба каким-либо другим санкциям за нарушение условий Договора Заказчик может расторгнуть настоящий Договор полностью или частично, направив Поставщику письменное уведомление о невыполнении обязательств:</w:t>
      </w:r>
    </w:p>
    <w:p w:rsidR="00BE5BBE" w:rsidRDefault="00BE5BBE" w:rsidP="00BE5BBE">
      <w:pPr>
        <w:widowControl w:val="0"/>
        <w:spacing w:after="0" w:line="240" w:lineRule="auto"/>
        <w:jc w:val="both"/>
        <w:rPr>
          <w:rFonts w:ascii="Times New Roman" w:hAnsi="Times New Roman"/>
          <w:iCs/>
          <w:sz w:val="24"/>
          <w:szCs w:val="24"/>
        </w:rPr>
      </w:pPr>
      <w:r>
        <w:rPr>
          <w:rFonts w:ascii="Times New Roman" w:hAnsi="Times New Roman"/>
          <w:iCs/>
          <w:sz w:val="24"/>
          <w:szCs w:val="24"/>
        </w:rPr>
        <w:t>а) если Поставщик не может поставить часть или все Товары в срок (и), предусмотренные Договором или в течение периода продления срока этого Договора, предоставленного Заказчиком;</w:t>
      </w:r>
    </w:p>
    <w:p w:rsidR="00BE5BBE" w:rsidRDefault="00BE5BBE" w:rsidP="00BE5BBE">
      <w:pPr>
        <w:widowControl w:val="0"/>
        <w:spacing w:after="0" w:line="240" w:lineRule="auto"/>
        <w:jc w:val="both"/>
        <w:rPr>
          <w:rFonts w:ascii="Times New Roman" w:hAnsi="Times New Roman"/>
          <w:iCs/>
          <w:sz w:val="24"/>
          <w:szCs w:val="24"/>
        </w:rPr>
      </w:pPr>
      <w:r>
        <w:rPr>
          <w:rFonts w:ascii="Times New Roman" w:hAnsi="Times New Roman"/>
          <w:iCs/>
          <w:sz w:val="24"/>
          <w:szCs w:val="24"/>
        </w:rPr>
        <w:t>б) если Поставщик не может выполнить какие-либо  другие свои обязательства по настоящему Договору;</w:t>
      </w:r>
    </w:p>
    <w:p w:rsidR="00BE5BBE" w:rsidRDefault="00BE5BBE" w:rsidP="00BE5BBE">
      <w:pPr>
        <w:widowControl w:val="0"/>
        <w:spacing w:after="0" w:line="240" w:lineRule="auto"/>
        <w:jc w:val="both"/>
        <w:rPr>
          <w:rFonts w:ascii="Times New Roman" w:hAnsi="Times New Roman"/>
          <w:iCs/>
          <w:sz w:val="24"/>
          <w:szCs w:val="24"/>
        </w:rPr>
      </w:pPr>
      <w:r>
        <w:rPr>
          <w:rFonts w:ascii="Times New Roman" w:hAnsi="Times New Roman"/>
          <w:iCs/>
          <w:sz w:val="24"/>
          <w:szCs w:val="24"/>
        </w:rPr>
        <w:t>7.5.           Поставщик не несет ответственность за выплату неустоек или расторжение Договора в силу невыполнения его условий, если задержка с невыполнением настоящего Договора является результатом форс-мажорных обстоятельств, с письменным подтверждением такого обстоятельства.</w:t>
      </w:r>
    </w:p>
    <w:p w:rsidR="00BE5BBE" w:rsidRDefault="00BE5BBE" w:rsidP="00BE5BBE">
      <w:pPr>
        <w:spacing w:after="0" w:line="240" w:lineRule="auto"/>
        <w:jc w:val="center"/>
        <w:rPr>
          <w:rFonts w:ascii="Times New Roman" w:hAnsi="Times New Roman"/>
          <w:b/>
          <w:bCs/>
          <w:sz w:val="24"/>
          <w:szCs w:val="24"/>
        </w:rPr>
      </w:pPr>
    </w:p>
    <w:p w:rsidR="00BE5BBE" w:rsidRDefault="00BE5BBE" w:rsidP="00BE5BBE">
      <w:pPr>
        <w:spacing w:after="0" w:line="240" w:lineRule="auto"/>
        <w:jc w:val="center"/>
        <w:rPr>
          <w:rFonts w:ascii="Times New Roman" w:hAnsi="Times New Roman"/>
          <w:b/>
          <w:bCs/>
          <w:sz w:val="24"/>
          <w:szCs w:val="24"/>
        </w:rPr>
      </w:pPr>
      <w:r>
        <w:rPr>
          <w:rFonts w:ascii="Times New Roman" w:hAnsi="Times New Roman"/>
          <w:b/>
          <w:bCs/>
          <w:sz w:val="24"/>
          <w:szCs w:val="24"/>
        </w:rPr>
        <w:t>8. Действие непреодолимой силы (Форс – мажор)</w:t>
      </w:r>
    </w:p>
    <w:p w:rsidR="00BE5BBE" w:rsidRDefault="00BE5BBE" w:rsidP="00BE5BBE">
      <w:pPr>
        <w:widowControl w:val="0"/>
        <w:spacing w:after="0" w:line="240" w:lineRule="auto"/>
        <w:jc w:val="both"/>
        <w:rPr>
          <w:rFonts w:ascii="Times New Roman" w:hAnsi="Times New Roman"/>
          <w:sz w:val="24"/>
          <w:szCs w:val="24"/>
        </w:rPr>
      </w:pPr>
      <w:r>
        <w:rPr>
          <w:rFonts w:ascii="Times New Roman" w:hAnsi="Times New Roman"/>
          <w:sz w:val="24"/>
          <w:szCs w:val="24"/>
        </w:rPr>
        <w:t>8.1.   Для целей настоящего договора «форс-мажор» означают события неподвластные контролю со стороны Поставщика, не связанные с просчетом или небрежностью Поставщика и имеющие непредвиденный характер. Такие события могут включать: военные действия, пожар, природные или стихийные бедствия, эпидемия, карантин и эмбарго на поставки товаров.</w:t>
      </w:r>
    </w:p>
    <w:p w:rsidR="00BE5BBE" w:rsidRDefault="00BE5BBE" w:rsidP="00BE5BBE">
      <w:pPr>
        <w:widowControl w:val="0"/>
        <w:spacing w:after="0" w:line="240" w:lineRule="auto"/>
        <w:jc w:val="both"/>
        <w:rPr>
          <w:rFonts w:ascii="Times New Roman" w:hAnsi="Times New Roman"/>
          <w:b/>
          <w:sz w:val="24"/>
          <w:szCs w:val="24"/>
        </w:rPr>
      </w:pPr>
      <w:r>
        <w:rPr>
          <w:rFonts w:ascii="Times New Roman" w:hAnsi="Times New Roman"/>
          <w:sz w:val="24"/>
          <w:szCs w:val="24"/>
        </w:rPr>
        <w:t>8.2.    При возникновении  форс– мажорных обстоятельств Поставщик должен незамедлительно направить Заказчику письменное уведомление о таких обстоятельствах и их причинах. Если от Заказчика не поступает иных письменных инструкций, Поставщик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 – мажорных обстоятельств.</w:t>
      </w:r>
    </w:p>
    <w:p w:rsidR="00BE5BBE" w:rsidRDefault="00BE5BBE" w:rsidP="00BE5BBE">
      <w:pPr>
        <w:widowControl w:val="0"/>
        <w:spacing w:after="0" w:line="240" w:lineRule="auto"/>
        <w:jc w:val="center"/>
        <w:rPr>
          <w:rFonts w:ascii="Times New Roman" w:hAnsi="Times New Roman"/>
          <w:b/>
          <w:sz w:val="24"/>
          <w:szCs w:val="24"/>
        </w:rPr>
      </w:pPr>
    </w:p>
    <w:p w:rsidR="00BE5BBE" w:rsidRDefault="00BE5BBE" w:rsidP="00BE5BBE">
      <w:pPr>
        <w:widowControl w:val="0"/>
        <w:spacing w:after="0" w:line="240" w:lineRule="auto"/>
        <w:jc w:val="center"/>
        <w:rPr>
          <w:rFonts w:ascii="Times New Roman" w:hAnsi="Times New Roman"/>
          <w:b/>
          <w:sz w:val="24"/>
          <w:szCs w:val="24"/>
        </w:rPr>
      </w:pPr>
      <w:r>
        <w:rPr>
          <w:rFonts w:ascii="Times New Roman" w:hAnsi="Times New Roman"/>
          <w:b/>
          <w:sz w:val="24"/>
          <w:szCs w:val="24"/>
        </w:rPr>
        <w:t>9. Ответственность сторон</w:t>
      </w:r>
    </w:p>
    <w:p w:rsidR="00BE5BBE" w:rsidRDefault="00BE5BBE" w:rsidP="00BE5BBE">
      <w:pPr>
        <w:spacing w:after="0" w:line="240" w:lineRule="auto"/>
        <w:jc w:val="both"/>
        <w:rPr>
          <w:rFonts w:ascii="Times New Roman" w:hAnsi="Times New Roman"/>
          <w:sz w:val="24"/>
          <w:szCs w:val="24"/>
        </w:rPr>
      </w:pPr>
      <w:r>
        <w:rPr>
          <w:rFonts w:ascii="Times New Roman" w:hAnsi="Times New Roman"/>
          <w:sz w:val="24"/>
          <w:szCs w:val="24"/>
        </w:rPr>
        <w:t xml:space="preserve">9.1.  Если Поставщик не может поставить Товар в сроки, предусмотренные настоящим Договором (за исключением форс-мажорных обстоятельств), Заказчик без ущерба другим своим правам в рамках настоящего Договора вправе вычитать от суммы подлежащей оплате Поставщику, пеню в размере 0,1% от суммы не поставленного Товара за каждый день просрочки. </w:t>
      </w:r>
    </w:p>
    <w:p w:rsidR="00BE5BBE" w:rsidRDefault="00BE5BBE" w:rsidP="00BE5BBE">
      <w:pPr>
        <w:tabs>
          <w:tab w:val="left" w:pos="851"/>
        </w:tabs>
        <w:autoSpaceDE w:val="0"/>
        <w:autoSpaceDN w:val="0"/>
        <w:spacing w:after="0" w:line="240" w:lineRule="auto"/>
        <w:jc w:val="both"/>
        <w:rPr>
          <w:rFonts w:ascii="Times New Roman" w:hAnsi="Times New Roman"/>
          <w:sz w:val="24"/>
          <w:szCs w:val="24"/>
        </w:rPr>
      </w:pPr>
      <w:r>
        <w:rPr>
          <w:rFonts w:ascii="Times New Roman" w:hAnsi="Times New Roman"/>
          <w:sz w:val="24"/>
          <w:szCs w:val="24"/>
        </w:rPr>
        <w:t xml:space="preserve">9.2.    Если неустойка за просрочку в поставке Товара по вине Поставщика превысит 10 (десять) % от суммы Договора, Заказчик вправе направить Поставщику предложение о расторжении Договора, полностью или частично без возмещения Поставщику каких-либо расходов или убытков, вызванных расторжением Договора. В этом случае Поставщик обязан уплатить Заказчику неустойку в размере 10 % от суммы не поставленного в срок Товара. При этом неустойка взыскивается путем направления уведомления Заказчиком </w:t>
      </w:r>
      <w:r>
        <w:rPr>
          <w:rFonts w:ascii="Times New Roman" w:hAnsi="Times New Roman"/>
          <w:sz w:val="24"/>
          <w:szCs w:val="24"/>
        </w:rPr>
        <w:lastRenderedPageBreak/>
        <w:t xml:space="preserve">Поставщику. Поставщик обязан уплатить сумму неустойки по первому требованию Заказчика в течение 10 банковских дней. </w:t>
      </w:r>
    </w:p>
    <w:p w:rsidR="00BE5BBE" w:rsidRDefault="00BE5BBE" w:rsidP="00BE5BBE">
      <w:pPr>
        <w:spacing w:after="0" w:line="240" w:lineRule="auto"/>
        <w:jc w:val="both"/>
        <w:rPr>
          <w:rFonts w:ascii="Times New Roman" w:hAnsi="Times New Roman"/>
          <w:sz w:val="24"/>
          <w:szCs w:val="24"/>
        </w:rPr>
      </w:pPr>
      <w:r>
        <w:rPr>
          <w:rFonts w:ascii="Times New Roman" w:hAnsi="Times New Roman"/>
          <w:sz w:val="24"/>
          <w:szCs w:val="24"/>
        </w:rPr>
        <w:t>9.3.    Стороны несут ответственность за невыполнение либо ненадлежащее выполнение условий настоящего Договора, в соответствии с действующим законодательством Республики Казахстан.</w:t>
      </w:r>
    </w:p>
    <w:p w:rsidR="00BE5BBE" w:rsidRDefault="00BE5BBE" w:rsidP="00BE5BBE">
      <w:pPr>
        <w:spacing w:after="0" w:line="240" w:lineRule="auto"/>
        <w:jc w:val="both"/>
        <w:rPr>
          <w:rFonts w:ascii="Times New Roman" w:hAnsi="Times New Roman"/>
          <w:sz w:val="24"/>
          <w:szCs w:val="24"/>
        </w:rPr>
      </w:pPr>
      <w:r>
        <w:rPr>
          <w:rFonts w:ascii="Times New Roman" w:hAnsi="Times New Roman"/>
          <w:sz w:val="24"/>
          <w:szCs w:val="24"/>
        </w:rPr>
        <w:t>9.4.       В случае нарушения Заказчиком сроков оплаты, Поставщик вправе взыскать с Заказчика неустойку в размере 0,1 % от суммы подлежащей оплате, но не более 10 % от общей цены Договора.</w:t>
      </w:r>
    </w:p>
    <w:p w:rsidR="00BE5BBE" w:rsidRDefault="00BE5BBE" w:rsidP="00BE5BBE">
      <w:pPr>
        <w:spacing w:after="0" w:line="240" w:lineRule="auto"/>
        <w:jc w:val="both"/>
        <w:rPr>
          <w:rFonts w:ascii="Times New Roman" w:hAnsi="Times New Roman"/>
          <w:sz w:val="24"/>
          <w:szCs w:val="24"/>
        </w:rPr>
      </w:pPr>
      <w:r>
        <w:rPr>
          <w:rFonts w:ascii="Times New Roman" w:hAnsi="Times New Roman"/>
          <w:sz w:val="24"/>
          <w:szCs w:val="24"/>
        </w:rPr>
        <w:t>9.5.      В случае несвоевременного предоставления обеспечения исполнения договора, Заказчик вправе взыскать с Поставщика неустойку в размере 0,1 % от суммы банковской гарантии.</w:t>
      </w:r>
    </w:p>
    <w:p w:rsidR="00BE5BBE" w:rsidRDefault="00BE5BBE" w:rsidP="00BE5BBE">
      <w:pPr>
        <w:spacing w:after="0" w:line="240" w:lineRule="auto"/>
        <w:jc w:val="both"/>
        <w:rPr>
          <w:rFonts w:ascii="Times New Roman" w:hAnsi="Times New Roman"/>
          <w:sz w:val="24"/>
          <w:szCs w:val="24"/>
        </w:rPr>
      </w:pPr>
      <w:r>
        <w:rPr>
          <w:rFonts w:ascii="Times New Roman" w:hAnsi="Times New Roman"/>
          <w:sz w:val="24"/>
          <w:szCs w:val="24"/>
        </w:rPr>
        <w:t xml:space="preserve">9.6.      В случае отказа Поставщика от поставки Товара Заказчик вправе взыскать с Поставщика сумму неустойки в размере 10 % от цены Договора. </w:t>
      </w:r>
    </w:p>
    <w:p w:rsidR="00BE5BBE" w:rsidRDefault="00BE5BBE" w:rsidP="00BE5BBE">
      <w:pPr>
        <w:spacing w:after="0" w:line="240" w:lineRule="auto"/>
        <w:jc w:val="both"/>
        <w:rPr>
          <w:rFonts w:ascii="Times New Roman" w:hAnsi="Times New Roman"/>
          <w:sz w:val="24"/>
          <w:szCs w:val="24"/>
        </w:rPr>
      </w:pPr>
      <w:r>
        <w:rPr>
          <w:rFonts w:ascii="Times New Roman" w:hAnsi="Times New Roman"/>
          <w:sz w:val="24"/>
          <w:szCs w:val="24"/>
        </w:rPr>
        <w:t xml:space="preserve">9.7.      Просрочка с поставкой Товаров со стороны Поставщика может привести к прекращению исполнения Заказчиком обязательств по Договору. </w:t>
      </w:r>
    </w:p>
    <w:p w:rsidR="00BE5BBE" w:rsidRDefault="00BE5BBE" w:rsidP="00BE5BBE">
      <w:pPr>
        <w:widowControl w:val="0"/>
        <w:spacing w:after="0" w:line="240" w:lineRule="auto"/>
        <w:jc w:val="both"/>
        <w:rPr>
          <w:rFonts w:ascii="Times New Roman" w:hAnsi="Times New Roman"/>
          <w:sz w:val="24"/>
          <w:szCs w:val="24"/>
        </w:rPr>
      </w:pPr>
      <w:r>
        <w:rPr>
          <w:rFonts w:ascii="Times New Roman" w:hAnsi="Times New Roman"/>
          <w:sz w:val="24"/>
          <w:szCs w:val="24"/>
        </w:rPr>
        <w:t>9.8.      Уплата неустойки не освобождает Поставщика от надлежащего исполнения обязательств по настоящему Договору.</w:t>
      </w:r>
    </w:p>
    <w:p w:rsidR="00BE5BBE" w:rsidRDefault="00BE5BBE" w:rsidP="00BE5BBE">
      <w:pPr>
        <w:widowControl w:val="0"/>
        <w:spacing w:after="0" w:line="240" w:lineRule="auto"/>
        <w:jc w:val="center"/>
        <w:rPr>
          <w:rFonts w:ascii="Times New Roman" w:hAnsi="Times New Roman"/>
          <w:b/>
          <w:sz w:val="24"/>
          <w:szCs w:val="24"/>
        </w:rPr>
      </w:pPr>
    </w:p>
    <w:p w:rsidR="00BE5BBE" w:rsidRDefault="00BE5BBE" w:rsidP="00BE5BBE">
      <w:pPr>
        <w:widowControl w:val="0"/>
        <w:spacing w:after="0" w:line="240" w:lineRule="auto"/>
        <w:jc w:val="center"/>
        <w:rPr>
          <w:rFonts w:ascii="Times New Roman" w:hAnsi="Times New Roman"/>
          <w:b/>
          <w:sz w:val="24"/>
          <w:szCs w:val="24"/>
        </w:rPr>
      </w:pPr>
    </w:p>
    <w:p w:rsidR="00BE5BBE" w:rsidRDefault="00BE5BBE" w:rsidP="00BE5BBE">
      <w:pPr>
        <w:widowControl w:val="0"/>
        <w:spacing w:after="0" w:line="240" w:lineRule="auto"/>
        <w:jc w:val="center"/>
        <w:rPr>
          <w:rFonts w:ascii="Times New Roman" w:hAnsi="Times New Roman"/>
          <w:b/>
          <w:sz w:val="24"/>
          <w:szCs w:val="24"/>
        </w:rPr>
      </w:pPr>
      <w:r>
        <w:rPr>
          <w:rFonts w:ascii="Times New Roman" w:hAnsi="Times New Roman"/>
          <w:b/>
          <w:sz w:val="24"/>
          <w:szCs w:val="24"/>
        </w:rPr>
        <w:t>10. Порядок разрешения споров</w:t>
      </w:r>
    </w:p>
    <w:p w:rsidR="00BE5BBE" w:rsidRDefault="00BE5BBE" w:rsidP="00BE5BBE">
      <w:pPr>
        <w:widowControl w:val="0"/>
        <w:spacing w:after="0" w:line="240" w:lineRule="auto"/>
        <w:jc w:val="both"/>
        <w:rPr>
          <w:rFonts w:ascii="Times New Roman" w:hAnsi="Times New Roman"/>
          <w:sz w:val="24"/>
          <w:szCs w:val="24"/>
        </w:rPr>
      </w:pPr>
      <w:r>
        <w:rPr>
          <w:rFonts w:ascii="Times New Roman" w:hAnsi="Times New Roman"/>
          <w:sz w:val="24"/>
          <w:szCs w:val="24"/>
        </w:rPr>
        <w:t>10.1.     Заказчик и Поставщик должны прилагать все усилия к тому, чтобы разрешать в процессе прямых переговоров все разногласия или споры, возникающие между ними по настоящему Договору или в связи с ним;</w:t>
      </w:r>
    </w:p>
    <w:p w:rsidR="00BE5BBE" w:rsidRDefault="00BE5BBE" w:rsidP="00BE5BBE">
      <w:pPr>
        <w:widowControl w:val="0"/>
        <w:spacing w:after="0" w:line="240" w:lineRule="auto"/>
        <w:jc w:val="both"/>
        <w:rPr>
          <w:rFonts w:ascii="Times New Roman" w:hAnsi="Times New Roman"/>
          <w:sz w:val="24"/>
          <w:szCs w:val="24"/>
        </w:rPr>
      </w:pPr>
      <w:r>
        <w:rPr>
          <w:rFonts w:ascii="Times New Roman" w:hAnsi="Times New Roman"/>
          <w:sz w:val="24"/>
          <w:szCs w:val="24"/>
        </w:rPr>
        <w:t>10.2.      Если в течение 21 (двадцати одного) дня после начала таких переговоров Заказчик и Поставщик не могут разрешить спор по Договору, любая из сторон может потребовать решения этого вопроса в соответствии с действующим законодательством Республики Казахстан.</w:t>
      </w:r>
    </w:p>
    <w:p w:rsidR="00BE5BBE" w:rsidRDefault="00BE5BBE" w:rsidP="00BE5BBE">
      <w:pPr>
        <w:widowControl w:val="0"/>
        <w:spacing w:after="0" w:line="240" w:lineRule="auto"/>
        <w:jc w:val="both"/>
        <w:rPr>
          <w:rFonts w:ascii="Times New Roman" w:hAnsi="Times New Roman"/>
          <w:sz w:val="24"/>
          <w:szCs w:val="24"/>
        </w:rPr>
      </w:pPr>
      <w:r>
        <w:rPr>
          <w:rFonts w:ascii="Times New Roman" w:hAnsi="Times New Roman"/>
          <w:sz w:val="24"/>
          <w:szCs w:val="24"/>
        </w:rPr>
        <w:t>10.3.    Договор составлен в соответствии с требованиями законодательства Республики Казахстан  на государственном и русском языке для обеих из Сторон, пронумерован.</w:t>
      </w:r>
    </w:p>
    <w:p w:rsidR="00BE5BBE" w:rsidRDefault="00BE5BBE" w:rsidP="00BE5BBE">
      <w:pPr>
        <w:widowControl w:val="0"/>
        <w:spacing w:after="0" w:line="240" w:lineRule="auto"/>
        <w:jc w:val="both"/>
        <w:rPr>
          <w:rFonts w:ascii="Times New Roman" w:hAnsi="Times New Roman"/>
          <w:sz w:val="24"/>
          <w:szCs w:val="24"/>
        </w:rPr>
      </w:pPr>
      <w:r>
        <w:rPr>
          <w:rFonts w:ascii="Times New Roman" w:hAnsi="Times New Roman"/>
          <w:sz w:val="24"/>
          <w:szCs w:val="24"/>
        </w:rPr>
        <w:t>10.4.     Любое уведомление, касающееся предмета настоящего Договора, которое одна Сторона направляет другой стороне в соответствии с Договором, высылается в виде письма, телеграммы, факса с последующим предоставлением оригинала.</w:t>
      </w:r>
    </w:p>
    <w:p w:rsidR="00BE5BBE" w:rsidRDefault="00BE5BBE" w:rsidP="00BE5BBE">
      <w:pPr>
        <w:widowControl w:val="0"/>
        <w:spacing w:after="0" w:line="240" w:lineRule="auto"/>
        <w:jc w:val="both"/>
        <w:rPr>
          <w:rFonts w:ascii="Times New Roman" w:hAnsi="Times New Roman"/>
          <w:sz w:val="24"/>
          <w:szCs w:val="24"/>
        </w:rPr>
      </w:pPr>
      <w:r>
        <w:rPr>
          <w:rFonts w:ascii="Times New Roman" w:hAnsi="Times New Roman"/>
          <w:sz w:val="24"/>
          <w:szCs w:val="24"/>
        </w:rPr>
        <w:t>10.5.       Уведомление вступает в силу после доставки или в указанный день вступления в силу (если указано в уведомлении), в зависимости от того, какая из этих дат наступит позднее.</w:t>
      </w:r>
    </w:p>
    <w:p w:rsidR="00BE5BBE" w:rsidRDefault="00BE5BBE" w:rsidP="00BE5BBE">
      <w:pPr>
        <w:widowControl w:val="0"/>
        <w:spacing w:after="0" w:line="240" w:lineRule="auto"/>
        <w:jc w:val="both"/>
        <w:rPr>
          <w:rFonts w:ascii="Times New Roman" w:hAnsi="Times New Roman"/>
          <w:sz w:val="24"/>
          <w:szCs w:val="24"/>
        </w:rPr>
      </w:pPr>
      <w:r>
        <w:rPr>
          <w:rFonts w:ascii="Times New Roman" w:hAnsi="Times New Roman"/>
          <w:sz w:val="24"/>
          <w:szCs w:val="24"/>
        </w:rPr>
        <w:t>10.6.      Налоги и другие обязательные платежи в бюджет подлежит уплате в соответствии с налоговым законодательством Республики Казахстан.</w:t>
      </w:r>
    </w:p>
    <w:p w:rsidR="00BE5BBE" w:rsidRDefault="00BE5BBE" w:rsidP="00BE5BBE">
      <w:pPr>
        <w:widowControl w:val="0"/>
        <w:spacing w:after="0" w:line="240" w:lineRule="auto"/>
        <w:jc w:val="center"/>
        <w:rPr>
          <w:rFonts w:ascii="Times New Roman" w:hAnsi="Times New Roman"/>
          <w:b/>
          <w:sz w:val="24"/>
          <w:szCs w:val="24"/>
        </w:rPr>
      </w:pPr>
    </w:p>
    <w:p w:rsidR="00BE5BBE" w:rsidRDefault="00BE5BBE" w:rsidP="00BE5BBE">
      <w:pPr>
        <w:widowControl w:val="0"/>
        <w:spacing w:after="0" w:line="240" w:lineRule="auto"/>
        <w:jc w:val="center"/>
        <w:rPr>
          <w:rFonts w:ascii="Times New Roman" w:hAnsi="Times New Roman"/>
          <w:b/>
          <w:sz w:val="24"/>
          <w:szCs w:val="24"/>
        </w:rPr>
      </w:pPr>
      <w:r>
        <w:rPr>
          <w:rFonts w:ascii="Times New Roman" w:hAnsi="Times New Roman"/>
          <w:b/>
          <w:sz w:val="24"/>
          <w:szCs w:val="24"/>
        </w:rPr>
        <w:t>11.  Срок действия Договора</w:t>
      </w:r>
    </w:p>
    <w:p w:rsidR="00BE5BBE" w:rsidRDefault="00BE5BBE" w:rsidP="00BE5BBE">
      <w:pPr>
        <w:widowControl w:val="0"/>
        <w:spacing w:after="0" w:line="240" w:lineRule="auto"/>
        <w:jc w:val="both"/>
        <w:rPr>
          <w:rFonts w:ascii="Times New Roman" w:hAnsi="Times New Roman"/>
          <w:sz w:val="24"/>
          <w:szCs w:val="24"/>
        </w:rPr>
      </w:pPr>
      <w:r>
        <w:rPr>
          <w:rFonts w:ascii="Times New Roman" w:hAnsi="Times New Roman"/>
          <w:sz w:val="24"/>
          <w:szCs w:val="24"/>
        </w:rPr>
        <w:t>11.1.       Настоящий Договор вступает в силу с даты его подписания Сторонами и действует до 31 декабря 20</w:t>
      </w:r>
      <w:r>
        <w:rPr>
          <w:rFonts w:ascii="Times New Roman" w:hAnsi="Times New Roman"/>
          <w:sz w:val="24"/>
          <w:szCs w:val="24"/>
          <w:lang w:val="kk-KZ"/>
        </w:rPr>
        <w:t>20</w:t>
      </w:r>
      <w:r>
        <w:rPr>
          <w:rFonts w:ascii="Times New Roman" w:hAnsi="Times New Roman"/>
          <w:sz w:val="24"/>
          <w:szCs w:val="24"/>
        </w:rPr>
        <w:t xml:space="preserve"> года, а части взаиморасчетов до полного выполнения Заказчиком и Поставщиком принятых на себя обязательств по настоящему Договору.</w:t>
      </w:r>
    </w:p>
    <w:p w:rsidR="00BE5BBE" w:rsidRDefault="00BE5BBE" w:rsidP="00BE5BBE">
      <w:pPr>
        <w:pStyle w:val="a5"/>
        <w:rPr>
          <w:rFonts w:ascii="Times New Roman" w:hAnsi="Times New Roman"/>
          <w:sz w:val="24"/>
        </w:rPr>
      </w:pPr>
      <w:r>
        <w:rPr>
          <w:rFonts w:ascii="Times New Roman" w:hAnsi="Times New Roman"/>
          <w:sz w:val="24"/>
        </w:rPr>
        <w:t>11.2.   Настоящий договор составлен в двух экземплярах на русском языке, по одному экземпляру для каждой Стороны. Оба экземпляра идентичны и имеют одинаковую юридическую силу</w:t>
      </w:r>
    </w:p>
    <w:p w:rsidR="00BE5BBE" w:rsidRDefault="00BE5BBE" w:rsidP="00BE5BBE">
      <w:pPr>
        <w:pStyle w:val="a5"/>
        <w:ind w:left="708"/>
        <w:rPr>
          <w:rFonts w:ascii="Times New Roman" w:hAnsi="Times New Roman"/>
          <w:sz w:val="24"/>
        </w:rPr>
      </w:pPr>
    </w:p>
    <w:p w:rsidR="00BE5BBE" w:rsidRDefault="00BE5BBE" w:rsidP="00BE5BBE">
      <w:pPr>
        <w:pStyle w:val="2"/>
        <w:numPr>
          <w:ilvl w:val="0"/>
          <w:numId w:val="4"/>
        </w:numPr>
        <w:spacing w:after="0" w:line="240" w:lineRule="auto"/>
        <w:jc w:val="center"/>
        <w:rPr>
          <w:b/>
          <w:bCs/>
        </w:rPr>
      </w:pPr>
      <w:r>
        <w:rPr>
          <w:b/>
          <w:bCs/>
        </w:rPr>
        <w:t>Юридические адреса и реквизиты и подписи Сторон</w:t>
      </w:r>
    </w:p>
    <w:p w:rsidR="00BE5BBE" w:rsidRDefault="00BE5BBE" w:rsidP="00BE5BBE">
      <w:pPr>
        <w:pStyle w:val="2"/>
        <w:spacing w:after="0" w:line="240" w:lineRule="auto"/>
        <w:ind w:left="900"/>
        <w:rPr>
          <w:b/>
          <w:bCs/>
        </w:rPr>
      </w:pPr>
    </w:p>
    <w:tbl>
      <w:tblPr>
        <w:tblW w:w="10536" w:type="dxa"/>
        <w:tblInd w:w="-459" w:type="dxa"/>
        <w:tblLook w:val="04A0" w:firstRow="1" w:lastRow="0" w:firstColumn="1" w:lastColumn="0" w:noHBand="0" w:noVBand="1"/>
      </w:tblPr>
      <w:tblGrid>
        <w:gridCol w:w="10314"/>
        <w:gridCol w:w="222"/>
      </w:tblGrid>
      <w:tr w:rsidR="00BE5BBE" w:rsidTr="00BE5BBE">
        <w:tc>
          <w:tcPr>
            <w:tcW w:w="10314" w:type="dxa"/>
            <w:hideMark/>
          </w:tcPr>
          <w:tbl>
            <w:tblPr>
              <w:tblW w:w="10098" w:type="dxa"/>
              <w:tblLook w:val="04A0" w:firstRow="1" w:lastRow="0" w:firstColumn="1" w:lastColumn="0" w:noHBand="0" w:noVBand="1"/>
            </w:tblPr>
            <w:tblGrid>
              <w:gridCol w:w="4428"/>
              <w:gridCol w:w="990"/>
              <w:gridCol w:w="90"/>
              <w:gridCol w:w="4590"/>
            </w:tblGrid>
            <w:tr w:rsidR="00BE5BBE">
              <w:tc>
                <w:tcPr>
                  <w:tcW w:w="4428" w:type="dxa"/>
                  <w:hideMark/>
                </w:tcPr>
                <w:p w:rsidR="00BE5BBE" w:rsidRDefault="00BE5BBE">
                  <w:pPr>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ПОСТАВЩИК:</w:t>
                  </w:r>
                </w:p>
              </w:tc>
              <w:tc>
                <w:tcPr>
                  <w:tcW w:w="990" w:type="dxa"/>
                </w:tcPr>
                <w:p w:rsidR="00BE5BBE" w:rsidRDefault="00BE5BBE">
                  <w:pPr>
                    <w:spacing w:after="0" w:line="240" w:lineRule="auto"/>
                    <w:rPr>
                      <w:rFonts w:ascii="Times New Roman" w:hAnsi="Times New Roman"/>
                      <w:b/>
                      <w:color w:val="000000"/>
                      <w:sz w:val="24"/>
                      <w:szCs w:val="24"/>
                    </w:rPr>
                  </w:pPr>
                </w:p>
              </w:tc>
              <w:tc>
                <w:tcPr>
                  <w:tcW w:w="4680" w:type="dxa"/>
                  <w:gridSpan w:val="2"/>
                </w:tcPr>
                <w:p w:rsidR="00BE5BBE" w:rsidRDefault="00BE5BBE">
                  <w:pPr>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ПОКУПАТЕЛЬ:</w:t>
                  </w:r>
                </w:p>
                <w:p w:rsidR="00BE5BBE" w:rsidRDefault="00BE5BBE">
                  <w:pPr>
                    <w:spacing w:after="0" w:line="240" w:lineRule="auto"/>
                    <w:rPr>
                      <w:rFonts w:ascii="Times New Roman" w:hAnsi="Times New Roman"/>
                      <w:b/>
                      <w:color w:val="000000"/>
                      <w:sz w:val="24"/>
                      <w:szCs w:val="24"/>
                    </w:rPr>
                  </w:pPr>
                </w:p>
              </w:tc>
            </w:tr>
            <w:tr w:rsidR="00BE5BBE">
              <w:trPr>
                <w:trHeight w:val="4175"/>
              </w:trPr>
              <w:tc>
                <w:tcPr>
                  <w:tcW w:w="4428" w:type="dxa"/>
                </w:tcPr>
                <w:p w:rsidR="00BE5BBE" w:rsidRDefault="00BE5BBE">
                  <w:pPr>
                    <w:spacing w:after="0" w:line="240" w:lineRule="auto"/>
                    <w:ind w:firstLine="34"/>
                    <w:rPr>
                      <w:rFonts w:ascii="Times New Roman" w:hAnsi="Times New Roman"/>
                      <w:color w:val="000000"/>
                      <w:sz w:val="24"/>
                      <w:szCs w:val="24"/>
                    </w:rPr>
                  </w:pPr>
                  <w:r>
                    <w:rPr>
                      <w:rFonts w:ascii="Times New Roman" w:hAnsi="Times New Roman"/>
                      <w:color w:val="000000"/>
                      <w:sz w:val="24"/>
                      <w:szCs w:val="24"/>
                    </w:rPr>
                    <w:lastRenderedPageBreak/>
                    <w:t>ТОО «</w:t>
                  </w:r>
                  <w:r>
                    <w:rPr>
                      <w:rFonts w:ascii="Times New Roman" w:hAnsi="Times New Roman"/>
                      <w:b/>
                      <w:bCs/>
                      <w:sz w:val="24"/>
                      <w:szCs w:val="24"/>
                    </w:rPr>
                    <w:t>Семейское учебно-производственное предприятие общественного объединения казахское общество слепых</w:t>
                  </w:r>
                  <w:r>
                    <w:rPr>
                      <w:rFonts w:ascii="Times New Roman" w:hAnsi="Times New Roman"/>
                      <w:color w:val="000000"/>
                      <w:sz w:val="24"/>
                      <w:szCs w:val="24"/>
                    </w:rPr>
                    <w:t>»</w:t>
                  </w:r>
                </w:p>
                <w:p w:rsidR="00BE5BBE" w:rsidRDefault="00BE5BBE">
                  <w:pPr>
                    <w:spacing w:after="0" w:line="240" w:lineRule="auto"/>
                    <w:ind w:firstLine="34"/>
                    <w:rPr>
                      <w:rFonts w:ascii="Times New Roman" w:hAnsi="Times New Roman"/>
                      <w:color w:val="000000"/>
                      <w:sz w:val="24"/>
                      <w:szCs w:val="24"/>
                    </w:rPr>
                  </w:pPr>
                  <w:r>
                    <w:rPr>
                      <w:rFonts w:ascii="Times New Roman" w:hAnsi="Times New Roman"/>
                      <w:color w:val="000000"/>
                      <w:sz w:val="24"/>
                      <w:szCs w:val="24"/>
                    </w:rPr>
                    <w:t>,Республики Казахстан,</w:t>
                  </w:r>
                </w:p>
                <w:p w:rsidR="00BE5BBE" w:rsidRDefault="00BE5BBE">
                  <w:pPr>
                    <w:spacing w:after="0" w:line="240" w:lineRule="auto"/>
                    <w:ind w:firstLine="34"/>
                    <w:rPr>
                      <w:rFonts w:ascii="Times New Roman" w:hAnsi="Times New Roman"/>
                      <w:color w:val="000000"/>
                      <w:sz w:val="24"/>
                      <w:szCs w:val="24"/>
                      <w:lang w:val="kk-KZ"/>
                    </w:rPr>
                  </w:pPr>
                  <w:r>
                    <w:rPr>
                      <w:rFonts w:ascii="Times New Roman" w:hAnsi="Times New Roman"/>
                      <w:color w:val="000000"/>
                      <w:sz w:val="24"/>
                      <w:szCs w:val="24"/>
                    </w:rPr>
                    <w:t xml:space="preserve">г. </w:t>
                  </w:r>
                  <w:r>
                    <w:rPr>
                      <w:rFonts w:ascii="Times New Roman" w:hAnsi="Times New Roman"/>
                      <w:color w:val="000000"/>
                      <w:sz w:val="24"/>
                      <w:szCs w:val="24"/>
                      <w:lang w:val="kk-KZ"/>
                    </w:rPr>
                    <w:t>Семей</w:t>
                  </w:r>
                </w:p>
                <w:p w:rsidR="00BE5BBE" w:rsidRDefault="00BE5BBE">
                  <w:pPr>
                    <w:spacing w:after="0" w:line="240" w:lineRule="auto"/>
                    <w:ind w:firstLine="34"/>
                    <w:rPr>
                      <w:rFonts w:ascii="Times New Roman" w:hAnsi="Times New Roman"/>
                      <w:color w:val="000000"/>
                      <w:sz w:val="24"/>
                      <w:szCs w:val="24"/>
                      <w:lang w:val="kk-KZ"/>
                    </w:rPr>
                  </w:pPr>
                  <w:r>
                    <w:rPr>
                      <w:rFonts w:ascii="Times New Roman" w:hAnsi="Times New Roman"/>
                      <w:color w:val="000000"/>
                      <w:sz w:val="24"/>
                      <w:szCs w:val="24"/>
                    </w:rPr>
                    <w:t>ул.</w:t>
                  </w:r>
                  <w:r>
                    <w:rPr>
                      <w:rFonts w:ascii="Times New Roman" w:hAnsi="Times New Roman"/>
                      <w:color w:val="000000"/>
                      <w:sz w:val="24"/>
                      <w:szCs w:val="24"/>
                      <w:lang w:val="kk-KZ"/>
                    </w:rPr>
                    <w:t>Қаржаубайұлы, 320</w:t>
                  </w:r>
                </w:p>
                <w:p w:rsidR="00BE5BBE" w:rsidRDefault="00BE5BBE">
                  <w:pPr>
                    <w:spacing w:after="0" w:line="240" w:lineRule="auto"/>
                    <w:ind w:firstLine="34"/>
                    <w:rPr>
                      <w:rFonts w:ascii="Times New Roman" w:hAnsi="Times New Roman"/>
                      <w:color w:val="000000"/>
                      <w:sz w:val="24"/>
                      <w:szCs w:val="24"/>
                      <w:lang w:val="kk-KZ"/>
                    </w:rPr>
                  </w:pPr>
                  <w:r>
                    <w:rPr>
                      <w:rFonts w:ascii="Times New Roman" w:hAnsi="Times New Roman"/>
                      <w:color w:val="000000"/>
                      <w:sz w:val="24"/>
                      <w:szCs w:val="24"/>
                    </w:rPr>
                    <w:t xml:space="preserve">БИН </w:t>
                  </w:r>
                  <w:r>
                    <w:rPr>
                      <w:rFonts w:ascii="Times New Roman" w:hAnsi="Times New Roman"/>
                      <w:color w:val="000000"/>
                      <w:sz w:val="24"/>
                      <w:szCs w:val="24"/>
                      <w:lang w:val="kk-KZ"/>
                    </w:rPr>
                    <w:t>100240020418</w:t>
                  </w:r>
                </w:p>
                <w:p w:rsidR="00BE5BBE" w:rsidRDefault="00BE5BBE">
                  <w:pPr>
                    <w:spacing w:after="0" w:line="240" w:lineRule="auto"/>
                    <w:ind w:firstLine="34"/>
                    <w:rPr>
                      <w:rFonts w:ascii="Times New Roman" w:hAnsi="Times New Roman"/>
                      <w:color w:val="000000"/>
                      <w:sz w:val="24"/>
                      <w:szCs w:val="24"/>
                      <w:lang w:val="kk-KZ"/>
                    </w:rPr>
                  </w:pPr>
                  <w:r>
                    <w:rPr>
                      <w:rFonts w:ascii="Times New Roman" w:hAnsi="Times New Roman"/>
                      <w:color w:val="000000"/>
                      <w:sz w:val="24"/>
                      <w:szCs w:val="24"/>
                      <w:lang w:val="kk-KZ"/>
                    </w:rPr>
                    <w:t>ИИК KZ076010261000123149</w:t>
                  </w:r>
                </w:p>
                <w:p w:rsidR="00BE5BBE" w:rsidRPr="00BE5BBE" w:rsidRDefault="00BE5BBE">
                  <w:pPr>
                    <w:spacing w:after="0" w:line="240" w:lineRule="auto"/>
                    <w:ind w:firstLine="34"/>
                    <w:rPr>
                      <w:rFonts w:ascii="Times New Roman" w:hAnsi="Times New Roman"/>
                      <w:color w:val="000000"/>
                      <w:sz w:val="24"/>
                      <w:szCs w:val="24"/>
                    </w:rPr>
                  </w:pPr>
                  <w:r>
                    <w:rPr>
                      <w:rFonts w:ascii="Times New Roman" w:hAnsi="Times New Roman"/>
                      <w:color w:val="000000"/>
                      <w:sz w:val="24"/>
                      <w:szCs w:val="24"/>
                      <w:lang w:val="kk-KZ"/>
                    </w:rPr>
                    <w:t xml:space="preserve">БИК  </w:t>
                  </w:r>
                  <w:r>
                    <w:rPr>
                      <w:rFonts w:ascii="Times New Roman" w:hAnsi="Times New Roman"/>
                      <w:color w:val="000000"/>
                      <w:sz w:val="24"/>
                      <w:szCs w:val="24"/>
                      <w:lang w:val="en-US"/>
                    </w:rPr>
                    <w:t>HSBKKZKX</w:t>
                  </w:r>
                </w:p>
                <w:p w:rsidR="00BE5BBE" w:rsidRDefault="00BE5BBE">
                  <w:pPr>
                    <w:spacing w:after="0" w:line="240" w:lineRule="auto"/>
                    <w:ind w:firstLine="34"/>
                    <w:rPr>
                      <w:rFonts w:ascii="Times New Roman" w:hAnsi="Times New Roman"/>
                      <w:color w:val="000000"/>
                      <w:sz w:val="24"/>
                      <w:szCs w:val="24"/>
                      <w:lang w:val="kk-KZ"/>
                    </w:rPr>
                  </w:pPr>
                  <w:r>
                    <w:rPr>
                      <w:rFonts w:ascii="Times New Roman" w:hAnsi="Times New Roman"/>
                      <w:color w:val="000000"/>
                      <w:sz w:val="24"/>
                      <w:szCs w:val="24"/>
                      <w:lang w:val="kk-KZ"/>
                    </w:rPr>
                    <w:t xml:space="preserve">Филиал АО «Народный банк Казахстана». </w:t>
                  </w:r>
                </w:p>
                <w:p w:rsidR="00BE5BBE" w:rsidRDefault="00BE5BBE">
                  <w:pPr>
                    <w:spacing w:after="0" w:line="240" w:lineRule="auto"/>
                    <w:ind w:firstLine="34"/>
                    <w:rPr>
                      <w:rFonts w:ascii="Times New Roman" w:hAnsi="Times New Roman"/>
                      <w:color w:val="000000"/>
                      <w:sz w:val="24"/>
                      <w:szCs w:val="24"/>
                    </w:rPr>
                  </w:pPr>
                  <w:r>
                    <w:rPr>
                      <w:rFonts w:ascii="Times New Roman" w:hAnsi="Times New Roman"/>
                      <w:color w:val="000000"/>
                      <w:sz w:val="24"/>
                      <w:szCs w:val="24"/>
                    </w:rPr>
                    <w:t>Тел.87222514745</w:t>
                  </w:r>
                </w:p>
                <w:p w:rsidR="00BE5BBE" w:rsidRDefault="00BE5BBE">
                  <w:pPr>
                    <w:spacing w:after="0" w:line="240" w:lineRule="auto"/>
                    <w:ind w:firstLine="34"/>
                    <w:rPr>
                      <w:rFonts w:ascii="Times New Roman" w:hAnsi="Times New Roman"/>
                      <w:color w:val="000000"/>
                      <w:sz w:val="24"/>
                      <w:szCs w:val="24"/>
                    </w:rPr>
                  </w:pPr>
                  <w:r>
                    <w:rPr>
                      <w:rFonts w:ascii="Times New Roman" w:hAnsi="Times New Roman"/>
                      <w:color w:val="000000"/>
                      <w:sz w:val="24"/>
                      <w:szCs w:val="24"/>
                    </w:rPr>
                    <w:t xml:space="preserve">Директор </w:t>
                  </w:r>
                  <w:r>
                    <w:rPr>
                      <w:rFonts w:ascii="Times New Roman" w:hAnsi="Times New Roman"/>
                      <w:color w:val="000000"/>
                      <w:sz w:val="24"/>
                      <w:szCs w:val="24"/>
                      <w:lang w:val="kk-KZ"/>
                    </w:rPr>
                    <w:t xml:space="preserve">ТОО </w:t>
                  </w:r>
                  <w:r>
                    <w:rPr>
                      <w:rFonts w:ascii="Times New Roman" w:hAnsi="Times New Roman"/>
                      <w:color w:val="000000"/>
                      <w:sz w:val="24"/>
                      <w:szCs w:val="24"/>
                    </w:rPr>
                    <w:t>«СУПП ОО КОС»</w:t>
                  </w:r>
                </w:p>
                <w:p w:rsidR="00BE5BBE" w:rsidRDefault="00BE5BBE">
                  <w:pPr>
                    <w:spacing w:after="0" w:line="240" w:lineRule="auto"/>
                    <w:ind w:firstLine="34"/>
                    <w:rPr>
                      <w:rFonts w:ascii="Times New Roman" w:hAnsi="Times New Roman"/>
                      <w:color w:val="000000"/>
                      <w:sz w:val="24"/>
                      <w:szCs w:val="24"/>
                    </w:rPr>
                  </w:pPr>
                </w:p>
                <w:p w:rsidR="00BE5BBE" w:rsidRDefault="00BE5BBE">
                  <w:pPr>
                    <w:spacing w:after="0" w:line="240" w:lineRule="auto"/>
                    <w:ind w:firstLine="34"/>
                    <w:rPr>
                      <w:rFonts w:ascii="Times New Roman" w:hAnsi="Times New Roman"/>
                      <w:color w:val="000000"/>
                      <w:sz w:val="24"/>
                      <w:szCs w:val="24"/>
                    </w:rPr>
                  </w:pPr>
                </w:p>
                <w:p w:rsidR="00BE5BBE" w:rsidRDefault="00BE5BBE">
                  <w:pPr>
                    <w:pBdr>
                      <w:bottom w:val="single" w:sz="6" w:space="1" w:color="auto"/>
                    </w:pBdr>
                    <w:spacing w:after="0" w:line="240" w:lineRule="auto"/>
                    <w:rPr>
                      <w:rFonts w:ascii="Times New Roman" w:hAnsi="Times New Roman"/>
                      <w:color w:val="000000"/>
                      <w:sz w:val="24"/>
                      <w:szCs w:val="24"/>
                      <w:lang w:val="kk-KZ"/>
                    </w:rPr>
                  </w:pPr>
                  <w:r>
                    <w:rPr>
                      <w:rFonts w:ascii="Times New Roman" w:hAnsi="Times New Roman"/>
                      <w:color w:val="000000"/>
                      <w:sz w:val="24"/>
                      <w:szCs w:val="24"/>
                    </w:rPr>
                    <w:t xml:space="preserve">                                    Коппаева Г.И.</w:t>
                  </w:r>
                </w:p>
                <w:p w:rsidR="00BE5BBE" w:rsidRDefault="00BE5BBE">
                  <w:pPr>
                    <w:spacing w:after="0" w:line="240" w:lineRule="auto"/>
                    <w:ind w:firstLine="34"/>
                    <w:rPr>
                      <w:rFonts w:ascii="Times New Roman" w:hAnsi="Times New Roman"/>
                      <w:color w:val="000000"/>
                      <w:sz w:val="24"/>
                      <w:szCs w:val="24"/>
                    </w:rPr>
                  </w:pPr>
                </w:p>
              </w:tc>
              <w:tc>
                <w:tcPr>
                  <w:tcW w:w="1080" w:type="dxa"/>
                  <w:gridSpan w:val="2"/>
                </w:tcPr>
                <w:p w:rsidR="00BE5BBE" w:rsidRDefault="00BE5BBE">
                  <w:pPr>
                    <w:spacing w:after="0" w:line="240" w:lineRule="auto"/>
                    <w:rPr>
                      <w:rFonts w:ascii="Times New Roman" w:hAnsi="Times New Roman"/>
                      <w:color w:val="000000"/>
                      <w:sz w:val="24"/>
                      <w:szCs w:val="24"/>
                    </w:rPr>
                  </w:pPr>
                </w:p>
              </w:tc>
              <w:tc>
                <w:tcPr>
                  <w:tcW w:w="4590" w:type="dxa"/>
                </w:tcPr>
                <w:p w:rsidR="00BE5BBE" w:rsidRDefault="00BE5BBE">
                  <w:pPr>
                    <w:spacing w:after="0" w:line="240" w:lineRule="auto"/>
                    <w:rPr>
                      <w:rFonts w:ascii="Times New Roman" w:hAnsi="Times New Roman"/>
                      <w:b/>
                      <w:color w:val="000000"/>
                      <w:sz w:val="24"/>
                      <w:szCs w:val="24"/>
                    </w:rPr>
                  </w:pPr>
                  <w:r>
                    <w:rPr>
                      <w:rFonts w:ascii="Times New Roman" w:hAnsi="Times New Roman"/>
                      <w:b/>
                      <w:color w:val="000000"/>
                      <w:sz w:val="24"/>
                      <w:szCs w:val="24"/>
                    </w:rPr>
                    <w:t xml:space="preserve">КГП на ПХВ «Районная больница №2 Катон-Карагайского района» УЗ ВКО </w:t>
                  </w:r>
                </w:p>
                <w:p w:rsidR="00BE5BBE" w:rsidRDefault="00BE5BBE">
                  <w:pPr>
                    <w:spacing w:after="0" w:line="240" w:lineRule="auto"/>
                    <w:rPr>
                      <w:rFonts w:ascii="Times New Roman" w:hAnsi="Times New Roman"/>
                      <w:b/>
                      <w:color w:val="000000"/>
                      <w:sz w:val="24"/>
                      <w:szCs w:val="24"/>
                    </w:rPr>
                  </w:pPr>
                </w:p>
                <w:p w:rsidR="00BE5BBE" w:rsidRDefault="00BE5BBE">
                  <w:pPr>
                    <w:spacing w:after="0" w:line="240" w:lineRule="auto"/>
                    <w:rPr>
                      <w:rFonts w:ascii="Times New Roman" w:hAnsi="Times New Roman"/>
                      <w:color w:val="000000"/>
                      <w:sz w:val="24"/>
                      <w:szCs w:val="24"/>
                    </w:rPr>
                  </w:pPr>
                  <w:r>
                    <w:rPr>
                      <w:rFonts w:ascii="Times New Roman" w:hAnsi="Times New Roman"/>
                      <w:color w:val="000000"/>
                      <w:sz w:val="24"/>
                      <w:szCs w:val="24"/>
                    </w:rPr>
                    <w:t>Республика Казахстан, ВКО,</w:t>
                  </w:r>
                </w:p>
                <w:p w:rsidR="00BE5BBE" w:rsidRDefault="00BE5BBE">
                  <w:pPr>
                    <w:spacing w:after="0" w:line="240" w:lineRule="auto"/>
                    <w:rPr>
                      <w:rFonts w:ascii="Times New Roman" w:hAnsi="Times New Roman"/>
                      <w:color w:val="000000"/>
                      <w:sz w:val="24"/>
                      <w:szCs w:val="24"/>
                    </w:rPr>
                  </w:pPr>
                  <w:r>
                    <w:rPr>
                      <w:rFonts w:ascii="Times New Roman" w:hAnsi="Times New Roman"/>
                      <w:color w:val="000000"/>
                      <w:sz w:val="24"/>
                      <w:szCs w:val="24"/>
                    </w:rPr>
                    <w:t>с. Катон-Карагай, ул. Абая 61</w:t>
                  </w:r>
                </w:p>
                <w:p w:rsidR="00BE5BBE" w:rsidRDefault="00BE5BBE">
                  <w:pPr>
                    <w:spacing w:after="0" w:line="240" w:lineRule="auto"/>
                    <w:rPr>
                      <w:rFonts w:ascii="Times New Roman" w:hAnsi="Times New Roman"/>
                      <w:color w:val="000000"/>
                      <w:sz w:val="24"/>
                      <w:szCs w:val="24"/>
                    </w:rPr>
                  </w:pPr>
                  <w:r>
                    <w:rPr>
                      <w:rFonts w:ascii="Times New Roman" w:hAnsi="Times New Roman"/>
                      <w:color w:val="000000"/>
                      <w:sz w:val="24"/>
                      <w:szCs w:val="24"/>
                    </w:rPr>
                    <w:t>РНН 180200211265, КБЕ 16</w:t>
                  </w:r>
                </w:p>
                <w:p w:rsidR="00BE5BBE" w:rsidRDefault="00BE5BBE">
                  <w:pPr>
                    <w:spacing w:after="0" w:line="240" w:lineRule="auto"/>
                    <w:rPr>
                      <w:rFonts w:ascii="Times New Roman" w:hAnsi="Times New Roman"/>
                      <w:color w:val="000000"/>
                      <w:sz w:val="24"/>
                      <w:szCs w:val="24"/>
                    </w:rPr>
                  </w:pPr>
                  <w:r>
                    <w:rPr>
                      <w:rFonts w:ascii="Times New Roman" w:hAnsi="Times New Roman"/>
                      <w:color w:val="000000"/>
                      <w:sz w:val="24"/>
                      <w:szCs w:val="24"/>
                    </w:rPr>
                    <w:t xml:space="preserve">БИК </w:t>
                  </w:r>
                  <w:r>
                    <w:rPr>
                      <w:rFonts w:ascii="Times New Roman" w:hAnsi="Times New Roman"/>
                      <w:color w:val="000000"/>
                      <w:sz w:val="24"/>
                      <w:szCs w:val="24"/>
                      <w:lang w:val="en-US"/>
                    </w:rPr>
                    <w:t>HSBKKZKX</w:t>
                  </w:r>
                </w:p>
                <w:p w:rsidR="00BE5BBE" w:rsidRDefault="00BE5BBE">
                  <w:pPr>
                    <w:spacing w:after="0" w:line="240" w:lineRule="auto"/>
                    <w:rPr>
                      <w:rFonts w:ascii="Times New Roman" w:hAnsi="Times New Roman"/>
                      <w:color w:val="000000"/>
                      <w:sz w:val="24"/>
                      <w:szCs w:val="24"/>
                    </w:rPr>
                  </w:pPr>
                  <w:r>
                    <w:rPr>
                      <w:rFonts w:ascii="Times New Roman" w:hAnsi="Times New Roman"/>
                      <w:color w:val="000000"/>
                      <w:sz w:val="24"/>
                      <w:szCs w:val="24"/>
                    </w:rPr>
                    <w:t>БИН 080640011744</w:t>
                  </w:r>
                </w:p>
                <w:p w:rsidR="00BE5BBE" w:rsidRDefault="00BE5BBE">
                  <w:pPr>
                    <w:spacing w:after="0" w:line="240" w:lineRule="auto"/>
                    <w:rPr>
                      <w:rFonts w:ascii="Times New Roman" w:hAnsi="Times New Roman"/>
                      <w:color w:val="000000"/>
                      <w:sz w:val="24"/>
                      <w:szCs w:val="24"/>
                    </w:rPr>
                  </w:pPr>
                  <w:r>
                    <w:rPr>
                      <w:rFonts w:ascii="Times New Roman" w:hAnsi="Times New Roman"/>
                      <w:color w:val="000000"/>
                      <w:sz w:val="24"/>
                      <w:szCs w:val="24"/>
                    </w:rPr>
                    <w:t>KZ096010151000069332</w:t>
                  </w:r>
                </w:p>
                <w:p w:rsidR="00BE5BBE" w:rsidRDefault="00BE5BBE">
                  <w:pPr>
                    <w:spacing w:after="0" w:line="240" w:lineRule="auto"/>
                    <w:rPr>
                      <w:rFonts w:ascii="Times New Roman" w:hAnsi="Times New Roman"/>
                      <w:color w:val="000000"/>
                      <w:sz w:val="24"/>
                      <w:szCs w:val="24"/>
                    </w:rPr>
                  </w:pPr>
                  <w:r>
                    <w:rPr>
                      <w:rFonts w:ascii="Times New Roman" w:hAnsi="Times New Roman"/>
                      <w:color w:val="000000"/>
                      <w:sz w:val="24"/>
                      <w:szCs w:val="24"/>
                    </w:rPr>
                    <w:t xml:space="preserve">АО «Народный Банк Казахстана»  </w:t>
                  </w:r>
                </w:p>
                <w:p w:rsidR="00BE5BBE" w:rsidRDefault="00BE5BBE">
                  <w:pPr>
                    <w:spacing w:after="0" w:line="240" w:lineRule="auto"/>
                    <w:rPr>
                      <w:rFonts w:ascii="Times New Roman" w:hAnsi="Times New Roman"/>
                      <w:color w:val="000000"/>
                      <w:sz w:val="24"/>
                      <w:szCs w:val="24"/>
                    </w:rPr>
                  </w:pPr>
                  <w:r>
                    <w:rPr>
                      <w:rFonts w:ascii="Times New Roman" w:hAnsi="Times New Roman"/>
                      <w:color w:val="000000"/>
                      <w:sz w:val="24"/>
                      <w:szCs w:val="24"/>
                    </w:rPr>
                    <w:t>Тел: 8-72-342-29202</w:t>
                  </w:r>
                </w:p>
                <w:p w:rsidR="00BE5BBE" w:rsidRDefault="00BE5BBE">
                  <w:pPr>
                    <w:spacing w:after="0" w:line="240" w:lineRule="auto"/>
                    <w:rPr>
                      <w:rFonts w:ascii="Times New Roman" w:hAnsi="Times New Roman"/>
                      <w:color w:val="000000"/>
                      <w:sz w:val="24"/>
                      <w:szCs w:val="24"/>
                    </w:rPr>
                  </w:pPr>
                </w:p>
                <w:p w:rsidR="00BE5BBE" w:rsidRDefault="00BE5BBE">
                  <w:pPr>
                    <w:spacing w:after="0" w:line="240" w:lineRule="auto"/>
                    <w:rPr>
                      <w:rFonts w:ascii="Times New Roman" w:hAnsi="Times New Roman"/>
                      <w:color w:val="000000"/>
                      <w:sz w:val="24"/>
                      <w:szCs w:val="24"/>
                    </w:rPr>
                  </w:pPr>
                </w:p>
                <w:p w:rsidR="00BE5BBE" w:rsidRDefault="00BE5BBE">
                  <w:pPr>
                    <w:spacing w:after="0" w:line="240" w:lineRule="auto"/>
                    <w:rPr>
                      <w:rFonts w:ascii="Times New Roman" w:hAnsi="Times New Roman"/>
                      <w:color w:val="000000"/>
                      <w:sz w:val="24"/>
                      <w:szCs w:val="24"/>
                    </w:rPr>
                  </w:pPr>
                </w:p>
                <w:p w:rsidR="00BE5BBE" w:rsidRDefault="00BE5BBE">
                  <w:pPr>
                    <w:spacing w:after="0" w:line="240" w:lineRule="auto"/>
                    <w:rPr>
                      <w:rFonts w:ascii="Times New Roman" w:hAnsi="Times New Roman"/>
                      <w:color w:val="000000"/>
                      <w:sz w:val="24"/>
                      <w:szCs w:val="24"/>
                    </w:rPr>
                  </w:pPr>
                </w:p>
                <w:p w:rsidR="00BE5BBE" w:rsidRDefault="00BE5BBE">
                  <w:pPr>
                    <w:spacing w:after="0" w:line="240" w:lineRule="auto"/>
                    <w:rPr>
                      <w:rFonts w:ascii="Times New Roman" w:hAnsi="Times New Roman"/>
                      <w:color w:val="000000"/>
                      <w:sz w:val="24"/>
                      <w:szCs w:val="24"/>
                    </w:rPr>
                  </w:pPr>
                  <w:r>
                    <w:rPr>
                      <w:rFonts w:ascii="Times New Roman" w:hAnsi="Times New Roman"/>
                      <w:color w:val="000000"/>
                      <w:sz w:val="24"/>
                      <w:szCs w:val="24"/>
                    </w:rPr>
                    <w:t>Главный врач</w:t>
                  </w:r>
                </w:p>
                <w:p w:rsidR="00BE5BBE" w:rsidRDefault="00BE5BBE">
                  <w:pPr>
                    <w:spacing w:after="0" w:line="240" w:lineRule="auto"/>
                    <w:rPr>
                      <w:rFonts w:ascii="Times New Roman" w:hAnsi="Times New Roman"/>
                      <w:color w:val="000000"/>
                      <w:sz w:val="24"/>
                      <w:szCs w:val="24"/>
                    </w:rPr>
                  </w:pPr>
                  <w:r>
                    <w:rPr>
                      <w:rFonts w:ascii="Times New Roman" w:hAnsi="Times New Roman"/>
                      <w:color w:val="000000"/>
                      <w:sz w:val="24"/>
                      <w:szCs w:val="24"/>
                    </w:rPr>
                    <w:t>________________</w:t>
                  </w:r>
                  <w:r>
                    <w:rPr>
                      <w:rFonts w:ascii="Times New Roman" w:hAnsi="Times New Roman"/>
                      <w:sz w:val="24"/>
                      <w:szCs w:val="24"/>
                    </w:rPr>
                    <w:t xml:space="preserve"> Кадырбаев .А.Ч.</w:t>
                  </w:r>
                  <w:r>
                    <w:rPr>
                      <w:rFonts w:ascii="Times New Roman" w:hAnsi="Times New Roman"/>
                      <w:color w:val="000000"/>
                      <w:sz w:val="24"/>
                      <w:szCs w:val="24"/>
                    </w:rPr>
                    <w:t>.</w:t>
                  </w:r>
                </w:p>
              </w:tc>
            </w:tr>
          </w:tbl>
          <w:p w:rsidR="00BE5BBE" w:rsidRDefault="00BE5BBE">
            <w:pPr>
              <w:spacing w:after="0" w:line="240" w:lineRule="auto"/>
              <w:rPr>
                <w:rFonts w:ascii="Times New Roman" w:hAnsi="Times New Roman"/>
                <w:b/>
                <w:sz w:val="24"/>
                <w:szCs w:val="24"/>
              </w:rPr>
            </w:pPr>
          </w:p>
        </w:tc>
        <w:tc>
          <w:tcPr>
            <w:tcW w:w="222" w:type="dxa"/>
          </w:tcPr>
          <w:p w:rsidR="00BE5BBE" w:rsidRDefault="00BE5BBE">
            <w:pPr>
              <w:spacing w:after="0" w:line="240" w:lineRule="auto"/>
              <w:rPr>
                <w:rFonts w:ascii="Times New Roman" w:hAnsi="Times New Roman"/>
                <w:b/>
                <w:sz w:val="24"/>
                <w:szCs w:val="24"/>
              </w:rPr>
            </w:pPr>
          </w:p>
        </w:tc>
      </w:tr>
    </w:tbl>
    <w:p w:rsidR="00BE5BBE" w:rsidRDefault="00BE5BBE" w:rsidP="00BE5BBE">
      <w:pPr>
        <w:spacing w:after="0" w:line="240" w:lineRule="auto"/>
        <w:jc w:val="right"/>
        <w:rPr>
          <w:rFonts w:ascii="Times New Roman" w:eastAsia="Times New Roman" w:hAnsi="Times New Roman"/>
          <w:b/>
        </w:rPr>
      </w:pPr>
    </w:p>
    <w:p w:rsidR="00BE5BBE" w:rsidRDefault="00BE5BBE" w:rsidP="00BE5BBE">
      <w:pPr>
        <w:spacing w:after="0" w:line="240" w:lineRule="auto"/>
        <w:jc w:val="right"/>
        <w:rPr>
          <w:rFonts w:ascii="Times New Roman" w:eastAsia="Times New Roman" w:hAnsi="Times New Roman"/>
          <w:b/>
          <w:sz w:val="24"/>
          <w:szCs w:val="24"/>
        </w:rPr>
      </w:pPr>
    </w:p>
    <w:p w:rsidR="00BE5BBE" w:rsidRDefault="00BE5BBE" w:rsidP="00BE5BBE">
      <w:pPr>
        <w:spacing w:after="0" w:line="240" w:lineRule="auto"/>
        <w:jc w:val="right"/>
        <w:rPr>
          <w:rFonts w:ascii="Times New Roman" w:eastAsia="Times New Roman" w:hAnsi="Times New Roman"/>
          <w:b/>
          <w:sz w:val="24"/>
          <w:szCs w:val="24"/>
        </w:rPr>
      </w:pPr>
    </w:p>
    <w:p w:rsidR="00BE5BBE" w:rsidRDefault="00BE5BBE" w:rsidP="00BE5BBE">
      <w:pPr>
        <w:spacing w:after="0" w:line="240" w:lineRule="auto"/>
        <w:jc w:val="right"/>
        <w:rPr>
          <w:rFonts w:ascii="Times New Roman" w:eastAsia="Times New Roman" w:hAnsi="Times New Roman"/>
          <w:b/>
          <w:sz w:val="24"/>
          <w:szCs w:val="24"/>
        </w:rPr>
      </w:pPr>
    </w:p>
    <w:p w:rsidR="00BE5BBE" w:rsidRDefault="00BE5BBE" w:rsidP="00BE5BBE">
      <w:pPr>
        <w:spacing w:after="0" w:line="240" w:lineRule="auto"/>
        <w:jc w:val="right"/>
        <w:rPr>
          <w:rFonts w:ascii="Times New Roman" w:eastAsia="Times New Roman" w:hAnsi="Times New Roman"/>
          <w:b/>
          <w:sz w:val="24"/>
          <w:szCs w:val="24"/>
        </w:rPr>
      </w:pPr>
    </w:p>
    <w:p w:rsidR="00BE5BBE" w:rsidRDefault="00BE5BBE" w:rsidP="00BE5BBE">
      <w:pPr>
        <w:spacing w:after="0" w:line="240" w:lineRule="auto"/>
        <w:jc w:val="right"/>
        <w:rPr>
          <w:rFonts w:ascii="Times New Roman" w:eastAsia="Times New Roman" w:hAnsi="Times New Roman"/>
          <w:b/>
          <w:sz w:val="24"/>
          <w:szCs w:val="24"/>
        </w:rPr>
      </w:pPr>
    </w:p>
    <w:p w:rsidR="00BE5BBE" w:rsidRDefault="00BE5BBE" w:rsidP="00BE5BBE">
      <w:pPr>
        <w:spacing w:after="0" w:line="240" w:lineRule="auto"/>
        <w:jc w:val="right"/>
        <w:rPr>
          <w:rFonts w:ascii="Times New Roman" w:eastAsia="Times New Roman" w:hAnsi="Times New Roman"/>
          <w:b/>
          <w:sz w:val="24"/>
          <w:szCs w:val="24"/>
        </w:rPr>
      </w:pPr>
    </w:p>
    <w:p w:rsidR="00BE5BBE" w:rsidRDefault="00BE5BBE" w:rsidP="00BE5BBE">
      <w:pPr>
        <w:spacing w:after="0" w:line="240" w:lineRule="auto"/>
        <w:jc w:val="right"/>
        <w:rPr>
          <w:rFonts w:ascii="Times New Roman" w:eastAsia="Times New Roman" w:hAnsi="Times New Roman"/>
          <w:b/>
          <w:sz w:val="24"/>
          <w:szCs w:val="24"/>
        </w:rPr>
      </w:pPr>
    </w:p>
    <w:p w:rsidR="00BE5BBE" w:rsidRDefault="00BE5BBE" w:rsidP="00BE5BBE">
      <w:pPr>
        <w:spacing w:after="0" w:line="240" w:lineRule="auto"/>
        <w:jc w:val="right"/>
        <w:rPr>
          <w:rFonts w:ascii="Times New Roman" w:eastAsia="Times New Roman" w:hAnsi="Times New Roman"/>
          <w:b/>
          <w:sz w:val="24"/>
          <w:szCs w:val="24"/>
        </w:rPr>
      </w:pPr>
    </w:p>
    <w:p w:rsidR="00BE5BBE" w:rsidRDefault="00BE5BBE" w:rsidP="00BE5BBE">
      <w:pPr>
        <w:spacing w:after="0" w:line="240" w:lineRule="auto"/>
        <w:jc w:val="right"/>
        <w:rPr>
          <w:rFonts w:ascii="Times New Roman" w:eastAsia="Times New Roman" w:hAnsi="Times New Roman"/>
          <w:b/>
          <w:sz w:val="24"/>
          <w:szCs w:val="24"/>
        </w:rPr>
      </w:pPr>
    </w:p>
    <w:p w:rsidR="00BE5BBE" w:rsidRDefault="00BE5BBE" w:rsidP="00BE5BBE">
      <w:pPr>
        <w:spacing w:after="0" w:line="240" w:lineRule="auto"/>
        <w:jc w:val="right"/>
        <w:rPr>
          <w:rFonts w:ascii="Times New Roman" w:eastAsia="Times New Roman" w:hAnsi="Times New Roman"/>
          <w:b/>
          <w:sz w:val="24"/>
          <w:szCs w:val="24"/>
        </w:rPr>
      </w:pPr>
    </w:p>
    <w:p w:rsidR="00BE5BBE" w:rsidRDefault="00BE5BBE" w:rsidP="00BE5BBE">
      <w:pPr>
        <w:spacing w:after="0" w:line="240" w:lineRule="auto"/>
        <w:rPr>
          <w:rFonts w:ascii="Times New Roman" w:eastAsia="Times New Roman" w:hAnsi="Times New Roman"/>
          <w:b/>
          <w:sz w:val="24"/>
          <w:szCs w:val="24"/>
        </w:rPr>
      </w:pPr>
    </w:p>
    <w:p w:rsidR="00BE5BBE" w:rsidRDefault="00BE5BBE" w:rsidP="00BE5BBE">
      <w:pPr>
        <w:spacing w:after="0" w:line="240" w:lineRule="auto"/>
        <w:rPr>
          <w:rFonts w:ascii="Times New Roman" w:eastAsia="Times New Roman" w:hAnsi="Times New Roman"/>
          <w:b/>
          <w:sz w:val="24"/>
          <w:szCs w:val="24"/>
        </w:rPr>
      </w:pPr>
    </w:p>
    <w:p w:rsidR="00BE5BBE" w:rsidRDefault="00BE5BBE" w:rsidP="00BE5BBE">
      <w:pPr>
        <w:spacing w:after="0" w:line="240" w:lineRule="auto"/>
        <w:jc w:val="right"/>
        <w:rPr>
          <w:rFonts w:ascii="Times New Roman" w:eastAsia="Times New Roman" w:hAnsi="Times New Roman"/>
          <w:i/>
          <w:sz w:val="24"/>
          <w:szCs w:val="24"/>
          <w:u w:val="single"/>
        </w:rPr>
      </w:pPr>
      <w:r>
        <w:rPr>
          <w:rFonts w:ascii="Times New Roman" w:eastAsia="Times New Roman" w:hAnsi="Times New Roman"/>
          <w:i/>
          <w:sz w:val="24"/>
          <w:szCs w:val="24"/>
          <w:u w:val="single"/>
        </w:rPr>
        <w:t>Приложение 2 к объявлению</w:t>
      </w:r>
    </w:p>
    <w:p w:rsidR="00BE5BBE" w:rsidRDefault="00BE5BBE" w:rsidP="00BE5BBE">
      <w:pPr>
        <w:spacing w:after="0" w:line="240" w:lineRule="auto"/>
        <w:jc w:val="right"/>
        <w:rPr>
          <w:rFonts w:ascii="Times New Roman" w:eastAsia="Times New Roman" w:hAnsi="Times New Roman"/>
          <w:b/>
          <w:sz w:val="24"/>
          <w:szCs w:val="24"/>
        </w:rPr>
      </w:pPr>
    </w:p>
    <w:p w:rsidR="00BE5BBE" w:rsidRDefault="00BE5BBE" w:rsidP="00BE5BBE">
      <w:pPr>
        <w:spacing w:after="0" w:line="240" w:lineRule="auto"/>
        <w:jc w:val="right"/>
        <w:rPr>
          <w:rFonts w:ascii="Times New Roman" w:eastAsia="Times New Roman" w:hAnsi="Times New Roman"/>
          <w:b/>
          <w:bCs/>
          <w:sz w:val="24"/>
          <w:szCs w:val="24"/>
        </w:rPr>
      </w:pPr>
      <w:r>
        <w:rPr>
          <w:rFonts w:ascii="Times New Roman" w:eastAsia="Times New Roman" w:hAnsi="Times New Roman"/>
          <w:b/>
          <w:sz w:val="24"/>
          <w:szCs w:val="24"/>
        </w:rPr>
        <w:t xml:space="preserve"> Приложение 1 к Договору </w:t>
      </w:r>
      <w:r>
        <w:rPr>
          <w:rFonts w:ascii="Times New Roman" w:eastAsia="Times New Roman" w:hAnsi="Times New Roman"/>
          <w:b/>
          <w:bCs/>
          <w:sz w:val="24"/>
          <w:szCs w:val="24"/>
        </w:rPr>
        <w:t>№ 102</w:t>
      </w:r>
    </w:p>
    <w:p w:rsidR="00BE5BBE" w:rsidRDefault="00BE5BBE" w:rsidP="00BE5BBE">
      <w:pPr>
        <w:spacing w:after="0" w:line="240" w:lineRule="auto"/>
        <w:jc w:val="right"/>
        <w:rPr>
          <w:rFonts w:ascii="Times New Roman" w:eastAsia="Times New Roman" w:hAnsi="Times New Roman"/>
          <w:b/>
          <w:bCs/>
          <w:sz w:val="24"/>
          <w:szCs w:val="24"/>
        </w:rPr>
      </w:pPr>
      <w:r>
        <w:rPr>
          <w:rFonts w:ascii="Times New Roman" w:eastAsia="Times New Roman" w:hAnsi="Times New Roman"/>
          <w:b/>
          <w:bCs/>
          <w:sz w:val="24"/>
          <w:szCs w:val="24"/>
        </w:rPr>
        <w:t>от 18.03. 2020 г.</w:t>
      </w:r>
    </w:p>
    <w:p w:rsidR="00BE5BBE" w:rsidRDefault="00BE5BBE" w:rsidP="00BE5BBE">
      <w:pPr>
        <w:spacing w:after="0" w:line="240" w:lineRule="auto"/>
        <w:rPr>
          <w:rFonts w:ascii="Times New Roman" w:eastAsia="Times New Roman" w:hAnsi="Times New Roman"/>
          <w:b/>
          <w:bCs/>
          <w:color w:val="000080"/>
          <w:sz w:val="24"/>
          <w:szCs w:val="24"/>
        </w:rPr>
      </w:pPr>
    </w:p>
    <w:p w:rsidR="00BE5BBE" w:rsidRDefault="00BE5BBE" w:rsidP="00BE5BBE">
      <w:pPr>
        <w:spacing w:after="0" w:line="240" w:lineRule="auto"/>
        <w:rPr>
          <w:rFonts w:ascii="Times New Roman" w:eastAsia="Times New Roman" w:hAnsi="Times New Roman"/>
          <w:b/>
          <w:bCs/>
          <w:sz w:val="24"/>
          <w:szCs w:val="24"/>
        </w:rPr>
      </w:pPr>
    </w:p>
    <w:p w:rsidR="00BE5BBE" w:rsidRDefault="00BE5BBE" w:rsidP="00BE5BBE">
      <w:pPr>
        <w:spacing w:after="0" w:line="240" w:lineRule="auto"/>
        <w:jc w:val="center"/>
        <w:rPr>
          <w:rFonts w:ascii="Times New Roman" w:eastAsia="Times New Roman" w:hAnsi="Times New Roman"/>
          <w:b/>
          <w:bCs/>
          <w:sz w:val="24"/>
          <w:szCs w:val="24"/>
        </w:rPr>
      </w:pPr>
      <w:r>
        <w:rPr>
          <w:rFonts w:ascii="Times New Roman" w:eastAsia="Times New Roman" w:hAnsi="Times New Roman"/>
          <w:b/>
          <w:bCs/>
          <w:sz w:val="24"/>
          <w:szCs w:val="24"/>
        </w:rPr>
        <w:t>Перечень закупаемых товаров</w:t>
      </w:r>
    </w:p>
    <w:tbl>
      <w:tblPr>
        <w:tblpPr w:leftFromText="180" w:rightFromText="180" w:bottomFromText="200" w:vertAnchor="text" w:horzAnchor="margin" w:tblpXSpec="center" w:tblpY="176"/>
        <w:tblW w:w="0" w:type="dxa"/>
        <w:tblLayout w:type="fixed"/>
        <w:tblLook w:val="04A0" w:firstRow="1" w:lastRow="0" w:firstColumn="1" w:lastColumn="0" w:noHBand="0" w:noVBand="1"/>
      </w:tblPr>
      <w:tblGrid>
        <w:gridCol w:w="34"/>
        <w:gridCol w:w="582"/>
        <w:gridCol w:w="851"/>
        <w:gridCol w:w="3402"/>
        <w:gridCol w:w="1276"/>
        <w:gridCol w:w="1417"/>
        <w:gridCol w:w="1418"/>
        <w:gridCol w:w="1368"/>
      </w:tblGrid>
      <w:tr w:rsidR="00BE5BBE" w:rsidTr="00BE5BBE">
        <w:trPr>
          <w:gridBefore w:val="1"/>
          <w:wBefore w:w="34" w:type="dxa"/>
          <w:trHeight w:val="1143"/>
        </w:trPr>
        <w:tc>
          <w:tcPr>
            <w:tcW w:w="582" w:type="dxa"/>
            <w:tcBorders>
              <w:top w:val="single" w:sz="8" w:space="0" w:color="auto"/>
              <w:left w:val="single" w:sz="8" w:space="0" w:color="auto"/>
              <w:bottom w:val="single" w:sz="8" w:space="0" w:color="auto"/>
              <w:right w:val="single" w:sz="8" w:space="0" w:color="auto"/>
            </w:tcBorders>
            <w:shd w:val="clear" w:color="auto" w:fill="FFFFFF"/>
            <w:vAlign w:val="bottom"/>
            <w:hideMark/>
          </w:tcPr>
          <w:p w:rsidR="00BE5BBE" w:rsidRDefault="00BE5BBE">
            <w:pPr>
              <w:rPr>
                <w:b/>
                <w:bCs/>
                <w:color w:val="000000"/>
              </w:rPr>
            </w:pPr>
            <w:r>
              <w:rPr>
                <w:b/>
                <w:bCs/>
                <w:color w:val="000000"/>
              </w:rPr>
              <w:t>№</w:t>
            </w:r>
          </w:p>
        </w:tc>
        <w:tc>
          <w:tcPr>
            <w:tcW w:w="4253" w:type="dxa"/>
            <w:gridSpan w:val="2"/>
            <w:tcBorders>
              <w:top w:val="single" w:sz="8" w:space="0" w:color="auto"/>
              <w:left w:val="nil"/>
              <w:bottom w:val="single" w:sz="8" w:space="0" w:color="auto"/>
              <w:right w:val="single" w:sz="8" w:space="0" w:color="auto"/>
            </w:tcBorders>
            <w:shd w:val="clear" w:color="auto" w:fill="FFFFFF"/>
            <w:vAlign w:val="bottom"/>
            <w:hideMark/>
          </w:tcPr>
          <w:p w:rsidR="00BE5BBE" w:rsidRDefault="00BE5BBE">
            <w:pPr>
              <w:jc w:val="center"/>
              <w:rPr>
                <w:b/>
                <w:bCs/>
                <w:color w:val="000000"/>
              </w:rPr>
            </w:pPr>
            <w:r>
              <w:rPr>
                <w:b/>
                <w:bCs/>
                <w:color w:val="000000"/>
              </w:rPr>
              <w:t>Наименование</w:t>
            </w:r>
          </w:p>
        </w:tc>
        <w:tc>
          <w:tcPr>
            <w:tcW w:w="1276" w:type="dxa"/>
            <w:tcBorders>
              <w:top w:val="single" w:sz="8" w:space="0" w:color="auto"/>
              <w:left w:val="nil"/>
              <w:bottom w:val="single" w:sz="8" w:space="0" w:color="auto"/>
              <w:right w:val="single" w:sz="8" w:space="0" w:color="auto"/>
            </w:tcBorders>
            <w:shd w:val="clear" w:color="auto" w:fill="FFFFFF"/>
            <w:vAlign w:val="bottom"/>
            <w:hideMark/>
          </w:tcPr>
          <w:p w:rsidR="00BE5BBE" w:rsidRDefault="00BE5BBE">
            <w:pPr>
              <w:jc w:val="center"/>
              <w:rPr>
                <w:b/>
                <w:bCs/>
                <w:color w:val="000000"/>
              </w:rPr>
            </w:pPr>
            <w:r>
              <w:rPr>
                <w:b/>
                <w:bCs/>
                <w:color w:val="000000"/>
              </w:rPr>
              <w:t>ед.изм</w:t>
            </w:r>
          </w:p>
        </w:tc>
        <w:tc>
          <w:tcPr>
            <w:tcW w:w="1417" w:type="dxa"/>
            <w:tcBorders>
              <w:top w:val="single" w:sz="8" w:space="0" w:color="auto"/>
              <w:left w:val="nil"/>
              <w:bottom w:val="single" w:sz="8" w:space="0" w:color="auto"/>
              <w:right w:val="single" w:sz="8" w:space="0" w:color="auto"/>
            </w:tcBorders>
            <w:shd w:val="clear" w:color="auto" w:fill="FFFFFF"/>
            <w:vAlign w:val="bottom"/>
            <w:hideMark/>
          </w:tcPr>
          <w:p w:rsidR="00BE5BBE" w:rsidRDefault="00BE5BBE">
            <w:pPr>
              <w:jc w:val="center"/>
              <w:rPr>
                <w:b/>
                <w:bCs/>
                <w:color w:val="000000"/>
              </w:rPr>
            </w:pPr>
            <w:r>
              <w:rPr>
                <w:b/>
                <w:bCs/>
                <w:color w:val="000000"/>
              </w:rPr>
              <w:t>Кол-во</w:t>
            </w:r>
          </w:p>
        </w:tc>
        <w:tc>
          <w:tcPr>
            <w:tcW w:w="1418" w:type="dxa"/>
            <w:tcBorders>
              <w:top w:val="single" w:sz="8" w:space="0" w:color="auto"/>
              <w:left w:val="nil"/>
              <w:bottom w:val="single" w:sz="8" w:space="0" w:color="auto"/>
              <w:right w:val="single" w:sz="8" w:space="0" w:color="auto"/>
            </w:tcBorders>
            <w:shd w:val="clear" w:color="auto" w:fill="FFFFFF"/>
            <w:hideMark/>
          </w:tcPr>
          <w:p w:rsidR="00BE5BBE" w:rsidRDefault="00BE5BBE">
            <w:pPr>
              <w:jc w:val="center"/>
              <w:rPr>
                <w:b/>
                <w:bCs/>
                <w:color w:val="000000"/>
              </w:rPr>
            </w:pPr>
            <w:r>
              <w:rPr>
                <w:b/>
                <w:bCs/>
                <w:color w:val="000000"/>
              </w:rPr>
              <w:t>цена</w:t>
            </w:r>
          </w:p>
        </w:tc>
        <w:tc>
          <w:tcPr>
            <w:tcW w:w="1368" w:type="dxa"/>
            <w:tcBorders>
              <w:top w:val="single" w:sz="8" w:space="0" w:color="auto"/>
              <w:left w:val="nil"/>
              <w:bottom w:val="single" w:sz="8" w:space="0" w:color="auto"/>
              <w:right w:val="single" w:sz="8" w:space="0" w:color="auto"/>
            </w:tcBorders>
            <w:shd w:val="clear" w:color="auto" w:fill="FFFFFF"/>
            <w:hideMark/>
          </w:tcPr>
          <w:p w:rsidR="00BE5BBE" w:rsidRDefault="00BE5BBE">
            <w:pPr>
              <w:jc w:val="center"/>
              <w:rPr>
                <w:b/>
                <w:bCs/>
                <w:color w:val="000000"/>
              </w:rPr>
            </w:pPr>
            <w:r>
              <w:rPr>
                <w:b/>
                <w:bCs/>
                <w:color w:val="000000"/>
              </w:rPr>
              <w:t>сумма</w:t>
            </w:r>
          </w:p>
        </w:tc>
      </w:tr>
      <w:tr w:rsidR="00BE5BBE" w:rsidTr="00BE5BBE">
        <w:trPr>
          <w:gridBefore w:val="1"/>
          <w:wBefore w:w="34" w:type="dxa"/>
          <w:trHeight w:val="795"/>
        </w:trPr>
        <w:tc>
          <w:tcPr>
            <w:tcW w:w="582" w:type="dxa"/>
            <w:tcBorders>
              <w:top w:val="nil"/>
              <w:left w:val="single" w:sz="8" w:space="0" w:color="auto"/>
              <w:bottom w:val="single" w:sz="8" w:space="0" w:color="auto"/>
              <w:right w:val="single" w:sz="8" w:space="0" w:color="auto"/>
            </w:tcBorders>
            <w:shd w:val="clear" w:color="auto" w:fill="FFFFFF"/>
            <w:hideMark/>
          </w:tcPr>
          <w:p w:rsidR="00BE5BBE" w:rsidRDefault="00BE5BBE">
            <w:pPr>
              <w:jc w:val="right"/>
              <w:rPr>
                <w:color w:val="000000"/>
              </w:rPr>
            </w:pPr>
            <w:r>
              <w:rPr>
                <w:color w:val="000000"/>
              </w:rPr>
              <w:t>1</w:t>
            </w:r>
          </w:p>
        </w:tc>
        <w:tc>
          <w:tcPr>
            <w:tcW w:w="4253" w:type="dxa"/>
            <w:gridSpan w:val="2"/>
            <w:tcBorders>
              <w:top w:val="nil"/>
              <w:left w:val="nil"/>
              <w:bottom w:val="single" w:sz="8" w:space="0" w:color="auto"/>
              <w:right w:val="single" w:sz="8" w:space="0" w:color="auto"/>
            </w:tcBorders>
            <w:shd w:val="clear" w:color="auto" w:fill="FFFFFF"/>
            <w:vAlign w:val="center"/>
            <w:hideMark/>
          </w:tcPr>
          <w:p w:rsidR="00BE5BBE" w:rsidRDefault="00BE5BBE">
            <w:r>
              <w:t>Комплект постельного белья</w:t>
            </w:r>
          </w:p>
        </w:tc>
        <w:tc>
          <w:tcPr>
            <w:tcW w:w="1276" w:type="dxa"/>
            <w:tcBorders>
              <w:top w:val="nil"/>
              <w:left w:val="nil"/>
              <w:bottom w:val="single" w:sz="8" w:space="0" w:color="auto"/>
              <w:right w:val="single" w:sz="8" w:space="0" w:color="auto"/>
            </w:tcBorders>
            <w:shd w:val="clear" w:color="auto" w:fill="FFFFFF"/>
            <w:vAlign w:val="center"/>
            <w:hideMark/>
          </w:tcPr>
          <w:p w:rsidR="00BE5BBE" w:rsidRDefault="00BE5BBE">
            <w:pPr>
              <w:jc w:val="center"/>
            </w:pPr>
            <w:r>
              <w:t>шт</w:t>
            </w:r>
          </w:p>
        </w:tc>
        <w:tc>
          <w:tcPr>
            <w:tcW w:w="1417" w:type="dxa"/>
            <w:tcBorders>
              <w:top w:val="nil"/>
              <w:left w:val="nil"/>
              <w:bottom w:val="single" w:sz="8" w:space="0" w:color="auto"/>
              <w:right w:val="single" w:sz="8" w:space="0" w:color="auto"/>
            </w:tcBorders>
            <w:shd w:val="clear" w:color="auto" w:fill="FFFFFF"/>
            <w:vAlign w:val="center"/>
            <w:hideMark/>
          </w:tcPr>
          <w:p w:rsidR="00BE5BBE" w:rsidRDefault="00BE5BBE">
            <w:pPr>
              <w:jc w:val="center"/>
            </w:pPr>
            <w:r>
              <w:t>60</w:t>
            </w:r>
          </w:p>
        </w:tc>
        <w:tc>
          <w:tcPr>
            <w:tcW w:w="1418" w:type="dxa"/>
            <w:tcBorders>
              <w:top w:val="nil"/>
              <w:left w:val="nil"/>
              <w:bottom w:val="single" w:sz="8" w:space="0" w:color="auto"/>
              <w:right w:val="single" w:sz="8" w:space="0" w:color="auto"/>
            </w:tcBorders>
            <w:shd w:val="clear" w:color="auto" w:fill="FFFFFF"/>
            <w:hideMark/>
          </w:tcPr>
          <w:p w:rsidR="00BE5BBE" w:rsidRDefault="00BE5BBE">
            <w:pPr>
              <w:jc w:val="center"/>
            </w:pPr>
            <w:r>
              <w:t>7400</w:t>
            </w:r>
          </w:p>
        </w:tc>
        <w:tc>
          <w:tcPr>
            <w:tcW w:w="1368" w:type="dxa"/>
            <w:tcBorders>
              <w:top w:val="nil"/>
              <w:left w:val="nil"/>
              <w:bottom w:val="single" w:sz="8" w:space="0" w:color="auto"/>
              <w:right w:val="single" w:sz="8" w:space="0" w:color="auto"/>
            </w:tcBorders>
            <w:shd w:val="clear" w:color="auto" w:fill="FFFFFF"/>
            <w:hideMark/>
          </w:tcPr>
          <w:p w:rsidR="00BE5BBE" w:rsidRDefault="00BE5BBE">
            <w:pPr>
              <w:jc w:val="center"/>
            </w:pPr>
            <w:r>
              <w:t>444000</w:t>
            </w:r>
            <w:bookmarkStart w:id="0" w:name="_GoBack"/>
            <w:bookmarkEnd w:id="0"/>
          </w:p>
        </w:tc>
      </w:tr>
      <w:tr w:rsidR="00BE5BBE" w:rsidTr="00BE5BBE">
        <w:trPr>
          <w:gridAfter w:val="5"/>
          <w:wAfter w:w="8881" w:type="dxa"/>
          <w:trHeight w:val="80"/>
        </w:trPr>
        <w:tc>
          <w:tcPr>
            <w:tcW w:w="1467" w:type="dxa"/>
            <w:gridSpan w:val="3"/>
            <w:tcBorders>
              <w:top w:val="nil"/>
              <w:left w:val="nil"/>
              <w:bottom w:val="single" w:sz="4" w:space="0" w:color="auto"/>
              <w:right w:val="single" w:sz="4" w:space="0" w:color="auto"/>
            </w:tcBorders>
            <w:shd w:val="clear" w:color="auto" w:fill="FFFFFF"/>
            <w:vAlign w:val="bottom"/>
          </w:tcPr>
          <w:p w:rsidR="00BE5BBE" w:rsidRDefault="00BE5BBE">
            <w:pPr>
              <w:jc w:val="right"/>
              <w:rPr>
                <w:color w:val="000000"/>
              </w:rPr>
            </w:pPr>
          </w:p>
        </w:tc>
      </w:tr>
    </w:tbl>
    <w:p w:rsidR="00BE5BBE" w:rsidRDefault="00BE5BBE" w:rsidP="00BE5BBE">
      <w:pPr>
        <w:spacing w:after="0" w:line="240" w:lineRule="auto"/>
        <w:rPr>
          <w:rFonts w:ascii="Times New Roman" w:eastAsia="Times New Roman" w:hAnsi="Times New Roman"/>
          <w:sz w:val="24"/>
          <w:szCs w:val="24"/>
        </w:rPr>
      </w:pPr>
      <w:r>
        <w:rPr>
          <w:rFonts w:ascii="Times New Roman" w:eastAsia="Times New Roman" w:hAnsi="Times New Roman"/>
          <w:sz w:val="24"/>
          <w:szCs w:val="24"/>
        </w:rPr>
        <w:t xml:space="preserve">                                                        </w:t>
      </w:r>
    </w:p>
    <w:p w:rsidR="00BE5BBE" w:rsidRDefault="00BE5BBE" w:rsidP="00BE5BBE">
      <w:pPr>
        <w:spacing w:after="0" w:line="240" w:lineRule="auto"/>
        <w:rPr>
          <w:rFonts w:ascii="Times New Roman" w:eastAsia="Times New Roman" w:hAnsi="Times New Roman"/>
          <w:sz w:val="24"/>
          <w:szCs w:val="24"/>
        </w:rPr>
      </w:pPr>
    </w:p>
    <w:p w:rsidR="00BE5BBE" w:rsidRDefault="00BE5BBE" w:rsidP="00BE5BBE">
      <w:pPr>
        <w:spacing w:after="0" w:line="240" w:lineRule="auto"/>
        <w:jc w:val="both"/>
        <w:rPr>
          <w:rFonts w:ascii="Times New Roman" w:hAnsi="Times New Roman"/>
          <w:sz w:val="24"/>
          <w:szCs w:val="24"/>
        </w:rPr>
      </w:pPr>
      <w:r>
        <w:rPr>
          <w:rFonts w:ascii="Times New Roman" w:hAnsi="Times New Roman"/>
          <w:b/>
          <w:sz w:val="24"/>
          <w:szCs w:val="24"/>
        </w:rPr>
        <w:t>Срок поставки товаров: самовывоз</w:t>
      </w:r>
    </w:p>
    <w:p w:rsidR="00BE5BBE" w:rsidRDefault="00BE5BBE" w:rsidP="00BE5BBE">
      <w:pPr>
        <w:spacing w:after="0" w:line="240" w:lineRule="auto"/>
        <w:jc w:val="both"/>
        <w:rPr>
          <w:rFonts w:ascii="Times New Roman" w:hAnsi="Times New Roman"/>
          <w:sz w:val="24"/>
          <w:szCs w:val="24"/>
        </w:rPr>
      </w:pPr>
    </w:p>
    <w:p w:rsidR="00BE5BBE" w:rsidRDefault="00BE5BBE" w:rsidP="00BE5BBE">
      <w:pPr>
        <w:spacing w:after="0" w:line="240" w:lineRule="auto"/>
        <w:rPr>
          <w:rFonts w:ascii="Times New Roman" w:eastAsia="Times New Roman" w:hAnsi="Times New Roman"/>
          <w:sz w:val="24"/>
          <w:szCs w:val="24"/>
        </w:rPr>
      </w:pPr>
      <w:r>
        <w:rPr>
          <w:rFonts w:ascii="Times New Roman" w:eastAsia="Times New Roman" w:hAnsi="Times New Roman"/>
          <w:b/>
          <w:bCs/>
          <w:color w:val="000000"/>
          <w:sz w:val="24"/>
          <w:szCs w:val="24"/>
        </w:rPr>
        <w:lastRenderedPageBreak/>
        <w:t>Место поставки товаров</w:t>
      </w:r>
      <w:r>
        <w:rPr>
          <w:rFonts w:ascii="Times New Roman" w:eastAsia="Times New Roman" w:hAnsi="Times New Roman"/>
          <w:bCs/>
          <w:color w:val="000000"/>
          <w:sz w:val="24"/>
          <w:szCs w:val="24"/>
        </w:rPr>
        <w:t xml:space="preserve">,  </w:t>
      </w:r>
      <w:r>
        <w:rPr>
          <w:rFonts w:ascii="Times New Roman" w:eastAsia="Times New Roman" w:hAnsi="Times New Roman"/>
          <w:sz w:val="24"/>
          <w:szCs w:val="24"/>
          <w:lang w:val="kk-KZ" w:eastAsia="ru-RU"/>
        </w:rPr>
        <w:t xml:space="preserve"> «</w:t>
      </w:r>
      <w:r>
        <w:rPr>
          <w:rFonts w:ascii="Times New Roman" w:hAnsi="Times New Roman"/>
          <w:b/>
          <w:color w:val="000000"/>
          <w:sz w:val="24"/>
          <w:szCs w:val="24"/>
        </w:rPr>
        <w:t xml:space="preserve">КГП на ПХВ «Районная больница №2 Катон-Карагайского района» </w:t>
      </w:r>
      <w:r>
        <w:rPr>
          <w:rFonts w:ascii="Times New Roman" w:eastAsia="Times New Roman" w:hAnsi="Times New Roman"/>
          <w:sz w:val="24"/>
          <w:szCs w:val="24"/>
          <w:lang w:val="kk-KZ" w:eastAsia="ru-RU"/>
        </w:rPr>
        <w:t xml:space="preserve">» </w:t>
      </w:r>
      <w:r>
        <w:rPr>
          <w:rFonts w:ascii="Times New Roman" w:eastAsia="Times New Roman" w:hAnsi="Times New Roman"/>
          <w:sz w:val="24"/>
          <w:szCs w:val="24"/>
          <w:lang w:eastAsia="ru-RU"/>
        </w:rPr>
        <w:t>УЗ ВКО</w:t>
      </w:r>
      <w:r>
        <w:rPr>
          <w:rFonts w:ascii="Times New Roman" w:eastAsia="Times New Roman" w:hAnsi="Times New Roman"/>
          <w:bCs/>
          <w:color w:val="000000"/>
          <w:sz w:val="24"/>
          <w:szCs w:val="24"/>
        </w:rPr>
        <w:t xml:space="preserve"> по адресу: с.Катон-Карагай ул. Абая 61</w:t>
      </w:r>
    </w:p>
    <w:p w:rsidR="00BE5BBE" w:rsidRDefault="00BE5BBE" w:rsidP="00BE5BBE">
      <w:pPr>
        <w:spacing w:after="0" w:line="240" w:lineRule="auto"/>
        <w:rPr>
          <w:rFonts w:ascii="Times New Roman" w:eastAsia="Times New Roman" w:hAnsi="Times New Roman"/>
          <w:sz w:val="24"/>
          <w:szCs w:val="24"/>
        </w:rPr>
      </w:pPr>
    </w:p>
    <w:p w:rsidR="00BE5BBE" w:rsidRDefault="00BE5BBE" w:rsidP="00BE5BBE">
      <w:pPr>
        <w:spacing w:after="0" w:line="240" w:lineRule="auto"/>
        <w:rPr>
          <w:rFonts w:ascii="Times New Roman" w:eastAsia="Times New Roman" w:hAnsi="Times New Roman"/>
          <w:sz w:val="24"/>
          <w:szCs w:val="24"/>
        </w:rPr>
      </w:pPr>
    </w:p>
    <w:p w:rsidR="00BE5BBE" w:rsidRDefault="00BE5BBE" w:rsidP="00BE5BBE">
      <w:pPr>
        <w:spacing w:after="0" w:line="240" w:lineRule="auto"/>
        <w:rPr>
          <w:rFonts w:ascii="Times New Roman" w:eastAsia="Times New Roman" w:hAnsi="Times New Roman"/>
          <w:sz w:val="24"/>
          <w:szCs w:val="24"/>
        </w:rPr>
      </w:pPr>
    </w:p>
    <w:p w:rsidR="00BE5BBE" w:rsidRDefault="00BE5BBE" w:rsidP="00BE5BBE">
      <w:pPr>
        <w:tabs>
          <w:tab w:val="left" w:pos="0"/>
        </w:tabs>
        <w:spacing w:after="0" w:line="240" w:lineRule="auto"/>
        <w:rPr>
          <w:rFonts w:ascii="Times New Roman" w:hAnsi="Times New Roman"/>
          <w:b/>
          <w:bCs/>
          <w:color w:val="000000"/>
          <w:sz w:val="24"/>
          <w:szCs w:val="24"/>
        </w:rPr>
      </w:pPr>
    </w:p>
    <w:p w:rsidR="00BE5BBE" w:rsidRDefault="00BE5BBE" w:rsidP="00BE5BBE">
      <w:pPr>
        <w:tabs>
          <w:tab w:val="left" w:pos="0"/>
        </w:tabs>
        <w:spacing w:after="0" w:line="240" w:lineRule="auto"/>
        <w:ind w:firstLine="540"/>
        <w:rPr>
          <w:rFonts w:ascii="Times New Roman" w:hAnsi="Times New Roman"/>
          <w:b/>
          <w:bCs/>
          <w:color w:val="000000"/>
          <w:sz w:val="24"/>
          <w:szCs w:val="24"/>
        </w:rPr>
      </w:pPr>
    </w:p>
    <w:p w:rsidR="00BE5BBE" w:rsidRDefault="00BE5BBE" w:rsidP="00BE5BBE">
      <w:pPr>
        <w:spacing w:after="0" w:line="240" w:lineRule="auto"/>
        <w:rPr>
          <w:rFonts w:ascii="Times New Roman" w:hAnsi="Times New Roman"/>
          <w:spacing w:val="2"/>
          <w:sz w:val="24"/>
          <w:szCs w:val="24"/>
        </w:rPr>
      </w:pPr>
      <w:r>
        <w:rPr>
          <w:rFonts w:ascii="Times New Roman" w:hAnsi="Times New Roman"/>
          <w:spacing w:val="2"/>
          <w:sz w:val="24"/>
          <w:szCs w:val="24"/>
        </w:rPr>
        <w:t xml:space="preserve">Заказчик: ______________________ </w:t>
      </w:r>
      <w:r>
        <w:rPr>
          <w:rFonts w:ascii="Times New Roman" w:hAnsi="Times New Roman"/>
          <w:spacing w:val="2"/>
          <w:sz w:val="24"/>
          <w:szCs w:val="24"/>
        </w:rPr>
        <w:tab/>
      </w:r>
      <w:r>
        <w:rPr>
          <w:rFonts w:ascii="Times New Roman" w:hAnsi="Times New Roman"/>
          <w:spacing w:val="2"/>
          <w:sz w:val="24"/>
          <w:szCs w:val="24"/>
        </w:rPr>
        <w:tab/>
      </w:r>
      <w:r>
        <w:rPr>
          <w:rFonts w:ascii="Times New Roman" w:hAnsi="Times New Roman"/>
          <w:spacing w:val="2"/>
          <w:sz w:val="24"/>
          <w:szCs w:val="24"/>
        </w:rPr>
        <w:tab/>
        <w:t>Поставщик:______________________</w:t>
      </w:r>
    </w:p>
    <w:p w:rsidR="00BE5BBE" w:rsidRDefault="00BE5BBE" w:rsidP="00BE5BBE">
      <w:pPr>
        <w:tabs>
          <w:tab w:val="left" w:pos="0"/>
        </w:tabs>
        <w:spacing w:after="0" w:line="240" w:lineRule="auto"/>
        <w:ind w:firstLine="540"/>
        <w:rPr>
          <w:rFonts w:ascii="Times New Roman" w:hAnsi="Times New Roman"/>
          <w:b/>
          <w:bCs/>
          <w:color w:val="000000"/>
          <w:sz w:val="24"/>
          <w:szCs w:val="24"/>
        </w:rPr>
      </w:pPr>
    </w:p>
    <w:p w:rsidR="00BE5BBE" w:rsidRDefault="00BE5BBE" w:rsidP="00BE5BBE">
      <w:pPr>
        <w:tabs>
          <w:tab w:val="left" w:pos="0"/>
        </w:tabs>
        <w:spacing w:after="0" w:line="240" w:lineRule="auto"/>
        <w:ind w:firstLine="540"/>
        <w:rPr>
          <w:rFonts w:ascii="Times New Roman" w:hAnsi="Times New Roman"/>
          <w:b/>
          <w:bCs/>
          <w:color w:val="000000"/>
          <w:sz w:val="24"/>
          <w:szCs w:val="24"/>
        </w:rPr>
      </w:pPr>
    </w:p>
    <w:p w:rsidR="00BE5BBE" w:rsidRDefault="00BE5BBE" w:rsidP="00BE5BBE">
      <w:pPr>
        <w:tabs>
          <w:tab w:val="left" w:pos="0"/>
        </w:tabs>
        <w:spacing w:after="0" w:line="240" w:lineRule="auto"/>
        <w:ind w:firstLine="540"/>
        <w:rPr>
          <w:rFonts w:ascii="Times New Roman" w:hAnsi="Times New Roman"/>
          <w:b/>
          <w:bCs/>
          <w:color w:val="000000"/>
          <w:sz w:val="24"/>
          <w:szCs w:val="24"/>
        </w:rPr>
      </w:pPr>
    </w:p>
    <w:p w:rsidR="00BE5BBE" w:rsidRDefault="00BE5BBE" w:rsidP="00BE5BBE">
      <w:pPr>
        <w:spacing w:after="0" w:line="240" w:lineRule="auto"/>
        <w:jc w:val="right"/>
        <w:rPr>
          <w:rFonts w:ascii="Times New Roman" w:eastAsia="Times New Roman" w:hAnsi="Times New Roman"/>
          <w:b/>
          <w:sz w:val="24"/>
          <w:szCs w:val="24"/>
        </w:rPr>
      </w:pPr>
    </w:p>
    <w:p w:rsidR="00BE5BBE" w:rsidRDefault="00BE5BBE" w:rsidP="00BE5BBE">
      <w:pPr>
        <w:spacing w:after="0" w:line="240" w:lineRule="auto"/>
        <w:jc w:val="right"/>
        <w:rPr>
          <w:rFonts w:ascii="Times New Roman" w:eastAsia="Times New Roman" w:hAnsi="Times New Roman"/>
          <w:b/>
          <w:sz w:val="24"/>
          <w:szCs w:val="24"/>
        </w:rPr>
      </w:pPr>
    </w:p>
    <w:p w:rsidR="00BE5BBE" w:rsidRDefault="00BE5BBE" w:rsidP="00BE5BBE">
      <w:pPr>
        <w:spacing w:after="0" w:line="240" w:lineRule="auto"/>
        <w:jc w:val="right"/>
        <w:rPr>
          <w:rFonts w:ascii="Times New Roman" w:eastAsia="Times New Roman" w:hAnsi="Times New Roman"/>
          <w:b/>
          <w:sz w:val="24"/>
          <w:szCs w:val="24"/>
        </w:rPr>
      </w:pPr>
    </w:p>
    <w:p w:rsidR="00BE5BBE" w:rsidRDefault="00BE5BBE" w:rsidP="00BE5BBE">
      <w:pPr>
        <w:spacing w:after="0" w:line="240" w:lineRule="auto"/>
        <w:jc w:val="right"/>
        <w:rPr>
          <w:rFonts w:ascii="Times New Roman" w:eastAsia="Times New Roman" w:hAnsi="Times New Roman"/>
          <w:b/>
          <w:sz w:val="24"/>
          <w:szCs w:val="24"/>
        </w:rPr>
      </w:pPr>
    </w:p>
    <w:p w:rsidR="00BE5BBE" w:rsidRDefault="00BE5BBE" w:rsidP="00BE5BBE">
      <w:pPr>
        <w:spacing w:after="0" w:line="240" w:lineRule="auto"/>
        <w:jc w:val="right"/>
        <w:rPr>
          <w:rFonts w:ascii="Times New Roman" w:eastAsia="Times New Roman" w:hAnsi="Times New Roman"/>
          <w:b/>
          <w:sz w:val="24"/>
          <w:szCs w:val="24"/>
        </w:rPr>
      </w:pPr>
    </w:p>
    <w:p w:rsidR="00BE5BBE" w:rsidRDefault="00BE5BBE" w:rsidP="00BE5BBE">
      <w:pPr>
        <w:spacing w:after="0" w:line="240" w:lineRule="auto"/>
        <w:jc w:val="right"/>
        <w:rPr>
          <w:rFonts w:ascii="Times New Roman" w:eastAsia="Times New Roman" w:hAnsi="Times New Roman"/>
          <w:b/>
          <w:sz w:val="24"/>
          <w:szCs w:val="24"/>
        </w:rPr>
      </w:pPr>
    </w:p>
    <w:p w:rsidR="00BE5BBE" w:rsidRDefault="00BE5BBE" w:rsidP="00BE5BBE">
      <w:pPr>
        <w:spacing w:after="0" w:line="240" w:lineRule="auto"/>
        <w:jc w:val="right"/>
        <w:rPr>
          <w:rFonts w:ascii="Times New Roman" w:eastAsia="Times New Roman" w:hAnsi="Times New Roman"/>
          <w:b/>
          <w:sz w:val="24"/>
          <w:szCs w:val="24"/>
        </w:rPr>
      </w:pPr>
    </w:p>
    <w:p w:rsidR="00BE5BBE" w:rsidRDefault="00BE5BBE" w:rsidP="00BE5BBE">
      <w:pPr>
        <w:spacing w:after="0" w:line="240" w:lineRule="auto"/>
        <w:jc w:val="right"/>
        <w:rPr>
          <w:rFonts w:ascii="Times New Roman" w:eastAsia="Times New Roman" w:hAnsi="Times New Roman"/>
          <w:b/>
          <w:sz w:val="24"/>
          <w:szCs w:val="24"/>
        </w:rPr>
      </w:pPr>
    </w:p>
    <w:p w:rsidR="00BE5BBE" w:rsidRDefault="00BE5BBE" w:rsidP="00BE5BBE">
      <w:pPr>
        <w:spacing w:after="0" w:line="240" w:lineRule="auto"/>
        <w:jc w:val="right"/>
        <w:rPr>
          <w:rFonts w:ascii="Times New Roman" w:eastAsia="Times New Roman" w:hAnsi="Times New Roman"/>
          <w:b/>
          <w:sz w:val="24"/>
          <w:szCs w:val="24"/>
        </w:rPr>
      </w:pPr>
    </w:p>
    <w:p w:rsidR="00BE5BBE" w:rsidRDefault="00BE5BBE" w:rsidP="00BE5BBE">
      <w:pPr>
        <w:spacing w:after="0" w:line="240" w:lineRule="auto"/>
        <w:jc w:val="right"/>
        <w:rPr>
          <w:rFonts w:ascii="Times New Roman" w:eastAsia="Times New Roman" w:hAnsi="Times New Roman"/>
          <w:b/>
          <w:sz w:val="24"/>
          <w:szCs w:val="24"/>
        </w:rPr>
      </w:pPr>
    </w:p>
    <w:p w:rsidR="00BE5BBE" w:rsidRDefault="00BE5BBE" w:rsidP="00BE5BBE">
      <w:pPr>
        <w:spacing w:after="0" w:line="240" w:lineRule="auto"/>
        <w:jc w:val="right"/>
        <w:rPr>
          <w:rFonts w:ascii="Times New Roman" w:eastAsia="Times New Roman" w:hAnsi="Times New Roman"/>
          <w:b/>
          <w:sz w:val="24"/>
          <w:szCs w:val="24"/>
        </w:rPr>
      </w:pPr>
    </w:p>
    <w:p w:rsidR="00BE5BBE" w:rsidRDefault="00BE5BBE" w:rsidP="00BE5BBE">
      <w:pPr>
        <w:spacing w:after="0" w:line="240" w:lineRule="auto"/>
        <w:jc w:val="right"/>
        <w:rPr>
          <w:rFonts w:ascii="Times New Roman" w:eastAsia="Times New Roman" w:hAnsi="Times New Roman"/>
          <w:b/>
          <w:sz w:val="24"/>
          <w:szCs w:val="24"/>
        </w:rPr>
      </w:pPr>
    </w:p>
    <w:p w:rsidR="00BE5BBE" w:rsidRDefault="00BE5BBE" w:rsidP="00BE5BBE">
      <w:pPr>
        <w:spacing w:after="0" w:line="240" w:lineRule="auto"/>
        <w:jc w:val="right"/>
        <w:rPr>
          <w:rFonts w:ascii="Times New Roman" w:eastAsia="Times New Roman" w:hAnsi="Times New Roman"/>
          <w:b/>
          <w:sz w:val="24"/>
          <w:szCs w:val="24"/>
        </w:rPr>
      </w:pPr>
    </w:p>
    <w:p w:rsidR="00BE5BBE" w:rsidRDefault="00BE5BBE" w:rsidP="00BE5BBE">
      <w:pPr>
        <w:spacing w:after="0" w:line="240" w:lineRule="auto"/>
        <w:jc w:val="right"/>
        <w:rPr>
          <w:rFonts w:ascii="Times New Roman" w:eastAsia="Times New Roman" w:hAnsi="Times New Roman"/>
          <w:b/>
          <w:sz w:val="24"/>
          <w:szCs w:val="24"/>
        </w:rPr>
      </w:pPr>
    </w:p>
    <w:p w:rsidR="00CC14A6" w:rsidRDefault="00BE5BBE"/>
    <w:sectPr w:rsidR="00CC14A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87B2B2D"/>
    <w:multiLevelType w:val="multilevel"/>
    <w:tmpl w:val="42FACBDE"/>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 w15:restartNumberingAfterBreak="0">
    <w:nsid w:val="48F932E2"/>
    <w:multiLevelType w:val="hybridMultilevel"/>
    <w:tmpl w:val="AD7E2926"/>
    <w:lvl w:ilvl="0" w:tplc="24D8E548">
      <w:start w:val="12"/>
      <w:numFmt w:val="decimal"/>
      <w:lvlText w:val="%1."/>
      <w:lvlJc w:val="left"/>
      <w:pPr>
        <w:ind w:left="900" w:hanging="360"/>
      </w:pPr>
    </w:lvl>
    <w:lvl w:ilvl="1" w:tplc="04190019">
      <w:start w:val="1"/>
      <w:numFmt w:val="lowerLetter"/>
      <w:lvlText w:val="%2."/>
      <w:lvlJc w:val="left"/>
      <w:pPr>
        <w:ind w:left="1620" w:hanging="360"/>
      </w:pPr>
    </w:lvl>
    <w:lvl w:ilvl="2" w:tplc="0419001B">
      <w:start w:val="1"/>
      <w:numFmt w:val="lowerRoman"/>
      <w:lvlText w:val="%3."/>
      <w:lvlJc w:val="right"/>
      <w:pPr>
        <w:ind w:left="2340" w:hanging="180"/>
      </w:pPr>
    </w:lvl>
    <w:lvl w:ilvl="3" w:tplc="0419000F">
      <w:start w:val="1"/>
      <w:numFmt w:val="decimal"/>
      <w:lvlText w:val="%4."/>
      <w:lvlJc w:val="left"/>
      <w:pPr>
        <w:ind w:left="3060" w:hanging="360"/>
      </w:pPr>
    </w:lvl>
    <w:lvl w:ilvl="4" w:tplc="04190019">
      <w:start w:val="1"/>
      <w:numFmt w:val="lowerLetter"/>
      <w:lvlText w:val="%5."/>
      <w:lvlJc w:val="left"/>
      <w:pPr>
        <w:ind w:left="3780" w:hanging="360"/>
      </w:pPr>
    </w:lvl>
    <w:lvl w:ilvl="5" w:tplc="0419001B">
      <w:start w:val="1"/>
      <w:numFmt w:val="lowerRoman"/>
      <w:lvlText w:val="%6."/>
      <w:lvlJc w:val="right"/>
      <w:pPr>
        <w:ind w:left="4500" w:hanging="180"/>
      </w:pPr>
    </w:lvl>
    <w:lvl w:ilvl="6" w:tplc="0419000F">
      <w:start w:val="1"/>
      <w:numFmt w:val="decimal"/>
      <w:lvlText w:val="%7."/>
      <w:lvlJc w:val="left"/>
      <w:pPr>
        <w:ind w:left="5220" w:hanging="360"/>
      </w:pPr>
    </w:lvl>
    <w:lvl w:ilvl="7" w:tplc="04190019">
      <w:start w:val="1"/>
      <w:numFmt w:val="lowerLetter"/>
      <w:lvlText w:val="%8."/>
      <w:lvlJc w:val="left"/>
      <w:pPr>
        <w:ind w:left="5940" w:hanging="360"/>
      </w:pPr>
    </w:lvl>
    <w:lvl w:ilvl="8" w:tplc="0419001B">
      <w:start w:val="1"/>
      <w:numFmt w:val="lowerRoman"/>
      <w:lvlText w:val="%9."/>
      <w:lvlJc w:val="right"/>
      <w:pPr>
        <w:ind w:left="6660" w:hanging="180"/>
      </w:pPr>
    </w:lvl>
  </w:abstractNum>
  <w:abstractNum w:abstractNumId="2" w15:restartNumberingAfterBreak="0">
    <w:nsid w:val="4E3D3CE9"/>
    <w:multiLevelType w:val="multilevel"/>
    <w:tmpl w:val="10A025D4"/>
    <w:lvl w:ilvl="0">
      <w:start w:val="3"/>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 w15:restartNumberingAfterBreak="0">
    <w:nsid w:val="4F0233B4"/>
    <w:multiLevelType w:val="multilevel"/>
    <w:tmpl w:val="88246980"/>
    <w:lvl w:ilvl="0">
      <w:start w:val="4"/>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07F0"/>
    <w:rsid w:val="00036EC2"/>
    <w:rsid w:val="008B52FE"/>
    <w:rsid w:val="00BB07F0"/>
    <w:rsid w:val="00BE5BB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08D22B0-AC18-4958-BF2C-18A2E4D29F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E5BBE"/>
    <w:pPr>
      <w:spacing w:after="200" w:line="276" w:lineRule="auto"/>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BE5BBE"/>
    <w:pPr>
      <w:spacing w:after="0" w:line="240" w:lineRule="auto"/>
      <w:jc w:val="center"/>
    </w:pPr>
    <w:rPr>
      <w:rFonts w:ascii="Times New Roman" w:eastAsia="Times New Roman" w:hAnsi="Times New Roman"/>
      <w:b/>
      <w:sz w:val="28"/>
      <w:szCs w:val="20"/>
      <w:lang w:eastAsia="ru-RU"/>
    </w:rPr>
  </w:style>
  <w:style w:type="character" w:customStyle="1" w:styleId="a4">
    <w:name w:val="Название Знак"/>
    <w:basedOn w:val="a0"/>
    <w:link w:val="a3"/>
    <w:rsid w:val="00BE5BBE"/>
    <w:rPr>
      <w:rFonts w:ascii="Times New Roman" w:eastAsia="Times New Roman" w:hAnsi="Times New Roman" w:cs="Times New Roman"/>
      <w:b/>
      <w:sz w:val="28"/>
      <w:szCs w:val="20"/>
      <w:lang w:eastAsia="ru-RU"/>
    </w:rPr>
  </w:style>
  <w:style w:type="paragraph" w:styleId="a5">
    <w:name w:val="Body Text"/>
    <w:basedOn w:val="a"/>
    <w:link w:val="a6"/>
    <w:semiHidden/>
    <w:unhideWhenUsed/>
    <w:rsid w:val="00BE5BBE"/>
    <w:pPr>
      <w:spacing w:after="0" w:line="240" w:lineRule="auto"/>
      <w:jc w:val="both"/>
    </w:pPr>
    <w:rPr>
      <w:rFonts w:ascii="Courier New" w:eastAsia="Times New Roman" w:hAnsi="Courier New"/>
      <w:szCs w:val="24"/>
    </w:rPr>
  </w:style>
  <w:style w:type="character" w:customStyle="1" w:styleId="a6">
    <w:name w:val="Основной текст Знак"/>
    <w:basedOn w:val="a0"/>
    <w:link w:val="a5"/>
    <w:semiHidden/>
    <w:rsid w:val="00BE5BBE"/>
    <w:rPr>
      <w:rFonts w:ascii="Courier New" w:eastAsia="Times New Roman" w:hAnsi="Courier New" w:cs="Times New Roman"/>
      <w:szCs w:val="24"/>
    </w:rPr>
  </w:style>
  <w:style w:type="paragraph" w:styleId="2">
    <w:name w:val="Body Text 2"/>
    <w:basedOn w:val="a"/>
    <w:link w:val="20"/>
    <w:semiHidden/>
    <w:unhideWhenUsed/>
    <w:rsid w:val="00BE5BBE"/>
    <w:pPr>
      <w:spacing w:after="120" w:line="480" w:lineRule="auto"/>
    </w:pPr>
    <w:rPr>
      <w:rFonts w:ascii="Times New Roman" w:eastAsia="Times New Roman" w:hAnsi="Times New Roman"/>
      <w:sz w:val="24"/>
      <w:szCs w:val="24"/>
      <w:lang w:eastAsia="ru-RU"/>
    </w:rPr>
  </w:style>
  <w:style w:type="character" w:customStyle="1" w:styleId="20">
    <w:name w:val="Основной текст 2 Знак"/>
    <w:basedOn w:val="a0"/>
    <w:link w:val="2"/>
    <w:semiHidden/>
    <w:rsid w:val="00BE5BBE"/>
    <w:rPr>
      <w:rFonts w:ascii="Times New Roman" w:eastAsia="Times New Roman" w:hAnsi="Times New Roman" w:cs="Times New Roman"/>
      <w:sz w:val="24"/>
      <w:szCs w:val="24"/>
      <w:lang w:eastAsia="ru-RU"/>
    </w:rPr>
  </w:style>
  <w:style w:type="paragraph" w:customStyle="1" w:styleId="Style1">
    <w:name w:val="Style1"/>
    <w:basedOn w:val="a"/>
    <w:uiPriority w:val="99"/>
    <w:rsid w:val="00BE5BBE"/>
    <w:pPr>
      <w:widowControl w:val="0"/>
      <w:autoSpaceDE w:val="0"/>
      <w:autoSpaceDN w:val="0"/>
      <w:adjustRightInd w:val="0"/>
      <w:spacing w:after="0" w:line="278" w:lineRule="exact"/>
      <w:jc w:val="center"/>
    </w:pPr>
    <w:rPr>
      <w:rFonts w:ascii="Times New Roman" w:eastAsia="Times New Roman" w:hAnsi="Times New Roman"/>
      <w:sz w:val="24"/>
      <w:szCs w:val="24"/>
      <w:lang w:eastAsia="ru-RU"/>
    </w:rPr>
  </w:style>
  <w:style w:type="character" w:customStyle="1" w:styleId="FontStyle73">
    <w:name w:val="Font Style73"/>
    <w:basedOn w:val="a0"/>
    <w:uiPriority w:val="99"/>
    <w:rsid w:val="00BE5BBE"/>
    <w:rPr>
      <w:rFonts w:ascii="Times New Roman" w:hAnsi="Times New Roman" w:cs="Times New Roman" w:hint="default"/>
      <w:sz w:val="26"/>
      <w:szCs w:val="26"/>
    </w:rPr>
  </w:style>
  <w:style w:type="character" w:customStyle="1" w:styleId="apple-style-span">
    <w:name w:val="apple-style-span"/>
    <w:basedOn w:val="a0"/>
    <w:rsid w:val="00BE5B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09674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2569</Words>
  <Characters>14647</Characters>
  <Application>Microsoft Office Word</Application>
  <DocSecurity>0</DocSecurity>
  <Lines>122</Lines>
  <Paragraphs>34</Paragraphs>
  <ScaleCrop>false</ScaleCrop>
  <Company/>
  <LinksUpToDate>false</LinksUpToDate>
  <CharactersWithSpaces>17182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dcterms:created xsi:type="dcterms:W3CDTF">2020-03-18T05:40:00Z</dcterms:created>
  <dcterms:modified xsi:type="dcterms:W3CDTF">2020-03-18T05:42:00Z</dcterms:modified>
</cp:coreProperties>
</file>