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E86" w:rsidRPr="00604E86" w:rsidRDefault="00604E86" w:rsidP="003A4627">
      <w:pPr>
        <w:spacing w:before="100" w:beforeAutospacing="1" w:after="100" w:afterAutospacing="1" w:line="240" w:lineRule="auto"/>
        <w:ind w:left="-709"/>
        <w:jc w:val="center"/>
        <w:outlineLvl w:val="2"/>
        <w:rPr>
          <w:rFonts w:ascii="Times New Roman" w:eastAsia="Times New Roman" w:hAnsi="Times New Roman" w:cs="Times New Roman"/>
          <w:b/>
          <w:bCs/>
          <w:sz w:val="27"/>
          <w:szCs w:val="27"/>
          <w:lang w:eastAsia="ru-RU"/>
        </w:rPr>
      </w:pPr>
      <w:r w:rsidRPr="00604E86">
        <w:rPr>
          <w:rFonts w:ascii="Times New Roman" w:eastAsia="Times New Roman" w:hAnsi="Times New Roman" w:cs="Times New Roman"/>
          <w:b/>
          <w:bCs/>
          <w:sz w:val="27"/>
          <w:szCs w:val="27"/>
          <w:lang w:eastAsia="ru-RU"/>
        </w:rPr>
        <w:t>Договор о государственных закупках товаров</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672"/>
        <w:gridCol w:w="1590"/>
        <w:gridCol w:w="2943"/>
      </w:tblGrid>
      <w:tr w:rsidR="00604E86" w:rsidRPr="00604E86" w:rsidTr="00604E86">
        <w:trPr>
          <w:tblCellSpacing w:w="15" w:type="dxa"/>
        </w:trPr>
        <w:tc>
          <w:tcPr>
            <w:tcW w:w="0" w:type="auto"/>
            <w:vAlign w:val="center"/>
            <w:hideMark/>
          </w:tcPr>
          <w:p w:rsidR="00604E86" w:rsidRPr="00604E86" w:rsidRDefault="00604E86" w:rsidP="00604E86">
            <w:pPr>
              <w:spacing w:after="0" w:line="240" w:lineRule="auto"/>
              <w:rPr>
                <w:rFonts w:ascii="Times New Roman" w:eastAsia="Times New Roman" w:hAnsi="Times New Roman" w:cs="Times New Roman"/>
                <w:sz w:val="24"/>
                <w:szCs w:val="24"/>
                <w:lang w:eastAsia="ru-RU"/>
              </w:rPr>
            </w:pPr>
            <w:proofErr w:type="spellStart"/>
            <w:r w:rsidRPr="00604E86">
              <w:rPr>
                <w:rFonts w:ascii="Times New Roman" w:eastAsia="Times New Roman" w:hAnsi="Times New Roman" w:cs="Times New Roman"/>
                <w:sz w:val="24"/>
                <w:szCs w:val="24"/>
                <w:lang w:eastAsia="ru-RU"/>
              </w:rPr>
              <w:t>Алматинская</w:t>
            </w:r>
            <w:proofErr w:type="spellEnd"/>
            <w:r w:rsidRPr="00604E86">
              <w:rPr>
                <w:rFonts w:ascii="Times New Roman" w:eastAsia="Times New Roman" w:hAnsi="Times New Roman" w:cs="Times New Roman"/>
                <w:sz w:val="24"/>
                <w:szCs w:val="24"/>
                <w:lang w:eastAsia="ru-RU"/>
              </w:rPr>
              <w:t xml:space="preserve"> область</w:t>
            </w:r>
          </w:p>
        </w:tc>
        <w:tc>
          <w:tcPr>
            <w:tcW w:w="0" w:type="auto"/>
            <w:vAlign w:val="center"/>
            <w:hideMark/>
          </w:tcPr>
          <w:p w:rsidR="00604E86" w:rsidRPr="00D54DCE" w:rsidRDefault="00604E86" w:rsidP="00D54DCE">
            <w:pPr>
              <w:spacing w:after="0" w:line="240" w:lineRule="auto"/>
              <w:rPr>
                <w:rFonts w:ascii="Times New Roman" w:eastAsia="Times New Roman" w:hAnsi="Times New Roman" w:cs="Times New Roman"/>
                <w:sz w:val="24"/>
                <w:szCs w:val="24"/>
                <w:lang w:val="kk-KZ" w:eastAsia="ru-RU"/>
              </w:rPr>
            </w:pPr>
            <w:r w:rsidRPr="00604E86">
              <w:rPr>
                <w:rFonts w:ascii="Times New Roman" w:eastAsia="Times New Roman" w:hAnsi="Times New Roman" w:cs="Times New Roman"/>
                <w:sz w:val="24"/>
                <w:szCs w:val="24"/>
                <w:lang w:eastAsia="ru-RU"/>
              </w:rPr>
              <w:t>№</w:t>
            </w:r>
            <w:r w:rsidR="00D54DCE">
              <w:rPr>
                <w:rFonts w:ascii="Times New Roman" w:eastAsia="Times New Roman" w:hAnsi="Times New Roman" w:cs="Times New Roman"/>
                <w:sz w:val="24"/>
                <w:szCs w:val="24"/>
                <w:lang w:val="kk-KZ" w:eastAsia="ru-RU"/>
              </w:rPr>
              <w:t>113</w:t>
            </w:r>
          </w:p>
        </w:tc>
        <w:tc>
          <w:tcPr>
            <w:tcW w:w="0" w:type="auto"/>
            <w:vAlign w:val="center"/>
            <w:hideMark/>
          </w:tcPr>
          <w:p w:rsidR="00604E86" w:rsidRPr="00D54DCE" w:rsidRDefault="00604E86" w:rsidP="00D54DCE">
            <w:pPr>
              <w:spacing w:after="0" w:line="240" w:lineRule="auto"/>
              <w:rPr>
                <w:rFonts w:ascii="Times New Roman" w:eastAsia="Times New Roman" w:hAnsi="Times New Roman" w:cs="Times New Roman"/>
                <w:sz w:val="24"/>
                <w:szCs w:val="24"/>
                <w:lang w:val="kk-KZ" w:eastAsia="ru-RU"/>
              </w:rPr>
            </w:pPr>
            <w:r w:rsidRPr="00604E86">
              <w:rPr>
                <w:rFonts w:ascii="Times New Roman" w:eastAsia="Times New Roman" w:hAnsi="Times New Roman" w:cs="Times New Roman"/>
                <w:sz w:val="24"/>
                <w:szCs w:val="24"/>
                <w:lang w:eastAsia="ru-RU"/>
              </w:rPr>
              <w:t>2018-0</w:t>
            </w:r>
            <w:r w:rsidR="00D54DCE">
              <w:rPr>
                <w:rFonts w:ascii="Times New Roman" w:eastAsia="Times New Roman" w:hAnsi="Times New Roman" w:cs="Times New Roman"/>
                <w:sz w:val="24"/>
                <w:szCs w:val="24"/>
                <w:lang w:val="kk-KZ" w:eastAsia="ru-RU"/>
              </w:rPr>
              <w:t>9</w:t>
            </w:r>
            <w:r w:rsidRPr="00604E86">
              <w:rPr>
                <w:rFonts w:ascii="Times New Roman" w:eastAsia="Times New Roman" w:hAnsi="Times New Roman" w:cs="Times New Roman"/>
                <w:sz w:val="24"/>
                <w:szCs w:val="24"/>
                <w:lang w:eastAsia="ru-RU"/>
              </w:rPr>
              <w:t>-</w:t>
            </w:r>
            <w:r w:rsidR="00D54DCE">
              <w:rPr>
                <w:rFonts w:ascii="Times New Roman" w:eastAsia="Times New Roman" w:hAnsi="Times New Roman" w:cs="Times New Roman"/>
                <w:sz w:val="24"/>
                <w:szCs w:val="24"/>
                <w:lang w:val="kk-KZ" w:eastAsia="ru-RU"/>
              </w:rPr>
              <w:t>04</w:t>
            </w:r>
          </w:p>
        </w:tc>
      </w:tr>
    </w:tbl>
    <w:p w:rsidR="00604E86" w:rsidRPr="00604E86" w:rsidRDefault="003A4627" w:rsidP="003A4627">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604E86" w:rsidRPr="00604E86">
        <w:rPr>
          <w:rFonts w:ascii="Times New Roman" w:hAnsi="Times New Roman" w:cs="Times New Roman"/>
          <w:sz w:val="24"/>
          <w:szCs w:val="24"/>
        </w:rPr>
        <w:t xml:space="preserve">Государственное учреждение "Аппарат Акима </w:t>
      </w:r>
      <w:proofErr w:type="spellStart"/>
      <w:r w:rsidR="00604E86" w:rsidRPr="00604E86">
        <w:rPr>
          <w:rFonts w:ascii="Times New Roman" w:hAnsi="Times New Roman" w:cs="Times New Roman"/>
          <w:sz w:val="24"/>
          <w:szCs w:val="24"/>
        </w:rPr>
        <w:t>Аксуского</w:t>
      </w:r>
      <w:proofErr w:type="spellEnd"/>
      <w:r w:rsidR="00604E86" w:rsidRPr="00604E86">
        <w:rPr>
          <w:rFonts w:ascii="Times New Roman" w:hAnsi="Times New Roman" w:cs="Times New Roman"/>
          <w:sz w:val="24"/>
          <w:szCs w:val="24"/>
        </w:rPr>
        <w:t xml:space="preserve"> района", именуемый (</w:t>
      </w:r>
      <w:proofErr w:type="spellStart"/>
      <w:r w:rsidR="00604E86" w:rsidRPr="00604E86">
        <w:rPr>
          <w:rFonts w:ascii="Times New Roman" w:hAnsi="Times New Roman" w:cs="Times New Roman"/>
          <w:sz w:val="24"/>
          <w:szCs w:val="24"/>
        </w:rPr>
        <w:t>ое</w:t>
      </w:r>
      <w:proofErr w:type="spellEnd"/>
      <w:r w:rsidR="00604E86" w:rsidRPr="00604E86">
        <w:rPr>
          <w:rFonts w:ascii="Times New Roman" w:hAnsi="Times New Roman" w:cs="Times New Roman"/>
          <w:sz w:val="24"/>
          <w:szCs w:val="24"/>
        </w:rPr>
        <w:t>)(</w:t>
      </w:r>
      <w:proofErr w:type="spellStart"/>
      <w:r w:rsidR="00604E86" w:rsidRPr="00604E86">
        <w:rPr>
          <w:rFonts w:ascii="Times New Roman" w:hAnsi="Times New Roman" w:cs="Times New Roman"/>
          <w:sz w:val="24"/>
          <w:szCs w:val="24"/>
        </w:rPr>
        <w:t>ая</w:t>
      </w:r>
      <w:proofErr w:type="spellEnd"/>
      <w:r w:rsidR="00604E86" w:rsidRPr="00604E86">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00604E86" w:rsidRPr="00604E86">
        <w:rPr>
          <w:rFonts w:ascii="Times New Roman" w:hAnsi="Times New Roman" w:cs="Times New Roman"/>
          <w:sz w:val="24"/>
          <w:szCs w:val="24"/>
        </w:rPr>
        <w:t>Кусмолдин</w:t>
      </w:r>
      <w:proofErr w:type="spellEnd"/>
      <w:r w:rsidR="00604E86" w:rsidRPr="00604E86">
        <w:rPr>
          <w:rFonts w:ascii="Times New Roman" w:hAnsi="Times New Roman" w:cs="Times New Roman"/>
          <w:sz w:val="24"/>
          <w:szCs w:val="24"/>
        </w:rPr>
        <w:t xml:space="preserve"> </w:t>
      </w:r>
      <w:proofErr w:type="spellStart"/>
      <w:r w:rsidR="00604E86" w:rsidRPr="00604E86">
        <w:rPr>
          <w:rFonts w:ascii="Times New Roman" w:hAnsi="Times New Roman" w:cs="Times New Roman"/>
          <w:sz w:val="24"/>
          <w:szCs w:val="24"/>
        </w:rPr>
        <w:t>Серик</w:t>
      </w:r>
      <w:proofErr w:type="spellEnd"/>
      <w:r w:rsidR="00604E86" w:rsidRPr="00604E86">
        <w:rPr>
          <w:rFonts w:ascii="Times New Roman" w:hAnsi="Times New Roman" w:cs="Times New Roman"/>
          <w:sz w:val="24"/>
          <w:szCs w:val="24"/>
        </w:rPr>
        <w:t xml:space="preserve"> </w:t>
      </w:r>
      <w:proofErr w:type="spellStart"/>
      <w:r w:rsidR="00604E86" w:rsidRPr="00604E86">
        <w:rPr>
          <w:rFonts w:ascii="Times New Roman" w:hAnsi="Times New Roman" w:cs="Times New Roman"/>
          <w:sz w:val="24"/>
          <w:szCs w:val="24"/>
        </w:rPr>
        <w:t>Адильбекович</w:t>
      </w:r>
      <w:proofErr w:type="spellEnd"/>
      <w:r w:rsidR="00604E86" w:rsidRPr="00604E86">
        <w:rPr>
          <w:rFonts w:ascii="Times New Roman" w:hAnsi="Times New Roman" w:cs="Times New Roman"/>
          <w:sz w:val="24"/>
          <w:szCs w:val="24"/>
        </w:rPr>
        <w:t xml:space="preserve">, действующий на основании </w:t>
      </w:r>
      <w:proofErr w:type="gramStart"/>
      <w:r w:rsidR="00B01F70" w:rsidRPr="00604E86">
        <w:rPr>
          <w:rFonts w:ascii="Times New Roman" w:hAnsi="Times New Roman" w:cs="Times New Roman"/>
          <w:sz w:val="24"/>
          <w:szCs w:val="24"/>
        </w:rPr>
        <w:t>Положения</w:t>
      </w:r>
      <w:r w:rsidR="00B01F70">
        <w:rPr>
          <w:rFonts w:ascii="Times New Roman" w:hAnsi="Times New Roman" w:cs="Times New Roman"/>
          <w:sz w:val="24"/>
          <w:szCs w:val="24"/>
        </w:rPr>
        <w:t xml:space="preserve"> </w:t>
      </w:r>
      <w:r w:rsidR="00B01F70" w:rsidRPr="00604E86">
        <w:rPr>
          <w:rFonts w:ascii="Times New Roman" w:hAnsi="Times New Roman" w:cs="Times New Roman"/>
          <w:sz w:val="24"/>
          <w:szCs w:val="24"/>
        </w:rPr>
        <w:t>,</w:t>
      </w:r>
      <w:r w:rsidR="00B01F70">
        <w:rPr>
          <w:rFonts w:ascii="Times New Roman" w:hAnsi="Times New Roman" w:cs="Times New Roman"/>
          <w:sz w:val="24"/>
          <w:szCs w:val="24"/>
        </w:rPr>
        <w:t>утвержденного</w:t>
      </w:r>
      <w:proofErr w:type="gramEnd"/>
      <w:r w:rsidR="00B01F70">
        <w:rPr>
          <w:rFonts w:ascii="Times New Roman" w:hAnsi="Times New Roman" w:cs="Times New Roman"/>
          <w:sz w:val="24"/>
          <w:szCs w:val="24"/>
        </w:rPr>
        <w:t xml:space="preserve"> постановлением </w:t>
      </w:r>
      <w:proofErr w:type="spellStart"/>
      <w:r w:rsidR="00B01F70">
        <w:rPr>
          <w:rFonts w:ascii="Times New Roman" w:hAnsi="Times New Roman" w:cs="Times New Roman"/>
          <w:sz w:val="24"/>
          <w:szCs w:val="24"/>
        </w:rPr>
        <w:t>акима</w:t>
      </w:r>
      <w:proofErr w:type="spellEnd"/>
      <w:r w:rsidR="00B01F70">
        <w:rPr>
          <w:rFonts w:ascii="Times New Roman" w:hAnsi="Times New Roman" w:cs="Times New Roman"/>
          <w:sz w:val="24"/>
          <w:szCs w:val="24"/>
        </w:rPr>
        <w:t xml:space="preserve"> </w:t>
      </w:r>
      <w:r w:rsidR="00B01F70" w:rsidRPr="005D3025">
        <w:rPr>
          <w:rFonts w:ascii="Times New Roman" w:hAnsi="Times New Roman" w:cs="Times New Roman"/>
          <w:sz w:val="24"/>
          <w:szCs w:val="24"/>
        </w:rPr>
        <w:t>№275 от 31.08.2016г</w:t>
      </w:r>
      <w:r w:rsidR="00B01F70">
        <w:rPr>
          <w:rFonts w:ascii="Times New Roman" w:hAnsi="Times New Roman" w:cs="Times New Roman"/>
          <w:sz w:val="24"/>
          <w:szCs w:val="24"/>
        </w:rPr>
        <w:t xml:space="preserve">. </w:t>
      </w:r>
      <w:r w:rsidR="00B01F70" w:rsidRPr="00604E86">
        <w:rPr>
          <w:rFonts w:ascii="Times New Roman" w:hAnsi="Times New Roman" w:cs="Times New Roman"/>
          <w:sz w:val="24"/>
          <w:szCs w:val="24"/>
        </w:rPr>
        <w:t xml:space="preserve"> </w:t>
      </w:r>
      <w:r w:rsidR="00604E86" w:rsidRPr="00604E86">
        <w:rPr>
          <w:rFonts w:ascii="Times New Roman" w:hAnsi="Times New Roman" w:cs="Times New Roman"/>
          <w:sz w:val="24"/>
          <w:szCs w:val="24"/>
        </w:rPr>
        <w:t xml:space="preserve">с одной стороны и </w:t>
      </w:r>
      <w:r w:rsidR="005D3025">
        <w:rPr>
          <w:rFonts w:ascii="Times New Roman" w:hAnsi="Times New Roman" w:cs="Times New Roman"/>
          <w:sz w:val="24"/>
          <w:szCs w:val="24"/>
        </w:rPr>
        <w:t>ИП</w:t>
      </w:r>
      <w:r w:rsidR="00D54DCE" w:rsidRPr="00D54DCE">
        <w:rPr>
          <w:rFonts w:ascii="Times New Roman" w:hAnsi="Times New Roman" w:cs="Times New Roman"/>
          <w:sz w:val="24"/>
          <w:szCs w:val="24"/>
        </w:rPr>
        <w:t xml:space="preserve"> АСЕТ</w:t>
      </w:r>
      <w:r w:rsidR="00604E86" w:rsidRPr="00D54DCE">
        <w:rPr>
          <w:rFonts w:ascii="Times New Roman" w:hAnsi="Times New Roman" w:cs="Times New Roman"/>
          <w:sz w:val="24"/>
          <w:szCs w:val="24"/>
        </w:rPr>
        <w:t>, именуемый(</w:t>
      </w:r>
      <w:proofErr w:type="spellStart"/>
      <w:r w:rsidR="00604E86" w:rsidRPr="00D54DCE">
        <w:rPr>
          <w:rFonts w:ascii="Times New Roman" w:hAnsi="Times New Roman" w:cs="Times New Roman"/>
          <w:sz w:val="24"/>
          <w:szCs w:val="24"/>
        </w:rPr>
        <w:t>ое</w:t>
      </w:r>
      <w:proofErr w:type="spellEnd"/>
      <w:r w:rsidR="00604E86" w:rsidRPr="00D54DCE">
        <w:rPr>
          <w:rFonts w:ascii="Times New Roman" w:hAnsi="Times New Roman" w:cs="Times New Roman"/>
          <w:sz w:val="24"/>
          <w:szCs w:val="24"/>
        </w:rPr>
        <w:t>)(</w:t>
      </w:r>
      <w:proofErr w:type="spellStart"/>
      <w:r w:rsidR="00604E86" w:rsidRPr="00D54DCE">
        <w:rPr>
          <w:rFonts w:ascii="Times New Roman" w:hAnsi="Times New Roman" w:cs="Times New Roman"/>
          <w:sz w:val="24"/>
          <w:szCs w:val="24"/>
        </w:rPr>
        <w:t>ая</w:t>
      </w:r>
      <w:proofErr w:type="spellEnd"/>
      <w:r w:rsidR="00604E86" w:rsidRPr="00D54DCE">
        <w:rPr>
          <w:rFonts w:ascii="Times New Roman" w:hAnsi="Times New Roman" w:cs="Times New Roman"/>
          <w:sz w:val="24"/>
          <w:szCs w:val="24"/>
        </w:rPr>
        <w:t xml:space="preserve">) в дальнейшем «Поставщик», от лица которого выступает Руководитель </w:t>
      </w:r>
      <w:proofErr w:type="spellStart"/>
      <w:r w:rsidR="00D54DCE" w:rsidRPr="00D54DCE">
        <w:rPr>
          <w:rFonts w:ascii="Times New Roman" w:hAnsi="Times New Roman" w:cs="Times New Roman"/>
          <w:sz w:val="24"/>
          <w:szCs w:val="24"/>
        </w:rPr>
        <w:t>Есмаганбетова</w:t>
      </w:r>
      <w:proofErr w:type="spellEnd"/>
      <w:r w:rsidR="00D54DCE" w:rsidRPr="00D54DCE">
        <w:rPr>
          <w:rFonts w:ascii="Times New Roman" w:hAnsi="Times New Roman" w:cs="Times New Roman"/>
          <w:sz w:val="24"/>
          <w:szCs w:val="24"/>
        </w:rPr>
        <w:t xml:space="preserve"> </w:t>
      </w:r>
      <w:proofErr w:type="spellStart"/>
      <w:r w:rsidR="00D54DCE" w:rsidRPr="00D54DCE">
        <w:rPr>
          <w:rFonts w:ascii="Times New Roman" w:hAnsi="Times New Roman" w:cs="Times New Roman"/>
          <w:sz w:val="24"/>
          <w:szCs w:val="24"/>
        </w:rPr>
        <w:t>Гульмира</w:t>
      </w:r>
      <w:proofErr w:type="spellEnd"/>
      <w:r w:rsidR="00D54DCE" w:rsidRPr="00D54DCE">
        <w:rPr>
          <w:rFonts w:ascii="Times New Roman" w:hAnsi="Times New Roman" w:cs="Times New Roman"/>
          <w:sz w:val="24"/>
          <w:szCs w:val="24"/>
        </w:rPr>
        <w:t xml:space="preserve"> </w:t>
      </w:r>
      <w:proofErr w:type="spellStart"/>
      <w:r w:rsidR="00D54DCE" w:rsidRPr="00D54DCE">
        <w:rPr>
          <w:rFonts w:ascii="Times New Roman" w:hAnsi="Times New Roman" w:cs="Times New Roman"/>
          <w:sz w:val="24"/>
          <w:szCs w:val="24"/>
        </w:rPr>
        <w:t>Дюсебековна</w:t>
      </w:r>
      <w:proofErr w:type="spellEnd"/>
      <w:r w:rsidR="00604E86" w:rsidRPr="00604E86">
        <w:rPr>
          <w:rFonts w:ascii="Times New Roman" w:hAnsi="Times New Roman" w:cs="Times New Roman"/>
          <w:sz w:val="24"/>
          <w:szCs w:val="24"/>
        </w:rPr>
        <w:t xml:space="preserve">, действующий на основании Свидетельство </w:t>
      </w:r>
      <w:r w:rsidR="00D54DCE" w:rsidRPr="00D54DCE">
        <w:rPr>
          <w:rFonts w:ascii="Times New Roman" w:hAnsi="Times New Roman" w:cs="Times New Roman"/>
          <w:sz w:val="24"/>
          <w:szCs w:val="24"/>
        </w:rPr>
        <w:t>№0004191 от 03.07.2015г</w:t>
      </w:r>
      <w:r w:rsidR="00D54DCE">
        <w:t>.</w:t>
      </w:r>
      <w:r w:rsidR="00604E86" w:rsidRPr="00604E86">
        <w:rPr>
          <w:rFonts w:ascii="Times New Roman" w:hAnsi="Times New Roman" w:cs="Times New Roman"/>
          <w:sz w:val="24"/>
          <w:szCs w:val="24"/>
        </w:rPr>
        <w:t>, с другой стороны, далее совместно именуемые «Стороны»,</w:t>
      </w:r>
      <w:r w:rsidR="00604E86">
        <w:t xml:space="preserve"> </w:t>
      </w:r>
      <w:r w:rsidR="00604E86" w:rsidRPr="00604E86">
        <w:rPr>
          <w:rFonts w:ascii="Times New Roman" w:eastAsia="Times New Roman" w:hAnsi="Times New Roman" w:cs="Times New Roman"/>
          <w:sz w:val="24"/>
          <w:szCs w:val="24"/>
          <w:lang w:eastAsia="ru-RU"/>
        </w:rPr>
        <w:t>на основании пп.</w:t>
      </w:r>
      <w:r w:rsidR="00604E86">
        <w:rPr>
          <w:rFonts w:ascii="Times New Roman" w:eastAsia="Times New Roman" w:hAnsi="Times New Roman" w:cs="Times New Roman"/>
          <w:sz w:val="24"/>
          <w:szCs w:val="24"/>
          <w:lang w:eastAsia="ru-RU"/>
        </w:rPr>
        <w:t xml:space="preserve">4 </w:t>
      </w:r>
      <w:r w:rsidR="00604E86" w:rsidRPr="00604E86">
        <w:rPr>
          <w:rFonts w:ascii="Times New Roman" w:eastAsia="Times New Roman" w:hAnsi="Times New Roman" w:cs="Times New Roman"/>
          <w:sz w:val="24"/>
          <w:szCs w:val="24"/>
          <w:lang w:eastAsia="ru-RU"/>
        </w:rPr>
        <w:t>п.3 ст.39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w:t>
      </w:r>
      <w:bookmarkStart w:id="0" w:name="_GoBack"/>
      <w:bookmarkEnd w:id="0"/>
      <w:r w:rsidR="00604E86" w:rsidRPr="00604E86">
        <w:rPr>
          <w:rFonts w:ascii="Times New Roman" w:eastAsia="Times New Roman" w:hAnsi="Times New Roman" w:cs="Times New Roman"/>
          <w:sz w:val="24"/>
          <w:szCs w:val="24"/>
          <w:lang w:eastAsia="ru-RU"/>
        </w:rPr>
        <w:t>ишли к соглашению о нижеследующем:</w:t>
      </w:r>
    </w:p>
    <w:p w:rsidR="00B01F70" w:rsidRDefault="00604E86" w:rsidP="00B01F70">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1 Предмет договора</w:t>
      </w:r>
    </w:p>
    <w:p w:rsidR="00604E86" w:rsidRPr="00604E86" w:rsidRDefault="003A4627" w:rsidP="00B01F7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04E86" w:rsidRPr="00604E86">
        <w:rPr>
          <w:rFonts w:ascii="Times New Roman" w:eastAsia="Times New Roman" w:hAnsi="Times New Roman" w:cs="Times New Roman"/>
          <w:sz w:val="24"/>
          <w:szCs w:val="24"/>
          <w:lang w:eastAsia="ru-RU"/>
        </w:rPr>
        <w:t xml:space="preserve">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 </w:t>
      </w:r>
      <w:r w:rsidR="00604E86" w:rsidRPr="00604E86">
        <w:rPr>
          <w:rFonts w:ascii="Times New Roman" w:eastAsia="Times New Roman" w:hAnsi="Times New Roman" w:cs="Times New Roman"/>
          <w:sz w:val="24"/>
          <w:szCs w:val="24"/>
          <w:lang w:eastAsia="ru-RU"/>
        </w:rPr>
        <w:br/>
        <w:t xml:space="preserve">по специфике </w:t>
      </w:r>
      <w:r w:rsidR="00604E86" w:rsidRPr="00604E86">
        <w:rPr>
          <w:rFonts w:ascii="Times New Roman" w:eastAsia="Times New Roman" w:hAnsi="Times New Roman" w:cs="Times New Roman"/>
          <w:b/>
          <w:bCs/>
          <w:sz w:val="24"/>
          <w:szCs w:val="24"/>
          <w:lang w:eastAsia="ru-RU"/>
        </w:rPr>
        <w:t>00</w:t>
      </w:r>
      <w:r w:rsidR="001A5040">
        <w:rPr>
          <w:rFonts w:ascii="Times New Roman" w:eastAsia="Times New Roman" w:hAnsi="Times New Roman" w:cs="Times New Roman"/>
          <w:b/>
          <w:bCs/>
          <w:sz w:val="24"/>
          <w:szCs w:val="24"/>
          <w:lang w:eastAsia="ru-RU"/>
        </w:rPr>
        <w:t>7</w:t>
      </w:r>
      <w:r w:rsidR="00604E86" w:rsidRPr="00604E86">
        <w:rPr>
          <w:rFonts w:ascii="Times New Roman" w:eastAsia="Times New Roman" w:hAnsi="Times New Roman" w:cs="Times New Roman"/>
          <w:b/>
          <w:bCs/>
          <w:sz w:val="24"/>
          <w:szCs w:val="24"/>
          <w:lang w:eastAsia="ru-RU"/>
        </w:rPr>
        <w:t>--4</w:t>
      </w:r>
      <w:r w:rsidR="00D54DCE">
        <w:rPr>
          <w:rFonts w:ascii="Times New Roman" w:eastAsia="Times New Roman" w:hAnsi="Times New Roman" w:cs="Times New Roman"/>
          <w:b/>
          <w:bCs/>
          <w:sz w:val="24"/>
          <w:szCs w:val="24"/>
          <w:lang w:val="kk-KZ" w:eastAsia="ru-RU"/>
        </w:rPr>
        <w:t>1</w:t>
      </w:r>
      <w:r w:rsidR="00604E86" w:rsidRPr="00604E86">
        <w:rPr>
          <w:rFonts w:ascii="Times New Roman" w:eastAsia="Times New Roman" w:hAnsi="Times New Roman" w:cs="Times New Roman"/>
          <w:b/>
          <w:bCs/>
          <w:sz w:val="24"/>
          <w:szCs w:val="24"/>
          <w:lang w:eastAsia="ru-RU"/>
        </w:rPr>
        <w:t>4</w:t>
      </w:r>
      <w:r w:rsidR="00604E86" w:rsidRPr="00604E86">
        <w:rPr>
          <w:rFonts w:ascii="Times New Roman" w:eastAsia="Times New Roman" w:hAnsi="Times New Roman" w:cs="Times New Roman"/>
          <w:sz w:val="24"/>
          <w:szCs w:val="24"/>
          <w:lang w:eastAsia="ru-RU"/>
        </w:rPr>
        <w:t xml:space="preserve"> </w:t>
      </w:r>
      <w:r w:rsidR="00604E86" w:rsidRPr="00D54DCE">
        <w:rPr>
          <w:rFonts w:ascii="Times New Roman" w:eastAsia="Times New Roman" w:hAnsi="Times New Roman" w:cs="Times New Roman"/>
          <w:sz w:val="24"/>
          <w:szCs w:val="24"/>
          <w:lang w:eastAsia="ru-RU"/>
        </w:rPr>
        <w:t>приобретение</w:t>
      </w:r>
      <w:r w:rsidR="00D54DCE" w:rsidRPr="00D54DCE">
        <w:rPr>
          <w:rFonts w:ascii="Times New Roman" w:eastAsia="Times New Roman" w:hAnsi="Times New Roman" w:cs="Times New Roman"/>
          <w:sz w:val="24"/>
          <w:szCs w:val="24"/>
          <w:lang w:val="kk-KZ" w:eastAsia="ru-RU"/>
        </w:rPr>
        <w:t xml:space="preserve"> </w:t>
      </w:r>
      <w:r w:rsidR="00D54DCE" w:rsidRPr="00D54DCE">
        <w:rPr>
          <w:rFonts w:ascii="Times New Roman" w:hAnsi="Times New Roman" w:cs="Times New Roman"/>
          <w:sz w:val="24"/>
          <w:szCs w:val="24"/>
        </w:rPr>
        <w:t>машин, оборудования, инструментов, производственного и хозяйственного инвентаря</w:t>
      </w:r>
      <w:r w:rsidR="00D54DCE">
        <w:rPr>
          <w:rFonts w:ascii="Times New Roman" w:eastAsia="Times New Roman" w:hAnsi="Times New Roman" w:cs="Times New Roman"/>
          <w:sz w:val="24"/>
          <w:szCs w:val="24"/>
          <w:lang w:val="kk-KZ" w:eastAsia="ru-RU"/>
        </w:rPr>
        <w:t xml:space="preserve"> </w:t>
      </w:r>
      <w:r w:rsidR="00D54DCE" w:rsidRPr="00D54DCE">
        <w:rPr>
          <w:rFonts w:ascii="Times New Roman" w:eastAsia="Times New Roman" w:hAnsi="Times New Roman" w:cs="Times New Roman"/>
          <w:sz w:val="24"/>
          <w:szCs w:val="24"/>
          <w:lang w:eastAsia="ru-RU"/>
        </w:rPr>
        <w:t>(</w:t>
      </w:r>
      <w:r w:rsidR="00D54DCE">
        <w:rPr>
          <w:rFonts w:ascii="Times New Roman" w:eastAsia="Times New Roman" w:hAnsi="Times New Roman" w:cs="Times New Roman"/>
          <w:sz w:val="24"/>
          <w:szCs w:val="24"/>
          <w:lang w:eastAsia="ru-RU"/>
        </w:rPr>
        <w:t>бак-</w:t>
      </w:r>
      <w:proofErr w:type="spellStart"/>
      <w:r w:rsidR="00D54DCE">
        <w:rPr>
          <w:rFonts w:ascii="Times New Roman" w:eastAsia="Times New Roman" w:hAnsi="Times New Roman" w:cs="Times New Roman"/>
          <w:sz w:val="24"/>
          <w:szCs w:val="24"/>
          <w:lang w:eastAsia="ru-RU"/>
        </w:rPr>
        <w:t>термос,электрогенератор</w:t>
      </w:r>
      <w:r w:rsidR="00DB56D7">
        <w:rPr>
          <w:rFonts w:ascii="Times New Roman" w:eastAsia="Times New Roman" w:hAnsi="Times New Roman" w:cs="Times New Roman"/>
          <w:sz w:val="24"/>
          <w:szCs w:val="24"/>
          <w:lang w:eastAsia="ru-RU"/>
        </w:rPr>
        <w:t>,резина</w:t>
      </w:r>
      <w:proofErr w:type="spellEnd"/>
      <w:r w:rsidR="00DB56D7">
        <w:rPr>
          <w:rFonts w:ascii="Times New Roman" w:eastAsia="Times New Roman" w:hAnsi="Times New Roman" w:cs="Times New Roman"/>
          <w:sz w:val="24"/>
          <w:szCs w:val="24"/>
          <w:lang w:eastAsia="ru-RU"/>
        </w:rPr>
        <w:t xml:space="preserve"> для хлопушки с черенком</w:t>
      </w:r>
      <w:r w:rsidR="00D54DCE" w:rsidRPr="00D54DCE">
        <w:rPr>
          <w:rFonts w:ascii="Times New Roman" w:eastAsia="Times New Roman" w:hAnsi="Times New Roman" w:cs="Times New Roman"/>
          <w:sz w:val="24"/>
          <w:szCs w:val="24"/>
          <w:lang w:eastAsia="ru-RU"/>
        </w:rPr>
        <w:t>)</w:t>
      </w:r>
      <w:r w:rsidR="00604E86" w:rsidRPr="00604E86">
        <w:rPr>
          <w:rFonts w:ascii="Times New Roman" w:eastAsia="Times New Roman" w:hAnsi="Times New Roman" w:cs="Times New Roman"/>
          <w:sz w:val="24"/>
          <w:szCs w:val="24"/>
          <w:lang w:eastAsia="ru-RU"/>
        </w:rPr>
        <w:t>;</w:t>
      </w:r>
    </w:p>
    <w:p w:rsidR="00604E86" w:rsidRPr="00604E86" w:rsidRDefault="003A4627" w:rsidP="003A4627">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04E86" w:rsidRPr="00604E86">
        <w:rPr>
          <w:rFonts w:ascii="Times New Roman" w:eastAsia="Times New Roman" w:hAnsi="Times New Roman" w:cs="Times New Roman"/>
          <w:sz w:val="24"/>
          <w:szCs w:val="24"/>
          <w:lang w:eastAsia="ru-RU"/>
        </w:rPr>
        <w:t xml:space="preserve">1.2 Перечисленные ниже документы и условия, оговоренные в них, образуют данный Договор и считаются его неотъемлемой частью, а именно: </w:t>
      </w:r>
    </w:p>
    <w:p w:rsidR="00604E86" w:rsidRPr="00604E86" w:rsidRDefault="00604E86" w:rsidP="003A4627">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 настоящий Договор; </w:t>
      </w:r>
    </w:p>
    <w:p w:rsidR="00604E86" w:rsidRPr="00604E86" w:rsidRDefault="008E0792" w:rsidP="003A462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604E86" w:rsidRPr="00604E86">
        <w:rPr>
          <w:rFonts w:ascii="Times New Roman" w:eastAsia="Times New Roman" w:hAnsi="Times New Roman" w:cs="Times New Roman"/>
          <w:sz w:val="24"/>
          <w:szCs w:val="24"/>
          <w:lang w:eastAsia="ru-RU"/>
        </w:rPr>
        <w:t xml:space="preserve">) техническая спецификация (Приложение 2). </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2 Сумма Договора и условия оплаты</w:t>
      </w:r>
    </w:p>
    <w:p w:rsidR="00604E86" w:rsidRPr="00604E86" w:rsidRDefault="00604E86" w:rsidP="001A5040">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2.1 Общая сумма Договора определяется Приложением № </w:t>
      </w:r>
      <w:r w:rsidR="00D54DCE">
        <w:rPr>
          <w:rFonts w:ascii="Times New Roman" w:eastAsia="Times New Roman" w:hAnsi="Times New Roman" w:cs="Times New Roman"/>
          <w:sz w:val="24"/>
          <w:szCs w:val="24"/>
          <w:lang w:eastAsia="ru-RU"/>
        </w:rPr>
        <w:t>2</w:t>
      </w:r>
      <w:r w:rsidRPr="00604E86">
        <w:rPr>
          <w:rFonts w:ascii="Times New Roman" w:eastAsia="Times New Roman" w:hAnsi="Times New Roman" w:cs="Times New Roman"/>
          <w:sz w:val="24"/>
          <w:szCs w:val="24"/>
          <w:lang w:eastAsia="ru-RU"/>
        </w:rPr>
        <w:t xml:space="preserve"> к Договору и составляет </w:t>
      </w:r>
      <w:r w:rsidR="00C426DB">
        <w:rPr>
          <w:rFonts w:ascii="Times New Roman" w:eastAsia="Times New Roman" w:hAnsi="Times New Roman" w:cs="Times New Roman"/>
          <w:sz w:val="24"/>
          <w:szCs w:val="24"/>
          <w:lang w:eastAsia="ru-RU"/>
        </w:rPr>
        <w:t>6</w:t>
      </w:r>
      <w:r w:rsidR="00D54DCE">
        <w:rPr>
          <w:rFonts w:ascii="Times New Roman" w:eastAsia="Times New Roman" w:hAnsi="Times New Roman" w:cs="Times New Roman"/>
          <w:sz w:val="24"/>
          <w:szCs w:val="24"/>
          <w:lang w:eastAsia="ru-RU"/>
        </w:rPr>
        <w:t>77 000</w:t>
      </w:r>
      <w:r w:rsidR="00C426DB">
        <w:rPr>
          <w:rFonts w:ascii="Times New Roman" w:eastAsia="Times New Roman" w:hAnsi="Times New Roman" w:cs="Times New Roman"/>
          <w:sz w:val="24"/>
          <w:szCs w:val="24"/>
          <w:lang w:eastAsia="ru-RU"/>
        </w:rPr>
        <w:t>,00</w:t>
      </w:r>
      <w:r w:rsidRPr="00604E86">
        <w:rPr>
          <w:rFonts w:ascii="Times New Roman" w:eastAsia="Times New Roman" w:hAnsi="Times New Roman" w:cs="Times New Roman"/>
          <w:sz w:val="24"/>
          <w:szCs w:val="24"/>
          <w:lang w:eastAsia="ru-RU"/>
        </w:rPr>
        <w:t xml:space="preserve"> (</w:t>
      </w:r>
      <w:r w:rsidR="00C426DB">
        <w:rPr>
          <w:rFonts w:ascii="Times New Roman" w:eastAsia="Times New Roman" w:hAnsi="Times New Roman" w:cs="Times New Roman"/>
          <w:sz w:val="24"/>
          <w:szCs w:val="24"/>
          <w:lang w:eastAsia="ru-RU"/>
        </w:rPr>
        <w:t xml:space="preserve">шесть сот </w:t>
      </w:r>
      <w:r w:rsidR="00D54DCE">
        <w:rPr>
          <w:rFonts w:ascii="Times New Roman" w:eastAsia="Times New Roman" w:hAnsi="Times New Roman" w:cs="Times New Roman"/>
          <w:sz w:val="24"/>
          <w:szCs w:val="24"/>
          <w:lang w:eastAsia="ru-RU"/>
        </w:rPr>
        <w:t>семьдесят семь</w:t>
      </w:r>
      <w:r w:rsidR="00C426DB">
        <w:rPr>
          <w:rFonts w:ascii="Times New Roman" w:eastAsia="Times New Roman" w:hAnsi="Times New Roman" w:cs="Times New Roman"/>
          <w:sz w:val="24"/>
          <w:szCs w:val="24"/>
          <w:lang w:eastAsia="ru-RU"/>
        </w:rPr>
        <w:t xml:space="preserve"> тысяч тенге 00 </w:t>
      </w:r>
      <w:proofErr w:type="spellStart"/>
      <w:r w:rsidR="00C426DB">
        <w:rPr>
          <w:rFonts w:ascii="Times New Roman" w:eastAsia="Times New Roman" w:hAnsi="Times New Roman" w:cs="Times New Roman"/>
          <w:sz w:val="24"/>
          <w:szCs w:val="24"/>
          <w:lang w:eastAsia="ru-RU"/>
        </w:rPr>
        <w:t>тиын</w:t>
      </w:r>
      <w:proofErr w:type="spellEnd"/>
      <w:r w:rsidRPr="00604E86">
        <w:rPr>
          <w:rFonts w:ascii="Times New Roman" w:eastAsia="Times New Roman" w:hAnsi="Times New Roman" w:cs="Times New Roman"/>
          <w:sz w:val="24"/>
          <w:szCs w:val="24"/>
          <w:lang w:eastAsia="ru-RU"/>
        </w:rPr>
        <w:t xml:space="preserve">) тенге и включает все расходы, связанные с поставкой Товаров, </w:t>
      </w:r>
      <w:r w:rsidR="00D54DCE" w:rsidRPr="00A320FB">
        <w:rPr>
          <w:rFonts w:ascii="Times New Roman" w:hAnsi="Times New Roman" w:cs="Times New Roman"/>
          <w:sz w:val="24"/>
          <w:szCs w:val="24"/>
        </w:rPr>
        <w:t>без учета НДС</w:t>
      </w:r>
      <w:r w:rsidR="00D54DCE" w:rsidRPr="00604E86">
        <w:rPr>
          <w:rFonts w:ascii="Times New Roman" w:eastAsia="Times New Roman" w:hAnsi="Times New Roman" w:cs="Times New Roman"/>
          <w:sz w:val="24"/>
          <w:szCs w:val="24"/>
          <w:lang w:eastAsia="ru-RU"/>
        </w:rPr>
        <w:t xml:space="preserve"> </w:t>
      </w:r>
      <w:r w:rsidRPr="00604E86">
        <w:rPr>
          <w:rFonts w:ascii="Times New Roman" w:eastAsia="Times New Roman" w:hAnsi="Times New Roman" w:cs="Times New Roman"/>
          <w:sz w:val="24"/>
          <w:szCs w:val="24"/>
          <w:lang w:eastAsia="ru-RU"/>
        </w:rPr>
        <w:t xml:space="preserve">(далее – сумма Договора). </w:t>
      </w:r>
    </w:p>
    <w:p w:rsidR="00A75ADE" w:rsidRDefault="00604E86" w:rsidP="001A5040">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2.2 В территориальном органе казначейства Договор подлежит регистрации</w:t>
      </w:r>
      <w:r w:rsidRPr="00604E86">
        <w:rPr>
          <w:rFonts w:ascii="Times New Roman" w:eastAsia="Times New Roman" w:hAnsi="Times New Roman" w:cs="Times New Roman"/>
          <w:sz w:val="24"/>
          <w:szCs w:val="24"/>
          <w:lang w:eastAsia="ru-RU"/>
        </w:rPr>
        <w:br/>
        <w:t>по бюджетной программе</w:t>
      </w:r>
    </w:p>
    <w:p w:rsidR="00A75ADE" w:rsidRDefault="00A75ADE" w:rsidP="00A75AD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604E86" w:rsidRPr="00604E86">
        <w:rPr>
          <w:rFonts w:ascii="Times New Roman" w:eastAsia="Times New Roman" w:hAnsi="Times New Roman" w:cs="Times New Roman"/>
          <w:sz w:val="24"/>
          <w:szCs w:val="24"/>
          <w:lang w:eastAsia="ru-RU"/>
        </w:rPr>
        <w:t xml:space="preserve"> </w:t>
      </w:r>
      <w:proofErr w:type="gramStart"/>
      <w:r w:rsidRPr="00A75ADE">
        <w:rPr>
          <w:rFonts w:ascii="Times New Roman" w:eastAsia="Times New Roman" w:hAnsi="Times New Roman" w:cs="Times New Roman"/>
          <w:b/>
          <w:sz w:val="24"/>
          <w:szCs w:val="24"/>
          <w:lang w:eastAsia="ru-RU"/>
        </w:rPr>
        <w:t>122</w:t>
      </w:r>
      <w:r>
        <w:rPr>
          <w:rFonts w:ascii="Times New Roman" w:eastAsia="Times New Roman" w:hAnsi="Times New Roman" w:cs="Times New Roman"/>
          <w:b/>
          <w:sz w:val="24"/>
          <w:szCs w:val="24"/>
          <w:lang w:eastAsia="ru-RU"/>
        </w:rPr>
        <w:t xml:space="preserve">  </w:t>
      </w:r>
      <w:r w:rsidRPr="00A75ADE">
        <w:rPr>
          <w:rFonts w:ascii="Times New Roman" w:hAnsi="Times New Roman" w:cs="Times New Roman"/>
          <w:sz w:val="24"/>
          <w:szCs w:val="24"/>
        </w:rPr>
        <w:t>Аппарат</w:t>
      </w:r>
      <w:proofErr w:type="gramEnd"/>
      <w:r w:rsidRPr="00A75ADE">
        <w:rPr>
          <w:rFonts w:ascii="Times New Roman" w:hAnsi="Times New Roman" w:cs="Times New Roman"/>
          <w:sz w:val="24"/>
          <w:szCs w:val="24"/>
        </w:rPr>
        <w:t xml:space="preserve"> </w:t>
      </w:r>
      <w:proofErr w:type="spellStart"/>
      <w:r w:rsidRPr="00A75ADE">
        <w:rPr>
          <w:rFonts w:ascii="Times New Roman" w:hAnsi="Times New Roman" w:cs="Times New Roman"/>
          <w:sz w:val="24"/>
          <w:szCs w:val="24"/>
        </w:rPr>
        <w:t>акима</w:t>
      </w:r>
      <w:proofErr w:type="spellEnd"/>
      <w:r w:rsidRPr="00A75ADE">
        <w:rPr>
          <w:rFonts w:ascii="Times New Roman" w:hAnsi="Times New Roman" w:cs="Times New Roman"/>
          <w:sz w:val="24"/>
          <w:szCs w:val="24"/>
        </w:rPr>
        <w:t xml:space="preserve"> района (города областного значения)</w:t>
      </w:r>
    </w:p>
    <w:p w:rsidR="00A75ADE" w:rsidRDefault="00A75ADE" w:rsidP="00A75ADE">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proofErr w:type="gramStart"/>
      <w:r w:rsidR="00604E86" w:rsidRPr="00604E86">
        <w:rPr>
          <w:rFonts w:ascii="Times New Roman" w:eastAsia="Times New Roman" w:hAnsi="Times New Roman" w:cs="Times New Roman"/>
          <w:b/>
          <w:bCs/>
          <w:sz w:val="24"/>
          <w:szCs w:val="24"/>
          <w:lang w:eastAsia="ru-RU"/>
        </w:rPr>
        <w:t>00</w:t>
      </w:r>
      <w:r w:rsidR="001A5040">
        <w:rPr>
          <w:rFonts w:ascii="Times New Roman" w:eastAsia="Times New Roman" w:hAnsi="Times New Roman" w:cs="Times New Roman"/>
          <w:b/>
          <w:bCs/>
          <w:sz w:val="24"/>
          <w:szCs w:val="24"/>
          <w:lang w:eastAsia="ru-RU"/>
        </w:rPr>
        <w:t>7</w:t>
      </w:r>
      <w:r w:rsidR="00604E86" w:rsidRPr="00604E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1A5040" w:rsidRPr="001A5040">
        <w:rPr>
          <w:rFonts w:ascii="Times New Roman" w:hAnsi="Times New Roman" w:cs="Times New Roman"/>
          <w:sz w:val="24"/>
          <w:szCs w:val="24"/>
        </w:rPr>
        <w:t>Мероприятия</w:t>
      </w:r>
      <w:proofErr w:type="gramEnd"/>
      <w:r w:rsidR="001A5040" w:rsidRPr="001A5040">
        <w:rPr>
          <w:rFonts w:ascii="Times New Roman" w:hAnsi="Times New Roman" w:cs="Times New Roman"/>
          <w:sz w:val="24"/>
          <w:szCs w:val="24"/>
        </w:rPr>
        <w:t xml:space="preserve"> по профилактике и тушению степных пожаров районного (городского) масштаба, а также пожаров в населенных пунктах, в которых не созданы органы государственной противопожарной службы</w:t>
      </w:r>
      <w:r w:rsidR="00604E86" w:rsidRPr="001A5040">
        <w:rPr>
          <w:rFonts w:ascii="Times New Roman" w:eastAsia="Times New Roman" w:hAnsi="Times New Roman" w:cs="Times New Roman"/>
          <w:sz w:val="24"/>
          <w:szCs w:val="24"/>
          <w:highlight w:val="yellow"/>
          <w:lang w:eastAsia="ru-RU"/>
        </w:rPr>
        <w:t>,</w:t>
      </w:r>
      <w:r>
        <w:rPr>
          <w:rFonts w:ascii="Times New Roman" w:eastAsia="Times New Roman" w:hAnsi="Times New Roman" w:cs="Times New Roman"/>
          <w:sz w:val="24"/>
          <w:szCs w:val="24"/>
          <w:lang w:eastAsia="ru-RU"/>
        </w:rPr>
        <w:t xml:space="preserve">                             </w:t>
      </w:r>
    </w:p>
    <w:p w:rsidR="00A75ADE" w:rsidRDefault="00A75ADE" w:rsidP="00A75AD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75ADE">
        <w:rPr>
          <w:rFonts w:ascii="Times New Roman" w:eastAsia="Times New Roman" w:hAnsi="Times New Roman" w:cs="Times New Roman"/>
          <w:b/>
          <w:sz w:val="24"/>
          <w:szCs w:val="24"/>
          <w:lang w:eastAsia="ru-RU"/>
        </w:rPr>
        <w:t>000</w:t>
      </w:r>
    </w:p>
    <w:p w:rsidR="00A75ADE" w:rsidRDefault="00A75ADE" w:rsidP="00A75AD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604E86" w:rsidRPr="00604E86">
        <w:rPr>
          <w:rFonts w:ascii="Times New Roman" w:eastAsia="Times New Roman" w:hAnsi="Times New Roman" w:cs="Times New Roman"/>
          <w:b/>
          <w:bCs/>
          <w:sz w:val="24"/>
          <w:szCs w:val="24"/>
          <w:lang w:eastAsia="ru-RU"/>
        </w:rPr>
        <w:t>4</w:t>
      </w:r>
      <w:r w:rsidR="00D54DCE">
        <w:rPr>
          <w:rFonts w:ascii="Times New Roman" w:eastAsia="Times New Roman" w:hAnsi="Times New Roman" w:cs="Times New Roman"/>
          <w:b/>
          <w:bCs/>
          <w:sz w:val="24"/>
          <w:szCs w:val="24"/>
          <w:lang w:eastAsia="ru-RU"/>
        </w:rPr>
        <w:t>1</w:t>
      </w:r>
      <w:r w:rsidR="00604E86" w:rsidRPr="00604E86">
        <w:rPr>
          <w:rFonts w:ascii="Times New Roman" w:eastAsia="Times New Roman" w:hAnsi="Times New Roman" w:cs="Times New Roman"/>
          <w:b/>
          <w:bCs/>
          <w:sz w:val="24"/>
          <w:szCs w:val="24"/>
          <w:lang w:eastAsia="ru-RU"/>
        </w:rPr>
        <w:t>4</w:t>
      </w:r>
      <w:r w:rsidR="00604E86" w:rsidRPr="00604E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D54DCE" w:rsidRPr="00D54DCE">
        <w:rPr>
          <w:rFonts w:ascii="Times New Roman" w:eastAsia="Times New Roman" w:hAnsi="Times New Roman" w:cs="Times New Roman"/>
          <w:sz w:val="24"/>
          <w:szCs w:val="24"/>
          <w:lang w:eastAsia="ru-RU"/>
        </w:rPr>
        <w:t>приобретение</w:t>
      </w:r>
      <w:proofErr w:type="gramEnd"/>
      <w:r w:rsidR="00D54DCE" w:rsidRPr="00D54DCE">
        <w:rPr>
          <w:rFonts w:ascii="Times New Roman" w:eastAsia="Times New Roman" w:hAnsi="Times New Roman" w:cs="Times New Roman"/>
          <w:sz w:val="24"/>
          <w:szCs w:val="24"/>
          <w:lang w:val="kk-KZ" w:eastAsia="ru-RU"/>
        </w:rPr>
        <w:t xml:space="preserve"> </w:t>
      </w:r>
      <w:r w:rsidR="00D54DCE" w:rsidRPr="00D54DCE">
        <w:rPr>
          <w:rFonts w:ascii="Times New Roman" w:hAnsi="Times New Roman" w:cs="Times New Roman"/>
          <w:sz w:val="24"/>
          <w:szCs w:val="24"/>
        </w:rPr>
        <w:t>машин, оборудования, инструментов, производственного и хозяйственного инвентаря</w:t>
      </w:r>
      <w:r w:rsidR="00D54DC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 </w:t>
      </w:r>
      <w:proofErr w:type="gramStart"/>
      <w:r w:rsidRPr="00604E86">
        <w:rPr>
          <w:rFonts w:ascii="Times New Roman" w:eastAsia="Times New Roman" w:hAnsi="Times New Roman" w:cs="Times New Roman"/>
          <w:sz w:val="24"/>
          <w:szCs w:val="24"/>
          <w:lang w:eastAsia="ru-RU"/>
        </w:rPr>
        <w:t>на</w:t>
      </w:r>
      <w:proofErr w:type="gramEnd"/>
      <w:r w:rsidRPr="00604E86">
        <w:rPr>
          <w:rFonts w:ascii="Times New Roman" w:eastAsia="Times New Roman" w:hAnsi="Times New Roman" w:cs="Times New Roman"/>
          <w:sz w:val="24"/>
          <w:szCs w:val="24"/>
          <w:lang w:eastAsia="ru-RU"/>
        </w:rPr>
        <w:t xml:space="preserve"> 2018 год </w:t>
      </w:r>
      <w:r w:rsidR="00D54DCE">
        <w:rPr>
          <w:rFonts w:ascii="Times New Roman" w:eastAsia="Times New Roman" w:hAnsi="Times New Roman" w:cs="Times New Roman"/>
          <w:sz w:val="24"/>
          <w:szCs w:val="24"/>
          <w:lang w:eastAsia="ru-RU"/>
        </w:rPr>
        <w:t>677 000,00</w:t>
      </w:r>
      <w:r w:rsidR="00D54DCE" w:rsidRPr="00604E86">
        <w:rPr>
          <w:rFonts w:ascii="Times New Roman" w:eastAsia="Times New Roman" w:hAnsi="Times New Roman" w:cs="Times New Roman"/>
          <w:sz w:val="24"/>
          <w:szCs w:val="24"/>
          <w:lang w:eastAsia="ru-RU"/>
        </w:rPr>
        <w:t xml:space="preserve"> (</w:t>
      </w:r>
      <w:r w:rsidR="00D54DCE">
        <w:rPr>
          <w:rFonts w:ascii="Times New Roman" w:eastAsia="Times New Roman" w:hAnsi="Times New Roman" w:cs="Times New Roman"/>
          <w:sz w:val="24"/>
          <w:szCs w:val="24"/>
          <w:lang w:eastAsia="ru-RU"/>
        </w:rPr>
        <w:t xml:space="preserve">шесть сот семьдесят семь тысяч тенге 00 </w:t>
      </w:r>
      <w:proofErr w:type="spellStart"/>
      <w:r w:rsidR="00D54DCE">
        <w:rPr>
          <w:rFonts w:ascii="Times New Roman" w:eastAsia="Times New Roman" w:hAnsi="Times New Roman" w:cs="Times New Roman"/>
          <w:sz w:val="24"/>
          <w:szCs w:val="24"/>
          <w:lang w:eastAsia="ru-RU"/>
        </w:rPr>
        <w:t>тиын</w:t>
      </w:r>
      <w:proofErr w:type="spellEnd"/>
      <w:r w:rsidR="00D54DCE" w:rsidRPr="00604E86">
        <w:rPr>
          <w:rFonts w:ascii="Times New Roman" w:eastAsia="Times New Roman" w:hAnsi="Times New Roman" w:cs="Times New Roman"/>
          <w:sz w:val="24"/>
          <w:szCs w:val="24"/>
          <w:lang w:eastAsia="ru-RU"/>
        </w:rPr>
        <w:t>) тенге</w:t>
      </w:r>
      <w:r w:rsidR="00A320FB">
        <w:rPr>
          <w:rFonts w:ascii="Times New Roman" w:eastAsia="Times New Roman" w:hAnsi="Times New Roman" w:cs="Times New Roman"/>
          <w:sz w:val="24"/>
          <w:szCs w:val="24"/>
          <w:lang w:eastAsia="ru-RU"/>
        </w:rPr>
        <w:t>,</w:t>
      </w:r>
      <w:r w:rsidR="00A320FB" w:rsidRPr="00604E86">
        <w:rPr>
          <w:rFonts w:ascii="Times New Roman" w:eastAsia="Times New Roman" w:hAnsi="Times New Roman" w:cs="Times New Roman"/>
          <w:sz w:val="24"/>
          <w:szCs w:val="24"/>
          <w:lang w:eastAsia="ru-RU"/>
        </w:rPr>
        <w:t xml:space="preserve"> </w:t>
      </w:r>
      <w:r w:rsidR="00A320FB" w:rsidRPr="00A320FB">
        <w:rPr>
          <w:rFonts w:ascii="Times New Roman" w:hAnsi="Times New Roman" w:cs="Times New Roman"/>
          <w:sz w:val="24"/>
          <w:szCs w:val="24"/>
        </w:rPr>
        <w:t>без учета НДС</w:t>
      </w:r>
      <w:r w:rsidRPr="00604E86">
        <w:rPr>
          <w:rFonts w:ascii="Times New Roman" w:eastAsia="Times New Roman" w:hAnsi="Times New Roman" w:cs="Times New Roman"/>
          <w:sz w:val="24"/>
          <w:szCs w:val="24"/>
          <w:lang w:eastAsia="ru-RU"/>
        </w:rPr>
        <w:t>.</w:t>
      </w:r>
    </w:p>
    <w:p w:rsidR="00A75ADE" w:rsidRDefault="00A75ADE" w:rsidP="00A75ADE">
      <w:pPr>
        <w:spacing w:after="0" w:line="240" w:lineRule="auto"/>
        <w:jc w:val="both"/>
        <w:rPr>
          <w:rFonts w:ascii="Times New Roman" w:eastAsia="Times New Roman" w:hAnsi="Times New Roman" w:cs="Times New Roman"/>
          <w:sz w:val="24"/>
          <w:szCs w:val="24"/>
          <w:lang w:eastAsia="ru-RU"/>
        </w:rPr>
      </w:pP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2.3 Оплата за поставленный Товар производится Заказчиком путем перечисления денежных средств на расчетный счет Поставщика ежеквартально не позднее 30 (тридцати) календарных дней с даты подписания Сторонами акта приема-передачи Товара.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2.4 Объем поставляемых Товаров, в количественном и стоимостном выражении оговорен в Приложении </w:t>
      </w:r>
      <w:r w:rsidR="00A320FB">
        <w:rPr>
          <w:rFonts w:ascii="Times New Roman" w:eastAsia="Times New Roman" w:hAnsi="Times New Roman" w:cs="Times New Roman"/>
          <w:sz w:val="24"/>
          <w:szCs w:val="24"/>
          <w:lang w:eastAsia="ru-RU"/>
        </w:rPr>
        <w:t>2</w:t>
      </w:r>
      <w:r w:rsidRPr="00604E86">
        <w:rPr>
          <w:rFonts w:ascii="Times New Roman" w:eastAsia="Times New Roman" w:hAnsi="Times New Roman" w:cs="Times New Roman"/>
          <w:sz w:val="24"/>
          <w:szCs w:val="24"/>
          <w:lang w:eastAsia="ru-RU"/>
        </w:rPr>
        <w:t xml:space="preserve"> к Договору.</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2.5 Необходимые документы, предшествующие оплате:</w:t>
      </w:r>
    </w:p>
    <w:p w:rsid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 зарегистрированный в территориальном органе казначейства Договор; </w:t>
      </w:r>
    </w:p>
    <w:p w:rsidR="001A5040" w:rsidRDefault="001A5040" w:rsidP="00A75ADE">
      <w:pPr>
        <w:spacing w:after="0" w:line="240" w:lineRule="auto"/>
        <w:jc w:val="both"/>
        <w:rPr>
          <w:rFonts w:ascii="Times New Roman" w:eastAsia="Times New Roman" w:hAnsi="Times New Roman" w:cs="Times New Roman"/>
          <w:sz w:val="24"/>
          <w:szCs w:val="24"/>
          <w:lang w:eastAsia="ru-RU"/>
        </w:rPr>
      </w:pP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2) накладная;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 акт(ы) приема-передачи товара(</w:t>
      </w:r>
      <w:proofErr w:type="spellStart"/>
      <w:r w:rsidRPr="00604E86">
        <w:rPr>
          <w:rFonts w:ascii="Times New Roman" w:eastAsia="Times New Roman" w:hAnsi="Times New Roman" w:cs="Times New Roman"/>
          <w:sz w:val="24"/>
          <w:szCs w:val="24"/>
          <w:lang w:eastAsia="ru-RU"/>
        </w:rPr>
        <w:t>ов</w:t>
      </w:r>
      <w:proofErr w:type="spellEnd"/>
      <w:r w:rsidRPr="00604E86">
        <w:rPr>
          <w:rFonts w:ascii="Times New Roman" w:eastAsia="Times New Roman" w:hAnsi="Times New Roman" w:cs="Times New Roman"/>
          <w:sz w:val="24"/>
          <w:szCs w:val="24"/>
          <w:lang w:eastAsia="ru-RU"/>
        </w:rPr>
        <w:t xml:space="preserve">);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lastRenderedPageBreak/>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5) счет-фактура с описанием, указанием количества, цены единицы и общей суммы поставленных товаров, предоставленная Поставщиком Заказчику</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3 Обязательства Сторон</w:t>
      </w:r>
    </w:p>
    <w:p w:rsidR="00604E86" w:rsidRPr="00604E86" w:rsidRDefault="00604E86" w:rsidP="003A462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3.1 Поставщик обязуется:</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604E86">
        <w:rPr>
          <w:rFonts w:ascii="Times New Roman" w:eastAsia="Times New Roman" w:hAnsi="Times New Roman" w:cs="Times New Roman"/>
          <w:sz w:val="24"/>
          <w:szCs w:val="24"/>
          <w:lang w:eastAsia="ru-RU"/>
        </w:rP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5) без предварительного письменного согласия Заказчика не использовать </w:t>
      </w:r>
      <w:proofErr w:type="gramStart"/>
      <w:r w:rsidRPr="00604E86">
        <w:rPr>
          <w:rFonts w:ascii="Times New Roman" w:eastAsia="Times New Roman" w:hAnsi="Times New Roman" w:cs="Times New Roman"/>
          <w:sz w:val="24"/>
          <w:szCs w:val="24"/>
          <w:lang w:eastAsia="ru-RU"/>
        </w:rPr>
        <w:t xml:space="preserve">какие либо </w:t>
      </w:r>
      <w:proofErr w:type="gramEnd"/>
      <w:r w:rsidRPr="00604E86">
        <w:rPr>
          <w:rFonts w:ascii="Times New Roman" w:eastAsia="Times New Roman" w:hAnsi="Times New Roman" w:cs="Times New Roman"/>
          <w:sz w:val="24"/>
          <w:szCs w:val="24"/>
          <w:lang w:eastAsia="ru-RU"/>
        </w:rPr>
        <w:t>вышеперечисленные документы и информацию, кроме как в целях реализации Договора;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6) по первому требованию Заказчика предоставлять информацию о ходе исполнения обязательств по Договору;</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8) оформить и направить Заказчику посредством веб-портала утвержденный электронно-цифровой подписью акт приема-передачи товаров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9) после утверждения Заказчиком акта приема передачи товара(</w:t>
      </w:r>
      <w:proofErr w:type="spellStart"/>
      <w:r w:rsidRPr="00604E86">
        <w:rPr>
          <w:rFonts w:ascii="Times New Roman" w:eastAsia="Times New Roman" w:hAnsi="Times New Roman" w:cs="Times New Roman"/>
          <w:sz w:val="24"/>
          <w:szCs w:val="24"/>
          <w:lang w:eastAsia="ru-RU"/>
        </w:rPr>
        <w:t>ов</w:t>
      </w:r>
      <w:proofErr w:type="spellEnd"/>
      <w:r w:rsidRPr="00604E86">
        <w:rPr>
          <w:rFonts w:ascii="Times New Roman" w:eastAsia="Times New Roman" w:hAnsi="Times New Roman" w:cs="Times New Roman"/>
          <w:sz w:val="24"/>
          <w:szCs w:val="24"/>
          <w:lang w:eastAsia="ru-RU"/>
        </w:rPr>
        <w:t xml:space="preserve">)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10) обслуживание без изменения цены за единицу указанной в договоре </w:t>
      </w:r>
      <w:r w:rsidR="003A4627">
        <w:rPr>
          <w:rFonts w:ascii="Times New Roman" w:eastAsia="Times New Roman" w:hAnsi="Times New Roman" w:cs="Times New Roman"/>
          <w:sz w:val="24"/>
          <w:szCs w:val="24"/>
          <w:lang w:eastAsia="ru-RU"/>
        </w:rPr>
        <w:t>в течении года с даты регистрации договора в органах казначейства МФ РК.</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3.2 Поставщик вправе:</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требовать от Заказчика оплату за поставленный Товар по Договору;</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 на досрочную поставку Товара, указан</w:t>
      </w:r>
      <w:r w:rsidR="00A320FB">
        <w:rPr>
          <w:rFonts w:ascii="Times New Roman" w:eastAsia="Times New Roman" w:hAnsi="Times New Roman" w:cs="Times New Roman"/>
          <w:sz w:val="24"/>
          <w:szCs w:val="24"/>
          <w:lang w:eastAsia="ru-RU"/>
        </w:rPr>
        <w:t>ного в Приложении №2</w:t>
      </w:r>
      <w:r w:rsidRPr="00604E86">
        <w:rPr>
          <w:rFonts w:ascii="Times New Roman" w:eastAsia="Times New Roman" w:hAnsi="Times New Roman" w:cs="Times New Roman"/>
          <w:sz w:val="24"/>
          <w:szCs w:val="24"/>
          <w:lang w:eastAsia="ru-RU"/>
        </w:rPr>
        <w:t xml:space="preserve"> к Договору, заранее согласовав с Заказчиком сроки поставок.</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3.3 Заказчик обязуется:</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обеспечить доступ специалистов Поставщика для поставки Товаров;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 при выявлении несоответствий или недостатков Товара незамедлительно письменно уведомить Поставщика;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в сроки установленные пунктом 426-4 Правил осуществления государственных закупок;</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 после утверждения акта приема передачи товара(</w:t>
      </w:r>
      <w:proofErr w:type="spellStart"/>
      <w:r w:rsidRPr="00604E86">
        <w:rPr>
          <w:rFonts w:ascii="Times New Roman" w:eastAsia="Times New Roman" w:hAnsi="Times New Roman" w:cs="Times New Roman"/>
          <w:sz w:val="24"/>
          <w:szCs w:val="24"/>
          <w:lang w:eastAsia="ru-RU"/>
        </w:rPr>
        <w:t>ов</w:t>
      </w:r>
      <w:proofErr w:type="spellEnd"/>
      <w:r w:rsidRPr="00604E86">
        <w:rPr>
          <w:rFonts w:ascii="Times New Roman" w:eastAsia="Times New Roman" w:hAnsi="Times New Roman" w:cs="Times New Roman"/>
          <w:sz w:val="24"/>
          <w:szCs w:val="24"/>
          <w:lang w:eastAsia="ru-RU"/>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5) произвести оплату в порядке и сроки, установленные настоящим Договором.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lastRenderedPageBreak/>
        <w:t xml:space="preserve">3.4 Заказчик вправе: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проверять качество поставленного Товара;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604E86" w:rsidRPr="00604E86" w:rsidRDefault="00604E86" w:rsidP="00A75ADE">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4 Проверка Товаров на соответствие технической спецификации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календарных дней с момента проверки.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604E86">
        <w:rPr>
          <w:rFonts w:ascii="Times New Roman" w:eastAsia="Times New Roman" w:hAnsi="Times New Roman" w:cs="Times New Roman"/>
          <w:sz w:val="24"/>
          <w:szCs w:val="24"/>
          <w:lang w:eastAsia="ru-RU"/>
        </w:rPr>
        <w:t>ов</w:t>
      </w:r>
      <w:proofErr w:type="spellEnd"/>
      <w:r w:rsidRPr="00604E86">
        <w:rPr>
          <w:rFonts w:ascii="Times New Roman" w:eastAsia="Times New Roman" w:hAnsi="Times New Roman" w:cs="Times New Roman"/>
          <w:sz w:val="24"/>
          <w:szCs w:val="24"/>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604E86">
        <w:rPr>
          <w:rFonts w:ascii="Times New Roman" w:eastAsia="Times New Roman" w:hAnsi="Times New Roman" w:cs="Times New Roman"/>
          <w:sz w:val="24"/>
          <w:szCs w:val="24"/>
          <w:lang w:eastAsia="ru-RU"/>
        </w:rPr>
        <w:t>ов</w:t>
      </w:r>
      <w:proofErr w:type="spellEnd"/>
      <w:r w:rsidRPr="00604E86">
        <w:rPr>
          <w:rFonts w:ascii="Times New Roman" w:eastAsia="Times New Roman" w:hAnsi="Times New Roman" w:cs="Times New Roman"/>
          <w:sz w:val="24"/>
          <w:szCs w:val="24"/>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4.5 Ни один вышеуказанный пункт не освобождает Поставщика от других обязательств по Договору.</w:t>
      </w:r>
    </w:p>
    <w:p w:rsidR="00604E86" w:rsidRPr="00604E86" w:rsidRDefault="00604E86" w:rsidP="00A75ADE">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5 Поставка Товаров и документация</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5.1 Поставщик обязан предоставить представителю Заказчика в пункте назначения Товара, следующие документы:</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оригинал накладной 1;</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 гарантийный (обязательство) сертификат Изготовителя или Поставщика (при необходимости)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5.4 При соблюдении условии пункта 5.3</w:t>
      </w:r>
      <w:proofErr w:type="gramStart"/>
      <w:r w:rsidRPr="00604E86">
        <w:rPr>
          <w:rFonts w:ascii="Times New Roman" w:eastAsia="Times New Roman" w:hAnsi="Times New Roman" w:cs="Times New Roman"/>
          <w:sz w:val="24"/>
          <w:szCs w:val="24"/>
          <w:lang w:eastAsia="ru-RU"/>
        </w:rPr>
        <w:t>. настоящего</w:t>
      </w:r>
      <w:proofErr w:type="gramEnd"/>
      <w:r w:rsidRPr="00604E86">
        <w:rPr>
          <w:rFonts w:ascii="Times New Roman" w:eastAsia="Times New Roman" w:hAnsi="Times New Roman" w:cs="Times New Roman"/>
          <w:sz w:val="24"/>
          <w:szCs w:val="24"/>
          <w:lang w:eastAsia="ru-RU"/>
        </w:rPr>
        <w:t xml:space="preserve">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604E86" w:rsidRPr="00604E86" w:rsidRDefault="00604E86" w:rsidP="00A75ADE">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lastRenderedPageBreak/>
        <w:t>6 Гарантии. Качество</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6.1 Поставщик гарантирует, что Товар, поставляемый в рамках настоящего Договора является:</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качественным и соответствующим требованиям нормативных документов (ГОСТ, СТ, ОСТ, ТУ, технический регламент и др.);</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 новым, неиспользованным, в заводской упаковке, свободным от каких-либо дефектов в материале и исполнении;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3) свободным от любых прав и притязаний третьих лиц, которые основаны на промышленной и (или) другой интеллектуальной собственности.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604E86" w:rsidRPr="00604E86" w:rsidRDefault="00604E86" w:rsidP="003A4627">
      <w:pPr>
        <w:spacing w:after="0" w:line="240" w:lineRule="auto"/>
        <w:jc w:val="both"/>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7 Ответственность сторон</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7.4 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7.7 Поставщик ни полностью, ни частично не должен передавать кому-либо свои обязательства по настоящему Договору.</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8 Срок действия и условия расторжения договора</w:t>
      </w:r>
    </w:p>
    <w:p w:rsidR="00604E86" w:rsidRPr="00604E86" w:rsidRDefault="00604E86" w:rsidP="003A462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lastRenderedPageBreak/>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2018-12-31 года.</w:t>
      </w:r>
    </w:p>
    <w:p w:rsidR="00604E86" w:rsidRPr="00604E86" w:rsidRDefault="00604E86" w:rsidP="003A462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8.3 Без ущерба каким-либо другим санкциям за нарушение условий Договора Заказчик с учетом требований пункта 7.4</w:t>
      </w:r>
      <w:proofErr w:type="gramStart"/>
      <w:r w:rsidRPr="00604E86">
        <w:rPr>
          <w:rFonts w:ascii="Times New Roman" w:eastAsia="Times New Roman" w:hAnsi="Times New Roman" w:cs="Times New Roman"/>
          <w:sz w:val="24"/>
          <w:szCs w:val="24"/>
          <w:lang w:eastAsia="ru-RU"/>
        </w:rPr>
        <w:t>. настоящего</w:t>
      </w:r>
      <w:proofErr w:type="gramEnd"/>
      <w:r w:rsidRPr="00604E86">
        <w:rPr>
          <w:rFonts w:ascii="Times New Roman" w:eastAsia="Times New Roman" w:hAnsi="Times New Roman" w:cs="Times New Roman"/>
          <w:sz w:val="24"/>
          <w:szCs w:val="24"/>
          <w:lang w:eastAsia="ru-RU"/>
        </w:rPr>
        <w:t xml:space="preserve">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 если Поставщик не может выполнить свои обязательства по Договору.</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8.4 Договор о государственных закупках должен содержать условие о его расторжении на любом этапе в случае выявления одного из следующих фактов: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604E86" w:rsidRPr="00604E86" w:rsidRDefault="00604E86" w:rsidP="003A462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8.5 Договор может быть расторгнут по соглашению сторон, в случае нецелесообразности его дальнейшего исполнения. </w:t>
      </w:r>
      <w:r w:rsidRPr="00604E86">
        <w:rPr>
          <w:rFonts w:ascii="Times New Roman" w:eastAsia="Times New Roman" w:hAnsi="Times New Roman" w:cs="Times New Roman"/>
          <w:sz w:val="24"/>
          <w:szCs w:val="24"/>
          <w:lang w:eastAsia="ru-RU"/>
        </w:rPr>
        <w:br/>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9 Уведомление</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10 Форс-мажор</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w:t>
      </w:r>
      <w:r w:rsidRPr="00604E86">
        <w:rPr>
          <w:rFonts w:ascii="Times New Roman" w:eastAsia="Times New Roman" w:hAnsi="Times New Roman" w:cs="Times New Roman"/>
          <w:sz w:val="24"/>
          <w:szCs w:val="24"/>
          <w:lang w:eastAsia="ru-RU"/>
        </w:rPr>
        <w:lastRenderedPageBreak/>
        <w:t>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11 Решение спорных вопросов</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604E86" w:rsidRPr="00604E86" w:rsidRDefault="00604E86" w:rsidP="003A4627">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12 Прочие условия</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12.2 Любые изменения и дополнения к Договору совершаются в той же форме, что и заключение Договора.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3) по взаимному согласию Сторон в части уменьшения цены на товары и соответственно суммы Договора;</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12.4 Передача обязанностей одной из Сторон по Договору допускается только с письменного согласия другой Стороны.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 xml:space="preserve">12.5 Договор составлен на казахском и русском языке, имеющих одинаковую юридическую силу, заключенный посредством веб-портала. </w:t>
      </w:r>
    </w:p>
    <w:p w:rsidR="00604E86" w:rsidRPr="00604E86" w:rsidRDefault="00604E86" w:rsidP="00A75ADE">
      <w:pPr>
        <w:spacing w:after="0" w:line="240" w:lineRule="auto"/>
        <w:jc w:val="both"/>
        <w:rPr>
          <w:rFonts w:ascii="Times New Roman" w:eastAsia="Times New Roman" w:hAnsi="Times New Roman" w:cs="Times New Roman"/>
          <w:sz w:val="24"/>
          <w:szCs w:val="24"/>
          <w:lang w:eastAsia="ru-RU"/>
        </w:rPr>
      </w:pPr>
      <w:r w:rsidRPr="00604E86">
        <w:rPr>
          <w:rFonts w:ascii="Times New Roman" w:eastAsia="Times New Roman" w:hAnsi="Times New Roman" w:cs="Times New Roman"/>
          <w:sz w:val="24"/>
          <w:szCs w:val="24"/>
          <w:lang w:eastAsia="ru-RU"/>
        </w:rPr>
        <w:t>12.6 В части, неурегулированной Договором, Стороны руководствуются законодательством Республики Казахстан.</w:t>
      </w:r>
    </w:p>
    <w:p w:rsidR="00604E86" w:rsidRPr="00604E86" w:rsidRDefault="00604E86" w:rsidP="00604E86">
      <w:pPr>
        <w:spacing w:after="0" w:line="240" w:lineRule="auto"/>
        <w:jc w:val="center"/>
        <w:rPr>
          <w:rFonts w:ascii="Times New Roman" w:eastAsia="Times New Roman" w:hAnsi="Times New Roman" w:cs="Times New Roman"/>
          <w:b/>
          <w:bCs/>
          <w:sz w:val="24"/>
          <w:szCs w:val="24"/>
          <w:lang w:eastAsia="ru-RU"/>
        </w:rPr>
      </w:pPr>
      <w:r w:rsidRPr="00604E86">
        <w:rPr>
          <w:rFonts w:ascii="Times New Roman" w:eastAsia="Times New Roman" w:hAnsi="Times New Roman" w:cs="Times New Roman"/>
          <w:b/>
          <w:bCs/>
          <w:sz w:val="24"/>
          <w:szCs w:val="24"/>
          <w:lang w:eastAsia="ru-RU"/>
        </w:rPr>
        <w:t xml:space="preserve">13 Реквизиты Сторон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29"/>
        <w:gridCol w:w="141"/>
        <w:gridCol w:w="4535"/>
      </w:tblGrid>
      <w:tr w:rsidR="00027BC5" w:rsidRPr="00604E86" w:rsidTr="00027BC5">
        <w:trPr>
          <w:tblCellSpacing w:w="15" w:type="dxa"/>
        </w:trPr>
        <w:tc>
          <w:tcPr>
            <w:tcW w:w="2687" w:type="pct"/>
            <w:vAlign w:val="center"/>
            <w:hideMark/>
          </w:tcPr>
          <w:p w:rsidR="00027BC5" w:rsidRDefault="00604E86" w:rsidP="003937F7">
            <w:pPr>
              <w:spacing w:after="0" w:line="240" w:lineRule="auto"/>
              <w:rPr>
                <w:rFonts w:ascii="Times New Roman" w:eastAsia="Times New Roman" w:hAnsi="Times New Roman" w:cs="Times New Roman"/>
                <w:b/>
                <w:sz w:val="24"/>
                <w:szCs w:val="24"/>
                <w:lang w:eastAsia="ru-RU"/>
              </w:rPr>
            </w:pPr>
            <w:proofErr w:type="gramStart"/>
            <w:r w:rsidRPr="00604E86">
              <w:rPr>
                <w:rFonts w:ascii="Times New Roman" w:eastAsia="Times New Roman" w:hAnsi="Times New Roman" w:cs="Times New Roman"/>
                <w:b/>
                <w:bCs/>
                <w:sz w:val="24"/>
                <w:szCs w:val="24"/>
                <w:lang w:eastAsia="ru-RU"/>
              </w:rPr>
              <w:t>Заказчик:</w:t>
            </w:r>
            <w:r w:rsidRPr="00604E86">
              <w:rPr>
                <w:rFonts w:ascii="Times New Roman" w:eastAsia="Times New Roman" w:hAnsi="Times New Roman" w:cs="Times New Roman"/>
                <w:sz w:val="24"/>
                <w:szCs w:val="24"/>
                <w:lang w:eastAsia="ru-RU"/>
              </w:rPr>
              <w:br/>
              <w:t>Государственное</w:t>
            </w:r>
            <w:proofErr w:type="gramEnd"/>
            <w:r w:rsidRPr="00604E86">
              <w:rPr>
                <w:rFonts w:ascii="Times New Roman" w:eastAsia="Times New Roman" w:hAnsi="Times New Roman" w:cs="Times New Roman"/>
                <w:sz w:val="24"/>
                <w:szCs w:val="24"/>
                <w:lang w:eastAsia="ru-RU"/>
              </w:rPr>
              <w:t xml:space="preserve"> учреждение "Аппарат Акима </w:t>
            </w:r>
            <w:proofErr w:type="spellStart"/>
            <w:r w:rsidRPr="00604E86">
              <w:rPr>
                <w:rFonts w:ascii="Times New Roman" w:eastAsia="Times New Roman" w:hAnsi="Times New Roman" w:cs="Times New Roman"/>
                <w:sz w:val="24"/>
                <w:szCs w:val="24"/>
                <w:lang w:eastAsia="ru-RU"/>
              </w:rPr>
              <w:t>Аксуского</w:t>
            </w:r>
            <w:proofErr w:type="spellEnd"/>
            <w:r w:rsidRPr="00604E86">
              <w:rPr>
                <w:rFonts w:ascii="Times New Roman" w:eastAsia="Times New Roman" w:hAnsi="Times New Roman" w:cs="Times New Roman"/>
                <w:sz w:val="24"/>
                <w:szCs w:val="24"/>
                <w:lang w:eastAsia="ru-RU"/>
              </w:rPr>
              <w:t xml:space="preserve"> района"</w:t>
            </w:r>
            <w:r w:rsidRPr="00604E86">
              <w:rPr>
                <w:rFonts w:ascii="Times New Roman" w:eastAsia="Times New Roman" w:hAnsi="Times New Roman" w:cs="Times New Roman"/>
                <w:sz w:val="24"/>
                <w:szCs w:val="24"/>
                <w:lang w:eastAsia="ru-RU"/>
              </w:rPr>
              <w:br/>
            </w:r>
            <w:proofErr w:type="spellStart"/>
            <w:r w:rsidRPr="00604E86">
              <w:rPr>
                <w:rFonts w:ascii="Times New Roman" w:eastAsia="Times New Roman" w:hAnsi="Times New Roman" w:cs="Times New Roman"/>
                <w:sz w:val="24"/>
                <w:szCs w:val="24"/>
                <w:lang w:eastAsia="ru-RU"/>
              </w:rPr>
              <w:t>Алматинская</w:t>
            </w:r>
            <w:proofErr w:type="spellEnd"/>
            <w:r w:rsidRPr="00604E86">
              <w:rPr>
                <w:rFonts w:ascii="Times New Roman" w:eastAsia="Times New Roman" w:hAnsi="Times New Roman" w:cs="Times New Roman"/>
                <w:sz w:val="24"/>
                <w:szCs w:val="24"/>
                <w:lang w:eastAsia="ru-RU"/>
              </w:rPr>
              <w:t xml:space="preserve"> область, </w:t>
            </w:r>
            <w:proofErr w:type="spellStart"/>
            <w:r w:rsidRPr="00604E86">
              <w:rPr>
                <w:rFonts w:ascii="Times New Roman" w:eastAsia="Times New Roman" w:hAnsi="Times New Roman" w:cs="Times New Roman"/>
                <w:sz w:val="24"/>
                <w:szCs w:val="24"/>
                <w:lang w:eastAsia="ru-RU"/>
              </w:rPr>
              <w:t>Аксус</w:t>
            </w:r>
            <w:r w:rsidR="00027BC5">
              <w:rPr>
                <w:rFonts w:ascii="Times New Roman" w:eastAsia="Times New Roman" w:hAnsi="Times New Roman" w:cs="Times New Roman"/>
                <w:sz w:val="24"/>
                <w:szCs w:val="24"/>
                <w:lang w:eastAsia="ru-RU"/>
              </w:rPr>
              <w:t>кий</w:t>
            </w:r>
            <w:proofErr w:type="spellEnd"/>
            <w:r w:rsidR="00027BC5">
              <w:rPr>
                <w:rFonts w:ascii="Times New Roman" w:eastAsia="Times New Roman" w:hAnsi="Times New Roman" w:cs="Times New Roman"/>
                <w:sz w:val="24"/>
                <w:szCs w:val="24"/>
                <w:lang w:eastAsia="ru-RU"/>
              </w:rPr>
              <w:t xml:space="preserve"> район, </w:t>
            </w:r>
            <w:proofErr w:type="spellStart"/>
            <w:r w:rsidRPr="00604E86">
              <w:rPr>
                <w:rFonts w:ascii="Times New Roman" w:eastAsia="Times New Roman" w:hAnsi="Times New Roman" w:cs="Times New Roman"/>
                <w:sz w:val="24"/>
                <w:szCs w:val="24"/>
                <w:lang w:eastAsia="ru-RU"/>
              </w:rPr>
              <w:t>с.Жансугуров</w:t>
            </w:r>
            <w:proofErr w:type="spellEnd"/>
            <w:r w:rsidRPr="00604E86">
              <w:rPr>
                <w:rFonts w:ascii="Times New Roman" w:eastAsia="Times New Roman" w:hAnsi="Times New Roman" w:cs="Times New Roman"/>
                <w:sz w:val="24"/>
                <w:szCs w:val="24"/>
                <w:lang w:eastAsia="ru-RU"/>
              </w:rPr>
              <w:t xml:space="preserve">, </w:t>
            </w:r>
            <w:proofErr w:type="spellStart"/>
            <w:r w:rsidRPr="00604E86">
              <w:rPr>
                <w:rFonts w:ascii="Times New Roman" w:eastAsia="Times New Roman" w:hAnsi="Times New Roman" w:cs="Times New Roman"/>
                <w:sz w:val="24"/>
                <w:szCs w:val="24"/>
                <w:lang w:eastAsia="ru-RU"/>
              </w:rPr>
              <w:t>Желтоксан</w:t>
            </w:r>
            <w:proofErr w:type="spellEnd"/>
            <w:r w:rsidRPr="00604E86">
              <w:rPr>
                <w:rFonts w:ascii="Times New Roman" w:eastAsia="Times New Roman" w:hAnsi="Times New Roman" w:cs="Times New Roman"/>
                <w:sz w:val="24"/>
                <w:szCs w:val="24"/>
                <w:lang w:eastAsia="ru-RU"/>
              </w:rPr>
              <w:t>, 5</w:t>
            </w:r>
            <w:r w:rsidRPr="00604E86">
              <w:rPr>
                <w:rFonts w:ascii="Times New Roman" w:eastAsia="Times New Roman" w:hAnsi="Times New Roman" w:cs="Times New Roman"/>
                <w:sz w:val="24"/>
                <w:szCs w:val="24"/>
                <w:lang w:eastAsia="ru-RU"/>
              </w:rPr>
              <w:br/>
              <w:t>БИН 000840002153</w:t>
            </w:r>
            <w:r w:rsidRPr="00604E86">
              <w:rPr>
                <w:rFonts w:ascii="Times New Roman" w:eastAsia="Times New Roman" w:hAnsi="Times New Roman" w:cs="Times New Roman"/>
                <w:sz w:val="24"/>
                <w:szCs w:val="24"/>
                <w:lang w:eastAsia="ru-RU"/>
              </w:rPr>
              <w:br/>
              <w:t>БИК KKMFKZ2A</w:t>
            </w:r>
            <w:r w:rsidRPr="00604E86">
              <w:rPr>
                <w:rFonts w:ascii="Times New Roman" w:eastAsia="Times New Roman" w:hAnsi="Times New Roman" w:cs="Times New Roman"/>
                <w:sz w:val="24"/>
                <w:szCs w:val="24"/>
                <w:lang w:eastAsia="ru-RU"/>
              </w:rPr>
              <w:br/>
              <w:t>ИИК KZ22070103KSN0914000</w:t>
            </w:r>
            <w:r w:rsidRPr="00604E86">
              <w:rPr>
                <w:rFonts w:ascii="Times New Roman" w:eastAsia="Times New Roman" w:hAnsi="Times New Roman" w:cs="Times New Roman"/>
                <w:sz w:val="24"/>
                <w:szCs w:val="24"/>
                <w:lang w:eastAsia="ru-RU"/>
              </w:rPr>
              <w:br/>
              <w:t>РГУ "КОМИТЕТ КАЗНАЧЕЙСТВА МИНИСТЕРСТВА ФИНАНСОВ РК"</w:t>
            </w:r>
            <w:r w:rsidRPr="00604E86">
              <w:rPr>
                <w:rFonts w:ascii="Times New Roman" w:eastAsia="Times New Roman" w:hAnsi="Times New Roman" w:cs="Times New Roman"/>
                <w:sz w:val="24"/>
                <w:szCs w:val="24"/>
                <w:lang w:eastAsia="ru-RU"/>
              </w:rPr>
              <w:br/>
              <w:t>Тел.: 8 72832 21489 Код ГУ 1221011</w:t>
            </w:r>
            <w:r w:rsidRPr="00604E86">
              <w:rPr>
                <w:rFonts w:ascii="Times New Roman" w:eastAsia="Times New Roman" w:hAnsi="Times New Roman" w:cs="Times New Roman"/>
                <w:sz w:val="24"/>
                <w:szCs w:val="24"/>
                <w:lang w:eastAsia="ru-RU"/>
              </w:rPr>
              <w:br/>
            </w:r>
            <w:r w:rsidRPr="00604E86">
              <w:rPr>
                <w:rFonts w:ascii="Times New Roman" w:eastAsia="Times New Roman" w:hAnsi="Times New Roman" w:cs="Times New Roman"/>
                <w:b/>
                <w:sz w:val="24"/>
                <w:szCs w:val="24"/>
                <w:lang w:eastAsia="ru-RU"/>
              </w:rPr>
              <w:t>Руководитель</w:t>
            </w:r>
          </w:p>
          <w:p w:rsidR="00604E86" w:rsidRPr="00604E86" w:rsidRDefault="00027BC5" w:rsidP="003937F7">
            <w:pPr>
              <w:spacing w:after="0" w:line="240" w:lineRule="auto"/>
              <w:rPr>
                <w:rFonts w:ascii="Times New Roman" w:eastAsia="Times New Roman" w:hAnsi="Times New Roman" w:cs="Times New Roman"/>
                <w:sz w:val="24"/>
                <w:szCs w:val="24"/>
                <w:lang w:eastAsia="ru-RU"/>
              </w:rPr>
            </w:pPr>
            <w:r w:rsidRPr="00027BC5">
              <w:rPr>
                <w:rFonts w:ascii="Times New Roman" w:eastAsia="Times New Roman" w:hAnsi="Times New Roman" w:cs="Times New Roman"/>
                <w:b/>
                <w:sz w:val="24"/>
                <w:szCs w:val="24"/>
                <w:lang w:eastAsia="ru-RU"/>
              </w:rPr>
              <w:t xml:space="preserve"> </w:t>
            </w:r>
            <w:proofErr w:type="gramStart"/>
            <w:r w:rsidRPr="00027BC5">
              <w:rPr>
                <w:rFonts w:ascii="Times New Roman" w:eastAsia="Times New Roman" w:hAnsi="Times New Roman" w:cs="Times New Roman"/>
                <w:b/>
                <w:sz w:val="24"/>
                <w:szCs w:val="24"/>
                <w:lang w:eastAsia="ru-RU"/>
              </w:rPr>
              <w:t>аппарата</w:t>
            </w:r>
            <w:proofErr w:type="gramEnd"/>
            <w:r w:rsidRPr="00027BC5">
              <w:rPr>
                <w:rFonts w:ascii="Times New Roman" w:eastAsia="Times New Roman" w:hAnsi="Times New Roman" w:cs="Times New Roman"/>
                <w:b/>
                <w:sz w:val="24"/>
                <w:szCs w:val="24"/>
                <w:lang w:eastAsia="ru-RU"/>
              </w:rPr>
              <w:t>__________</w:t>
            </w:r>
            <w:r>
              <w:rPr>
                <w:rFonts w:ascii="Times New Roman" w:eastAsia="Times New Roman" w:hAnsi="Times New Roman" w:cs="Times New Roman"/>
                <w:b/>
                <w:sz w:val="24"/>
                <w:szCs w:val="24"/>
                <w:lang w:eastAsia="ru-RU"/>
              </w:rPr>
              <w:t>__________</w:t>
            </w:r>
            <w:proofErr w:type="spellStart"/>
            <w:r w:rsidR="00604E86" w:rsidRPr="00604E86">
              <w:rPr>
                <w:rFonts w:ascii="Times New Roman" w:eastAsia="Times New Roman" w:hAnsi="Times New Roman" w:cs="Times New Roman"/>
                <w:b/>
                <w:sz w:val="24"/>
                <w:szCs w:val="24"/>
                <w:lang w:eastAsia="ru-RU"/>
              </w:rPr>
              <w:t>Кусмолдин</w:t>
            </w:r>
            <w:proofErr w:type="spellEnd"/>
            <w:r w:rsidR="003937F7" w:rsidRPr="00027BC5">
              <w:rPr>
                <w:rFonts w:ascii="Times New Roman" w:eastAsia="Times New Roman" w:hAnsi="Times New Roman" w:cs="Times New Roman"/>
                <w:b/>
                <w:sz w:val="24"/>
                <w:szCs w:val="24"/>
                <w:lang w:eastAsia="ru-RU"/>
              </w:rPr>
              <w:t xml:space="preserve"> С.А.</w:t>
            </w:r>
            <w:r w:rsidR="00604E86" w:rsidRPr="00604E86">
              <w:rPr>
                <w:rFonts w:ascii="Times New Roman" w:eastAsia="Times New Roman" w:hAnsi="Times New Roman" w:cs="Times New Roman"/>
                <w:sz w:val="24"/>
                <w:szCs w:val="24"/>
                <w:lang w:eastAsia="ru-RU"/>
              </w:rPr>
              <w:t xml:space="preserve"> </w:t>
            </w:r>
          </w:p>
        </w:tc>
        <w:tc>
          <w:tcPr>
            <w:tcW w:w="54" w:type="pct"/>
            <w:vAlign w:val="center"/>
            <w:hideMark/>
          </w:tcPr>
          <w:p w:rsidR="00604E86" w:rsidRPr="00604E86" w:rsidRDefault="00604E86" w:rsidP="00604E86">
            <w:pPr>
              <w:spacing w:after="0" w:line="240" w:lineRule="auto"/>
              <w:rPr>
                <w:rFonts w:ascii="Times New Roman" w:eastAsia="Times New Roman" w:hAnsi="Times New Roman" w:cs="Times New Roman"/>
                <w:sz w:val="24"/>
                <w:szCs w:val="24"/>
                <w:lang w:eastAsia="ru-RU"/>
              </w:rPr>
            </w:pPr>
          </w:p>
        </w:tc>
        <w:tc>
          <w:tcPr>
            <w:tcW w:w="2200" w:type="pct"/>
            <w:vAlign w:val="center"/>
            <w:hideMark/>
          </w:tcPr>
          <w:tbl>
            <w:tblPr>
              <w:tblW w:w="2255" w:type="pct"/>
              <w:tblCellSpacing w:w="15" w:type="dxa"/>
              <w:tblCellMar>
                <w:top w:w="15" w:type="dxa"/>
                <w:left w:w="15" w:type="dxa"/>
                <w:bottom w:w="15" w:type="dxa"/>
                <w:right w:w="15" w:type="dxa"/>
              </w:tblCellMar>
              <w:tblLook w:val="04A0" w:firstRow="1" w:lastRow="0" w:firstColumn="1" w:lastColumn="0" w:noHBand="0" w:noVBand="1"/>
            </w:tblPr>
            <w:tblGrid>
              <w:gridCol w:w="2011"/>
            </w:tblGrid>
            <w:tr w:rsidR="003A4627" w:rsidRPr="003A4627" w:rsidTr="003A4627">
              <w:trPr>
                <w:tblCellSpacing w:w="15" w:type="dxa"/>
              </w:trPr>
              <w:tc>
                <w:tcPr>
                  <w:tcW w:w="4839" w:type="pct"/>
                  <w:vAlign w:val="center"/>
                  <w:hideMark/>
                </w:tcPr>
                <w:p w:rsidR="003A4627" w:rsidRPr="003A4627" w:rsidRDefault="003A4627" w:rsidP="003A4627">
                  <w:pPr>
                    <w:spacing w:after="0" w:line="240" w:lineRule="auto"/>
                    <w:rPr>
                      <w:rFonts w:ascii="Times New Roman" w:eastAsia="Times New Roman" w:hAnsi="Times New Roman" w:cs="Times New Roman"/>
                      <w:sz w:val="24"/>
                      <w:szCs w:val="24"/>
                      <w:lang w:eastAsia="ru-RU"/>
                    </w:rPr>
                  </w:pPr>
                  <w:r w:rsidRPr="003A4627">
                    <w:rPr>
                      <w:rFonts w:ascii="Times New Roman" w:eastAsia="Times New Roman" w:hAnsi="Times New Roman" w:cs="Times New Roman"/>
                      <w:b/>
                      <w:bCs/>
                      <w:sz w:val="24"/>
                      <w:szCs w:val="24"/>
                      <w:lang w:eastAsia="ru-RU"/>
                    </w:rPr>
                    <w:t>Поставщик:</w:t>
                  </w:r>
                </w:p>
              </w:tc>
            </w:tr>
          </w:tbl>
          <w:p w:rsidR="00604E86" w:rsidRPr="00604E86" w:rsidRDefault="00A320FB" w:rsidP="00A320FB">
            <w:pPr>
              <w:spacing w:after="0" w:line="240" w:lineRule="auto"/>
              <w:rPr>
                <w:rFonts w:ascii="Times New Roman" w:eastAsia="Times New Roman" w:hAnsi="Times New Roman" w:cs="Times New Roman"/>
                <w:sz w:val="24"/>
                <w:szCs w:val="24"/>
                <w:lang w:eastAsia="ru-RU"/>
              </w:rPr>
            </w:pPr>
            <w:r>
              <w:t>ИП АСЕТ</w:t>
            </w:r>
            <w:r>
              <w:br/>
            </w:r>
            <w:proofErr w:type="spellStart"/>
            <w:r>
              <w:t>Алматинская</w:t>
            </w:r>
            <w:proofErr w:type="spellEnd"/>
            <w:r>
              <w:t xml:space="preserve"> область, </w:t>
            </w:r>
            <w:proofErr w:type="spellStart"/>
            <w:r>
              <w:t>Карасайский</w:t>
            </w:r>
            <w:proofErr w:type="spellEnd"/>
            <w:r>
              <w:t xml:space="preserve"> район, </w:t>
            </w:r>
            <w:proofErr w:type="spellStart"/>
            <w:r>
              <w:t>Райымбекский</w:t>
            </w:r>
            <w:proofErr w:type="spellEnd"/>
            <w:r>
              <w:t xml:space="preserve"> </w:t>
            </w:r>
            <w:proofErr w:type="spellStart"/>
            <w:r>
              <w:t>с.о</w:t>
            </w:r>
            <w:proofErr w:type="spellEnd"/>
            <w:r>
              <w:t xml:space="preserve">., </w:t>
            </w:r>
            <w:proofErr w:type="spellStart"/>
            <w:r>
              <w:t>с.Райымбек</w:t>
            </w:r>
            <w:proofErr w:type="spellEnd"/>
            <w:r>
              <w:t>, ТАМАША, 10/2</w:t>
            </w:r>
            <w:r>
              <w:br/>
              <w:t>БИН/ИИН/ИНН/УНП 860603451136</w:t>
            </w:r>
            <w:r>
              <w:br/>
              <w:t>БИК CASPKZKA</w:t>
            </w:r>
            <w:r>
              <w:br/>
              <w:t>ИИК KZ54722S000001257154</w:t>
            </w:r>
            <w:r>
              <w:br/>
              <w:t>АО "KASPI BANK"</w:t>
            </w:r>
            <w:r>
              <w:br/>
              <w:t>Тел.: 87071094886</w:t>
            </w:r>
            <w:r>
              <w:br/>
            </w:r>
            <w:r w:rsidR="003A4627">
              <w:br/>
            </w:r>
            <w:r w:rsidR="003A4627" w:rsidRPr="00027BC5">
              <w:rPr>
                <w:b/>
              </w:rPr>
              <w:t>Руководитель</w:t>
            </w:r>
            <w:r w:rsidR="00027BC5" w:rsidRPr="00027BC5">
              <w:rPr>
                <w:b/>
              </w:rPr>
              <w:t>__________</w:t>
            </w:r>
            <w:r w:rsidR="003A4627" w:rsidRPr="00027BC5">
              <w:rPr>
                <w:b/>
              </w:rPr>
              <w:t xml:space="preserve"> </w:t>
            </w:r>
            <w:r w:rsidRPr="00A320FB">
              <w:rPr>
                <w:b/>
              </w:rPr>
              <w:t xml:space="preserve">Есмаганбетова </w:t>
            </w:r>
            <w:r>
              <w:rPr>
                <w:b/>
              </w:rPr>
              <w:t>Г.Д</w:t>
            </w:r>
            <w:r w:rsidR="003937F7" w:rsidRPr="00027BC5">
              <w:rPr>
                <w:b/>
              </w:rPr>
              <w:t>.</w:t>
            </w:r>
          </w:p>
        </w:tc>
      </w:tr>
      <w:tr w:rsidR="00A320FB" w:rsidRPr="00604E86" w:rsidTr="00027BC5">
        <w:trPr>
          <w:tblCellSpacing w:w="15" w:type="dxa"/>
        </w:trPr>
        <w:tc>
          <w:tcPr>
            <w:tcW w:w="2687" w:type="pct"/>
            <w:vAlign w:val="center"/>
          </w:tcPr>
          <w:p w:rsidR="00A320FB" w:rsidRPr="00604E86" w:rsidRDefault="00A320FB" w:rsidP="003937F7">
            <w:pPr>
              <w:spacing w:after="0" w:line="240" w:lineRule="auto"/>
              <w:rPr>
                <w:rFonts w:ascii="Times New Roman" w:eastAsia="Times New Roman" w:hAnsi="Times New Roman" w:cs="Times New Roman"/>
                <w:b/>
                <w:bCs/>
                <w:sz w:val="24"/>
                <w:szCs w:val="24"/>
                <w:lang w:eastAsia="ru-RU"/>
              </w:rPr>
            </w:pPr>
          </w:p>
        </w:tc>
        <w:tc>
          <w:tcPr>
            <w:tcW w:w="54" w:type="pct"/>
            <w:vAlign w:val="center"/>
          </w:tcPr>
          <w:p w:rsidR="00A320FB" w:rsidRPr="00604E86" w:rsidRDefault="00A320FB" w:rsidP="00604E86">
            <w:pPr>
              <w:spacing w:after="0" w:line="240" w:lineRule="auto"/>
              <w:rPr>
                <w:rFonts w:ascii="Times New Roman" w:eastAsia="Times New Roman" w:hAnsi="Times New Roman" w:cs="Times New Roman"/>
                <w:sz w:val="24"/>
                <w:szCs w:val="24"/>
                <w:lang w:eastAsia="ru-RU"/>
              </w:rPr>
            </w:pPr>
          </w:p>
        </w:tc>
        <w:tc>
          <w:tcPr>
            <w:tcW w:w="2200" w:type="pct"/>
            <w:vAlign w:val="center"/>
          </w:tcPr>
          <w:p w:rsidR="00A320FB" w:rsidRPr="003A4627" w:rsidRDefault="00A320FB" w:rsidP="003A4627">
            <w:pPr>
              <w:spacing w:after="0" w:line="240" w:lineRule="auto"/>
              <w:rPr>
                <w:rFonts w:ascii="Times New Roman" w:eastAsia="Times New Roman" w:hAnsi="Times New Roman" w:cs="Times New Roman"/>
                <w:b/>
                <w:bCs/>
                <w:sz w:val="24"/>
                <w:szCs w:val="24"/>
                <w:lang w:eastAsia="ru-RU"/>
              </w:rPr>
            </w:pPr>
          </w:p>
        </w:tc>
      </w:tr>
    </w:tbl>
    <w:p w:rsidR="003C33E6" w:rsidRDefault="003C33E6"/>
    <w:p w:rsidR="00A320FB" w:rsidRDefault="00A320FB"/>
    <w:p w:rsidR="00105B75" w:rsidRDefault="00105B75" w:rsidP="00105B75">
      <w:pPr>
        <w:autoSpaceDE w:val="0"/>
        <w:autoSpaceDN w:val="0"/>
        <w:adjustRightInd w:val="0"/>
        <w:spacing w:after="0" w:line="240" w:lineRule="auto"/>
        <w:jc w:val="center"/>
        <w:rPr>
          <w:rFonts w:ascii="DejaVuSerifCondensed-Bold" w:hAnsi="DejaVuSerifCondensed-Bold" w:cs="DejaVuSerifCondensed-Bold"/>
          <w:b/>
          <w:bCs/>
          <w:sz w:val="26"/>
          <w:szCs w:val="26"/>
        </w:rPr>
      </w:pPr>
      <w:r>
        <w:rPr>
          <w:rFonts w:ascii="DejaVuSerifCondensed-Bold" w:hAnsi="DejaVuSerifCondensed-Bold" w:cs="DejaVuSerifCondensed-Bold"/>
          <w:b/>
          <w:bCs/>
          <w:sz w:val="26"/>
          <w:szCs w:val="26"/>
        </w:rPr>
        <w:lastRenderedPageBreak/>
        <w:t>Техническая спецификация закупаемых товаров</w:t>
      </w:r>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r>
        <w:rPr>
          <w:rFonts w:ascii="DejaVuSerifCondensed-Bold" w:hAnsi="DejaVuSerifCondensed-Bold" w:cs="DejaVuSerifCondensed-Bold"/>
          <w:b/>
          <w:bCs/>
        </w:rPr>
        <w:t>Наименование закупки:</w:t>
      </w:r>
    </w:p>
    <w:p w:rsidR="007D4816" w:rsidRDefault="007D4816" w:rsidP="00105B75">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D54DCE">
        <w:rPr>
          <w:rFonts w:ascii="Times New Roman" w:eastAsia="Times New Roman" w:hAnsi="Times New Roman" w:cs="Times New Roman"/>
          <w:sz w:val="24"/>
          <w:szCs w:val="24"/>
          <w:lang w:eastAsia="ru-RU"/>
        </w:rPr>
        <w:t>приобретение</w:t>
      </w:r>
      <w:proofErr w:type="gramEnd"/>
      <w:r w:rsidRPr="00D54DCE">
        <w:rPr>
          <w:rFonts w:ascii="Times New Roman" w:eastAsia="Times New Roman" w:hAnsi="Times New Roman" w:cs="Times New Roman"/>
          <w:sz w:val="24"/>
          <w:szCs w:val="24"/>
          <w:lang w:val="kk-KZ" w:eastAsia="ru-RU"/>
        </w:rPr>
        <w:t xml:space="preserve"> </w:t>
      </w:r>
      <w:r w:rsidRPr="00D54DCE">
        <w:rPr>
          <w:rFonts w:ascii="Times New Roman" w:hAnsi="Times New Roman" w:cs="Times New Roman"/>
          <w:sz w:val="24"/>
          <w:szCs w:val="24"/>
        </w:rPr>
        <w:t>машин, оборудования, инструментов, производственного и хозяйственного инвентаря</w:t>
      </w:r>
      <w:r>
        <w:rPr>
          <w:rFonts w:ascii="Times New Roman" w:eastAsia="Times New Roman" w:hAnsi="Times New Roman" w:cs="Times New Roman"/>
          <w:sz w:val="24"/>
          <w:szCs w:val="24"/>
          <w:lang w:val="kk-KZ" w:eastAsia="ru-RU"/>
        </w:rPr>
        <w:t xml:space="preserve"> </w:t>
      </w:r>
      <w:r w:rsidRPr="00D54DC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бак-</w:t>
      </w:r>
      <w:proofErr w:type="spellStart"/>
      <w:r>
        <w:rPr>
          <w:rFonts w:ascii="Times New Roman" w:eastAsia="Times New Roman" w:hAnsi="Times New Roman" w:cs="Times New Roman"/>
          <w:sz w:val="24"/>
          <w:szCs w:val="24"/>
          <w:lang w:eastAsia="ru-RU"/>
        </w:rPr>
        <w:t>термос,электрогенератор</w:t>
      </w:r>
      <w:proofErr w:type="spellEnd"/>
      <w:r w:rsidRPr="00D54DCE">
        <w:rPr>
          <w:rFonts w:ascii="Times New Roman" w:eastAsia="Times New Roman" w:hAnsi="Times New Roman" w:cs="Times New Roman"/>
          <w:sz w:val="24"/>
          <w:szCs w:val="24"/>
          <w:lang w:eastAsia="ru-RU"/>
        </w:rPr>
        <w:t>)</w:t>
      </w:r>
    </w:p>
    <w:p w:rsidR="00105B75" w:rsidRDefault="00105B75" w:rsidP="00105B75">
      <w:pPr>
        <w:autoSpaceDE w:val="0"/>
        <w:autoSpaceDN w:val="0"/>
        <w:adjustRightInd w:val="0"/>
        <w:spacing w:after="0" w:line="240" w:lineRule="auto"/>
        <w:rPr>
          <w:rFonts w:ascii="DejaVuSerifCondensed" w:hAnsi="DejaVuSerifCondensed" w:cs="DejaVuSerifCondensed"/>
        </w:rPr>
      </w:pPr>
      <w:r>
        <w:rPr>
          <w:rFonts w:ascii="DejaVuSerifCondensed-Bold" w:hAnsi="DejaVuSerifCondensed-Bold" w:cs="DejaVuSerifCondensed-Bold"/>
          <w:b/>
          <w:bCs/>
        </w:rPr>
        <w:t xml:space="preserve">Единица измерения: </w:t>
      </w:r>
      <w:proofErr w:type="spellStart"/>
      <w:r w:rsidR="007D4816">
        <w:rPr>
          <w:rFonts w:ascii="DejaVuSerifCondensed" w:hAnsi="DejaVuSerifCondensed" w:cs="DejaVuSerifCondensed"/>
        </w:rPr>
        <w:t>шт</w:t>
      </w:r>
      <w:proofErr w:type="spellEnd"/>
    </w:p>
    <w:p w:rsidR="00105B75" w:rsidRDefault="00105B75" w:rsidP="00105B75">
      <w:pPr>
        <w:autoSpaceDE w:val="0"/>
        <w:autoSpaceDN w:val="0"/>
        <w:adjustRightInd w:val="0"/>
        <w:spacing w:after="0" w:line="240" w:lineRule="auto"/>
        <w:rPr>
          <w:rFonts w:ascii="DejaVuSerifCondensed" w:hAnsi="DejaVuSerifCondensed" w:cs="DejaVuSerifCondensed"/>
        </w:rPr>
      </w:pPr>
      <w:r>
        <w:rPr>
          <w:rFonts w:ascii="DejaVuSerifCondensed-Bold" w:hAnsi="DejaVuSerifCondensed-Bold" w:cs="DejaVuSerifCondensed-Bold"/>
          <w:b/>
          <w:bCs/>
        </w:rPr>
        <w:t xml:space="preserve">Места поставки: </w:t>
      </w:r>
      <w:r>
        <w:rPr>
          <w:rFonts w:ascii="DejaVuSerifCondensed" w:hAnsi="DejaVuSerifCondensed" w:cs="DejaVuSerifCondensed"/>
        </w:rPr>
        <w:t xml:space="preserve">193230100, </w:t>
      </w:r>
      <w:proofErr w:type="spellStart"/>
      <w:r>
        <w:rPr>
          <w:rFonts w:ascii="DejaVuSerifCondensed" w:hAnsi="DejaVuSerifCondensed" w:cs="DejaVuSerifCondensed"/>
        </w:rPr>
        <w:t>Алматинская</w:t>
      </w:r>
      <w:proofErr w:type="spellEnd"/>
      <w:r>
        <w:rPr>
          <w:rFonts w:ascii="DejaVuSerifCondensed" w:hAnsi="DejaVuSerifCondensed" w:cs="DejaVuSerifCondensed"/>
        </w:rPr>
        <w:t xml:space="preserve"> область, </w:t>
      </w:r>
      <w:proofErr w:type="spellStart"/>
      <w:r>
        <w:rPr>
          <w:rFonts w:ascii="DejaVuSerifCondensed" w:hAnsi="DejaVuSerifCondensed" w:cs="DejaVuSerifCondensed"/>
        </w:rPr>
        <w:t>Аксуский</w:t>
      </w:r>
      <w:proofErr w:type="spellEnd"/>
      <w:r>
        <w:rPr>
          <w:rFonts w:ascii="DejaVuSerifCondensed" w:hAnsi="DejaVuSerifCondensed" w:cs="DejaVuSerifCondensed"/>
        </w:rPr>
        <w:t xml:space="preserve"> район,</w:t>
      </w:r>
    </w:p>
    <w:p w:rsidR="00105B75" w:rsidRDefault="00105B75" w:rsidP="00105B75">
      <w:pPr>
        <w:autoSpaceDE w:val="0"/>
        <w:autoSpaceDN w:val="0"/>
        <w:adjustRightInd w:val="0"/>
        <w:spacing w:after="0" w:line="240" w:lineRule="auto"/>
        <w:rPr>
          <w:rFonts w:ascii="DejaVuSerifCondensed" w:hAnsi="DejaVuSerifCondensed" w:cs="DejaVuSerifCondensed"/>
        </w:rPr>
      </w:pPr>
      <w:proofErr w:type="spellStart"/>
      <w:r>
        <w:rPr>
          <w:rFonts w:ascii="DejaVuSerifCondensed" w:hAnsi="DejaVuSerifCondensed" w:cs="DejaVuSerifCondensed"/>
        </w:rPr>
        <w:t>Жансугуровский</w:t>
      </w:r>
      <w:proofErr w:type="spellEnd"/>
      <w:r>
        <w:rPr>
          <w:rFonts w:ascii="DejaVuSerifCondensed" w:hAnsi="DejaVuSerifCondensed" w:cs="DejaVuSerifCondensed"/>
        </w:rPr>
        <w:t xml:space="preserve"> </w:t>
      </w:r>
      <w:proofErr w:type="spellStart"/>
      <w:r>
        <w:rPr>
          <w:rFonts w:ascii="DejaVuSerifCondensed" w:hAnsi="DejaVuSerifCondensed" w:cs="DejaVuSerifCondensed"/>
        </w:rPr>
        <w:t>с.о</w:t>
      </w:r>
      <w:proofErr w:type="spellEnd"/>
      <w:r>
        <w:rPr>
          <w:rFonts w:ascii="DejaVuSerifCondensed" w:hAnsi="DejaVuSerifCondensed" w:cs="DejaVuSerifCondensed"/>
        </w:rPr>
        <w:t xml:space="preserve">., </w:t>
      </w:r>
      <w:proofErr w:type="spellStart"/>
      <w:r>
        <w:rPr>
          <w:rFonts w:ascii="DejaVuSerifCondensed" w:hAnsi="DejaVuSerifCondensed" w:cs="DejaVuSerifCondensed"/>
        </w:rPr>
        <w:t>с.Жансугуров</w:t>
      </w:r>
      <w:proofErr w:type="spellEnd"/>
      <w:r>
        <w:rPr>
          <w:rFonts w:ascii="DejaVuSerifCondensed" w:hAnsi="DejaVuSerifCondensed" w:cs="DejaVuSerifCondensed"/>
        </w:rPr>
        <w:t xml:space="preserve"> </w:t>
      </w:r>
      <w:proofErr w:type="spellStart"/>
      <w:r>
        <w:rPr>
          <w:rFonts w:ascii="DejaVuSerifCondensed" w:hAnsi="DejaVuSerifCondensed" w:cs="DejaVuSerifCondensed"/>
        </w:rPr>
        <w:t>Желтоксан</w:t>
      </w:r>
      <w:proofErr w:type="spellEnd"/>
      <w:r>
        <w:rPr>
          <w:rFonts w:ascii="DejaVuSerifCondensed" w:hAnsi="DejaVuSerifCondensed" w:cs="DejaVuSerifCondensed"/>
        </w:rPr>
        <w:t xml:space="preserve"> 5</w:t>
      </w:r>
    </w:p>
    <w:p w:rsidR="00105B75" w:rsidRDefault="00105B75" w:rsidP="00105B75">
      <w:pPr>
        <w:autoSpaceDE w:val="0"/>
        <w:autoSpaceDN w:val="0"/>
        <w:adjustRightInd w:val="0"/>
        <w:spacing w:after="0" w:line="240" w:lineRule="auto"/>
        <w:rPr>
          <w:rFonts w:ascii="DejaVuSerifCondensed" w:hAnsi="DejaVuSerifCondensed" w:cs="DejaVuSerifCondensed"/>
        </w:rPr>
      </w:pPr>
      <w:r>
        <w:rPr>
          <w:rFonts w:ascii="DejaVuSerifCondensed-Bold" w:hAnsi="DejaVuSerifCondensed-Bold" w:cs="DejaVuSerifCondensed-Bold"/>
          <w:b/>
          <w:bCs/>
        </w:rPr>
        <w:t xml:space="preserve">Срок поставки: </w:t>
      </w:r>
      <w:r>
        <w:rPr>
          <w:rFonts w:ascii="DejaVuSerifCondensed" w:hAnsi="DejaVuSerifCondensed" w:cs="DejaVuSerifCondensed"/>
        </w:rPr>
        <w:t xml:space="preserve">в течение 16 календарных дней после </w:t>
      </w:r>
      <w:proofErr w:type="gramStart"/>
      <w:r w:rsidR="00BA6F4E">
        <w:rPr>
          <w:rFonts w:ascii="DejaVuSerifCondensed" w:hAnsi="DejaVuSerifCondensed" w:cs="DejaVuSerifCondensed"/>
        </w:rPr>
        <w:t xml:space="preserve">регистрации </w:t>
      </w:r>
      <w:r>
        <w:rPr>
          <w:rFonts w:ascii="DejaVuSerifCondensed" w:hAnsi="DejaVuSerifCondensed" w:cs="DejaVuSerifCondensed"/>
        </w:rPr>
        <w:t xml:space="preserve"> договора</w:t>
      </w:r>
      <w:proofErr w:type="gramEnd"/>
      <w:r>
        <w:rPr>
          <w:rFonts w:ascii="DejaVuSerifCondensed" w:hAnsi="DejaVuSerifCondensed" w:cs="DejaVuSerifCondensed"/>
        </w:rPr>
        <w:t xml:space="preserve"> </w:t>
      </w:r>
      <w:r w:rsidR="00BA6F4E">
        <w:rPr>
          <w:rFonts w:ascii="DejaVuSerifCondensed" w:hAnsi="DejaVuSerifCondensed" w:cs="DejaVuSerifCondensed"/>
        </w:rPr>
        <w:t>в</w:t>
      </w:r>
      <w:r w:rsidR="00BA6F4E" w:rsidRPr="00604E86">
        <w:rPr>
          <w:rFonts w:ascii="Times New Roman" w:eastAsia="Times New Roman" w:hAnsi="Times New Roman" w:cs="Times New Roman"/>
          <w:sz w:val="24"/>
          <w:szCs w:val="24"/>
          <w:lang w:eastAsia="ru-RU"/>
        </w:rPr>
        <w:t xml:space="preserve"> территориальном органе казначейства</w:t>
      </w:r>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r>
        <w:rPr>
          <w:rFonts w:ascii="DejaVuSerifCondensed-Bold" w:hAnsi="DejaVuSerifCondensed-Bold" w:cs="DejaVuSerifCondensed-Bold"/>
          <w:b/>
          <w:bCs/>
        </w:rPr>
        <w:t>Описание и требуемые</w:t>
      </w:r>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proofErr w:type="gramStart"/>
      <w:r>
        <w:rPr>
          <w:rFonts w:ascii="DejaVuSerifCondensed-Bold" w:hAnsi="DejaVuSerifCondensed-Bold" w:cs="DejaVuSerifCondensed-Bold"/>
          <w:b/>
          <w:bCs/>
        </w:rPr>
        <w:t>функциональные</w:t>
      </w:r>
      <w:proofErr w:type="gramEnd"/>
      <w:r>
        <w:rPr>
          <w:rFonts w:ascii="DejaVuSerifCondensed-Bold" w:hAnsi="DejaVuSerifCondensed-Bold" w:cs="DejaVuSerifCondensed-Bold"/>
          <w:b/>
          <w:bCs/>
        </w:rPr>
        <w:t>,</w:t>
      </w:r>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proofErr w:type="gramStart"/>
      <w:r>
        <w:rPr>
          <w:rFonts w:ascii="DejaVuSerifCondensed-Bold" w:hAnsi="DejaVuSerifCondensed-Bold" w:cs="DejaVuSerifCondensed-Bold"/>
          <w:b/>
          <w:bCs/>
        </w:rPr>
        <w:t>технические</w:t>
      </w:r>
      <w:proofErr w:type="gramEnd"/>
      <w:r>
        <w:rPr>
          <w:rFonts w:ascii="DejaVuSerifCondensed-Bold" w:hAnsi="DejaVuSerifCondensed-Bold" w:cs="DejaVuSerifCondensed-Bold"/>
          <w:b/>
          <w:bCs/>
        </w:rPr>
        <w:t>,</w:t>
      </w:r>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proofErr w:type="gramStart"/>
      <w:r>
        <w:rPr>
          <w:rFonts w:ascii="DejaVuSerifCondensed-Bold" w:hAnsi="DejaVuSerifCondensed-Bold" w:cs="DejaVuSerifCondensed-Bold"/>
          <w:b/>
          <w:bCs/>
        </w:rPr>
        <w:t>качественные</w:t>
      </w:r>
      <w:proofErr w:type="gramEnd"/>
      <w:r>
        <w:rPr>
          <w:rFonts w:ascii="DejaVuSerifCondensed-Bold" w:hAnsi="DejaVuSerifCondensed-Bold" w:cs="DejaVuSerifCondensed-Bold"/>
          <w:b/>
          <w:bCs/>
        </w:rPr>
        <w:t xml:space="preserve"> и</w:t>
      </w:r>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proofErr w:type="gramStart"/>
      <w:r>
        <w:rPr>
          <w:rFonts w:ascii="DejaVuSerifCondensed-Bold" w:hAnsi="DejaVuSerifCondensed-Bold" w:cs="DejaVuSerifCondensed-Bold"/>
          <w:b/>
          <w:bCs/>
        </w:rPr>
        <w:t>эксплуатационные</w:t>
      </w:r>
      <w:proofErr w:type="gramEnd"/>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proofErr w:type="gramStart"/>
      <w:r>
        <w:rPr>
          <w:rFonts w:ascii="DejaVuSerifCondensed-Bold" w:hAnsi="DejaVuSerifCondensed-Bold" w:cs="DejaVuSerifCondensed-Bold"/>
          <w:b/>
          <w:bCs/>
        </w:rPr>
        <w:t>характеристики</w:t>
      </w:r>
      <w:proofErr w:type="gramEnd"/>
    </w:p>
    <w:p w:rsidR="00105B75" w:rsidRDefault="00105B75" w:rsidP="00105B75">
      <w:pPr>
        <w:autoSpaceDE w:val="0"/>
        <w:autoSpaceDN w:val="0"/>
        <w:adjustRightInd w:val="0"/>
        <w:spacing w:after="0" w:line="240" w:lineRule="auto"/>
        <w:rPr>
          <w:rFonts w:ascii="DejaVuSerifCondensed-Bold" w:hAnsi="DejaVuSerifCondensed-Bold" w:cs="DejaVuSerifCondensed-Bold"/>
          <w:b/>
          <w:bCs/>
        </w:rPr>
      </w:pPr>
      <w:proofErr w:type="gramStart"/>
      <w:r>
        <w:rPr>
          <w:rFonts w:ascii="DejaVuSerifCondensed-Bold" w:hAnsi="DejaVuSerifCondensed-Bold" w:cs="DejaVuSerifCondensed-Bold"/>
          <w:b/>
          <w:bCs/>
        </w:rPr>
        <w:t>закупаемых</w:t>
      </w:r>
      <w:proofErr w:type="gramEnd"/>
      <w:r>
        <w:rPr>
          <w:rFonts w:ascii="DejaVuSerifCondensed-Bold" w:hAnsi="DejaVuSerifCondensed-Bold" w:cs="DejaVuSerifCondensed-Bold"/>
          <w:b/>
          <w:bCs/>
        </w:rPr>
        <w:t xml:space="preserve"> товаров</w:t>
      </w:r>
    </w:p>
    <w:tbl>
      <w:tblPr>
        <w:tblStyle w:val="a6"/>
        <w:tblW w:w="0" w:type="auto"/>
        <w:tblLook w:val="04A0" w:firstRow="1" w:lastRow="0" w:firstColumn="1" w:lastColumn="0" w:noHBand="0" w:noVBand="1"/>
      </w:tblPr>
      <w:tblGrid>
        <w:gridCol w:w="3398"/>
        <w:gridCol w:w="3398"/>
        <w:gridCol w:w="3399"/>
      </w:tblGrid>
      <w:tr w:rsidR="007D4816" w:rsidTr="007D4816">
        <w:tc>
          <w:tcPr>
            <w:tcW w:w="3398" w:type="dxa"/>
          </w:tcPr>
          <w:p w:rsidR="007D4816" w:rsidRDefault="007D4816" w:rsidP="00105B75">
            <w:pPr>
              <w:autoSpaceDE w:val="0"/>
              <w:autoSpaceDN w:val="0"/>
              <w:adjustRightInd w:val="0"/>
              <w:rPr>
                <w:rFonts w:ascii="DejaVuSerifCondensed-Bold" w:hAnsi="DejaVuSerifCondensed-Bold" w:cs="DejaVuSerifCondensed-Bold"/>
                <w:b/>
                <w:bCs/>
              </w:rPr>
            </w:pPr>
            <w:r>
              <w:rPr>
                <w:rFonts w:ascii="DejaVuSerifCondensed-Bold" w:hAnsi="DejaVuSerifCondensed-Bold" w:cs="DejaVuSerifCondensed-Bold"/>
                <w:b/>
                <w:bCs/>
              </w:rPr>
              <w:t>Наименование товара</w:t>
            </w:r>
          </w:p>
        </w:tc>
        <w:tc>
          <w:tcPr>
            <w:tcW w:w="3398" w:type="dxa"/>
          </w:tcPr>
          <w:p w:rsidR="007D4816" w:rsidRDefault="007D4816" w:rsidP="00105B75">
            <w:pPr>
              <w:autoSpaceDE w:val="0"/>
              <w:autoSpaceDN w:val="0"/>
              <w:adjustRightInd w:val="0"/>
              <w:rPr>
                <w:rFonts w:ascii="DejaVuSerifCondensed-Bold" w:hAnsi="DejaVuSerifCondensed-Bold" w:cs="DejaVuSerifCondensed-Bold"/>
                <w:b/>
                <w:bCs/>
              </w:rPr>
            </w:pPr>
            <w:r>
              <w:rPr>
                <w:rFonts w:ascii="DejaVuSerifCondensed-Bold" w:hAnsi="DejaVuSerifCondensed-Bold" w:cs="DejaVuSerifCondensed-Bold"/>
                <w:b/>
                <w:bCs/>
              </w:rPr>
              <w:t>Количество(шт.)</w:t>
            </w:r>
          </w:p>
        </w:tc>
        <w:tc>
          <w:tcPr>
            <w:tcW w:w="3399" w:type="dxa"/>
          </w:tcPr>
          <w:p w:rsidR="007D4816" w:rsidRDefault="007D4816" w:rsidP="00105B75">
            <w:pPr>
              <w:autoSpaceDE w:val="0"/>
              <w:autoSpaceDN w:val="0"/>
              <w:adjustRightInd w:val="0"/>
              <w:rPr>
                <w:rFonts w:ascii="DejaVuSerifCondensed-Bold" w:hAnsi="DejaVuSerifCondensed-Bold" w:cs="DejaVuSerifCondensed-Bold"/>
                <w:b/>
                <w:bCs/>
              </w:rPr>
            </w:pPr>
            <w:r>
              <w:rPr>
                <w:rFonts w:ascii="DejaVuSerifCondensed-Bold" w:hAnsi="DejaVuSerifCondensed-Bold" w:cs="DejaVuSerifCondensed-Bold"/>
                <w:b/>
                <w:bCs/>
              </w:rPr>
              <w:t>Цена за единицу(тенге)</w:t>
            </w:r>
          </w:p>
        </w:tc>
      </w:tr>
      <w:tr w:rsidR="007D4816" w:rsidTr="007D4816">
        <w:tc>
          <w:tcPr>
            <w:tcW w:w="3398" w:type="dxa"/>
          </w:tcPr>
          <w:p w:rsidR="007D4816" w:rsidRPr="007D4816" w:rsidRDefault="007D4816" w:rsidP="00105B75">
            <w:pPr>
              <w:autoSpaceDE w:val="0"/>
              <w:autoSpaceDN w:val="0"/>
              <w:adjustRightInd w:val="0"/>
              <w:rPr>
                <w:rFonts w:ascii="DejaVuSerifCondensed-Bold" w:hAnsi="DejaVuSerifCondensed-Bold" w:cs="DejaVuSerifCondensed-Bold"/>
                <w:bCs/>
              </w:rPr>
            </w:pPr>
            <w:r w:rsidRPr="007D4816">
              <w:rPr>
                <w:rFonts w:ascii="DejaVuSerifCondensed" w:hAnsi="DejaVuSerifCondensed" w:cs="DejaVuSerifCondensed"/>
              </w:rPr>
              <w:t>Бак-термос для горячей пищи при ЧС, объем 25 литров</w:t>
            </w:r>
          </w:p>
        </w:tc>
        <w:tc>
          <w:tcPr>
            <w:tcW w:w="3398" w:type="dxa"/>
          </w:tcPr>
          <w:p w:rsidR="007D4816" w:rsidRPr="007D4816" w:rsidRDefault="007D4816" w:rsidP="00105B75">
            <w:pPr>
              <w:autoSpaceDE w:val="0"/>
              <w:autoSpaceDN w:val="0"/>
              <w:adjustRightInd w:val="0"/>
              <w:rPr>
                <w:rFonts w:ascii="DejaVuSerifCondensed-Bold" w:hAnsi="DejaVuSerifCondensed-Bold" w:cs="DejaVuSerifCondensed-Bold"/>
                <w:bCs/>
              </w:rPr>
            </w:pPr>
            <w:r w:rsidRPr="007D4816">
              <w:rPr>
                <w:rFonts w:ascii="DejaVuSerifCondensed-Bold" w:hAnsi="DejaVuSerifCondensed-Bold" w:cs="DejaVuSerifCondensed-Bold"/>
                <w:bCs/>
              </w:rPr>
              <w:t>2</w:t>
            </w:r>
          </w:p>
        </w:tc>
        <w:tc>
          <w:tcPr>
            <w:tcW w:w="3399" w:type="dxa"/>
          </w:tcPr>
          <w:p w:rsidR="007D4816" w:rsidRPr="007D4816" w:rsidRDefault="007D4816" w:rsidP="00105B75">
            <w:pPr>
              <w:autoSpaceDE w:val="0"/>
              <w:autoSpaceDN w:val="0"/>
              <w:adjustRightInd w:val="0"/>
              <w:rPr>
                <w:rFonts w:ascii="DejaVuSerifCondensed-Bold" w:hAnsi="DejaVuSerifCondensed-Bold" w:cs="DejaVuSerifCondensed-Bold"/>
                <w:bCs/>
              </w:rPr>
            </w:pPr>
            <w:r w:rsidRPr="007D4816">
              <w:rPr>
                <w:rFonts w:ascii="DejaVuSerifCondensed-Bold" w:hAnsi="DejaVuSerifCondensed-Bold" w:cs="DejaVuSerifCondensed-Bold"/>
                <w:bCs/>
              </w:rPr>
              <w:t>33</w:t>
            </w:r>
            <w:r>
              <w:rPr>
                <w:rFonts w:ascii="DejaVuSerifCondensed-Bold" w:hAnsi="DejaVuSerifCondensed-Bold" w:cs="DejaVuSerifCondensed-Bold"/>
                <w:bCs/>
              </w:rPr>
              <w:t xml:space="preserve"> </w:t>
            </w:r>
            <w:r w:rsidRPr="007D4816">
              <w:rPr>
                <w:rFonts w:ascii="DejaVuSerifCondensed-Bold" w:hAnsi="DejaVuSerifCondensed-Bold" w:cs="DejaVuSerifCondensed-Bold"/>
                <w:bCs/>
              </w:rPr>
              <w:t>500</w:t>
            </w:r>
            <w:r>
              <w:rPr>
                <w:rFonts w:ascii="DejaVuSerifCondensed-Bold" w:hAnsi="DejaVuSerifCondensed-Bold" w:cs="DejaVuSerifCondensed-Bold"/>
                <w:bCs/>
              </w:rPr>
              <w:t>,00</w:t>
            </w:r>
          </w:p>
        </w:tc>
      </w:tr>
      <w:tr w:rsidR="007D4816" w:rsidTr="007D4816">
        <w:tc>
          <w:tcPr>
            <w:tcW w:w="3398" w:type="dxa"/>
          </w:tcPr>
          <w:p w:rsidR="007D4816" w:rsidRPr="007D4816" w:rsidRDefault="007D4816" w:rsidP="00105B75">
            <w:pPr>
              <w:autoSpaceDE w:val="0"/>
              <w:autoSpaceDN w:val="0"/>
              <w:adjustRightInd w:val="0"/>
              <w:rPr>
                <w:rFonts w:ascii="DejaVuSerifCondensed-Bold" w:hAnsi="DejaVuSerifCondensed-Bold" w:cs="DejaVuSerifCondensed-Bold"/>
                <w:bCs/>
              </w:rPr>
            </w:pPr>
            <w:r w:rsidRPr="007D4816">
              <w:rPr>
                <w:rFonts w:ascii="DejaVuSerifCondensed-Bold" w:hAnsi="DejaVuSerifCondensed-Bold" w:cs="DejaVuSerifCondensed-Bold"/>
                <w:bCs/>
              </w:rPr>
              <w:t>Передвижной мобильный электрогенератор 5кВт</w:t>
            </w:r>
          </w:p>
        </w:tc>
        <w:tc>
          <w:tcPr>
            <w:tcW w:w="3398" w:type="dxa"/>
          </w:tcPr>
          <w:p w:rsidR="007D4816" w:rsidRPr="007D4816" w:rsidRDefault="00DB56D7" w:rsidP="00105B75">
            <w:pPr>
              <w:autoSpaceDE w:val="0"/>
              <w:autoSpaceDN w:val="0"/>
              <w:adjustRightInd w:val="0"/>
              <w:rPr>
                <w:rFonts w:ascii="DejaVuSerifCondensed-Bold" w:hAnsi="DejaVuSerifCondensed-Bold" w:cs="DejaVuSerifCondensed-Bold"/>
                <w:bCs/>
              </w:rPr>
            </w:pPr>
            <w:r>
              <w:rPr>
                <w:rFonts w:ascii="DejaVuSerifCondensed-Bold" w:hAnsi="DejaVuSerifCondensed-Bold" w:cs="DejaVuSerifCondensed-Bold"/>
                <w:bCs/>
              </w:rPr>
              <w:t>1</w:t>
            </w:r>
          </w:p>
        </w:tc>
        <w:tc>
          <w:tcPr>
            <w:tcW w:w="3399" w:type="dxa"/>
          </w:tcPr>
          <w:p w:rsidR="007D4816" w:rsidRPr="007D4816" w:rsidRDefault="00DB56D7" w:rsidP="00105B75">
            <w:pPr>
              <w:autoSpaceDE w:val="0"/>
              <w:autoSpaceDN w:val="0"/>
              <w:adjustRightInd w:val="0"/>
              <w:rPr>
                <w:rFonts w:ascii="DejaVuSerifCondensed-Bold" w:hAnsi="DejaVuSerifCondensed-Bold" w:cs="DejaVuSerifCondensed-Bold"/>
                <w:bCs/>
              </w:rPr>
            </w:pPr>
            <w:r>
              <w:rPr>
                <w:rFonts w:ascii="DejaVuSerifCondensed-Bold" w:hAnsi="DejaVuSerifCondensed-Bold" w:cs="DejaVuSerifCondensed-Bold"/>
                <w:bCs/>
              </w:rPr>
              <w:t>300</w:t>
            </w:r>
            <w:r w:rsidR="007D4816">
              <w:rPr>
                <w:rFonts w:ascii="DejaVuSerifCondensed-Bold" w:hAnsi="DejaVuSerifCondensed-Bold" w:cs="DejaVuSerifCondensed-Bold"/>
                <w:bCs/>
              </w:rPr>
              <w:t xml:space="preserve"> 000,00</w:t>
            </w:r>
          </w:p>
        </w:tc>
      </w:tr>
      <w:tr w:rsidR="00DB56D7" w:rsidTr="007D4816">
        <w:tc>
          <w:tcPr>
            <w:tcW w:w="3398" w:type="dxa"/>
          </w:tcPr>
          <w:p w:rsidR="00DB56D7" w:rsidRPr="007D4816" w:rsidRDefault="00DB56D7" w:rsidP="00105B75">
            <w:pPr>
              <w:autoSpaceDE w:val="0"/>
              <w:autoSpaceDN w:val="0"/>
              <w:adjustRightInd w:val="0"/>
              <w:rPr>
                <w:rFonts w:ascii="DejaVuSerifCondensed-Bold" w:hAnsi="DejaVuSerifCondensed-Bold" w:cs="DejaVuSerifCondensed-Bold"/>
                <w:bCs/>
              </w:rPr>
            </w:pPr>
            <w:r>
              <w:t>Хлопушка пожарная резиновая с черенком</w:t>
            </w:r>
          </w:p>
        </w:tc>
        <w:tc>
          <w:tcPr>
            <w:tcW w:w="3398" w:type="dxa"/>
          </w:tcPr>
          <w:p w:rsidR="00DB56D7" w:rsidRDefault="00DB56D7" w:rsidP="00105B75">
            <w:pPr>
              <w:autoSpaceDE w:val="0"/>
              <w:autoSpaceDN w:val="0"/>
              <w:adjustRightInd w:val="0"/>
              <w:rPr>
                <w:rFonts w:ascii="DejaVuSerifCondensed-Bold" w:hAnsi="DejaVuSerifCondensed-Bold" w:cs="DejaVuSerifCondensed-Bold"/>
                <w:bCs/>
              </w:rPr>
            </w:pPr>
            <w:r>
              <w:rPr>
                <w:rFonts w:ascii="DejaVuSerifCondensed-Bold" w:hAnsi="DejaVuSerifCondensed-Bold" w:cs="DejaVuSerifCondensed-Bold"/>
                <w:bCs/>
              </w:rPr>
              <w:t>50</w:t>
            </w:r>
          </w:p>
        </w:tc>
        <w:tc>
          <w:tcPr>
            <w:tcW w:w="3399" w:type="dxa"/>
          </w:tcPr>
          <w:p w:rsidR="00DB56D7" w:rsidRDefault="00DB56D7" w:rsidP="00105B75">
            <w:pPr>
              <w:autoSpaceDE w:val="0"/>
              <w:autoSpaceDN w:val="0"/>
              <w:adjustRightInd w:val="0"/>
              <w:rPr>
                <w:rFonts w:ascii="DejaVuSerifCondensed-Bold" w:hAnsi="DejaVuSerifCondensed-Bold" w:cs="DejaVuSerifCondensed-Bold"/>
                <w:bCs/>
              </w:rPr>
            </w:pPr>
            <w:r>
              <w:rPr>
                <w:rFonts w:ascii="DejaVuSerifCondensed-Bold" w:hAnsi="DejaVuSerifCondensed-Bold" w:cs="DejaVuSerifCondensed-Bold"/>
                <w:bCs/>
              </w:rPr>
              <w:t>6200</w:t>
            </w:r>
          </w:p>
        </w:tc>
      </w:tr>
    </w:tbl>
    <w:p w:rsidR="007D4816" w:rsidRDefault="007D4816" w:rsidP="00105B75">
      <w:pPr>
        <w:autoSpaceDE w:val="0"/>
        <w:autoSpaceDN w:val="0"/>
        <w:adjustRightInd w:val="0"/>
        <w:spacing w:after="0" w:line="240" w:lineRule="auto"/>
        <w:rPr>
          <w:rFonts w:ascii="DejaVuSerifCondensed-Bold" w:hAnsi="DejaVuSerifCondensed-Bold" w:cs="DejaVuSerifCondensed-Bold"/>
          <w:b/>
          <w:bCs/>
        </w:rPr>
      </w:pPr>
    </w:p>
    <w:p w:rsidR="00105B75" w:rsidRPr="007D4816" w:rsidRDefault="00105B75" w:rsidP="007D4816">
      <w:pPr>
        <w:rPr>
          <w:rFonts w:ascii="DejaVuSerifCondensed" w:hAnsi="DejaVuSerifCondensed" w:cs="DejaVuSerifCondensed"/>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29"/>
        <w:gridCol w:w="141"/>
        <w:gridCol w:w="4535"/>
      </w:tblGrid>
      <w:tr w:rsidR="00105B75" w:rsidRPr="00604E86" w:rsidTr="00AB7639">
        <w:trPr>
          <w:tblCellSpacing w:w="15" w:type="dxa"/>
        </w:trPr>
        <w:tc>
          <w:tcPr>
            <w:tcW w:w="2687" w:type="pct"/>
            <w:vAlign w:val="center"/>
            <w:hideMark/>
          </w:tcPr>
          <w:p w:rsidR="00105B75" w:rsidRDefault="00105B75" w:rsidP="00AB7639">
            <w:pPr>
              <w:spacing w:after="0" w:line="240" w:lineRule="auto"/>
              <w:rPr>
                <w:rFonts w:ascii="Times New Roman" w:eastAsia="Times New Roman" w:hAnsi="Times New Roman" w:cs="Times New Roman"/>
                <w:b/>
                <w:sz w:val="24"/>
                <w:szCs w:val="24"/>
                <w:lang w:eastAsia="ru-RU"/>
              </w:rPr>
            </w:pPr>
            <w:proofErr w:type="gramStart"/>
            <w:r w:rsidRPr="00604E86">
              <w:rPr>
                <w:rFonts w:ascii="Times New Roman" w:eastAsia="Times New Roman" w:hAnsi="Times New Roman" w:cs="Times New Roman"/>
                <w:b/>
                <w:bCs/>
                <w:sz w:val="24"/>
                <w:szCs w:val="24"/>
                <w:lang w:eastAsia="ru-RU"/>
              </w:rPr>
              <w:t>Заказчик:</w:t>
            </w:r>
            <w:r w:rsidRPr="00604E86">
              <w:rPr>
                <w:rFonts w:ascii="Times New Roman" w:eastAsia="Times New Roman" w:hAnsi="Times New Roman" w:cs="Times New Roman"/>
                <w:sz w:val="24"/>
                <w:szCs w:val="24"/>
                <w:lang w:eastAsia="ru-RU"/>
              </w:rPr>
              <w:br/>
            </w:r>
            <w:r w:rsidRPr="00604E86">
              <w:rPr>
                <w:rFonts w:ascii="Times New Roman" w:eastAsia="Times New Roman" w:hAnsi="Times New Roman" w:cs="Times New Roman"/>
                <w:sz w:val="24"/>
                <w:szCs w:val="24"/>
                <w:lang w:eastAsia="ru-RU"/>
              </w:rPr>
              <w:br/>
            </w:r>
            <w:r w:rsidRPr="00604E86">
              <w:rPr>
                <w:rFonts w:ascii="Times New Roman" w:eastAsia="Times New Roman" w:hAnsi="Times New Roman" w:cs="Times New Roman"/>
                <w:b/>
                <w:sz w:val="24"/>
                <w:szCs w:val="24"/>
                <w:lang w:eastAsia="ru-RU"/>
              </w:rPr>
              <w:t>Руководитель</w:t>
            </w:r>
            <w:proofErr w:type="gramEnd"/>
          </w:p>
          <w:p w:rsidR="00105B75" w:rsidRPr="00604E86" w:rsidRDefault="00105B75" w:rsidP="00AB7639">
            <w:pPr>
              <w:spacing w:after="0" w:line="240" w:lineRule="auto"/>
              <w:rPr>
                <w:rFonts w:ascii="Times New Roman" w:eastAsia="Times New Roman" w:hAnsi="Times New Roman" w:cs="Times New Roman"/>
                <w:sz w:val="24"/>
                <w:szCs w:val="24"/>
                <w:lang w:eastAsia="ru-RU"/>
              </w:rPr>
            </w:pPr>
            <w:r w:rsidRPr="00027BC5">
              <w:rPr>
                <w:rFonts w:ascii="Times New Roman" w:eastAsia="Times New Roman" w:hAnsi="Times New Roman" w:cs="Times New Roman"/>
                <w:b/>
                <w:sz w:val="24"/>
                <w:szCs w:val="24"/>
                <w:lang w:eastAsia="ru-RU"/>
              </w:rPr>
              <w:t xml:space="preserve"> </w:t>
            </w:r>
            <w:proofErr w:type="gramStart"/>
            <w:r w:rsidRPr="00027BC5">
              <w:rPr>
                <w:rFonts w:ascii="Times New Roman" w:eastAsia="Times New Roman" w:hAnsi="Times New Roman" w:cs="Times New Roman"/>
                <w:b/>
                <w:sz w:val="24"/>
                <w:szCs w:val="24"/>
                <w:lang w:eastAsia="ru-RU"/>
              </w:rPr>
              <w:t>аппарата</w:t>
            </w:r>
            <w:proofErr w:type="gramEnd"/>
            <w:r w:rsidRPr="00027BC5">
              <w:rPr>
                <w:rFonts w:ascii="Times New Roman" w:eastAsia="Times New Roman" w:hAnsi="Times New Roman" w:cs="Times New Roman"/>
                <w:b/>
                <w:sz w:val="24"/>
                <w:szCs w:val="24"/>
                <w:lang w:eastAsia="ru-RU"/>
              </w:rPr>
              <w:t>__________</w:t>
            </w:r>
            <w:r>
              <w:rPr>
                <w:rFonts w:ascii="Times New Roman" w:eastAsia="Times New Roman" w:hAnsi="Times New Roman" w:cs="Times New Roman"/>
                <w:b/>
                <w:sz w:val="24"/>
                <w:szCs w:val="24"/>
                <w:lang w:eastAsia="ru-RU"/>
              </w:rPr>
              <w:t>__________</w:t>
            </w:r>
            <w:proofErr w:type="spellStart"/>
            <w:r w:rsidRPr="00604E86">
              <w:rPr>
                <w:rFonts w:ascii="Times New Roman" w:eastAsia="Times New Roman" w:hAnsi="Times New Roman" w:cs="Times New Roman"/>
                <w:b/>
                <w:sz w:val="24"/>
                <w:szCs w:val="24"/>
                <w:lang w:eastAsia="ru-RU"/>
              </w:rPr>
              <w:t>Кусмолдин</w:t>
            </w:r>
            <w:proofErr w:type="spellEnd"/>
            <w:r w:rsidRPr="00027BC5">
              <w:rPr>
                <w:rFonts w:ascii="Times New Roman" w:eastAsia="Times New Roman" w:hAnsi="Times New Roman" w:cs="Times New Roman"/>
                <w:b/>
                <w:sz w:val="24"/>
                <w:szCs w:val="24"/>
                <w:lang w:eastAsia="ru-RU"/>
              </w:rPr>
              <w:t xml:space="preserve"> С.А.</w:t>
            </w:r>
            <w:r w:rsidRPr="00604E86">
              <w:rPr>
                <w:rFonts w:ascii="Times New Roman" w:eastAsia="Times New Roman" w:hAnsi="Times New Roman" w:cs="Times New Roman"/>
                <w:sz w:val="24"/>
                <w:szCs w:val="24"/>
                <w:lang w:eastAsia="ru-RU"/>
              </w:rPr>
              <w:t xml:space="preserve"> </w:t>
            </w:r>
          </w:p>
        </w:tc>
        <w:tc>
          <w:tcPr>
            <w:tcW w:w="54" w:type="pct"/>
            <w:vAlign w:val="center"/>
            <w:hideMark/>
          </w:tcPr>
          <w:p w:rsidR="00105B75" w:rsidRPr="00604E86" w:rsidRDefault="00105B75" w:rsidP="00AB7639">
            <w:pPr>
              <w:spacing w:after="0" w:line="240" w:lineRule="auto"/>
              <w:rPr>
                <w:rFonts w:ascii="Times New Roman" w:eastAsia="Times New Roman" w:hAnsi="Times New Roman" w:cs="Times New Roman"/>
                <w:sz w:val="24"/>
                <w:szCs w:val="24"/>
                <w:lang w:eastAsia="ru-RU"/>
              </w:rPr>
            </w:pPr>
          </w:p>
        </w:tc>
        <w:tc>
          <w:tcPr>
            <w:tcW w:w="2200" w:type="pct"/>
            <w:vAlign w:val="center"/>
            <w:hideMark/>
          </w:tcPr>
          <w:tbl>
            <w:tblPr>
              <w:tblW w:w="2255" w:type="pct"/>
              <w:tblCellSpacing w:w="15" w:type="dxa"/>
              <w:tblCellMar>
                <w:top w:w="15" w:type="dxa"/>
                <w:left w:w="15" w:type="dxa"/>
                <w:bottom w:w="15" w:type="dxa"/>
                <w:right w:w="15" w:type="dxa"/>
              </w:tblCellMar>
              <w:tblLook w:val="04A0" w:firstRow="1" w:lastRow="0" w:firstColumn="1" w:lastColumn="0" w:noHBand="0" w:noVBand="1"/>
            </w:tblPr>
            <w:tblGrid>
              <w:gridCol w:w="2011"/>
            </w:tblGrid>
            <w:tr w:rsidR="00105B75" w:rsidRPr="003A4627" w:rsidTr="00AB7639">
              <w:trPr>
                <w:tblCellSpacing w:w="15" w:type="dxa"/>
              </w:trPr>
              <w:tc>
                <w:tcPr>
                  <w:tcW w:w="4839" w:type="pct"/>
                  <w:vAlign w:val="center"/>
                  <w:hideMark/>
                </w:tcPr>
                <w:p w:rsidR="00105B75" w:rsidRPr="003A4627" w:rsidRDefault="00105B75" w:rsidP="00AB7639">
                  <w:pPr>
                    <w:spacing w:after="0" w:line="240" w:lineRule="auto"/>
                    <w:rPr>
                      <w:rFonts w:ascii="Times New Roman" w:eastAsia="Times New Roman" w:hAnsi="Times New Roman" w:cs="Times New Roman"/>
                      <w:sz w:val="24"/>
                      <w:szCs w:val="24"/>
                      <w:lang w:eastAsia="ru-RU"/>
                    </w:rPr>
                  </w:pPr>
                  <w:r w:rsidRPr="003A4627">
                    <w:rPr>
                      <w:rFonts w:ascii="Times New Roman" w:eastAsia="Times New Roman" w:hAnsi="Times New Roman" w:cs="Times New Roman"/>
                      <w:b/>
                      <w:bCs/>
                      <w:sz w:val="24"/>
                      <w:szCs w:val="24"/>
                      <w:lang w:eastAsia="ru-RU"/>
                    </w:rPr>
                    <w:t>Поставщик:</w:t>
                  </w:r>
                </w:p>
              </w:tc>
            </w:tr>
          </w:tbl>
          <w:p w:rsidR="00105B75" w:rsidRPr="00604E86" w:rsidRDefault="007D4816" w:rsidP="00AB7639">
            <w:pPr>
              <w:spacing w:after="0" w:line="240" w:lineRule="auto"/>
              <w:rPr>
                <w:rFonts w:ascii="Times New Roman" w:eastAsia="Times New Roman" w:hAnsi="Times New Roman" w:cs="Times New Roman"/>
                <w:sz w:val="24"/>
                <w:szCs w:val="24"/>
                <w:lang w:eastAsia="ru-RU"/>
              </w:rPr>
            </w:pPr>
            <w:r w:rsidRPr="00027BC5">
              <w:rPr>
                <w:b/>
              </w:rPr>
              <w:t xml:space="preserve">Руководитель__________ </w:t>
            </w:r>
            <w:r w:rsidRPr="00A320FB">
              <w:rPr>
                <w:b/>
              </w:rPr>
              <w:t xml:space="preserve">Есмаганбетова </w:t>
            </w:r>
            <w:r>
              <w:rPr>
                <w:b/>
              </w:rPr>
              <w:t>Г.Д</w:t>
            </w:r>
            <w:r w:rsidRPr="00027BC5">
              <w:rPr>
                <w:b/>
              </w:rPr>
              <w:t>.</w:t>
            </w:r>
          </w:p>
        </w:tc>
      </w:tr>
    </w:tbl>
    <w:p w:rsidR="00105B75" w:rsidRDefault="00105B75" w:rsidP="00105B75"/>
    <w:sectPr w:rsidR="00105B75" w:rsidSect="003A4627">
      <w:pgSz w:w="11906" w:h="16838"/>
      <w:pgMar w:top="851"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DejaVuSerifCondensed-Bold">
    <w:panose1 w:val="00000000000000000000"/>
    <w:charset w:val="CC"/>
    <w:family w:val="auto"/>
    <w:notTrueType/>
    <w:pitch w:val="default"/>
    <w:sig w:usb0="00000201" w:usb1="00000000" w:usb2="00000000" w:usb3="00000000" w:csb0="00000004" w:csb1="00000000"/>
  </w:font>
  <w:font w:name="DejaVuSerifCondensed">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325237"/>
    <w:multiLevelType w:val="hybridMultilevel"/>
    <w:tmpl w:val="6BF865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64A"/>
    <w:rsid w:val="00027BC5"/>
    <w:rsid w:val="000F0440"/>
    <w:rsid w:val="00105B75"/>
    <w:rsid w:val="001A5040"/>
    <w:rsid w:val="003937F7"/>
    <w:rsid w:val="003A14CF"/>
    <w:rsid w:val="003A4627"/>
    <w:rsid w:val="003B2FC5"/>
    <w:rsid w:val="003C33E6"/>
    <w:rsid w:val="00532ED2"/>
    <w:rsid w:val="005D3025"/>
    <w:rsid w:val="00604E86"/>
    <w:rsid w:val="007D4816"/>
    <w:rsid w:val="008E0792"/>
    <w:rsid w:val="00A320FB"/>
    <w:rsid w:val="00A75ADE"/>
    <w:rsid w:val="00B01F70"/>
    <w:rsid w:val="00BA6F4E"/>
    <w:rsid w:val="00C2164A"/>
    <w:rsid w:val="00C426DB"/>
    <w:rsid w:val="00C91955"/>
    <w:rsid w:val="00D54DCE"/>
    <w:rsid w:val="00DB56D7"/>
    <w:rsid w:val="00F511D8"/>
    <w:rsid w:val="00F95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FEFAC6-15AD-4E43-BDDF-7CC3AAC39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079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E0792"/>
    <w:rPr>
      <w:rFonts w:ascii="Segoe UI" w:hAnsi="Segoe UI" w:cs="Segoe UI"/>
      <w:sz w:val="18"/>
      <w:szCs w:val="18"/>
    </w:rPr>
  </w:style>
  <w:style w:type="paragraph" w:styleId="a5">
    <w:name w:val="List Paragraph"/>
    <w:basedOn w:val="a"/>
    <w:uiPriority w:val="34"/>
    <w:qFormat/>
    <w:rsid w:val="007D4816"/>
    <w:pPr>
      <w:ind w:left="720"/>
      <w:contextualSpacing/>
    </w:pPr>
  </w:style>
  <w:style w:type="table" w:styleId="a6">
    <w:name w:val="Table Grid"/>
    <w:basedOn w:val="a1"/>
    <w:uiPriority w:val="39"/>
    <w:rsid w:val="007D48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8787">
      <w:bodyDiv w:val="1"/>
      <w:marLeft w:val="0"/>
      <w:marRight w:val="0"/>
      <w:marTop w:val="0"/>
      <w:marBottom w:val="0"/>
      <w:divBdr>
        <w:top w:val="none" w:sz="0" w:space="0" w:color="auto"/>
        <w:left w:val="none" w:sz="0" w:space="0" w:color="auto"/>
        <w:bottom w:val="none" w:sz="0" w:space="0" w:color="auto"/>
        <w:right w:val="none" w:sz="0" w:space="0" w:color="auto"/>
      </w:divBdr>
    </w:div>
    <w:div w:id="169487603">
      <w:bodyDiv w:val="1"/>
      <w:marLeft w:val="0"/>
      <w:marRight w:val="0"/>
      <w:marTop w:val="0"/>
      <w:marBottom w:val="0"/>
      <w:divBdr>
        <w:top w:val="none" w:sz="0" w:space="0" w:color="auto"/>
        <w:left w:val="none" w:sz="0" w:space="0" w:color="auto"/>
        <w:bottom w:val="none" w:sz="0" w:space="0" w:color="auto"/>
        <w:right w:val="none" w:sz="0" w:space="0" w:color="auto"/>
      </w:divBdr>
    </w:div>
    <w:div w:id="105823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3234</Words>
  <Characters>18437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бух1</dc:creator>
  <cp:keywords/>
  <dc:description/>
  <cp:lastModifiedBy>бух1</cp:lastModifiedBy>
  <cp:revision>2</cp:revision>
  <cp:lastPrinted>2018-05-25T04:22:00Z</cp:lastPrinted>
  <dcterms:created xsi:type="dcterms:W3CDTF">2018-09-05T08:46:00Z</dcterms:created>
  <dcterms:modified xsi:type="dcterms:W3CDTF">2018-09-05T08:46:00Z</dcterms:modified>
</cp:coreProperties>
</file>