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1CF" w:rsidRPr="001B31CF" w:rsidRDefault="001B31CF" w:rsidP="001B31C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ТЕХНИЧЕСКАЯ СПЕЦИФИКАЦИЯ</w:t>
      </w:r>
    </w:p>
    <w:p w:rsidR="001B31CF" w:rsidRPr="001B31CF" w:rsidRDefault="001B31CF" w:rsidP="001B31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выполнение работ по текущему ремонту санитарных комнат КГУ «Общеобразовательная школа № 5» отдела образования города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Сатпаев</w:t>
      </w:r>
      <w:proofErr w:type="spell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управления образования области Ұлытау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сведения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Наименование закупки:</w:t>
      </w: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Работы по текущему ремонту санитарных комнат здания КГУ «Общеобразовательная школа № 5» отдела образования города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Сатпаев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управления образования области Ұлытау.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Заказчик:</w:t>
      </w: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КГУ «Общеобразовательная школа № 5» отдела образования города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Сатпаев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управления образования области Ұлытау.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выполнения работ:</w:t>
      </w: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Республика Казахстан, область Ұлытау, город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Сатпаев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здание КГУ </w:t>
      </w:r>
      <w:r>
        <w:rPr>
          <w:rFonts w:ascii="Times New Roman" w:eastAsia="Times New Roman" w:hAnsi="Times New Roman" w:cs="Times New Roman"/>
          <w:sz w:val="28"/>
          <w:szCs w:val="28"/>
        </w:rPr>
        <w:t>«Общеобразовательная школа № 5»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, Бабыр би 5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Основание для выполнения работ:</w:t>
      </w: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локальная смета на текущий ремонт санитарных комнат школы.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выполнения работ:</w:t>
      </w: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восстановление и улучшение технического и санитарного состояния санитарных комнат школы, обеспечение их надлежащего функционирования, соблюдение санитарно-гигиенических требований и создание безопасных условий эксплуатации.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2. Предмет закупки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Подрядчик должен выполнить комплекс работ по текущему ремонту санитарных комнат здания школы в соответствии с локальной сметой, настоящей технической спецификацией и требованиями законодательства Республики Казахстан.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 состав работ входят демонтаж существующего санитарно-технического оборудования и изношенных отделочных материалов, подготовка поверхностей, восстановление и отделка стен и потолков, облицовка поверхностей плиткой, ремонт и монтаж элементов канализационной системы, установка санитарно-технического оборудования, монтаж дверных блоков, выполнение предусмотренных сметой электромонтажных работ, вывоз строительного мусора и уборка помещений после завершения ремонта.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Работы должны выполняться в объёмах и последовательности, предусмотренных локальной сметой и условиями договора о государственных закупках.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 Подробный перечень работ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3.1. Подготовительные работы</w:t>
      </w:r>
    </w:p>
    <w:p w:rsidR="001B31CF" w:rsidRPr="001B31CF" w:rsidRDefault="001B31CF" w:rsidP="001B31C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Провести осмотр помещений, в которых предусмотрено выполнение текущего ремонта.</w:t>
      </w:r>
    </w:p>
    <w:p w:rsidR="001B31CF" w:rsidRPr="001B31CF" w:rsidRDefault="001B31CF" w:rsidP="001B31C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Организовать рабочую зону и обеспечить сохранность имущества Заказчика.</w:t>
      </w:r>
    </w:p>
    <w:p w:rsidR="001B31CF" w:rsidRPr="001B31CF" w:rsidRDefault="001B31CF" w:rsidP="001B31C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защиту существующих конструкций, оборудования и инженерных коммуникаций, не подлежащих замене.</w:t>
      </w:r>
    </w:p>
    <w:p w:rsidR="001B31CF" w:rsidRPr="001B31CF" w:rsidRDefault="001B31CF" w:rsidP="001B31C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Подготовить помещения к выполнению демонтажных, строительных, отделочных, сантехнических и электромонтажных работ.</w:t>
      </w:r>
    </w:p>
    <w:p w:rsidR="001B31CF" w:rsidRPr="001B31CF" w:rsidRDefault="001B31CF" w:rsidP="001B31C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При необходимости обеспечить временное ограничение доступа учащихся и работников школы в зоны проведения ремонтных работ.</w:t>
      </w:r>
    </w:p>
    <w:p w:rsidR="001B31CF" w:rsidRPr="001B31CF" w:rsidRDefault="001B31CF" w:rsidP="001B31C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lastRenderedPageBreak/>
        <w:t>Согласовать с Заказчиком порядок выполнения работ с учётом функционирования образовательной организации.</w:t>
      </w:r>
    </w:p>
    <w:p w:rsidR="001B31CF" w:rsidRPr="001B31CF" w:rsidRDefault="001B31CF" w:rsidP="001B31C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Выполнять работы с соблюдением требований охраны труда, пожарной безопасности и санитарно-эпидемиологических требований.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3.2. Демонтажные работы</w:t>
      </w:r>
    </w:p>
    <w:p w:rsidR="001B31CF" w:rsidRPr="001B31CF" w:rsidRDefault="001B31CF" w:rsidP="001B31C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демонтаж существующих санитарно-технических приборов, предусмотренных локальной сметой.</w:t>
      </w:r>
    </w:p>
    <w:p w:rsidR="001B31CF" w:rsidRPr="001B31CF" w:rsidRDefault="001B31CF" w:rsidP="001B31C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Демонтировать изношенную облицовочную плитку и другие отделочные материалы в местах, предусмотренных сметной документацией.</w:t>
      </w:r>
    </w:p>
    <w:p w:rsidR="001B31CF" w:rsidRPr="001B31CF" w:rsidRDefault="001B31CF" w:rsidP="001B31C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демонтаж повреждённых или подлежащих замене элементов канализационных трубопроводов и соединительных деталей.</w:t>
      </w:r>
    </w:p>
    <w:p w:rsidR="001B31CF" w:rsidRPr="001B31CF" w:rsidRDefault="001B31CF" w:rsidP="001B31C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Произвести демонтаж дверных блоков и иных элементов, подлежащих замене согласно смете.</w:t>
      </w:r>
    </w:p>
    <w:p w:rsidR="001B31CF" w:rsidRPr="001B31CF" w:rsidRDefault="001B31CF" w:rsidP="001B31C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Удалить отслаивающиеся и непрочные слои штукатурки и отделочных покрытий.</w:t>
      </w:r>
    </w:p>
    <w:p w:rsidR="001B31CF" w:rsidRPr="001B31CF" w:rsidRDefault="001B31CF" w:rsidP="001B31C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Собрать образовавшийся строительный мусор и обеспечить его вынос из ремонтируемых помещений.</w:t>
      </w:r>
    </w:p>
    <w:p w:rsidR="001B31CF" w:rsidRPr="001B31CF" w:rsidRDefault="001B31CF" w:rsidP="001B31C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надлежащую утилизацию или передачу строительных отходов в установленном порядке.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Демонтаж выполнять аккуратно, не допуская повреждения конструкций здания, действующих инженерных сетей и оборудования, не включённых в перечень замены.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3.3. Ремонт и подготовка поверхностей</w:t>
      </w:r>
    </w:p>
    <w:p w:rsidR="001B31CF" w:rsidRPr="001B31CF" w:rsidRDefault="001B31CF" w:rsidP="001B31CF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Очистить поверхности стен и потолков от старых отделочных материалов, пыли, загрязнений и непрочных участков.</w:t>
      </w:r>
    </w:p>
    <w:p w:rsidR="001B31CF" w:rsidRPr="001B31CF" w:rsidRDefault="001B31CF" w:rsidP="001B31CF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подготовку оснований под последующую облицовку плиткой, штукатурку и окраску.</w:t>
      </w:r>
    </w:p>
    <w:p w:rsidR="001B31CF" w:rsidRPr="001B31CF" w:rsidRDefault="001B31CF" w:rsidP="001B31CF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штукатурные работы на участках, предусмотренных локальной сметой.</w:t>
      </w:r>
    </w:p>
    <w:p w:rsidR="001B31CF" w:rsidRPr="001B31CF" w:rsidRDefault="001B31CF" w:rsidP="001B31CF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Восстановить ровность и целостность поверхностей перед нанесением отделочных материалов.</w:t>
      </w:r>
    </w:p>
    <w:p w:rsidR="001B31CF" w:rsidRPr="001B31CF" w:rsidRDefault="001B31CF" w:rsidP="001B31CF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Подготовить стены к укладке керамической плитки с обеспечением необходимой прочности и ровности основания.</w:t>
      </w:r>
    </w:p>
    <w:p w:rsidR="001B31CF" w:rsidRPr="001B31CF" w:rsidRDefault="001B31CF" w:rsidP="001B31CF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Подготовить потолки и стены к окрашиванию в соответствии с технологией применяемых материалов.</w:t>
      </w:r>
    </w:p>
    <w:p w:rsidR="001B31CF" w:rsidRPr="001B31CF" w:rsidRDefault="001B31CF" w:rsidP="001B31CF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совместимость применяемых грунтовочных, штукатурных и отделочных материалов.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3.4. Облицовочные работы</w:t>
      </w:r>
    </w:p>
    <w:p w:rsidR="001B31CF" w:rsidRPr="001B31CF" w:rsidRDefault="001B31CF" w:rsidP="001B31CF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облицовку стен керамической плиткой в соответствии с объёмами, предусмотренными локальной сметой.</w:t>
      </w:r>
    </w:p>
    <w:p w:rsidR="001B31CF" w:rsidRPr="001B31CF" w:rsidRDefault="001B31CF" w:rsidP="001B31CF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Использовать новую керамическую плитку, соответствующую назначению помещений и условиям эксплуатации санитарных комнат.</w:t>
      </w:r>
    </w:p>
    <w:p w:rsidR="001B31CF" w:rsidRPr="001B31CF" w:rsidRDefault="001B31CF" w:rsidP="001B31CF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Обеспечить ровность облицовки, одинаковую ширину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межплиточных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швов и качественное заполнение швов затирочным составом.</w:t>
      </w:r>
    </w:p>
    <w:p w:rsidR="001B31CF" w:rsidRPr="001B31CF" w:rsidRDefault="001B31CF" w:rsidP="001B31CF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lastRenderedPageBreak/>
        <w:t>Выполнить подрезку плитки в местах примыкания к стенам, полу, дверным проёмам и инженерным коммуникациям.</w:t>
      </w:r>
    </w:p>
    <w:p w:rsidR="001B31CF" w:rsidRPr="001B31CF" w:rsidRDefault="001B31CF" w:rsidP="001B31CF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аккуратное оформление углов и мест установки санитарно-технического оборудования.</w:t>
      </w:r>
    </w:p>
    <w:p w:rsidR="001B31CF" w:rsidRPr="001B31CF" w:rsidRDefault="001B31CF" w:rsidP="001B31CF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Не допускать наличия трещин, сколов, отслоений, пустот и иных дефектов облицовки.</w:t>
      </w:r>
    </w:p>
    <w:p w:rsidR="001B31CF" w:rsidRPr="001B31CF" w:rsidRDefault="001B31CF" w:rsidP="001B31CF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очистку облицованных поверхностей от остатков клея, затирки и строительных загрязнений.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Ориентировочный суммарный объём плиточных работ по сметным позициям составляет 195,1 м². Окончательный объём определяется утверждённой локальной сметой.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3.5. Штукатурные и малярные работы</w:t>
      </w:r>
    </w:p>
    <w:p w:rsidR="001B31CF" w:rsidRPr="001B31CF" w:rsidRDefault="001B31CF" w:rsidP="001B31CF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штукатурку стен на участках, предусмотренных локальной сметой.</w:t>
      </w:r>
    </w:p>
    <w:p w:rsidR="001B31CF" w:rsidRPr="001B31CF" w:rsidRDefault="001B31CF" w:rsidP="001B31CF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Подготовить оштукатуренные поверхности к последующей отделке.</w:t>
      </w:r>
    </w:p>
    <w:p w:rsidR="001B31CF" w:rsidRPr="001B31CF" w:rsidRDefault="001B31CF" w:rsidP="001B31CF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окраску стен в местах, предусмотренных сметной документацией.</w:t>
      </w:r>
    </w:p>
    <w:p w:rsidR="001B31CF" w:rsidRPr="001B31CF" w:rsidRDefault="001B31CF" w:rsidP="001B31CF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окраску потолков с применением материалов, предназначенных для соответствующих поверхностей и условий эксплуатации.</w:t>
      </w:r>
    </w:p>
    <w:p w:rsidR="001B31CF" w:rsidRPr="001B31CF" w:rsidRDefault="001B31CF" w:rsidP="001B31CF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Обеспечить равномерность окрашивания, отсутствие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непрокрашенных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участков, потёков, пятен и отслаивающегося покрытия.</w:t>
      </w:r>
    </w:p>
    <w:p w:rsidR="001B31CF" w:rsidRPr="001B31CF" w:rsidRDefault="001B31CF" w:rsidP="001B31CF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Соблюдать технологию нанесения отделочных материалов и время их высыхания, установленное производителем.</w:t>
      </w:r>
    </w:p>
    <w:p w:rsidR="001B31CF" w:rsidRPr="001B31CF" w:rsidRDefault="001B31CF" w:rsidP="001B31CF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надлежащее качество подготовленных и окрашенных поверхностей.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Ориентировочные объёмы по сметным позициям:</w:t>
      </w:r>
    </w:p>
    <w:p w:rsidR="001B31CF" w:rsidRPr="001B31CF" w:rsidRDefault="001B31CF" w:rsidP="001B31CF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штукатурные работы — 194,4 м²;</w:t>
      </w:r>
    </w:p>
    <w:p w:rsidR="001B31CF" w:rsidRPr="001B31CF" w:rsidRDefault="001B31CF" w:rsidP="001B31CF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окраска стен — 133,1 м²;</w:t>
      </w:r>
    </w:p>
    <w:p w:rsidR="001B31CF" w:rsidRPr="001B31CF" w:rsidRDefault="001B31CF" w:rsidP="001B31CF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окраска потолков — 72,0 м².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Окончательные объёмы принимаются согласно утверждённой локальной смете.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3.6. Сантехнические и канализационные работы</w:t>
      </w:r>
    </w:p>
    <w:p w:rsidR="001B31CF" w:rsidRPr="001B31CF" w:rsidRDefault="001B31CF" w:rsidP="001B31CF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демонтаж и замену участков канализационных трубопроводов, предусмотренных локальной сметой.</w:t>
      </w:r>
    </w:p>
    <w:p w:rsidR="001B31CF" w:rsidRPr="001B31CF" w:rsidRDefault="001B31CF" w:rsidP="001B31CF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Произвести монтаж канализационных труб диаметром 100 мм и 50 мм в объёмах, установленных сметой.</w:t>
      </w:r>
    </w:p>
    <w:p w:rsidR="001B31CF" w:rsidRPr="001B31CF" w:rsidRDefault="001B31CF" w:rsidP="001B31CF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монтаж необходимых соединительных элементов и фасонных частей, предусмотренных сметной документацией.</w:t>
      </w:r>
    </w:p>
    <w:p w:rsidR="001B31CF" w:rsidRPr="001B31CF" w:rsidRDefault="001B31CF" w:rsidP="001B31CF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правильность соединения труб, герметичность стыков и надёжность крепления трубопроводов.</w:t>
      </w:r>
    </w:p>
    <w:p w:rsidR="001B31CF" w:rsidRPr="001B31CF" w:rsidRDefault="001B31CF" w:rsidP="001B31CF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правильное расположение трубопроводов и необходимые условия для отвода сточных вод.</w:t>
      </w:r>
    </w:p>
    <w:p w:rsidR="001B31CF" w:rsidRPr="001B31CF" w:rsidRDefault="001B31CF" w:rsidP="001B31CF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установку унитазов и умывальников, предусмотренных сметой.</w:t>
      </w:r>
    </w:p>
    <w:p w:rsidR="001B31CF" w:rsidRPr="001B31CF" w:rsidRDefault="001B31CF" w:rsidP="001B31CF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Подключить установленное санитарно-техническое оборудование к соответствующим инженерным коммуникациям.</w:t>
      </w:r>
    </w:p>
    <w:p w:rsidR="001B31CF" w:rsidRPr="001B31CF" w:rsidRDefault="001B31CF" w:rsidP="001B31CF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lastRenderedPageBreak/>
        <w:t>Проверить надёжность крепления оборудования, герметичность соединений и работоспособность установленных приборов.</w:t>
      </w:r>
    </w:p>
    <w:p w:rsidR="001B31CF" w:rsidRPr="001B31CF" w:rsidRDefault="001B31CF" w:rsidP="001B31CF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После завершения монтажа провести проверку функционирования канализационной системы и установленного оборудования.</w:t>
      </w:r>
    </w:p>
    <w:p w:rsidR="001B31CF" w:rsidRPr="001B31CF" w:rsidRDefault="001B31CF" w:rsidP="001B31CF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Устранить выявленные протечки и другие недостатки, возникшие вследствие ненадлежащего выполнения работ.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Ориентировочные объёмы трубопроводов по сметным позициям:</w:t>
      </w:r>
    </w:p>
    <w:p w:rsidR="001B31CF" w:rsidRPr="001B31CF" w:rsidRDefault="001B31CF" w:rsidP="001B31CF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канализационные трубы диаметром 100 мм — 20 м;</w:t>
      </w:r>
    </w:p>
    <w:p w:rsidR="001B31CF" w:rsidRPr="001B31CF" w:rsidRDefault="001B31CF" w:rsidP="001B31CF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канализационные трубы диаметром 50 мм — 10 м.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Указанные объёмы и комплектность соединительных деталей подлежат сверке с утверждённой локальной сметой.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3.7. Установка санитарно-технического оборудования</w:t>
      </w:r>
    </w:p>
    <w:p w:rsidR="001B31CF" w:rsidRPr="001B31CF" w:rsidRDefault="001B31CF" w:rsidP="001B31CF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Установить унитазы в предусмотренных местах.</w:t>
      </w:r>
    </w:p>
    <w:p w:rsidR="001B31CF" w:rsidRPr="001B31CF" w:rsidRDefault="001B31CF" w:rsidP="001B31CF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Установить умывальники и выполнить необходимые подключения.</w:t>
      </w:r>
    </w:p>
    <w:p w:rsidR="001B31CF" w:rsidRPr="001B31CF" w:rsidRDefault="001B31CF" w:rsidP="001B31CF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устойчивость оборудования и надёжность крепления к основанию.</w:t>
      </w:r>
    </w:p>
    <w:p w:rsidR="001B31CF" w:rsidRPr="001B31CF" w:rsidRDefault="001B31CF" w:rsidP="001B31CF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герметизацию соединений в местах подключения оборудования.</w:t>
      </w:r>
    </w:p>
    <w:p w:rsidR="001B31CF" w:rsidRPr="001B31CF" w:rsidRDefault="001B31CF" w:rsidP="001B31CF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Проверить отсутствие протечек, исправность слива и правильность работы установленных приборов.</w:t>
      </w:r>
    </w:p>
    <w:p w:rsidR="001B31CF" w:rsidRPr="001B31CF" w:rsidRDefault="001B31CF" w:rsidP="001B31CF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возможность безопасного и удобного использования установленного оборудования.</w:t>
      </w:r>
    </w:p>
    <w:p w:rsidR="001B31CF" w:rsidRPr="001B31CF" w:rsidRDefault="001B31CF" w:rsidP="001B31CF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Передать Заказчику установленное оборудование в исправном и работоспособном состоянии.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Количество санитарно-технических приборов определяется соответствующими позициями утверждённой локальной сметы.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3.8. Установка дверных блоков</w:t>
      </w:r>
    </w:p>
    <w:p w:rsidR="001B31CF" w:rsidRPr="001B31CF" w:rsidRDefault="001B31CF" w:rsidP="001B31CF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демонтаж дверных блоков, подлежащих замене согласно смете.</w:t>
      </w:r>
    </w:p>
    <w:p w:rsidR="001B31CF" w:rsidRPr="001B31CF" w:rsidRDefault="001B31CF" w:rsidP="001B31CF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Установить предусмотренные сметой дверные блоки.</w:t>
      </w:r>
    </w:p>
    <w:p w:rsidR="001B31CF" w:rsidRPr="001B31CF" w:rsidRDefault="001B31CF" w:rsidP="001B31CF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правильную установку дверных коробок, вертикальность и горизонтальность элементов.</w:t>
      </w:r>
    </w:p>
    <w:p w:rsidR="001B31CF" w:rsidRPr="001B31CF" w:rsidRDefault="001B31CF" w:rsidP="001B31CF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Выполнить надёжное крепление дверных блоков.</w:t>
      </w:r>
    </w:p>
    <w:p w:rsidR="001B31CF" w:rsidRPr="001B31CF" w:rsidRDefault="001B31CF" w:rsidP="001B31CF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Установить предусмотренные комплектующие и элементы дверной фурнитуры.</w:t>
      </w:r>
    </w:p>
    <w:p w:rsidR="001B31CF" w:rsidRPr="001B31CF" w:rsidRDefault="001B31CF" w:rsidP="001B31CF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Проверить свободное открывание и закрывание дверей, исправность замков и иных предусмотренных элементов.</w:t>
      </w:r>
    </w:p>
    <w:p w:rsidR="001B31CF" w:rsidRPr="001B31CF" w:rsidRDefault="001B31CF" w:rsidP="001B31CF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аккуратное оформление мест примыкания дверных блоков к стенам.</w:t>
      </w:r>
    </w:p>
    <w:p w:rsidR="001B31CF" w:rsidRPr="001B31CF" w:rsidRDefault="001B31CF" w:rsidP="001B31CF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Устранить дефекты монтажа, препятствующие нормальной эксплуатации дверей.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Ориентировочные объёмы дверных блоков по сметным позициям:</w:t>
      </w:r>
    </w:p>
    <w:p w:rsidR="001B31CF" w:rsidRPr="001B31CF" w:rsidRDefault="001B31CF" w:rsidP="001B31CF">
      <w:pPr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дверные блоки из ПВХ — 41,4 м²;</w:t>
      </w:r>
    </w:p>
    <w:p w:rsidR="001B31CF" w:rsidRPr="001B31CF" w:rsidRDefault="001B31CF" w:rsidP="001B31CF">
      <w:pPr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внутренние дверные блоки — 3,6 м².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Перед размещением закупки необходимо проверить наименования, типы, размеры и объёмы дверных блоков по утверждённой локальной смете.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3.9. Электромонтажные работы</w:t>
      </w:r>
    </w:p>
    <w:p w:rsidR="001B31CF" w:rsidRPr="001B31CF" w:rsidRDefault="001B31CF" w:rsidP="001B31CF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lastRenderedPageBreak/>
        <w:t>Выполнить предусмотренные локальной сметой работы по установке или замене осветительных приборов.</w:t>
      </w:r>
    </w:p>
    <w:p w:rsidR="001B31CF" w:rsidRPr="001B31CF" w:rsidRDefault="001B31CF" w:rsidP="001B31CF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Установить светильники в местах, предусмотренных сметной документацией.</w:t>
      </w:r>
    </w:p>
    <w:p w:rsidR="001B31CF" w:rsidRPr="001B31CF" w:rsidRDefault="001B31CF" w:rsidP="001B31CF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надёжное крепление осветительных приборов и правильность их подключения.</w:t>
      </w:r>
    </w:p>
    <w:p w:rsidR="001B31CF" w:rsidRPr="001B31CF" w:rsidRDefault="001B31CF" w:rsidP="001B31CF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Выполнять электромонтажные работы с соблюдением требований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электробезопасности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и с использованием исправных материалов и комплектующих.</w:t>
      </w:r>
    </w:p>
    <w:p w:rsidR="001B31CF" w:rsidRPr="001B31CF" w:rsidRDefault="001B31CF" w:rsidP="001B31CF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Перед выполнением работ обеспечить безопасное отключение соответствующих электрических цепей в случаях, когда это необходимо.</w:t>
      </w:r>
    </w:p>
    <w:p w:rsidR="001B31CF" w:rsidRPr="001B31CF" w:rsidRDefault="001B31CF" w:rsidP="001B31CF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После завершения работ проверить работоспособность установленного оборудования.</w:t>
      </w:r>
    </w:p>
    <w:p w:rsidR="001B31CF" w:rsidRPr="001B31CF" w:rsidRDefault="001B31CF" w:rsidP="001B31CF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Обеспечить безопасную эксплуатацию осветительных приборов в условиях санитарных комнат.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Ориентировочное количество светильников по сметным позициям — 12 штук. Окончательное количество и характеристики оборудования определяются утверждённой локальной сметой.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3.10. Уборка и вывоз строительного мусора</w:t>
      </w:r>
    </w:p>
    <w:p w:rsidR="001B31CF" w:rsidRPr="001B31CF" w:rsidRDefault="001B31CF" w:rsidP="001B31CF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Собрать строительный мусор, образовавшийся в процессе выполнения работ.</w:t>
      </w:r>
    </w:p>
    <w:p w:rsidR="001B31CF" w:rsidRPr="001B31CF" w:rsidRDefault="001B31CF" w:rsidP="001B31CF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Удалить остатки демонтированных материалов, упаковки и другие отходы из ремонтируемых помещений.</w:t>
      </w:r>
    </w:p>
    <w:p w:rsidR="001B31CF" w:rsidRPr="001B31CF" w:rsidRDefault="001B31CF" w:rsidP="001B31CF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Организовать вывоз строительного мусора в установленном порядке.</w:t>
      </w:r>
    </w:p>
    <w:p w:rsidR="001B31CF" w:rsidRPr="001B31CF" w:rsidRDefault="001B31CF" w:rsidP="001B31CF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Провести уборку помещений после завершения ремонтных работ.</w:t>
      </w:r>
    </w:p>
    <w:p w:rsidR="001B31CF" w:rsidRPr="001B31CF" w:rsidRDefault="001B31CF" w:rsidP="001B31CF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Очистить поверхности, санитарно-техническое оборудование, дверные блоки и другие элементы от строительной пыли и загрязнений.</w:t>
      </w:r>
    </w:p>
    <w:p w:rsidR="001B31CF" w:rsidRPr="001B31CF" w:rsidRDefault="001B31CF" w:rsidP="001B31CF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Передать помещения Заказчику в чистом состоянии, пригодном для дальнейшей эксплуатации.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Ориентировочный объём вывоза строительного мусора по сметным позициям — 5 тонн. Фактический объём определяется утверждённой локальной сметой и фактически выполненными работами.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4. Требования к материалам и оборудованию</w:t>
      </w:r>
    </w:p>
    <w:p w:rsidR="001B31CF" w:rsidRPr="001B31CF" w:rsidRDefault="001B31CF" w:rsidP="001B31CF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Все строительные, отделочные и сантехнические материалы должны быть новыми, пригодными для применения по назначению и соответствовать требованиям технических регламентов и стандартов, применимых в Республике Казахстан.</w:t>
      </w:r>
    </w:p>
    <w:p w:rsidR="001B31CF" w:rsidRPr="001B31CF" w:rsidRDefault="001B31CF" w:rsidP="001B31CF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Материалы и оборудование должны иметь документы, подтверждающие их качество и безопасность, если наличие таких документов предусмотрено законодательством.</w:t>
      </w:r>
    </w:p>
    <w:p w:rsidR="001B31CF" w:rsidRPr="001B31CF" w:rsidRDefault="001B31CF" w:rsidP="001B31CF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Керамическая плитка, штукатурные смеси, краски, затирочные и монтажные материалы должны соответствовать условиям эксплуатации санитарных комнат.</w:t>
      </w:r>
    </w:p>
    <w:p w:rsidR="001B31CF" w:rsidRPr="001B31CF" w:rsidRDefault="001B31CF" w:rsidP="001B31CF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Канализационные трубы, соединительные элементы и санитарно-технические приборы должны соответствовать размерам и характеристикам, предусмотренным локальной сметой.</w:t>
      </w:r>
    </w:p>
    <w:p w:rsidR="001B31CF" w:rsidRPr="001B31CF" w:rsidRDefault="001B31CF" w:rsidP="001B31CF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lastRenderedPageBreak/>
        <w:t>Дверные блоки, осветительные приборы и комплектующие должны соответствовать наименованиям и характеристикам, предусмотренным сметной документацией.</w:t>
      </w:r>
    </w:p>
    <w:p w:rsidR="001B31CF" w:rsidRPr="001B31CF" w:rsidRDefault="001B31CF" w:rsidP="001B31CF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Применение материалов, бывших в употреблении, повреждённых или не соответствующих установленным требованиям, не допускается.</w:t>
      </w:r>
    </w:p>
    <w:p w:rsidR="001B31CF" w:rsidRPr="001B31CF" w:rsidRDefault="001B31CF" w:rsidP="001B31CF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Материалы должны применяться в соответствии с инструкциями производителей и технологией выполнения работ.</w:t>
      </w:r>
    </w:p>
    <w:p w:rsidR="001B31CF" w:rsidRPr="001B31CF" w:rsidRDefault="001B31CF" w:rsidP="001B31CF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Замена предусмотренных сметой материалов и оборудования на другие допускается только в случаях и порядке, предусмотренных законодательством Республики Казахстан, и при наличии необходимых согласований с Заказчиком.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5. Требования к качеству выполнения работ</w:t>
      </w:r>
    </w:p>
    <w:p w:rsidR="001B31CF" w:rsidRPr="001B31CF" w:rsidRDefault="001B31CF" w:rsidP="001B31CF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Работы должны выполняться квалифицированными специалистами с соблюдением технологических требований.</w:t>
      </w:r>
    </w:p>
    <w:p w:rsidR="001B31CF" w:rsidRPr="001B31CF" w:rsidRDefault="001B31CF" w:rsidP="001B31CF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Подрядчик обязан соблюдать последовательность выполнения демонтажных, подготовительных, монтажных и отделочных работ.</w:t>
      </w:r>
    </w:p>
    <w:p w:rsidR="001B31CF" w:rsidRPr="001B31CF" w:rsidRDefault="001B31CF" w:rsidP="001B31CF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Не допускается повреждение конструкций здания, действующих коммуникаций и имущества Заказчика.</w:t>
      </w:r>
    </w:p>
    <w:p w:rsidR="001B31CF" w:rsidRPr="001B31CF" w:rsidRDefault="001B31CF" w:rsidP="001B31CF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Облицовочные, штукатурные и малярные работы должны выполняться качественно, без видимых дефектов.</w:t>
      </w:r>
    </w:p>
    <w:p w:rsidR="001B31CF" w:rsidRPr="001B31CF" w:rsidRDefault="001B31CF" w:rsidP="001B31CF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Смонтированные трубопроводы и санитарно-техническое оборудование должны быть герметичными и работоспособными.</w:t>
      </w:r>
    </w:p>
    <w:p w:rsidR="001B31CF" w:rsidRPr="001B31CF" w:rsidRDefault="001B31CF" w:rsidP="001B31CF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Дверные блоки должны быть надёжно закреплены и функционировать без заеданий.</w:t>
      </w:r>
    </w:p>
    <w:p w:rsidR="001B31CF" w:rsidRPr="001B31CF" w:rsidRDefault="001B31CF" w:rsidP="001B31CF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Осветительные приборы должны быть установлены безопасно и находиться в рабочем состоянии.</w:t>
      </w:r>
    </w:p>
    <w:p w:rsidR="001B31CF" w:rsidRPr="001B31CF" w:rsidRDefault="001B31CF" w:rsidP="001B31CF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 завершении работ помещения должны соответствовать назначению и быть пригодными для эксплуатации.</w:t>
      </w:r>
    </w:p>
    <w:p w:rsidR="001B31CF" w:rsidRPr="001B31CF" w:rsidRDefault="001B31CF" w:rsidP="001B31CF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Все выявленные при приёмке недостатки, возникшие по вине Подрядчика, подлежат устранению Подрядчиком за свой счёт в согласованные с Заказчиком сроки.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6. Требования по охране труда и безопасности</w:t>
      </w:r>
    </w:p>
    <w:p w:rsidR="001B31CF" w:rsidRPr="001B31CF" w:rsidRDefault="001B31CF" w:rsidP="001B31C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Подрядчик обязан соблюдать требования законодательства Республики Казахстан в области охраны труда, пожарной безопасности и санитарной безопасности.</w:t>
      </w:r>
    </w:p>
    <w:p w:rsidR="001B31CF" w:rsidRPr="001B31CF" w:rsidRDefault="001B31CF" w:rsidP="001B31C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Работы должны выполняться с применением необходимых средств индивидуальной защиты.</w:t>
      </w:r>
    </w:p>
    <w:p w:rsidR="001B31CF" w:rsidRPr="001B31CF" w:rsidRDefault="001B31CF" w:rsidP="001B31C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Рабочая зона должна содержаться в порядке; проходы и эвакуационные выходы не должны загромождаться материалами и строительным мусором.</w:t>
      </w:r>
    </w:p>
    <w:p w:rsidR="001B31CF" w:rsidRPr="001B31CF" w:rsidRDefault="001B31CF" w:rsidP="001B31C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При проведении электромонтажных работ необходимо соблюдать требования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электробезопасности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Подрядчик обязан принимать меры по предотвращению доступа учащихся и посторонних лиц в места проведения ремонта.</w:t>
      </w:r>
    </w:p>
    <w:p w:rsidR="001B31CF" w:rsidRPr="001B31CF" w:rsidRDefault="001B31CF" w:rsidP="001B31C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При выполнении работ в действующем здании школы необходимо согласовывать организацию и порядок работ с Заказчиком.</w:t>
      </w:r>
    </w:p>
    <w:p w:rsidR="001B31CF" w:rsidRPr="001B31CF" w:rsidRDefault="001B31CF" w:rsidP="001B31C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lastRenderedPageBreak/>
        <w:t>Подрядчик несёт ответственность за соблюдение требований безопасности при выполнении работ своими работниками.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7. Сроки выполнения работ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Сроки начала и окончания работ устанавливаются договором о государственных закупках.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Подрядчик обязан выполнить весь предусмотренный договором объём работ в установленный срок с соблюдением требований настоящей технической спецификации и локальной сметы.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Изменение сроков допускается только в случаях и порядке, предусмотренных законодательством Республики Казахстан и условиями договора.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8. Порядок сдачи и приёмки выполненных работ</w:t>
      </w:r>
    </w:p>
    <w:p w:rsidR="001B31CF" w:rsidRPr="001B31CF" w:rsidRDefault="001B31CF" w:rsidP="001B31CF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 завершении работ Подрядчик уведомляет Заказчика о готовности объекта к приёмке.</w:t>
      </w:r>
    </w:p>
    <w:p w:rsidR="001B31CF" w:rsidRPr="001B31CF" w:rsidRDefault="001B31CF" w:rsidP="001B31CF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Приёмка выполняется после проверки фактического выполнения предусмотренного договором и сметой объёма работ.</w:t>
      </w:r>
    </w:p>
    <w:p w:rsidR="001B31CF" w:rsidRPr="001B31CF" w:rsidRDefault="001B31CF" w:rsidP="001B31CF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Заказчик проверяет качество отделки, правильность установки оборудования, герметичность сантехнических соединений, работоспособность освещения и общее состояние помещений.</w:t>
      </w:r>
    </w:p>
    <w:p w:rsidR="001B31CF" w:rsidRPr="001B31CF" w:rsidRDefault="001B31CF" w:rsidP="001B31CF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При необходимости Подрядчик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предоставляет документы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на использованные материалы и оборудование в случаях, предусмотренных законодательством и договором.</w:t>
      </w:r>
    </w:p>
    <w:p w:rsidR="001B31CF" w:rsidRPr="001B31CF" w:rsidRDefault="001B31CF" w:rsidP="001B31CF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Выявленные недостатки фиксируются и устраняются Подрядчиком за свой счёт, если они возникли по его вине.</w:t>
      </w:r>
    </w:p>
    <w:p w:rsidR="001B31CF" w:rsidRPr="001B31CF" w:rsidRDefault="001B31CF" w:rsidP="001B31CF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 результатам приёмки оформляются соответствующие документы в порядке, предусмотренном законодательством Республики Казахстан и договором о государственных закупках.</w:t>
      </w:r>
    </w:p>
    <w:p w:rsidR="001B31CF" w:rsidRPr="001B31CF" w:rsidRDefault="001B31CF" w:rsidP="001B31CF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Основанием для оплаты является надлежащее исполнение договорных обязательств и оформление документов о приёмке в установленном порядке.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9. Гарантийные обязательства</w:t>
      </w:r>
    </w:p>
    <w:p w:rsidR="001B31CF" w:rsidRPr="001B31CF" w:rsidRDefault="001B31CF" w:rsidP="001B31CF">
      <w:pPr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Подрядчик несёт ответственность за качество выполненных работ в соответствии с законодательством Республики Казахстан и условиями договора о государственных закупках.</w:t>
      </w:r>
    </w:p>
    <w:p w:rsidR="001B31CF" w:rsidRPr="001B31CF" w:rsidRDefault="001B31CF" w:rsidP="001B31CF">
      <w:pPr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Гарантийный срок на выполненные работы устанавливается договором с учётом требований законодательства Республики Казахстан.</w:t>
      </w:r>
    </w:p>
    <w:p w:rsidR="001B31CF" w:rsidRPr="001B31CF" w:rsidRDefault="001B31CF" w:rsidP="001B31CF">
      <w:pPr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 течение установленного гарантийного срока недостатки, возникшие по вине Подрядчика, устраняются им за свой счёт в порядке и сроки, согласованные с Заказчиком.</w:t>
      </w:r>
    </w:p>
    <w:p w:rsidR="001B31CF" w:rsidRPr="001B31CF" w:rsidRDefault="001B31CF" w:rsidP="001B31CF">
      <w:pPr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Подрядчик обязан принять меры по устранению выявленных гарантийных недостатков в согласованные с Заказчиком сроки.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10. Стоимость работ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Стоимость работ определяется в соответствии с утверждённой локальной сметой, условиями договора о государственных закупках и результатами проведённой процедуры государственных закупок.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lastRenderedPageBreak/>
        <w:t>Стоимость включает предусмотренные сметной документацией работы, материалы, оборудование и другие затраты, необходимые для надлежащего выполнения текущего ремонта санитарных комнат.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Окончательная стоимость работ устанавливается договором о государственных закупках в соответствии с законодательством Республики Казахстан.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11. Заключительные положения</w:t>
      </w:r>
    </w:p>
    <w:p w:rsidR="001B31CF" w:rsidRPr="001B31CF" w:rsidRDefault="001B31CF" w:rsidP="001B31CF">
      <w:pPr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Подрядчик обязан выполнить работы в полном объёме в соответствии с настоящей технической спецификацией, утверждённой локальной сметой и договором о государственных закупках.</w:t>
      </w:r>
    </w:p>
    <w:p w:rsidR="001B31CF" w:rsidRPr="001B31CF" w:rsidRDefault="001B31CF" w:rsidP="001B31CF">
      <w:pPr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Все работы должны быть выполнены с обеспечением надлежащего качества, безопасной эксплуатации санитарных комнат и готовности помещений к использованию по назначению.</w:t>
      </w:r>
    </w:p>
    <w:p w:rsidR="001B31CF" w:rsidRPr="001B31CF" w:rsidRDefault="001B31CF" w:rsidP="001B31CF">
      <w:pPr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Подрядчик обязан соблюдать требования законодательства Республики Казахстан, относящиеся к выполнению предусмотренных договором работ.</w:t>
      </w:r>
    </w:p>
    <w:p w:rsidR="001B31CF" w:rsidRPr="001B31CF" w:rsidRDefault="001B31CF" w:rsidP="001B31CF">
      <w:pPr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Все выявленные недостатки, возникшие по вине Подрядчика, должны быть устранены в порядке, предусмотренном договором и законодательством Республики Казахстан.</w:t>
      </w:r>
    </w:p>
    <w:p w:rsidR="001B31CF" w:rsidRPr="001B31CF" w:rsidRDefault="001B31CF" w:rsidP="001B31CF">
      <w:pPr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При расхождениях между настоящей технической спецификацией и локальной сметой объёмы и виды работ уточняются на основании утверждённой сметной документации и условий договора с соблюдением требований законодательства Республики Казахстан.</w:t>
      </w:r>
    </w:p>
    <w:p w:rsidR="00000000" w:rsidRDefault="001B31CF" w:rsidP="001B31CF">
      <w:pPr>
        <w:spacing w:after="0"/>
        <w:rPr>
          <w:lang w:val="kk-KZ"/>
        </w:rPr>
      </w:pPr>
    </w:p>
    <w:p w:rsidR="001B31CF" w:rsidRDefault="001B31CF" w:rsidP="001B31CF">
      <w:pPr>
        <w:spacing w:after="0"/>
        <w:rPr>
          <w:lang w:val="kk-KZ"/>
        </w:rPr>
      </w:pPr>
    </w:p>
    <w:p w:rsidR="001B31CF" w:rsidRPr="001B31CF" w:rsidRDefault="001B31CF" w:rsidP="001B31C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kk-KZ"/>
        </w:rPr>
        <w:t>ТЕХНИКАЛЫҚ ЕРЕКШЕЛІК</w:t>
      </w:r>
    </w:p>
    <w:p w:rsidR="001B31CF" w:rsidRPr="001B31CF" w:rsidRDefault="001B31CF" w:rsidP="001B31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kk-KZ"/>
        </w:rPr>
        <w:t>«Ұлытау облысының білім басқармасы, Сәтбаев қаласының білім бөлімінің № 5 жалпы білім беретін мектебі» КММ санитариялық бөлмелеріне ағымдағы жөндеу жұмыстарын жүргізуге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>Написание текста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1. Жалпы мәліметтер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Сатып алудың атауы:</w:t>
      </w: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«Ұлытау облысының білім басқармасы, Сәтбаев қаласының білім бөлімінің № 5 жалпы білім беретін мектебі» КММ ғимаратының санитариялық бөлмелеріне ағымдағы жөндеу жұмыстарын жүргізу.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Тапсырыс беруші:</w:t>
      </w: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«Ұлытау облысының білім басқармасы, Сәтбаев қаласының білім бөлімінің № 5 жалпы білім беретін мектебі» КММ.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Жұмыстарды орындау орны:</w:t>
      </w: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Қазақстан Республикасы, Ұлытау облысы, Сәтбаев қаласы, «№ 5 жалпы біл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ім беретін мектеп» КММ ғимараты, Бабыр би 5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Жұмыстарды орындау негізі:</w:t>
      </w: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мектептің санитариялық бөлмелеріне ағымдағы жөндеу жүргізуге арналған жергілікті смета.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Жұмыстарды орындау мақсаты:</w:t>
      </w: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мектептің санитариялық бөлмелерінің техникалық және санитариялық жай-күйін қалпына келтіру және жақсарту, олардың тиісті жұмыс істеуін қамтамасыз ету, санитариялық-гигиеналық талаптарды сақтау және қауіпсіз пайдалану жағдайларын жасау.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lastRenderedPageBreak/>
        <w:t>2. Сатып алу нысанасы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>Мердігер Қазақстан Республикасының заңнамасының талаптарына, осы техникалық ерекшелікке және жергілікті сметаға сәйкес мектеп ғимаратының санитариялық бөлмелеріне ағымдағы жөндеу жүргізу бойынша жұмыстар кешенін орындауға міндетті.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>Жұмыстар құрамына қолданыстағы санитариялық-техникалық жабдықтарды және тозған әрлеу материалдарын бөлшектеу, беттерді дайындау, қабырғалар мен төбелерді қалпына келтіру және әрлеу, беттерді тақтайшамен қаптау, кәріз жүйесінің элементтерін жөндеу және монтаждау, санитариялық-техникалық жабдықтарды орнату, есік блоктарын монтаждау, сметада көзделген электр монтаждау жұмыстарын орындау, құрылыс қоқыстарын шығару және жөндеу аяқталғаннан кейін үй-жайларды тазалау кіреді.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>Жұмыстар жергілікті сметада және мемлекеттік сатып алу туралы шарттың талаптарында көзделген көлемде және реттілікпен орындалуы тиіс.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3. Жұмыстардың егжей-тегжейлі тізбесі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3.1. Дайындық жұмыстары</w:t>
      </w:r>
    </w:p>
    <w:p w:rsidR="001B31CF" w:rsidRPr="001B31CF" w:rsidRDefault="001B31CF" w:rsidP="001B31CF">
      <w:pPr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>Ағымдағы жөндеу жүргізу көзделген үй-жайларға тексеру жүргізу.</w:t>
      </w:r>
    </w:p>
    <w:p w:rsidR="001B31CF" w:rsidRPr="001B31CF" w:rsidRDefault="001B31CF" w:rsidP="001B31CF">
      <w:pPr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>Жұмыс аймағын ұйымдастыру және Тапсырыс берушінің мүлкінің сақталуын қамтамасыз ету.</w:t>
      </w:r>
    </w:p>
    <w:p w:rsidR="001B31CF" w:rsidRPr="001B31CF" w:rsidRDefault="001B31CF" w:rsidP="001B31CF">
      <w:pPr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>Ауыстыруға жатпайтын қолданыстағы конструкцияларды, жабдықтарды және инженерлік коммуникацияларды қорғауды қамтамасыз ету.</w:t>
      </w:r>
    </w:p>
    <w:p w:rsidR="001B31CF" w:rsidRPr="001B31CF" w:rsidRDefault="001B31CF" w:rsidP="001B31CF">
      <w:pPr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>Үй-жайларды бөлшектеу, құрылыс, әрлеу, сантехникалық және электр монтаждау жұмыстарын орындауға дайындау.</w:t>
      </w:r>
    </w:p>
    <w:p w:rsidR="001B31CF" w:rsidRPr="001B31CF" w:rsidRDefault="001B31CF" w:rsidP="001B31CF">
      <w:pPr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>Қажет болған жағдайда жөндеу жұмыстары жүргізілетін аймақтарға оқушылар мен мектеп қызметкерлерінің кіруін уақытша шектеу.</w:t>
      </w:r>
    </w:p>
    <w:p w:rsidR="001B31CF" w:rsidRPr="001B31CF" w:rsidRDefault="001B31CF" w:rsidP="001B31CF">
      <w:pPr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>Білім беру ұйымының жұмыс режимін ескере отырып, жұмыстарды орындау тәртібін Тапсырыс берушімен келісу.</w:t>
      </w:r>
    </w:p>
    <w:p w:rsidR="001B31CF" w:rsidRPr="001B31CF" w:rsidRDefault="001B31CF" w:rsidP="001B31CF">
      <w:pPr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B31CF">
        <w:rPr>
          <w:rFonts w:ascii="Times New Roman" w:eastAsia="Times New Roman" w:hAnsi="Times New Roman" w:cs="Times New Roman"/>
          <w:sz w:val="28"/>
          <w:szCs w:val="28"/>
          <w:lang w:val="kk-KZ"/>
        </w:rPr>
        <w:t>Жұмыстарды еңбекті қорғау, өрт қауіпсіздігі және санитариялық-эпидемиологиялық талаптарды сақтай отырып орындау.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3.2. </w:t>
      </w:r>
      <w:proofErr w:type="gram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Б</w:t>
      </w:r>
      <w:proofErr w:type="gram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өлшектеу жұмыстары</w:t>
      </w:r>
    </w:p>
    <w:p w:rsidR="001B31CF" w:rsidRPr="001B31CF" w:rsidRDefault="001B31CF" w:rsidP="001B31CF">
      <w:pPr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қолданыстағы санитариялы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техникалық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аспаптарды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бөлшектеу.</w:t>
      </w:r>
    </w:p>
    <w:p w:rsidR="001B31CF" w:rsidRPr="001B31CF" w:rsidRDefault="001B31CF" w:rsidP="001B31CF">
      <w:pPr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Сметалық құжаттамада көзделген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учаскелердегі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тозған қаптау тақтайшаларын және басқа да әрлеу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бөлшектеу.</w:t>
      </w:r>
    </w:p>
    <w:p w:rsidR="001B31CF" w:rsidRPr="001B31CF" w:rsidRDefault="001B31CF" w:rsidP="001B31CF">
      <w:pPr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Зақымдалған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ауыстыруға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жататын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кә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із құбырларының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учаскелерін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жалғау бөлшектерін бөлшектеу.</w:t>
      </w:r>
    </w:p>
    <w:p w:rsidR="001B31CF" w:rsidRPr="001B31CF" w:rsidRDefault="001B31CF" w:rsidP="001B31CF">
      <w:pPr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ға сәйкес ауыстырылуға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жататын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блоктарын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өзге де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элементтерді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бөлшектеу.</w:t>
      </w:r>
    </w:p>
    <w:p w:rsidR="001B31CF" w:rsidRPr="001B31CF" w:rsidRDefault="001B31CF" w:rsidP="001B31CF">
      <w:pPr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Сылақтың және әрлеу жабындарының қабыршақтанған ә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емес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қабаттарын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алып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тастау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болған құрылыс қоқыстарын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жинау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не ж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өнделетін үй-жайлардан шығару.</w:t>
      </w:r>
    </w:p>
    <w:p w:rsidR="001B31CF" w:rsidRPr="001B31CF" w:rsidRDefault="001B31CF" w:rsidP="001B31CF">
      <w:pPr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Құрылыс қалдықтарын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тәртіппен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орындарға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тапсыруды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шығаруды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Бөлшектеу жұмыстары ғимарат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конструкцияларына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қолданыстағы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инженерлік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желілерге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ауыстыру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тізбесіне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енгізілмеген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жабдықтарға зақым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келтірмей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ұқыпты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3.3.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Беттерді</w:t>
      </w:r>
      <w:proofErr w:type="spell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жөндеу және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дайындау</w:t>
      </w:r>
      <w:proofErr w:type="spellEnd"/>
    </w:p>
    <w:p w:rsidR="001B31CF" w:rsidRPr="001B31CF" w:rsidRDefault="001B31CF" w:rsidP="001B31CF">
      <w:pPr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Қабырғалар мен төбелердің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беттерін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ескі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әрлеу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материалдарынан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шаңнан,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ластанудан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емес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учаскелерден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тазалау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Беттерді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кейіннен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тақтайшамен қаптауға,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сылау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ға және бояуға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учаскелерде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сылақ жұмыстарын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Әрлеу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жағу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алдында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беттердің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тегі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ігі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мен тұтастығын қалпына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келтіру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Керамикалық тақтайшаларды төсеу үшін қабырғалардың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негізін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қажетті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беріктік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пен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тегі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Қолданылатын материалдардың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технологиясына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сәйкес қабырғалар мен төбелерді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бояу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Қолданылатын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астарлау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сылақ және әрлеу материалдарының өзара үйлесімділігін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3.4. Қаптау жұмыстары</w:t>
      </w:r>
    </w:p>
    <w:p w:rsidR="001B31CF" w:rsidRPr="001B31CF" w:rsidRDefault="001B31CF" w:rsidP="001B31CF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Қабырғаларды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көлемде керамикалық тақтайшалармен қаптау.</w:t>
      </w:r>
    </w:p>
    <w:p w:rsidR="001B31CF" w:rsidRPr="001B31CF" w:rsidRDefault="001B31CF" w:rsidP="001B31CF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Санитариялық бөлмелердің мақсатына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жағдайларына сәйкес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келетін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жаңа керамикалық тақтайшаларды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Қаптаманың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тегі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ігін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тақтайшалар арасындағы жіктердің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бірдей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енін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жіктердің толтырғыш қоспамен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сапалы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толтырылуын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Қабырғалармен,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еденмен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ойықтарымен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инженерлік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коммуникациялармен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түйісетін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жерлерде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тақтайшаларды қажетті өлшемге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келті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кесу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Бұрыштар мен санитариялы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техникалық жабдық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орнатылатын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орындарды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ұқыпты әрлеу.</w:t>
      </w:r>
    </w:p>
    <w:p w:rsidR="001B31CF" w:rsidRPr="001B31CF" w:rsidRDefault="001B31CF" w:rsidP="001B31CF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Қаптамада жарықтардың, сынықтардың, қабыршақтанудың, бос қуыстардың және басқа да ақаулардың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болуына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бермеу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Қапталған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беттерді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желі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мнің,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іктерді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толтырғыш қоспаның қалдықтарынан және құрылыс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ластануларынан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тазалау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Сметалық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позициялар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тақтайшамен қаптау жұмыстарының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болжамды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көлемі — 195,1 м². Түпкілікті көлем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сметаға сәйкес айқындалады.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3.5. Сылақ және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сырлау</w:t>
      </w:r>
      <w:proofErr w:type="spell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жұмыстары</w:t>
      </w:r>
    </w:p>
    <w:p w:rsidR="001B31CF" w:rsidRPr="001B31CF" w:rsidRDefault="001B31CF" w:rsidP="001B31CF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учаскелерде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қабырғаларды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сылау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Сыланған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беттерді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кейінгі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әрлеуге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Сметалық құжаттамада көзделген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орындарда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қабырғаларды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бояу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беттерге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жағдайларына арналған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пайдалана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төбелерді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бояу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Бояудың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біркелкі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жағылуын, боялмаған учаскелердің, аққан іздердің, дақтардың және жабынның қабыршақтануының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болмауын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Әрлеу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жағу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технологиясын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өндіруші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белгілеген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кептіру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уақытын сақтау.</w:t>
      </w:r>
    </w:p>
    <w:p w:rsidR="001B31CF" w:rsidRPr="001B31CF" w:rsidRDefault="001B31CF" w:rsidP="001B31CF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Дайындалған және боялған беттердің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сапасын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Сметалық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позициялар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болжамды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көлемдер:</w:t>
      </w:r>
    </w:p>
    <w:p w:rsidR="001B31CF" w:rsidRPr="001B31CF" w:rsidRDefault="001B31CF" w:rsidP="001B31C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сылақ жұмыстары — 194,4 м²;</w:t>
      </w:r>
    </w:p>
    <w:p w:rsidR="001B31CF" w:rsidRPr="001B31CF" w:rsidRDefault="001B31CF" w:rsidP="001B31C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қабырғаларды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бояу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— 133,1 м²;</w:t>
      </w:r>
    </w:p>
    <w:p w:rsidR="001B31CF" w:rsidRPr="001B31CF" w:rsidRDefault="001B31CF" w:rsidP="001B31C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төбелерді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бояу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— 72,0 м².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Түпкілікті көлемдер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ға сәйкес қабылданады.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3.6. Сантехникалық және кә</w:t>
      </w:r>
      <w:proofErr w:type="gram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із жұмыстары</w:t>
      </w:r>
    </w:p>
    <w:p w:rsidR="001B31CF" w:rsidRPr="001B31CF" w:rsidRDefault="001B31CF" w:rsidP="001B31CF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кә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із құбырларының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учаскелерін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бөлшектеу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ауыстыру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көлемде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диаметрі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100 мм және 50 мм кә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із құбырларын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Сметалық құжаттамада көзделген қажетті жалғау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элементтері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мен фасондық бөлшектерді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Құбырлардың дұрыс жалғануын, түйіспелердің герметикалығын және құбырлардың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сенімді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бекітілуін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Құбырлардың дұрыс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орналасуын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ағынды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суларды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әкетуге қажетті жағдайларды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унитаздар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мен қолжуғыштарды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Орнатылған санитариялы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техникалық жабдықтарды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инженерлік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коммуникацияларға қосу.</w:t>
      </w:r>
    </w:p>
    <w:p w:rsidR="001B31CF" w:rsidRPr="001B31CF" w:rsidRDefault="001B31CF" w:rsidP="001B31CF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Жабдықтардың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сенімді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бекітілуін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қосылыстардың герметикалығын және орнатылған аспаптардың жұмысқа жарамдылығын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аяқталғаннан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кә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із жүйесінің және орнатылған жабдықтардың жұмысын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Жұмыстарды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інше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орындамау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салдарынан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туындаған анықталған су ағуларын және басқа да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кемшіліктерді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жою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Сметалық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позициялар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құбырлардың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болжамды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көлемдері:</w:t>
      </w:r>
    </w:p>
    <w:p w:rsidR="001B31CF" w:rsidRPr="001B31CF" w:rsidRDefault="001B31CF" w:rsidP="001B31CF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диаметрі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100 мм кә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із құбырлары — 20 м;</w:t>
      </w:r>
    </w:p>
    <w:p w:rsidR="001B31CF" w:rsidRPr="001B31CF" w:rsidRDefault="001B31CF" w:rsidP="001B31CF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диаметрі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50 мм кә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із құбырлары — 10 м.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Көрсетілген көлемдер мен жалғау бөлшектерінің жиынтықтылығы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сметамен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салыстырылып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тексерілуі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3.7. Санитариялы</w:t>
      </w:r>
      <w:proofErr w:type="gram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қ-</w:t>
      </w:r>
      <w:proofErr w:type="gram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техникалық жабдықтарды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орнату</w:t>
      </w:r>
      <w:proofErr w:type="spellEnd"/>
    </w:p>
    <w:p w:rsidR="001B31CF" w:rsidRPr="001B31CF" w:rsidRDefault="001B31CF" w:rsidP="001B31CF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Унитаздарды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Қолжуғыштарды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қажетті қосылыстарды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Жабдықтардың орнықтылығын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негізге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сенімді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бекітілуін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Жабдықтарды қосу орындарындағы жалғауларды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герметизациялау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Су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ағудың жоқтығын, судың ағызылу жүйесінің жарамдылығын және орнатылған аспаптардың дұрыс жұмыс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істеуін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Орнатылған жабдықтарды қауіпсіз ә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і ыңғайлы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мүмкіндігін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Орнатылған жабдықтарды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берушіге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жарамды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жұмыс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істейті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күйде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Санитариялы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техникалық аспаптардың саны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сметаның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позицияларымен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айқындалады.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3.8.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блоктарын</w:t>
      </w:r>
      <w:proofErr w:type="spell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орнату</w:t>
      </w:r>
      <w:proofErr w:type="spellEnd"/>
    </w:p>
    <w:p w:rsidR="001B31CF" w:rsidRPr="001B31CF" w:rsidRDefault="001B31CF" w:rsidP="001B31CF">
      <w:pPr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ға сәйкес ауыстырылуға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жататын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блоктарын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бөлшектеу.</w:t>
      </w:r>
    </w:p>
    <w:p w:rsidR="001B31CF" w:rsidRPr="001B31CF" w:rsidRDefault="001B31CF" w:rsidP="001B31CF">
      <w:pPr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блоктарын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қораптарының дұрыс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орнатылуын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элементтердің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тіктігі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мен көлденеңдігін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блоктарын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сенімді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Көзделген жиынтықтауыштар мен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фурнитурасының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элементтерін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Есіктердің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еркін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ашылып-жабылуын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құлыптардың және басқа да көзделген элементтердің жарамдылығын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блоктарының қабырғалармен түйісетін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жерлерін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ұқыпты әрлеу.</w:t>
      </w:r>
    </w:p>
    <w:p w:rsidR="001B31CF" w:rsidRPr="001B31CF" w:rsidRDefault="001B31CF" w:rsidP="001B31CF">
      <w:pPr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Есіктерді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қалыпты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кедергі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келтіретін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ақауларын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жою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Сметалық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позициялар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блоктарының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болжамды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көлемдері:</w:t>
      </w:r>
    </w:p>
    <w:p w:rsidR="001B31CF" w:rsidRPr="001B31CF" w:rsidRDefault="001B31CF" w:rsidP="001B31CF">
      <w:pPr>
        <w:numPr>
          <w:ilvl w:val="0"/>
          <w:numId w:val="3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ПВХ-дан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жасалған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блоктары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— 41,4 м²;</w:t>
      </w:r>
    </w:p>
    <w:p w:rsidR="001B31CF" w:rsidRPr="001B31CF" w:rsidRDefault="001B31CF" w:rsidP="001B31CF">
      <w:pPr>
        <w:numPr>
          <w:ilvl w:val="0"/>
          <w:numId w:val="3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ішкі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блоктары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— 3,6 м².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алуды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орналастырғ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ан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смета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блоктарының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атауларын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түрлерін, өлшемдерін және көлемдерін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қажет.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3.9. Электр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монтаждау</w:t>
      </w:r>
      <w:proofErr w:type="spell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жұмыстары</w:t>
      </w:r>
    </w:p>
    <w:p w:rsidR="001B31CF" w:rsidRPr="001B31CF" w:rsidRDefault="001B31CF" w:rsidP="001B31CF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жарықтандыру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аспаптарын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ауыстыру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жұмыстарын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Сметалық құжаттамада көзделген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шамдарды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Жарықтандыру аспаптарының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сенімді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бекітілуін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олардың дұрыс қосылуын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Электр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жұмыстарын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электр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қауіпсіздігі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сақтай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жарамды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мен жиынтықтауыштарды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пайдаланып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Қажет болған жағдайда жұмыстарды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бастамас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бұрын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электр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тізбектерін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қауіпсіз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ажыратуды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Ж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ұмыстар аяқталғаннан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орнатылған жабдықтардың жұмысқа жарамдылығын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Санитариялық бөлмелер жағдайында жарықтандыру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аспаптарын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қауіпсіз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пайдалануды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Сметалық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позициялар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шамдардың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болжамды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саны — 12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дана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. Жабдықтардың түпкілікті саны мен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сипаттамалары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ға сәйкес айқындалады.</w:t>
      </w:r>
    </w:p>
    <w:p w:rsidR="001B31CF" w:rsidRPr="001B31CF" w:rsidRDefault="001B31CF" w:rsidP="001B31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3.10. Құрылыс қоқыстарын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жинау</w:t>
      </w:r>
      <w:proofErr w:type="spell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және шығару</w:t>
      </w:r>
    </w:p>
    <w:p w:rsidR="001B31CF" w:rsidRPr="001B31CF" w:rsidRDefault="001B31CF" w:rsidP="001B31CF">
      <w:pPr>
        <w:numPr>
          <w:ilvl w:val="0"/>
          <w:numId w:val="3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Ж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ұмыстарды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барысында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болған құрылыс қоқыстарын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жинау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өлшектелген материалдардың қалдықтарын, қаптамаларды және басқа да қалдықтарды жөнделетін үй-жайлардан шығару.</w:t>
      </w:r>
    </w:p>
    <w:p w:rsidR="001B31CF" w:rsidRPr="001B31CF" w:rsidRDefault="001B31CF" w:rsidP="001B31CF">
      <w:pPr>
        <w:numPr>
          <w:ilvl w:val="0"/>
          <w:numId w:val="3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Құрылыс қоқыстарын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тәртіппен шығаруды ұйымдастыру.</w:t>
      </w:r>
    </w:p>
    <w:p w:rsidR="001B31CF" w:rsidRPr="001B31CF" w:rsidRDefault="001B31CF" w:rsidP="001B31CF">
      <w:pPr>
        <w:numPr>
          <w:ilvl w:val="0"/>
          <w:numId w:val="3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Ж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өндеу жұмыстары аяқталғаннан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үй-жайларды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тазалау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Беттерді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, санитариялы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техникалық жабдықтарды,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блоктарын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басқа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элементтерді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құрылыс шаңы мен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ластанудан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тазарту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Үй-жайларды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одан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ә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і пайдалануға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жарамды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таза күйде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берушіге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Сметалық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позициялар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құрылыс қоқыстарын шығарудың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болжамды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көлемі — 5 тонна. Нақты көлем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ға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іс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жүзінде орындалған жұмыстарға сәйкес айқындалады.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Материалдар</w:t>
      </w:r>
      <w:proofErr w:type="spell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мен жабдық</w:t>
      </w:r>
      <w:proofErr w:type="gram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тар</w:t>
      </w:r>
      <w:proofErr w:type="gram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ға қойылатын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:rsidR="001B31CF" w:rsidRPr="001B31CF" w:rsidRDefault="001B31CF" w:rsidP="001B31CF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Барлық құрылыс, әрлеу және сантехникалық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жаңа, мақсаты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пайдалануға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жарамды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Қазақстан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Республикасында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қолданылатын техникалық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регламенттер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мен стандарттардың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талаптарына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сәйкес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мен жабдықтардың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сапасы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мен қауіпсіздігін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растайтын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құжаттар заңнамада көзделген жағдайларда ұсынылуы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Керамикалық тақтайшалар, сылақ қоспалары,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бояулар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жіктерді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толтырғыш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санитариялық бөлмелерді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жағдайларына сәйкес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Кә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із құбырлары, жалғау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элементтері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санитариялық-техникалық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аспаптар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өлшемдер мен сипаттамаларға сәйкес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блоктары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жарықтандыру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аспаптары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жиынтықтауыштар сметалық құжаттамада көзделген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атаулар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мен сипаттамаларға сәйкес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ұрын пайдаланылған, зақымдалған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талаптарға сәйкес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келмейтін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қолдануға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берілмейді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өндірушілердің нұсқаулықтарына және жұмыстарды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технологиясына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сәйкес қолданылуы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мен жабдықтарды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бас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 түрлерімен ауыстыруға Қазақстан Республикасының заңнамасында көзделген жағдайлар мен тәртіпте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берушімен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қажетті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келісулер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болған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кезде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ғана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беріледі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proofErr w:type="gram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Ж</w:t>
      </w:r>
      <w:proofErr w:type="gram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ұмыстардың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сапасына</w:t>
      </w:r>
      <w:proofErr w:type="spell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қойылатын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:rsidR="001B31CF" w:rsidRPr="001B31CF" w:rsidRDefault="001B31CF" w:rsidP="001B31CF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Жұмыстар технологиялық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сақтай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мамандармен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бөлшектеу, дайындық,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әрлеу жұмыстарының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орындалу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реттілігін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сақтауға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Ғимарат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конструкцияларына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қолданыстағы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коммуникациялар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ға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берушінің мүлкіне зақым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келтіруге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берілмейді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Қаптау, сылақ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сырлау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жұмыстары көзге кө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інетін ақауларсыз,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сапалы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>Монтаждалған құбырлар мен санитариялы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техникалық жабдықтар герметикалық және жұмысқа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жарамды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блоктары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сенімді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кептелусіз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жұмыс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істеуі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Жарықтандыру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аспаптары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қауіпсіз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орнатылып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жұмыс күйінде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Жұмыстар аяқталғаннан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үй-жайлар өз мақсатына сәйкес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пайдалануға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жарамды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Қабылдау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анықталған және Мердігердің кінәсінен туындаған барлық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кемшіліктер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тарапынан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өз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берушімен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мерзімдерде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жойылуы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Еңбекті қорғау және қауіпсіздік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талаптары</w:t>
      </w:r>
      <w:proofErr w:type="spellEnd"/>
    </w:p>
    <w:p w:rsidR="001B31CF" w:rsidRPr="001B31CF" w:rsidRDefault="001B31CF" w:rsidP="001B31CF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Қазақстан Республикасының еңбекті қорғау, өрт қауіпсізді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гі ж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әне санитариялық қауіпсіздік саласындағы заңнамасының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сақтауға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Жұмыстар қажетті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жеке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қорғаныс құралдарын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пайдалана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Ж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ұмыс аймағы тәртіпте ұсталуы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; өту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жолдары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мен эвакуациялық шығу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жолдарын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материалдармен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құрылыс қоқыстарымен бөгеуге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берілмейді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Электр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жұмыстарын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электр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қауіпсіздігі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сақталуы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оқушылар мен бөгде адамдардың жөндеу жүргізілі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жатқан орындарға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кіруіне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бермеу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жөнінде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шаралар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қабылдауға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Мектептің жұмыс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істеп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тұ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ған ғимаратында жұмыстарды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жұмыстарды ұйымдастыру және жүргізу тәртібі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берушімен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келісілуі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өз жұмыскерлерінің жұмыстарды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барысында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қауіпсіздік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сақтауына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жауапты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болады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 </w:t>
      </w:r>
      <w:proofErr w:type="gram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Ж</w:t>
      </w:r>
      <w:proofErr w:type="gram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ұмыстарды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орындау</w:t>
      </w:r>
      <w:proofErr w:type="spell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мерзімдері</w:t>
      </w:r>
      <w:proofErr w:type="spellEnd"/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Ж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ұмыстардың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басталу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аяқталу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мерзімдері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шартпен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белгіленеді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шартта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жұмыстардың толық көлемін осы техникалық ерекшелі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ктің ж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сметаның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сақтай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мерзімде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орындауға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Мерзімдерді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өзгертуге Қазақстан Республикасының заңнамасында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шарт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талаптарында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жағдайларда және тәртіппен ғана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беріледі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8. Орындалғ</w:t>
      </w:r>
      <w:proofErr w:type="gram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ан ж</w:t>
      </w:r>
      <w:proofErr w:type="gram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ұмыстарды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тапсыру</w:t>
      </w:r>
      <w:proofErr w:type="spell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және қабылдау тәртібі</w:t>
      </w:r>
    </w:p>
    <w:p w:rsidR="001B31CF" w:rsidRPr="001B31CF" w:rsidRDefault="001B31CF" w:rsidP="001B31CF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Ж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ұмыстар аяқталғаннан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объектінің қабылдауға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дайын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екендігі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берушіге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хабарлайды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Қабылдау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шартта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сметада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жұмыстар көлемінің нақты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орындалуын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тексергеннен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жүргізіледі.</w:t>
      </w:r>
      <w:proofErr w:type="gramEnd"/>
    </w:p>
    <w:p w:rsidR="001B31CF" w:rsidRPr="001B31CF" w:rsidRDefault="001B31CF" w:rsidP="001B31CF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әрлеу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сапасын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жабдықтардың дұрыс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орнатылуын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сантехникалық қосылыстардың герметикалығын, жарықтандырудың жұмысқа жарамдылығын және үй-жайлардың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жағдайын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тексереді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Қажет болған жағдайда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заңнамада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шартта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жағдайларда пайдаланылған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мен жабдықтарға қатысты құжаттарды ұсынады.</w:t>
      </w:r>
    </w:p>
    <w:p w:rsidR="001B31CF" w:rsidRPr="001B31CF" w:rsidRDefault="001B31CF" w:rsidP="001B31CF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Анықталған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кемшіліктер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тіркеледі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Мердігердің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інәсінен туындаған жағдайда оның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жойылады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Қабылдау нәтижелері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Қазақстан Республикасының заңнамасында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шартта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тәртіппен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құжаттар рәсімделеді.</w:t>
      </w:r>
    </w:p>
    <w:p w:rsidR="001B31CF" w:rsidRPr="001B31CF" w:rsidRDefault="001B31CF" w:rsidP="001B31CF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Төлем жүргізуге шарттық міндеттемелердің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тиісінше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қабылдау құжаттарының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тәртіппен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әсімделуі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негіз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табылады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9.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Кепілдік</w:t>
      </w:r>
      <w:proofErr w:type="spell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proofErr w:type="gramEnd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індеттемелер</w:t>
      </w:r>
      <w:proofErr w:type="spellEnd"/>
    </w:p>
    <w:p w:rsidR="001B31CF" w:rsidRPr="001B31CF" w:rsidRDefault="001B31CF" w:rsidP="001B31CF">
      <w:pPr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орындалғ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ан ж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ұмыстардың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сапасына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Қазақстан Республикасының заңнамасына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шарттың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талаптарына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сәйкес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жауапты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болады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Орындалған жұмыстарға арналған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кепілді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мерзімі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Қазақстан Республикасының заңнамасының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ескеріле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шартпен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белгіленеді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кепілді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мерзімі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Мердігердің кінәсінен туындаған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кемшіліктер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берушімен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тәртіппен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мерзімдерде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оның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жойылады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анықталған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кепілдік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ақауларын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берушімен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мерзімдерде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жою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жөнінде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шаралар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қ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абылдау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10. Қорытынды </w:t>
      </w:r>
      <w:proofErr w:type="spellStart"/>
      <w:r w:rsidRPr="001B31CF">
        <w:rPr>
          <w:rFonts w:ascii="Times New Roman" w:eastAsia="Times New Roman" w:hAnsi="Times New Roman" w:cs="Times New Roman"/>
          <w:b/>
          <w:bCs/>
          <w:sz w:val="28"/>
          <w:szCs w:val="28"/>
        </w:rPr>
        <w:t>ережелер</w:t>
      </w:r>
      <w:proofErr w:type="spellEnd"/>
    </w:p>
    <w:p w:rsidR="001B31CF" w:rsidRPr="001B31CF" w:rsidRDefault="001B31CF" w:rsidP="001B31CF">
      <w:pPr>
        <w:numPr>
          <w:ilvl w:val="0"/>
          <w:numId w:val="3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жұмыстарды осы техникалық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ерекшелікке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сметаға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шартқа сәйкес толық көлемде орындауға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Барлық жұмыстар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сапаны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санитариялық бөлмелерді қауіпсіз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пайдалануды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үй-жайлардың мақсаты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пайдалануға дайындығын қамтамасыз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ете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орындалуы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шартта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көзделген жұмыстарды орындауға қатысты Қазақстан Республикасының заңнамасының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сақтауға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індетті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Мердігердің кінәсінен туындаған барлық анықталған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кемшіліктер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шартта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және Қазақстан Республикасының заңнамасында көзделген тәртіппен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жойылуы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31CF" w:rsidRPr="001B31CF" w:rsidRDefault="001B31CF" w:rsidP="001B31CF">
      <w:pPr>
        <w:numPr>
          <w:ilvl w:val="0"/>
          <w:numId w:val="3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Осы техникалық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ерекшелі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B31CF">
        <w:rPr>
          <w:rFonts w:ascii="Times New Roman" w:eastAsia="Times New Roman" w:hAnsi="Times New Roman" w:cs="Times New Roman"/>
          <w:sz w:val="28"/>
          <w:szCs w:val="28"/>
        </w:rPr>
        <w:t>пен</w:t>
      </w:r>
      <w:proofErr w:type="gram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смета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арасында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сәйкессіздіктер болған жағдайда жұмыстардың көлемдері мен түрлері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сметалық құжаттама және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шарт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талаптары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негізінде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, Қазақстан Республикасының заңнамасының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талаптарын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сақтай </w:t>
      </w:r>
      <w:proofErr w:type="spellStart"/>
      <w:r w:rsidRPr="001B31CF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1B31CF">
        <w:rPr>
          <w:rFonts w:ascii="Times New Roman" w:eastAsia="Times New Roman" w:hAnsi="Times New Roman" w:cs="Times New Roman"/>
          <w:sz w:val="28"/>
          <w:szCs w:val="28"/>
        </w:rPr>
        <w:t xml:space="preserve"> нақтыланады.</w:t>
      </w:r>
    </w:p>
    <w:p w:rsidR="001B31CF" w:rsidRPr="001B31CF" w:rsidRDefault="001B31CF" w:rsidP="001B31CF">
      <w:pPr>
        <w:spacing w:after="0"/>
      </w:pPr>
    </w:p>
    <w:sectPr w:rsidR="001B31CF" w:rsidRPr="001B3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29"/>
    <w:multiLevelType w:val="multilevel"/>
    <w:tmpl w:val="F5D81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251C89"/>
    <w:multiLevelType w:val="multilevel"/>
    <w:tmpl w:val="B79A3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931CE3"/>
    <w:multiLevelType w:val="multilevel"/>
    <w:tmpl w:val="BFAE2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9235E0"/>
    <w:multiLevelType w:val="multilevel"/>
    <w:tmpl w:val="4476B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E634E4"/>
    <w:multiLevelType w:val="multilevel"/>
    <w:tmpl w:val="7EA86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1E288E"/>
    <w:multiLevelType w:val="multilevel"/>
    <w:tmpl w:val="A1D6F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8C1781"/>
    <w:multiLevelType w:val="multilevel"/>
    <w:tmpl w:val="CE843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041B1C"/>
    <w:multiLevelType w:val="multilevel"/>
    <w:tmpl w:val="4EC42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DF614D"/>
    <w:multiLevelType w:val="multilevel"/>
    <w:tmpl w:val="372E6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92548E"/>
    <w:multiLevelType w:val="multilevel"/>
    <w:tmpl w:val="46BC2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4F3A11"/>
    <w:multiLevelType w:val="multilevel"/>
    <w:tmpl w:val="9760C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0F20F2"/>
    <w:multiLevelType w:val="multilevel"/>
    <w:tmpl w:val="596E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DA56A9"/>
    <w:multiLevelType w:val="multilevel"/>
    <w:tmpl w:val="C91A9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117755"/>
    <w:multiLevelType w:val="multilevel"/>
    <w:tmpl w:val="9D16E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E7F01E0"/>
    <w:multiLevelType w:val="multilevel"/>
    <w:tmpl w:val="1D0EE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D714A9"/>
    <w:multiLevelType w:val="multilevel"/>
    <w:tmpl w:val="7AAED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697CAA"/>
    <w:multiLevelType w:val="multilevel"/>
    <w:tmpl w:val="9CD2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C71915"/>
    <w:multiLevelType w:val="multilevel"/>
    <w:tmpl w:val="FB86D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A774C6"/>
    <w:multiLevelType w:val="multilevel"/>
    <w:tmpl w:val="3752A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DF1C94"/>
    <w:multiLevelType w:val="multilevel"/>
    <w:tmpl w:val="08CE0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4202E1"/>
    <w:multiLevelType w:val="multilevel"/>
    <w:tmpl w:val="22AC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90E6D1C"/>
    <w:multiLevelType w:val="multilevel"/>
    <w:tmpl w:val="3F0AC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EA3637"/>
    <w:multiLevelType w:val="multilevel"/>
    <w:tmpl w:val="3132B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013FB8"/>
    <w:multiLevelType w:val="multilevel"/>
    <w:tmpl w:val="6E74B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B46CD9"/>
    <w:multiLevelType w:val="multilevel"/>
    <w:tmpl w:val="FD344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6F836A0"/>
    <w:multiLevelType w:val="multilevel"/>
    <w:tmpl w:val="93A22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C987570"/>
    <w:multiLevelType w:val="multilevel"/>
    <w:tmpl w:val="1C96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E07029"/>
    <w:multiLevelType w:val="multilevel"/>
    <w:tmpl w:val="46661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09E6702"/>
    <w:multiLevelType w:val="multilevel"/>
    <w:tmpl w:val="2DBCC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72378BC"/>
    <w:multiLevelType w:val="multilevel"/>
    <w:tmpl w:val="295AD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8FA0480"/>
    <w:multiLevelType w:val="multilevel"/>
    <w:tmpl w:val="8098E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D92099"/>
    <w:multiLevelType w:val="multilevel"/>
    <w:tmpl w:val="7200F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E92F6E"/>
    <w:multiLevelType w:val="multilevel"/>
    <w:tmpl w:val="A0E4F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9E87C9A"/>
    <w:multiLevelType w:val="multilevel"/>
    <w:tmpl w:val="C562D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D296598"/>
    <w:multiLevelType w:val="multilevel"/>
    <w:tmpl w:val="91DE7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F052EFC"/>
    <w:multiLevelType w:val="multilevel"/>
    <w:tmpl w:val="847E7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22196B"/>
    <w:multiLevelType w:val="multilevel"/>
    <w:tmpl w:val="C5CEF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FF060C3"/>
    <w:multiLevelType w:val="multilevel"/>
    <w:tmpl w:val="ABB83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7"/>
  </w:num>
  <w:num w:numId="3">
    <w:abstractNumId w:val="2"/>
  </w:num>
  <w:num w:numId="4">
    <w:abstractNumId w:val="6"/>
  </w:num>
  <w:num w:numId="5">
    <w:abstractNumId w:val="14"/>
  </w:num>
  <w:num w:numId="6">
    <w:abstractNumId w:val="27"/>
  </w:num>
  <w:num w:numId="7">
    <w:abstractNumId w:val="30"/>
  </w:num>
  <w:num w:numId="8">
    <w:abstractNumId w:val="18"/>
  </w:num>
  <w:num w:numId="9">
    <w:abstractNumId w:val="0"/>
  </w:num>
  <w:num w:numId="10">
    <w:abstractNumId w:val="1"/>
  </w:num>
  <w:num w:numId="11">
    <w:abstractNumId w:val="24"/>
  </w:num>
  <w:num w:numId="12">
    <w:abstractNumId w:val="31"/>
  </w:num>
  <w:num w:numId="13">
    <w:abstractNumId w:val="17"/>
  </w:num>
  <w:num w:numId="14">
    <w:abstractNumId w:val="4"/>
  </w:num>
  <w:num w:numId="15">
    <w:abstractNumId w:val="3"/>
  </w:num>
  <w:num w:numId="16">
    <w:abstractNumId w:val="12"/>
  </w:num>
  <w:num w:numId="17">
    <w:abstractNumId w:val="21"/>
  </w:num>
  <w:num w:numId="18">
    <w:abstractNumId w:val="25"/>
  </w:num>
  <w:num w:numId="19">
    <w:abstractNumId w:val="33"/>
  </w:num>
  <w:num w:numId="20">
    <w:abstractNumId w:val="34"/>
  </w:num>
  <w:num w:numId="21">
    <w:abstractNumId w:val="15"/>
  </w:num>
  <w:num w:numId="22">
    <w:abstractNumId w:val="32"/>
  </w:num>
  <w:num w:numId="23">
    <w:abstractNumId w:val="23"/>
  </w:num>
  <w:num w:numId="24">
    <w:abstractNumId w:val="7"/>
  </w:num>
  <w:num w:numId="25">
    <w:abstractNumId w:val="11"/>
  </w:num>
  <w:num w:numId="26">
    <w:abstractNumId w:val="10"/>
  </w:num>
  <w:num w:numId="27">
    <w:abstractNumId w:val="16"/>
  </w:num>
  <w:num w:numId="28">
    <w:abstractNumId w:val="29"/>
  </w:num>
  <w:num w:numId="29">
    <w:abstractNumId w:val="20"/>
  </w:num>
  <w:num w:numId="30">
    <w:abstractNumId w:val="13"/>
  </w:num>
  <w:num w:numId="31">
    <w:abstractNumId w:val="22"/>
  </w:num>
  <w:num w:numId="32">
    <w:abstractNumId w:val="8"/>
  </w:num>
  <w:num w:numId="33">
    <w:abstractNumId w:val="36"/>
  </w:num>
  <w:num w:numId="34">
    <w:abstractNumId w:val="26"/>
  </w:num>
  <w:num w:numId="35">
    <w:abstractNumId w:val="28"/>
  </w:num>
  <w:num w:numId="36">
    <w:abstractNumId w:val="19"/>
  </w:num>
  <w:num w:numId="37">
    <w:abstractNumId w:val="35"/>
  </w:num>
  <w:num w:numId="3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1B31CF"/>
    <w:rsid w:val="001B3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31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B31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B31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1C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1B31C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1B31CF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x12ofw9d">
    <w:name w:val="x12ofw9d"/>
    <w:basedOn w:val="a"/>
    <w:rsid w:val="001B3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1B31CF"/>
    <w:rPr>
      <w:b/>
      <w:bCs/>
    </w:rPr>
  </w:style>
  <w:style w:type="paragraph" w:customStyle="1" w:styleId="x1ghz6dp">
    <w:name w:val="x1ghz6dp"/>
    <w:basedOn w:val="a"/>
    <w:rsid w:val="001B3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t0psk2">
    <w:name w:val="xt0psk2"/>
    <w:basedOn w:val="a0"/>
    <w:rsid w:val="001B31CF"/>
  </w:style>
  <w:style w:type="character" w:customStyle="1" w:styleId="x1ir3puv">
    <w:name w:val="x1ir3puv"/>
    <w:basedOn w:val="a0"/>
    <w:rsid w:val="001B31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4974</Words>
  <Characters>28357</Characters>
  <Application>Microsoft Office Word</Application>
  <DocSecurity>0</DocSecurity>
  <Lines>236</Lines>
  <Paragraphs>66</Paragraphs>
  <ScaleCrop>false</ScaleCrop>
  <Company/>
  <LinksUpToDate>false</LinksUpToDate>
  <CharactersWithSpaces>33265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adelr</dc:creator>
  <cp:keywords/>
  <dc:description/>
  <cp:lastModifiedBy>adelr</cp:lastModifiedBy>
  <cp:revision>2</cp:revision>
  <dcterms:created xsi:type="dcterms:W3CDTF">2026-10-21T12:52:00Z</dcterms:created>
  <dcterms:modified xsi:type="dcterms:W3CDTF">2026-10-21T12:56:00Z</dcterms:modified>
</cp:coreProperties>
</file>