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A21" w:rsidRPr="00640A21" w:rsidRDefault="00640A21" w:rsidP="00640A21">
      <w:pPr>
        <w:jc w:val="right"/>
        <w:rPr>
          <w:rFonts w:ascii="Times New Roman" w:hAnsi="Times New Roman" w:cs="Times New Roman"/>
          <w:b/>
        </w:rPr>
      </w:pPr>
      <w:r w:rsidRPr="00640A21">
        <w:rPr>
          <w:rStyle w:val="y2iqfc"/>
          <w:rFonts w:ascii="Times New Roman" w:hAnsi="Times New Roman" w:cs="Times New Roman"/>
          <w:b/>
          <w:color w:val="1F1F1F"/>
          <w:lang w:val="kk-KZ"/>
        </w:rPr>
        <w:t>2-қосымша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ТЕХНИКАЛЫҚ ЕРЕКШЕЛІК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ғимаратына күрделі жөндеу жүргізуге арналған жобалау-сметалық құжаттаманы (ЖСҚ) әзірлеу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өткізу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қызметтерді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алуға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мәліметтер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негіздеме</w:t>
      </w:r>
      <w:proofErr w:type="spellEnd"/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КГУ «Ақмола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облысы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басқармасының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Шортанды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ауданы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</w:t>
      </w:r>
      <w:r w:rsidR="00351AF9">
        <w:rPr>
          <w:rFonts w:ascii="Times New Roman" w:eastAsia="Times New Roman" w:hAnsi="Times New Roman" w:cs="Times New Roman"/>
          <w:sz w:val="28"/>
          <w:szCs w:val="28"/>
        </w:rPr>
        <w:t>ойынша</w:t>
      </w:r>
      <w:proofErr w:type="spellEnd"/>
      <w:r w:rsidR="00351A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1AF9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="00351AF9">
        <w:rPr>
          <w:rFonts w:ascii="Times New Roman" w:eastAsia="Times New Roman" w:hAnsi="Times New Roman" w:cs="Times New Roman"/>
          <w:sz w:val="28"/>
          <w:szCs w:val="28"/>
        </w:rPr>
        <w:t xml:space="preserve"> бөлімінің Жолымбет</w:t>
      </w:r>
      <w:proofErr w:type="gramStart"/>
      <w:r w:rsidR="00351AF9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Қызметтердің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КГУ «</w:t>
      </w:r>
      <w:r w:rsidR="00351AF9">
        <w:rPr>
          <w:rFonts w:ascii="Times New Roman" w:eastAsia="Times New Roman" w:hAnsi="Times New Roman" w:cs="Times New Roman"/>
          <w:sz w:val="28"/>
          <w:szCs w:val="28"/>
        </w:rPr>
        <w:t>Жолымбет2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ауылының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мектебі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ғимаратына күрделі жөндеу жүргізуге арналған жобалау-сметалық құжаттаманы (ЖСҚ)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жүргізумен,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барлық қажетті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жүктеумен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алғанға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сүйемелдеумен әзірлеу.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Заңнамалық база: Қызметтер қатаң түрде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мыналар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ға сәйкес көрсетіледі: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сатып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«Қазақстан Республикасындағы сәулет, қала құрылысы және құрылыс қызметі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» Заңына;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Техникалы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экономикалық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негіздемелер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жобалау-сметалық құжаттаманы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өткізу қағидаларына;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аумағында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қағидаларына (ҚН РК, СП РК).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Қызметтердің мазмұны, көлемі және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кезең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(Өнім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келесі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көлемде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сараптамалы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сүйемелдеу жұмыстарының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міндеттенеді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жұмыстары және бастапқы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жинау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Мектеп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ғимаратының көтергіш және қоршау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конструкцияларына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желілері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жүйелеріне нақты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апаттылық тұ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ғысынан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визуалды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аспаптық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жүргізу.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егжей-тегжейлі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Техникалық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Қажетті өлшеу жұмыстарын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инженерлік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(қажет болған жағдайда топографиялық түсі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ілімді қоса алғанда).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Аудандық/облыстық деңгейдегі уәкілетті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органдар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коммуналдық қызметтерден қажетті бастапқы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2-кезең. Жобалау-сметалық құжаттаманы (ЖСҚ) әзірлеу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Жобалық құжаттаманың барлық қажетті бөлімдерін толық көлемде әзірлеу (Сәуле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Жылыту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желдету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Сумен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кәріз,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Электрмен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жабдықтау және жарықтандыру, Өрт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дабылы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бейнебақылау жүйелері, Қозғалысы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шектеулі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халық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топтары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қолжетімділік (ҚШХТ), Энергия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мділігі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т.б.).</w:t>
      </w:r>
      <w:proofErr w:type="gram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нормативтік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база мен құрылыс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жабдықтардың ағымдағы бағаларын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пайдалана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ресурсты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сметалық әдіспен сметалық құжаттаманы әзірлеу.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Балалар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арналған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ұйымдарында пайдалануға ұсынылған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заманауи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сертификатталған және ұзақ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материалдарды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отырып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жобалық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шешімдерді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ресімдеу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3-кезең.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сараптаманы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) жүктеу, сүйемелдеу және өткізу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Бастапқы-рұқсат беру құжаттары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қоса алғанда,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пакетін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жинақтау.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Құжаттаманы бірыңғай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порталына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epsd.kz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уәкілетті органы 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РМК)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тіркеу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жүктеу.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алымды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төлеу (тараптардың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бюджеті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сметаға сәйкес).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жобаны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сүйемелдеу: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сарапшылармен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өзара 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қимыл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үшін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өкілін тағайындау;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Регламентінде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сарапшылардың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жергілікті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қорытындыларын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жедел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қарау және дәлелді түрде пысықтау;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осымша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ақы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алмай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Орындаушының күші мен қаражаты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есебінен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ЖСҚ-ға барлық қажетті өзгерістерді, түзетулерді, толықтырулар мен қайта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процесін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жүктеу және қорытынды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ресми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құжатты —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 сәтке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.**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Жобалау-сметалық құжаттаманың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мен 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әртебесіне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Қазақстан Республикасының сәулет және құрылыс қызметі саласындағы заңнамасына сәйкес,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оң қорытындысы жоқ жобалау-сметалық құжаттама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жарамсыз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заңды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күші жоқ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танылады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қабылдауға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жатпайды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Әзірленген ЖСҚ барлық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бейінді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ведомстволармен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келісілі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стандарттарға сәйкес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бекітілуі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Дайын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Қағаз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жеткізгіште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— 4 (төрт)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дана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Электрондық түрде — Flash-жинақтауыштарда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 дана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сызбалар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dwg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сметалар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Smeta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excel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/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QR-коды және сарапшылардың электрондық цифрлық қолтаңбасы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сканерленген</w:t>
      </w:r>
      <w:proofErr w:type="spellEnd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ң қорытындысы .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pdf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форматында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Төлем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және орындалғ</w:t>
      </w:r>
      <w:proofErr w:type="gram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ан ж</w:t>
      </w:r>
      <w:proofErr w:type="gram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ұмыстарды қабылдау тәртібі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міндеттемелерді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түрде орындаудың жалғыз өлшемі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сараптаманың) Оң қорытындысын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табылады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Төлем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ЖСҚ әзірлеу жөніндегі орындалған жұмыстар үшін түпкілікті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айырысу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толық төлем (100%)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кешенді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ведомстводан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ң О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ң қорытындысын алғаннан және орындалған жұмыстардың (көрсетілген қызметтердің) екіжақты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 қойылғаннан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ғана жүргізіледі.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Сараптаманың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теріс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қорытындысы алынған жағдайда қызметтер көрсетілмеген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есептеледі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Орындалған жұмыстар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актісі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қоймайды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жойып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, оң қорытынды алға</w:t>
      </w:r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нға </w:t>
      </w:r>
      <w:proofErr w:type="spellStart"/>
      <w:r w:rsidR="005B19D4">
        <w:rPr>
          <w:rFonts w:ascii="Times New Roman" w:eastAsia="Times New Roman" w:hAnsi="Times New Roman" w:cs="Times New Roman"/>
          <w:sz w:val="28"/>
          <w:szCs w:val="28"/>
        </w:rPr>
        <w:t>дейін</w:t>
      </w:r>
      <w:proofErr w:type="spellEnd"/>
      <w:r w:rsidR="005B19D4">
        <w:rPr>
          <w:rFonts w:ascii="Times New Roman" w:eastAsia="Times New Roman" w:hAnsi="Times New Roman" w:cs="Times New Roman"/>
          <w:sz w:val="28"/>
          <w:szCs w:val="28"/>
        </w:rPr>
        <w:t xml:space="preserve"> төлем жүргізілмейді.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Орындаушыға (Өнім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берушіге</w:t>
      </w:r>
      <w:proofErr w:type="spellEnd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) қойылатын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Орындаушының Қазақстан Республикасының аумағында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у-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іздестіру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қызметін жүзеге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құқығына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лицензиясы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(объектінің күрделілік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 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III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санат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Орындаушының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штаттық персоналы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жобалау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және сметалық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саласында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біліктілік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аттестаттары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мамандар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әзірленген ЖС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Қ-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ның толықтығы,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сапасы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есептік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деректердің дұрыстығы және оның ҚР қолданыстағы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сәйкестігі үшін толық заңды, қаржылық және техникалық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жауапкершілікте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Тапсырыс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сарапшыларының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ескертулерін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жою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ға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барлық қаржылық және еңбек шығындарын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толық көлемде өз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мойнына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алады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Қызметтерді көрсету </w:t>
      </w:r>
      <w:proofErr w:type="spellStart"/>
      <w:r w:rsidRPr="00640A21">
        <w:rPr>
          <w:rFonts w:ascii="Times New Roman" w:eastAsia="Times New Roman" w:hAnsi="Times New Roman" w:cs="Times New Roman"/>
          <w:b/>
          <w:bCs/>
          <w:sz w:val="28"/>
          <w:szCs w:val="28"/>
        </w:rPr>
        <w:t>мерзімдері</w:t>
      </w:r>
      <w:proofErr w:type="spellEnd"/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   Шарттың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жалпы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қолданылу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2 (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екі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жыл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(2026–2027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жж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.).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жөніндегі жұмыстарды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ЖСҚ әзірлеу,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жүргізу және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жинау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шарт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жасалған сәттен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бастап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80 күнтізбелік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үн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.**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640A2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Мемсараптама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РМК-да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сараптамадан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өту және толық сүйемелдеу: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сараптама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ұйымының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регламенттік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мерзімдеріне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сәйкес, бірақ 30 күнтізбелік 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үннен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аспауы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тиіс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.**</w:t>
      </w: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A21" w:rsidRPr="00640A21" w:rsidRDefault="00640A21" w:rsidP="00640A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A21">
        <w:rPr>
          <w:rFonts w:ascii="Times New Roman" w:eastAsia="Times New Roman" w:hAnsi="Times New Roman" w:cs="Times New Roman"/>
          <w:sz w:val="28"/>
          <w:szCs w:val="28"/>
        </w:rPr>
        <w:t>Шарттың қолданылу кезеңінде Қ</w:t>
      </w:r>
      <w:proofErr w:type="gramStart"/>
      <w:r w:rsidRPr="00640A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заңнамалық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нормалары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өзгерген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іске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жасырын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қателер анықталған жағдайда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Орындаушы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құжаттамаға өзгерістерді өтеусіз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енгізуге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40A21">
        <w:rPr>
          <w:rFonts w:ascii="Times New Roman" w:eastAsia="Times New Roman" w:hAnsi="Times New Roman" w:cs="Times New Roman"/>
          <w:sz w:val="28"/>
          <w:szCs w:val="28"/>
        </w:rPr>
        <w:t>міндетті</w:t>
      </w:r>
      <w:proofErr w:type="spellEnd"/>
      <w:r w:rsidRPr="00640A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0A21" w:rsidRPr="00640A21" w:rsidRDefault="00640A21" w:rsidP="00640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40A21" w:rsidRDefault="00640A21" w:rsidP="00B4345C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345C" w:rsidRPr="00B4345C" w:rsidRDefault="00B4345C" w:rsidP="00B4345C">
      <w:pPr>
        <w:jc w:val="right"/>
        <w:rPr>
          <w:rFonts w:ascii="Times New Roman" w:hAnsi="Times New Roman" w:cs="Times New Roman"/>
          <w:sz w:val="20"/>
          <w:szCs w:val="20"/>
        </w:rPr>
      </w:pPr>
      <w:r w:rsidRPr="00B4345C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935B1" w:rsidRPr="00B4345C" w:rsidRDefault="000935B1" w:rsidP="00B434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45C">
        <w:rPr>
          <w:rFonts w:ascii="Times New Roman" w:hAnsi="Times New Roman" w:cs="Times New Roman"/>
          <w:b/>
          <w:sz w:val="28"/>
          <w:szCs w:val="28"/>
        </w:rPr>
        <w:t>на закупку услуг по разработке проектно-сметной документации (ПСД) для капитального ремонта здания школы с прохождением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b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b/>
          <w:sz w:val="28"/>
          <w:szCs w:val="28"/>
        </w:rPr>
        <w:t>)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1. Общие сведения и основание для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Заказчик: КГУ «Общео</w:t>
      </w:r>
      <w:r w:rsidR="00640A21">
        <w:rPr>
          <w:rFonts w:ascii="Times New Roman" w:hAnsi="Times New Roman" w:cs="Times New Roman"/>
          <w:sz w:val="28"/>
          <w:szCs w:val="28"/>
        </w:rPr>
        <w:t>бра</w:t>
      </w:r>
      <w:r w:rsidR="00351AF9">
        <w:rPr>
          <w:rFonts w:ascii="Times New Roman" w:hAnsi="Times New Roman" w:cs="Times New Roman"/>
          <w:sz w:val="28"/>
          <w:szCs w:val="28"/>
        </w:rPr>
        <w:t>зовательная школа села Жолымбет</w:t>
      </w:r>
      <w:proofErr w:type="gramStart"/>
      <w:r w:rsidR="00351AF9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отдела образования по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Шортандинскому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району управления образования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Акмолинской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области».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Наименование услуг: Разработка проектно-сметной документации (ПСД) на капитальный ремонт здания КГУ «Общео</w:t>
      </w:r>
      <w:r w:rsidR="00351AF9">
        <w:rPr>
          <w:rFonts w:ascii="Times New Roman" w:hAnsi="Times New Roman" w:cs="Times New Roman"/>
          <w:sz w:val="28"/>
          <w:szCs w:val="28"/>
        </w:rPr>
        <w:t>бразовательная школа села Жолымбет</w:t>
      </w:r>
      <w:proofErr w:type="gramStart"/>
      <w:r w:rsidR="00351AF9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>» с проведением технического обследования, сбором исходных данных, получением всех необходимы согласований, погрузкой и полным сопровождением проекта в экспертной организации до получения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Законодательная база: Услуги оказываются строго в соответствии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 государственных закупках»;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Законом РК «Об архитектурной, градостроительной и строительной деятельности в Республике Казахстан»;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Правилами проведения комплексной вневедомственной экспертизы технико-экономических обоснований и проектно-сметной документации;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Государственными строительными нормами и правилами (СН РК, СП РК), действующими на территории РК.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2. Содержание, объем услуг и этапы выполнения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Исполнитель (Поставщик) обязуется выполнить полный комплекс изыскательских, проектных и экспертно-сопроводительных работ в следующих объемах: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1. Изыскательские работы и сбор исходных данных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Проведение визуального и инструментального технического обследования несущих и ограждающих конструкций здания школы, инженерных сетей и систем на предмет фактического износа и аварийности. Составление детального Технического заключения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Выполнение необходимых обмерных работ и инженерных изысканий (включая топографическую съемку при необходимости).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и получение необходимых исходных материалов, условий и согласований в уполномоченных государственных органах и коммунальных службах районного/областного уровня.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2. Разработка проектно-сметной документации (ПСД)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всех необходимых разделов проектной документации в полном объеме (Архитектурно-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строительные решения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Отопление и вентиляция, Водоснабжение и канализация, Электроснабжение и освещение, Пожарная сигнализация, Системы связи и видеонаблюдения, Доступность для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групп населения (МГН),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 др.).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Разработка сметной документации ресурсно-сметным методом с использованием актуальной нормативной базы и текущих цен на строительные материалы и оборудование.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Оформление проектных решений с применением современных, сертифицированных и долговечных материалов, рекомендованных для применения в детских образовательных учреждениях.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Этап 3. Загрузка, сопровождение и прохождение комплексной вневедомственной экспертизы (</w:t>
      </w:r>
      <w:proofErr w:type="spellStart"/>
      <w:r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Pr="00B4345C">
        <w:rPr>
          <w:rFonts w:ascii="Times New Roman" w:hAnsi="Times New Roman" w:cs="Times New Roman"/>
          <w:sz w:val="28"/>
          <w:szCs w:val="28"/>
        </w:rPr>
        <w:t>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Подготовка и комплектация полного пакета ПСД, включая исходно-разрешительные документы и акты обследования.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Регистрация, загрузка документации на единый портал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epsd.kz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или уполномоченный орган государственной экспертизы РГП «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Госэкспертиза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»).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Оплата сбора за проведение государственной экспертизы (по согласованию сторон / за счет бюджета Заказчика или Исполнителя согласно смете).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Полное сопровождение проекта в процессе экспертизы: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Назначение ответственного представителя Исполнителя для взаимодействия с экспертами;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Оперативное рассмотрение и мотивированная отработка всех замечаний и локальных заключений экспертов в сроки, установленные Регламентом экспертизы;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Внесение всех необходимых изменений, корректировок, дополнений и перерасчетов в ПСД за счет сил и средств Исполнителя без взимания дополнительной платы;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>Доведение процесса экспертизы до момента выгрузки и получения итогового официального документа — Положительного заключения комплексной вневедомственной экспертизы.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3. Требования к качеству и статусу проектно-сметной документации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Республики Казахстан в области архитектурной и строительной деятельности, проектно-сметная документация без наличия положительного заключения государственная экспертизы признается недействительной, не имеющей юридической силы и не подлежит приемке.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Разработанная ПСД должна быть согласована со всеми профильными ведомствами и утверждена в соответствии с государственными стандартами.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Готовая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передается Заказчику: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На бумажном носителе — в 4 (четырех) экземплярах;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электронном виде — в 2 (двух) экземплярах на Flash-накопителях (чертежи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dwg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сметы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Smeta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/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, сканированное Положительное заключение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формате .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 QR-кодом и электронной цифровой подписью экспертов).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4. Условия оплаты и порядок приемки выполненных работ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Единственным критерием полного и надлежащего выполнения обязательств по Договору является получение Положительного заключения комплексной вневедомственной экспертизы (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>Условия оплаты: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Окончательный расчет и полная оплата (100%) по Договору за выполненные работы по разработке ПСД производятся Заказчиком исключительно после получения Положительного заключения комплексной вневедомственной экспертизы и подписи двухстороннего Акта выполненных работ (оказанных услуг).</w:t>
      </w:r>
    </w:p>
    <w:p w:rsidR="000935B1" w:rsidRPr="008E5614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561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935B1" w:rsidRPr="008E5614">
        <w:rPr>
          <w:rFonts w:ascii="Times New Roman" w:hAnsi="Times New Roman" w:cs="Times New Roman"/>
          <w:b/>
          <w:sz w:val="28"/>
          <w:szCs w:val="28"/>
        </w:rPr>
        <w:t xml:space="preserve"> В случае получения отрицательного заключения экспертизы услуги считаются не оказанными, Акт выполненных работ Заказчиком не подписывается, и оплата не производится до полного устранения Исполнителем замечаний и получения положительного заключения.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5. Требования к Исполнителю (Поставщику)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соответствующую лицензию на право осуществления проектно-</w:t>
      </w:r>
      <w:r w:rsidR="008E5614">
        <w:rPr>
          <w:rFonts w:ascii="Times New Roman" w:hAnsi="Times New Roman" w:cs="Times New Roman"/>
          <w:sz w:val="28"/>
          <w:szCs w:val="28"/>
        </w:rPr>
        <w:t>изыскательской деятельности (</w:t>
      </w:r>
      <w:r w:rsidR="000935B1" w:rsidRPr="00B4345C">
        <w:rPr>
          <w:rFonts w:ascii="Times New Roman" w:hAnsi="Times New Roman" w:cs="Times New Roman"/>
          <w:sz w:val="28"/>
          <w:szCs w:val="28"/>
        </w:rPr>
        <w:t>II или III категории согласно категории сложности объекта) на территории Республики Казахстан.</w:t>
      </w:r>
    </w:p>
    <w:p w:rsidR="000935B1" w:rsidRPr="00B4345C" w:rsidRDefault="000935B1" w:rsidP="00B43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 xml:space="preserve"> Исполнитель должен иметь квалифицированный штатный персонал (специалистов с квалификационными аттестатами в сфере проектирования и сметного дела).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Исполнитель несет полную юридическую, финансовую и техническую ответственность за полноту, качество, достоверность расчетных данных и соответствие </w:t>
      </w:r>
      <w:proofErr w:type="gramStart"/>
      <w:r w:rsidR="000935B1" w:rsidRPr="00B4345C">
        <w:rPr>
          <w:rFonts w:ascii="Times New Roman" w:hAnsi="Times New Roman" w:cs="Times New Roman"/>
          <w:sz w:val="28"/>
          <w:szCs w:val="28"/>
        </w:rPr>
        <w:t>разработанной</w:t>
      </w:r>
      <w:proofErr w:type="gramEnd"/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ПСД действующим нормам РК.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Все финансовые и трудовые затраты, связанные с устранением замечаний Заказчика и экспертов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, Исполнитель берет на себя в полном объеме.</w:t>
      </w:r>
    </w:p>
    <w:p w:rsidR="000935B1" w:rsidRPr="00B4345C" w:rsidRDefault="000935B1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 w:rsidRPr="00B4345C">
        <w:rPr>
          <w:rFonts w:ascii="Times New Roman" w:hAnsi="Times New Roman" w:cs="Times New Roman"/>
          <w:sz w:val="28"/>
          <w:szCs w:val="28"/>
        </w:rPr>
        <w:t>6. Сроки оказания услуг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935B1" w:rsidRPr="00B4345C">
        <w:rPr>
          <w:rFonts w:ascii="Times New Roman" w:hAnsi="Times New Roman" w:cs="Times New Roman"/>
          <w:sz w:val="28"/>
          <w:szCs w:val="28"/>
        </w:rPr>
        <w:t>Общий срок действия Договора: 2 (два) года с момента заключения (2026–2027 гг.).</w:t>
      </w:r>
    </w:p>
    <w:p w:rsidR="000935B1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Срок выполнения работ по разработке ПСД и прохождению </w:t>
      </w:r>
      <w:proofErr w:type="spellStart"/>
      <w:r w:rsidR="000935B1" w:rsidRPr="00B4345C">
        <w:rPr>
          <w:rFonts w:ascii="Times New Roman" w:hAnsi="Times New Roman" w:cs="Times New Roman"/>
          <w:sz w:val="28"/>
          <w:szCs w:val="28"/>
        </w:rPr>
        <w:t>Госэкспертизы</w:t>
      </w:r>
      <w:proofErr w:type="spellEnd"/>
      <w:r w:rsidR="000935B1" w:rsidRPr="00B4345C">
        <w:rPr>
          <w:rFonts w:ascii="Times New Roman" w:hAnsi="Times New Roman" w:cs="Times New Roman"/>
          <w:sz w:val="28"/>
          <w:szCs w:val="28"/>
        </w:rPr>
        <w:t>: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Разработка ПСД, проведение обследовани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я и сбор данных: в течение 80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календарных дней с момента заключения договора.</w:t>
      </w:r>
    </w:p>
    <w:p w:rsidR="000935B1" w:rsidRPr="009130F7" w:rsidRDefault="00B4345C" w:rsidP="00B4345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>Прохождение и полное сопровождение в РГП «</w:t>
      </w:r>
      <w:proofErr w:type="spellStart"/>
      <w:r w:rsidR="000935B1" w:rsidRPr="009130F7">
        <w:rPr>
          <w:rFonts w:ascii="Times New Roman" w:hAnsi="Times New Roman" w:cs="Times New Roman"/>
          <w:b/>
          <w:sz w:val="28"/>
          <w:szCs w:val="28"/>
        </w:rPr>
        <w:t>Госэкспертиза</w:t>
      </w:r>
      <w:proofErr w:type="spellEnd"/>
      <w:r w:rsidR="000935B1" w:rsidRPr="009130F7">
        <w:rPr>
          <w:rFonts w:ascii="Times New Roman" w:hAnsi="Times New Roman" w:cs="Times New Roman"/>
          <w:b/>
          <w:sz w:val="28"/>
          <w:szCs w:val="28"/>
        </w:rPr>
        <w:t>»: в соответствии с регламентными сроками экспертной организации, но</w:t>
      </w:r>
      <w:r w:rsidR="008E5614" w:rsidRPr="009130F7">
        <w:rPr>
          <w:rFonts w:ascii="Times New Roman" w:hAnsi="Times New Roman" w:cs="Times New Roman"/>
          <w:b/>
          <w:sz w:val="28"/>
          <w:szCs w:val="28"/>
        </w:rPr>
        <w:t xml:space="preserve"> не более 30</w:t>
      </w:r>
      <w:r w:rsidR="000935B1" w:rsidRPr="009130F7">
        <w:rPr>
          <w:rFonts w:ascii="Times New Roman" w:hAnsi="Times New Roman" w:cs="Times New Roman"/>
          <w:b/>
          <w:sz w:val="28"/>
          <w:szCs w:val="28"/>
        </w:rPr>
        <w:t xml:space="preserve"> календарных дней.</w:t>
      </w:r>
    </w:p>
    <w:p w:rsidR="00976DB4" w:rsidRPr="00B4345C" w:rsidRDefault="00B4345C" w:rsidP="00B434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35B1" w:rsidRPr="00B4345C">
        <w:rPr>
          <w:rFonts w:ascii="Times New Roman" w:hAnsi="Times New Roman" w:cs="Times New Roman"/>
          <w:sz w:val="28"/>
          <w:szCs w:val="28"/>
        </w:rPr>
        <w:t xml:space="preserve"> В период действия Договора Исполнитель обязан безвозмездно вносить изменения в документацию в случае изменения законодательных норм РК или выявления скрытых ошибок при последующей реализации проекта.</w:t>
      </w:r>
    </w:p>
    <w:sectPr w:rsidR="00976DB4" w:rsidRPr="00B4345C" w:rsidSect="00B4345C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5B1"/>
    <w:rsid w:val="000935B1"/>
    <w:rsid w:val="00351AF9"/>
    <w:rsid w:val="003561B0"/>
    <w:rsid w:val="003C2D99"/>
    <w:rsid w:val="005B19D4"/>
    <w:rsid w:val="00640A21"/>
    <w:rsid w:val="006D338A"/>
    <w:rsid w:val="008E5614"/>
    <w:rsid w:val="009130F7"/>
    <w:rsid w:val="00976DB4"/>
    <w:rsid w:val="009E516B"/>
    <w:rsid w:val="00AA7B80"/>
    <w:rsid w:val="00B4345C"/>
    <w:rsid w:val="00C77155"/>
    <w:rsid w:val="00C94FAD"/>
    <w:rsid w:val="00D72EA3"/>
    <w:rsid w:val="00DF1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0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40A2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40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0A21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rsid w:val="00640A2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40A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2070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2026-10-07T07:23:00Z</cp:lastPrinted>
  <dcterms:created xsi:type="dcterms:W3CDTF">2026-10-07T07:23:00Z</dcterms:created>
  <dcterms:modified xsi:type="dcterms:W3CDTF">2026-10-09T13:19:00Z</dcterms:modified>
</cp:coreProperties>
</file>