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49403" w14:textId="77777777" w:rsidR="00575132" w:rsidRPr="00D6489D" w:rsidRDefault="00575132" w:rsidP="00C91B7A">
      <w:pPr>
        <w:tabs>
          <w:tab w:val="left" w:pos="993"/>
        </w:tabs>
        <w:spacing w:after="0" w:line="240" w:lineRule="auto"/>
        <w:ind w:firstLine="709"/>
        <w:jc w:val="center"/>
        <w:rPr>
          <w:rFonts w:ascii="Times New Roman" w:hAnsi="Times New Roman" w:cs="Times New Roman"/>
          <w:b/>
          <w:color w:val="FF0000"/>
          <w:sz w:val="28"/>
          <w:szCs w:val="28"/>
          <w:lang w:val="kk-KZ"/>
        </w:rPr>
      </w:pPr>
      <w:r w:rsidRPr="00D6489D">
        <w:rPr>
          <w:rFonts w:ascii="Times New Roman" w:hAnsi="Times New Roman" w:cs="Times New Roman"/>
          <w:b/>
          <w:color w:val="FF0000"/>
          <w:sz w:val="28"/>
          <w:szCs w:val="28"/>
          <w:lang w:val="kk-KZ"/>
        </w:rPr>
        <w:t>ТЕХНИКАЛЫҚ СИПАТТАМА ШАРТТАРЫМЕН</w:t>
      </w:r>
    </w:p>
    <w:p w14:paraId="65006965" w14:textId="4C2A1D58" w:rsidR="00575132" w:rsidRPr="00D6489D" w:rsidRDefault="00575132" w:rsidP="00C91B7A">
      <w:pPr>
        <w:tabs>
          <w:tab w:val="left" w:pos="993"/>
        </w:tabs>
        <w:spacing w:after="0" w:line="240" w:lineRule="auto"/>
        <w:ind w:firstLine="709"/>
        <w:jc w:val="center"/>
        <w:rPr>
          <w:rFonts w:ascii="Times New Roman" w:hAnsi="Times New Roman" w:cs="Times New Roman"/>
          <w:b/>
          <w:color w:val="FF0000"/>
          <w:sz w:val="28"/>
          <w:szCs w:val="28"/>
          <w:lang w:val="kk-KZ"/>
        </w:rPr>
      </w:pPr>
      <w:r w:rsidRPr="00D6489D">
        <w:rPr>
          <w:rFonts w:ascii="Times New Roman" w:hAnsi="Times New Roman" w:cs="Times New Roman"/>
          <w:b/>
          <w:color w:val="FF0000"/>
          <w:sz w:val="28"/>
          <w:szCs w:val="28"/>
          <w:lang w:val="kk-KZ"/>
        </w:rPr>
        <w:t xml:space="preserve"> МҰҚИЯТ ТАНЫСУДЫ СҰРАЙМЫЗ!!</w:t>
      </w:r>
    </w:p>
    <w:p w14:paraId="0BD0A803" w14:textId="77777777" w:rsidR="00575132" w:rsidRPr="00D6489D" w:rsidRDefault="00575132" w:rsidP="00C91B7A">
      <w:pPr>
        <w:tabs>
          <w:tab w:val="left" w:pos="993"/>
        </w:tabs>
        <w:spacing w:after="0" w:line="240" w:lineRule="auto"/>
        <w:ind w:firstLine="709"/>
        <w:jc w:val="center"/>
        <w:rPr>
          <w:rFonts w:ascii="Times New Roman" w:hAnsi="Times New Roman" w:cs="Times New Roman"/>
          <w:b/>
          <w:bCs/>
          <w:sz w:val="24"/>
          <w:szCs w:val="24"/>
          <w:lang w:val="kk-KZ"/>
        </w:rPr>
      </w:pPr>
    </w:p>
    <w:p w14:paraId="48229A26" w14:textId="349C233B" w:rsidR="00575132" w:rsidRPr="00D6489D" w:rsidRDefault="00575132" w:rsidP="00C91B7A">
      <w:pPr>
        <w:tabs>
          <w:tab w:val="left" w:pos="993"/>
        </w:tabs>
        <w:spacing w:after="0" w:line="240" w:lineRule="auto"/>
        <w:ind w:firstLine="709"/>
        <w:jc w:val="center"/>
        <w:rPr>
          <w:rFonts w:ascii="Times New Roman" w:hAnsi="Times New Roman" w:cs="Times New Roman"/>
          <w:b/>
          <w:bCs/>
          <w:sz w:val="24"/>
          <w:szCs w:val="24"/>
          <w:lang w:val="kk-KZ"/>
        </w:rPr>
      </w:pPr>
      <w:r w:rsidRPr="00D6489D">
        <w:rPr>
          <w:rFonts w:ascii="Times New Roman" w:hAnsi="Times New Roman" w:cs="Times New Roman"/>
          <w:b/>
          <w:bCs/>
          <w:sz w:val="24"/>
          <w:szCs w:val="24"/>
          <w:lang w:val="kk-KZ"/>
        </w:rPr>
        <w:t>ТЕХНИКАЛЫҚ СИПАТТАМА</w:t>
      </w:r>
    </w:p>
    <w:p w14:paraId="6A2D2888" w14:textId="77777777" w:rsidR="00B87149" w:rsidRPr="00D6489D" w:rsidRDefault="00B87149" w:rsidP="00C91B7A">
      <w:pPr>
        <w:tabs>
          <w:tab w:val="left" w:pos="993"/>
        </w:tabs>
        <w:spacing w:after="0" w:line="240" w:lineRule="auto"/>
        <w:ind w:firstLine="709"/>
        <w:jc w:val="both"/>
        <w:rPr>
          <w:rFonts w:ascii="Times New Roman" w:hAnsi="Times New Roman" w:cs="Times New Roman"/>
          <w:b/>
          <w:sz w:val="24"/>
          <w:szCs w:val="24"/>
          <w:lang w:val="kk-KZ"/>
        </w:rPr>
      </w:pPr>
    </w:p>
    <w:p w14:paraId="1EB61960" w14:textId="39F8C5AE" w:rsidR="00C91B7A" w:rsidRPr="007468D7" w:rsidRDefault="00C91B7A" w:rsidP="007468D7">
      <w:pPr>
        <w:pStyle w:val="a3"/>
        <w:numPr>
          <w:ilvl w:val="0"/>
          <w:numId w:val="33"/>
        </w:numPr>
        <w:tabs>
          <w:tab w:val="left" w:pos="993"/>
        </w:tabs>
        <w:spacing w:after="0" w:line="240" w:lineRule="auto"/>
        <w:jc w:val="both"/>
        <w:rPr>
          <w:rFonts w:ascii="Times New Roman" w:hAnsi="Times New Roman" w:cs="Times New Roman"/>
          <w:b/>
          <w:bCs/>
          <w:sz w:val="24"/>
          <w:szCs w:val="24"/>
          <w:lang w:val="kk-KZ"/>
        </w:rPr>
      </w:pPr>
      <w:r w:rsidRPr="007468D7">
        <w:rPr>
          <w:rFonts w:ascii="Times New Roman" w:hAnsi="Times New Roman" w:cs="Times New Roman"/>
          <w:b/>
          <w:bCs/>
          <w:sz w:val="24"/>
          <w:szCs w:val="24"/>
          <w:lang w:val="kk-KZ"/>
        </w:rPr>
        <w:t>Сатып алу пәні</w:t>
      </w:r>
    </w:p>
    <w:p w14:paraId="1F2A6F33" w14:textId="287339A2" w:rsidR="007468D7" w:rsidRPr="007468D7" w:rsidRDefault="007468D7" w:rsidP="007468D7">
      <w:pPr>
        <w:tabs>
          <w:tab w:val="left" w:pos="993"/>
        </w:tabs>
        <w:spacing w:after="0" w:line="240" w:lineRule="auto"/>
        <w:ind w:left="709"/>
        <w:jc w:val="both"/>
        <w:rPr>
          <w:rFonts w:ascii="Times New Roman" w:hAnsi="Times New Roman" w:cs="Times New Roman"/>
          <w:b/>
          <w:bCs/>
          <w:sz w:val="24"/>
          <w:szCs w:val="24"/>
          <w:lang w:val="kk-KZ"/>
        </w:rPr>
      </w:pPr>
      <w:r w:rsidRPr="007468D7">
        <w:rPr>
          <w:rFonts w:ascii="Times New Roman" w:hAnsi="Times New Roman" w:cs="Times New Roman"/>
          <w:b/>
          <w:bCs/>
          <w:sz w:val="24"/>
          <w:szCs w:val="24"/>
          <w:lang w:val="kk-KZ"/>
        </w:rPr>
        <w:t>Оқыту қызметтері (қызу температурасы 115 градус ыстық су қазандықтарының машинистерін оқыту (</w:t>
      </w:r>
      <w:r w:rsidR="00367ACC" w:rsidRPr="00367ACC">
        <w:rPr>
          <w:rFonts w:ascii="Times New Roman" w:hAnsi="Times New Roman" w:cs="Times New Roman"/>
          <w:b/>
          <w:bCs/>
          <w:sz w:val="24"/>
          <w:szCs w:val="24"/>
          <w:lang w:val="kk-KZ"/>
        </w:rPr>
        <w:t>жылдық білім тексеру</w:t>
      </w:r>
      <w:r w:rsidRPr="007468D7">
        <w:rPr>
          <w:rFonts w:ascii="Times New Roman" w:hAnsi="Times New Roman" w:cs="Times New Roman"/>
          <w:b/>
          <w:bCs/>
          <w:sz w:val="24"/>
          <w:szCs w:val="24"/>
          <w:lang w:val="kk-KZ"/>
        </w:rPr>
        <w:t>)</w:t>
      </w:r>
    </w:p>
    <w:p w14:paraId="39B6C517" w14:textId="1AE4A1F0" w:rsidR="00C91B7A" w:rsidRPr="008B4954" w:rsidRDefault="00C91B7A" w:rsidP="00C91B7A">
      <w:pPr>
        <w:tabs>
          <w:tab w:val="left" w:pos="993"/>
        </w:tabs>
        <w:spacing w:after="0" w:line="240" w:lineRule="auto"/>
        <w:ind w:firstLine="709"/>
        <w:jc w:val="both"/>
        <w:rPr>
          <w:rFonts w:ascii="Times New Roman" w:hAnsi="Times New Roman" w:cs="Times New Roman"/>
          <w:sz w:val="24"/>
          <w:szCs w:val="24"/>
          <w:lang w:val="kk-KZ"/>
        </w:rPr>
      </w:pPr>
      <w:r w:rsidRPr="008B4954">
        <w:rPr>
          <w:rFonts w:ascii="Times New Roman" w:hAnsi="Times New Roman" w:cs="Times New Roman"/>
          <w:sz w:val="24"/>
          <w:szCs w:val="24"/>
          <w:lang w:val="kk-KZ"/>
        </w:rPr>
        <w:t>Өндірістік қауіпсіздік саласында, аса қауіпті өндірістік объектілерде жұмыс істейтін ұйым қызметкерлерін (бұдан әрі – тыңдаушылар) оқыту және біліктілігін арттыру қызметтерін көрсету.</w:t>
      </w:r>
    </w:p>
    <w:p w14:paraId="03740B18" w14:textId="11676E1C" w:rsidR="00F85F6D" w:rsidRPr="00F85F6D" w:rsidRDefault="00F85F6D" w:rsidP="00231B94">
      <w:pPr>
        <w:tabs>
          <w:tab w:val="left" w:pos="993"/>
        </w:tabs>
        <w:spacing w:after="0" w:line="240" w:lineRule="auto"/>
        <w:ind w:firstLine="709"/>
        <w:jc w:val="both"/>
        <w:rPr>
          <w:rFonts w:ascii="Times New Roman" w:hAnsi="Times New Roman" w:cs="Times New Roman"/>
          <w:bCs/>
          <w:sz w:val="24"/>
          <w:szCs w:val="24"/>
          <w:lang w:val="kk-KZ"/>
        </w:rPr>
      </w:pPr>
      <w:r w:rsidRPr="00F85F6D">
        <w:rPr>
          <w:rFonts w:ascii="Times New Roman" w:hAnsi="Times New Roman" w:cs="Times New Roman"/>
          <w:b/>
          <w:bCs/>
          <w:sz w:val="24"/>
          <w:szCs w:val="24"/>
          <w:lang w:val="kk-KZ"/>
        </w:rPr>
        <w:t xml:space="preserve">Қазандық қондырғыларының машинистерінің (операторларының) саны: </w:t>
      </w:r>
      <w:r w:rsidRPr="00F85F6D">
        <w:rPr>
          <w:rFonts w:ascii="Times New Roman" w:hAnsi="Times New Roman" w:cs="Times New Roman"/>
          <w:bCs/>
          <w:sz w:val="24"/>
          <w:szCs w:val="24"/>
          <w:lang w:val="kk-KZ"/>
        </w:rPr>
        <w:t>қатты</w:t>
      </w:r>
      <w:r>
        <w:rPr>
          <w:rFonts w:ascii="Times New Roman" w:hAnsi="Times New Roman" w:cs="Times New Roman"/>
          <w:bCs/>
          <w:sz w:val="24"/>
          <w:szCs w:val="24"/>
          <w:lang w:val="kk-KZ"/>
        </w:rPr>
        <w:t xml:space="preserve"> жылытуда </w:t>
      </w:r>
      <w:r w:rsidR="007468D7">
        <w:rPr>
          <w:rFonts w:ascii="Times New Roman" w:hAnsi="Times New Roman" w:cs="Times New Roman"/>
          <w:bCs/>
          <w:sz w:val="24"/>
          <w:szCs w:val="24"/>
          <w:lang w:val="kk-KZ"/>
        </w:rPr>
        <w:t>30</w:t>
      </w:r>
      <w:r w:rsidRPr="00F85F6D">
        <w:rPr>
          <w:rFonts w:ascii="Times New Roman" w:hAnsi="Times New Roman" w:cs="Times New Roman"/>
          <w:bCs/>
          <w:sz w:val="24"/>
          <w:szCs w:val="24"/>
          <w:lang w:val="kk-KZ"/>
        </w:rPr>
        <w:t xml:space="preserve"> (от жағушылар) </w:t>
      </w:r>
    </w:p>
    <w:p w14:paraId="3684D07B" w14:textId="2C91BD89" w:rsidR="00231B94" w:rsidRPr="00B84B40" w:rsidRDefault="00B84B40" w:rsidP="00B84B40">
      <w:pPr>
        <w:tabs>
          <w:tab w:val="left" w:pos="993"/>
        </w:tabs>
        <w:spacing w:after="0" w:line="240" w:lineRule="auto"/>
        <w:ind w:firstLine="709"/>
        <w:jc w:val="both"/>
        <w:rPr>
          <w:rFonts w:ascii="Times New Roman" w:hAnsi="Times New Roman" w:cs="Times New Roman"/>
          <w:color w:val="FF0000"/>
          <w:sz w:val="24"/>
          <w:szCs w:val="24"/>
          <w:lang w:val="kk-KZ"/>
        </w:rPr>
      </w:pPr>
      <w:r>
        <w:rPr>
          <w:rFonts w:ascii="Times New Roman" w:hAnsi="Times New Roman" w:cs="Times New Roman"/>
          <w:b/>
          <w:bCs/>
          <w:sz w:val="24"/>
          <w:szCs w:val="24"/>
          <w:lang w:val="kk-KZ"/>
        </w:rPr>
        <w:t>Формат</w:t>
      </w:r>
      <w:r>
        <w:rPr>
          <w:rFonts w:ascii="Times New Roman" w:hAnsi="Times New Roman" w:cs="Times New Roman"/>
          <w:bCs/>
          <w:sz w:val="24"/>
          <w:szCs w:val="24"/>
          <w:lang w:val="kk-KZ"/>
        </w:rPr>
        <w:t xml:space="preserve">: офлайн, </w:t>
      </w:r>
      <w:r w:rsidRPr="00B84B40">
        <w:rPr>
          <w:rFonts w:ascii="Times New Roman" w:hAnsi="Times New Roman" w:cs="Times New Roman"/>
          <w:bCs/>
          <w:sz w:val="24"/>
          <w:szCs w:val="24"/>
          <w:lang w:val="kk-KZ"/>
        </w:rPr>
        <w:t xml:space="preserve">оқытушылар Ақмола облысы </w:t>
      </w:r>
      <w:r w:rsidR="007468D7">
        <w:rPr>
          <w:rFonts w:ascii="Times New Roman" w:hAnsi="Times New Roman" w:cs="Times New Roman"/>
          <w:bCs/>
          <w:sz w:val="24"/>
          <w:szCs w:val="24"/>
          <w:lang w:val="kk-KZ"/>
        </w:rPr>
        <w:t>Жаксы</w:t>
      </w:r>
      <w:r w:rsidRPr="00B84B40">
        <w:rPr>
          <w:rFonts w:ascii="Times New Roman" w:hAnsi="Times New Roman" w:cs="Times New Roman"/>
          <w:bCs/>
          <w:sz w:val="24"/>
          <w:szCs w:val="24"/>
          <w:lang w:val="kk-KZ"/>
        </w:rPr>
        <w:t xml:space="preserve"> ауданының мектептеріне барады.</w:t>
      </w:r>
    </w:p>
    <w:p w14:paraId="21E48767" w14:textId="75FB3A13" w:rsidR="001A1271" w:rsidRDefault="001A1271" w:rsidP="00231B94">
      <w:pPr>
        <w:tabs>
          <w:tab w:val="left" w:pos="993"/>
        </w:tabs>
        <w:spacing w:after="0" w:line="240" w:lineRule="auto"/>
        <w:ind w:firstLine="709"/>
        <w:jc w:val="both"/>
        <w:rPr>
          <w:rFonts w:ascii="Times New Roman" w:hAnsi="Times New Roman" w:cs="Times New Roman"/>
          <w:bCs/>
          <w:sz w:val="24"/>
          <w:szCs w:val="24"/>
          <w:lang w:val="kk-KZ"/>
        </w:rPr>
      </w:pPr>
      <w:r>
        <w:rPr>
          <w:rFonts w:ascii="Times New Roman" w:hAnsi="Times New Roman" w:cs="Times New Roman"/>
          <w:b/>
          <w:bCs/>
          <w:sz w:val="24"/>
          <w:szCs w:val="24"/>
          <w:lang w:val="kk-KZ"/>
        </w:rPr>
        <w:t xml:space="preserve">Оқу мерзімі: </w:t>
      </w:r>
      <w:r w:rsidRPr="001A1271">
        <w:rPr>
          <w:rFonts w:ascii="Times New Roman" w:hAnsi="Times New Roman" w:cs="Times New Roman"/>
          <w:bCs/>
          <w:sz w:val="24"/>
          <w:szCs w:val="24"/>
          <w:lang w:val="kk-KZ"/>
        </w:rPr>
        <w:t>10 (он) академиялық сағат.</w:t>
      </w:r>
    </w:p>
    <w:p w14:paraId="41EFE855" w14:textId="583B04F5" w:rsidR="00B84B40" w:rsidRDefault="00B84B40" w:rsidP="00231B94">
      <w:pPr>
        <w:tabs>
          <w:tab w:val="left" w:pos="993"/>
        </w:tabs>
        <w:spacing w:after="0" w:line="240" w:lineRule="auto"/>
        <w:ind w:firstLine="709"/>
        <w:jc w:val="both"/>
        <w:rPr>
          <w:rFonts w:ascii="Times New Roman" w:hAnsi="Times New Roman" w:cs="Times New Roman"/>
          <w:b/>
          <w:bCs/>
          <w:sz w:val="24"/>
          <w:szCs w:val="24"/>
          <w:lang w:val="kk-KZ"/>
        </w:rPr>
      </w:pPr>
      <w:r w:rsidRPr="00B84B40">
        <w:rPr>
          <w:rFonts w:ascii="Times New Roman" w:hAnsi="Times New Roman" w:cs="Times New Roman"/>
          <w:b/>
          <w:bCs/>
          <w:sz w:val="24"/>
          <w:szCs w:val="24"/>
          <w:lang w:val="kk-KZ"/>
        </w:rPr>
        <w:t>Орыс және қазақ тілдерінде оқыту бағдарламасын жүргізу.</w:t>
      </w:r>
    </w:p>
    <w:p w14:paraId="4AF82954" w14:textId="39A31D1B" w:rsidR="00C91B7A" w:rsidRPr="008B4954" w:rsidRDefault="00231B94" w:rsidP="00231B94">
      <w:pPr>
        <w:tabs>
          <w:tab w:val="left" w:pos="993"/>
        </w:tabs>
        <w:spacing w:after="0" w:line="240" w:lineRule="auto"/>
        <w:ind w:firstLine="709"/>
        <w:jc w:val="both"/>
        <w:rPr>
          <w:rFonts w:ascii="Times New Roman" w:hAnsi="Times New Roman" w:cs="Times New Roman"/>
          <w:sz w:val="24"/>
          <w:szCs w:val="24"/>
          <w:lang w:val="kk-KZ"/>
        </w:rPr>
      </w:pPr>
      <w:r>
        <w:rPr>
          <w:rFonts w:ascii="Times New Roman" w:hAnsi="Times New Roman" w:cs="Times New Roman"/>
          <w:b/>
          <w:bCs/>
          <w:sz w:val="24"/>
          <w:szCs w:val="24"/>
          <w:lang w:val="kk-KZ"/>
        </w:rPr>
        <w:t xml:space="preserve">Өткізілетін орны: </w:t>
      </w:r>
      <w:r w:rsidR="00B84B40" w:rsidRPr="00B84B40">
        <w:rPr>
          <w:rFonts w:ascii="Times New Roman" w:hAnsi="Times New Roman" w:cs="Times New Roman"/>
          <w:bCs/>
          <w:sz w:val="24"/>
          <w:szCs w:val="24"/>
          <w:lang w:val="kk-KZ"/>
        </w:rPr>
        <w:t xml:space="preserve">Ақмола облысы </w:t>
      </w:r>
      <w:r w:rsidR="007468D7">
        <w:rPr>
          <w:rFonts w:ascii="Times New Roman" w:hAnsi="Times New Roman" w:cs="Times New Roman"/>
          <w:bCs/>
          <w:sz w:val="24"/>
          <w:szCs w:val="24"/>
          <w:lang w:val="kk-KZ"/>
        </w:rPr>
        <w:t>Жаксы</w:t>
      </w:r>
      <w:r w:rsidR="00B84B40" w:rsidRPr="00B84B40">
        <w:rPr>
          <w:rFonts w:ascii="Times New Roman" w:hAnsi="Times New Roman" w:cs="Times New Roman"/>
          <w:bCs/>
          <w:sz w:val="24"/>
          <w:szCs w:val="24"/>
          <w:lang w:val="kk-KZ"/>
        </w:rPr>
        <w:t xml:space="preserve"> ауданы</w:t>
      </w:r>
    </w:p>
    <w:p w14:paraId="2AD2C84A" w14:textId="77777777" w:rsidR="00C91B7A" w:rsidRPr="008B4954" w:rsidRDefault="00C91B7A" w:rsidP="00C91B7A">
      <w:pPr>
        <w:tabs>
          <w:tab w:val="left" w:pos="993"/>
        </w:tabs>
        <w:spacing w:after="0" w:line="240" w:lineRule="auto"/>
        <w:ind w:firstLine="709"/>
        <w:jc w:val="both"/>
        <w:rPr>
          <w:rFonts w:ascii="Times New Roman" w:hAnsi="Times New Roman" w:cs="Times New Roman"/>
          <w:b/>
          <w:bCs/>
          <w:sz w:val="24"/>
          <w:szCs w:val="24"/>
          <w:lang w:val="kk-KZ"/>
        </w:rPr>
      </w:pPr>
    </w:p>
    <w:p w14:paraId="2D5650DC" w14:textId="3CBFF2CF" w:rsidR="00C91B7A" w:rsidRPr="008B4954" w:rsidRDefault="00C91B7A" w:rsidP="00C91B7A">
      <w:pPr>
        <w:tabs>
          <w:tab w:val="left" w:pos="993"/>
        </w:tabs>
        <w:spacing w:after="0" w:line="240" w:lineRule="auto"/>
        <w:ind w:firstLine="709"/>
        <w:jc w:val="both"/>
        <w:rPr>
          <w:rFonts w:ascii="Times New Roman" w:hAnsi="Times New Roman" w:cs="Times New Roman"/>
          <w:b/>
          <w:bCs/>
          <w:sz w:val="24"/>
          <w:szCs w:val="24"/>
          <w:lang w:val="kk-KZ"/>
        </w:rPr>
      </w:pPr>
      <w:r w:rsidRPr="008B4954">
        <w:rPr>
          <w:rFonts w:ascii="Times New Roman" w:hAnsi="Times New Roman" w:cs="Times New Roman"/>
          <w:b/>
          <w:bCs/>
          <w:sz w:val="24"/>
          <w:szCs w:val="24"/>
          <w:lang w:val="kk-KZ"/>
        </w:rPr>
        <w:t>2. Мақсаты</w:t>
      </w:r>
    </w:p>
    <w:p w14:paraId="6368DD7D" w14:textId="735A9798" w:rsidR="00C91B7A" w:rsidRPr="008B4954" w:rsidRDefault="00C91B7A" w:rsidP="00C91B7A">
      <w:pPr>
        <w:tabs>
          <w:tab w:val="left" w:pos="993"/>
        </w:tabs>
        <w:spacing w:after="0" w:line="240" w:lineRule="auto"/>
        <w:ind w:firstLine="709"/>
        <w:jc w:val="both"/>
        <w:rPr>
          <w:rFonts w:ascii="Times New Roman" w:hAnsi="Times New Roman" w:cs="Times New Roman"/>
          <w:sz w:val="24"/>
          <w:szCs w:val="24"/>
          <w:lang w:val="kk-KZ"/>
        </w:rPr>
      </w:pPr>
      <w:r w:rsidRPr="008B4954">
        <w:rPr>
          <w:rFonts w:ascii="Times New Roman" w:hAnsi="Times New Roman" w:cs="Times New Roman"/>
          <w:sz w:val="24"/>
          <w:szCs w:val="24"/>
          <w:lang w:val="kk-KZ"/>
        </w:rPr>
        <w:t>Қызметкерлерде Қазақстан Республикасы заңнамасының талаптарын орындау бойынша білім мен практикалық дағдыларды қалыптастыру, апаттар мен төтенше жағдайлардың алдын алу, сондай-ақ аса қауіпті өндірістік объектілерде авариялық жағдайлар туындаған кезде іс-әрекет алгоритмдерін пысықтау.</w:t>
      </w:r>
    </w:p>
    <w:p w14:paraId="7576A4D1" w14:textId="77777777" w:rsidR="00C91B7A" w:rsidRPr="008B4954" w:rsidRDefault="00C91B7A" w:rsidP="00C91B7A">
      <w:pPr>
        <w:tabs>
          <w:tab w:val="left" w:pos="993"/>
        </w:tabs>
        <w:spacing w:after="0" w:line="240" w:lineRule="auto"/>
        <w:ind w:firstLine="709"/>
        <w:jc w:val="both"/>
        <w:rPr>
          <w:rFonts w:ascii="Times New Roman" w:hAnsi="Times New Roman" w:cs="Times New Roman"/>
          <w:sz w:val="24"/>
          <w:szCs w:val="24"/>
          <w:lang w:val="kk-KZ"/>
        </w:rPr>
      </w:pPr>
    </w:p>
    <w:p w14:paraId="4905EEE2" w14:textId="3947EC1E" w:rsidR="00C91B7A" w:rsidRPr="00C91B7A" w:rsidRDefault="00C91B7A" w:rsidP="00C91B7A">
      <w:pPr>
        <w:tabs>
          <w:tab w:val="left" w:pos="993"/>
        </w:tabs>
        <w:spacing w:after="0" w:line="240" w:lineRule="auto"/>
        <w:ind w:firstLine="709"/>
        <w:jc w:val="both"/>
        <w:rPr>
          <w:rFonts w:ascii="Times New Roman" w:hAnsi="Times New Roman" w:cs="Times New Roman"/>
          <w:b/>
          <w:bCs/>
          <w:sz w:val="24"/>
          <w:szCs w:val="24"/>
        </w:rPr>
      </w:pPr>
      <w:r>
        <w:rPr>
          <w:rFonts w:ascii="Times New Roman" w:hAnsi="Times New Roman" w:cs="Times New Roman"/>
          <w:b/>
          <w:bCs/>
          <w:sz w:val="24"/>
          <w:szCs w:val="24"/>
          <w:lang w:val="kk-KZ"/>
        </w:rPr>
        <w:t>3</w:t>
      </w:r>
      <w:r w:rsidRPr="00C91B7A">
        <w:rPr>
          <w:rFonts w:ascii="Times New Roman" w:hAnsi="Times New Roman" w:cs="Times New Roman"/>
          <w:b/>
          <w:bCs/>
          <w:sz w:val="24"/>
          <w:szCs w:val="24"/>
        </w:rPr>
        <w:t>. Бағдарламаның негізгі бөлімдері</w:t>
      </w:r>
    </w:p>
    <w:p w14:paraId="03AA3237" w14:textId="77777777" w:rsidR="00C91B7A" w:rsidRPr="00C91B7A" w:rsidRDefault="00C91B7A" w:rsidP="00C91B7A">
      <w:pPr>
        <w:numPr>
          <w:ilvl w:val="0"/>
          <w:numId w:val="30"/>
        </w:numPr>
        <w:tabs>
          <w:tab w:val="left" w:pos="993"/>
        </w:tabs>
        <w:spacing w:after="0" w:line="240" w:lineRule="auto"/>
        <w:ind w:left="0" w:firstLine="709"/>
        <w:jc w:val="both"/>
        <w:rPr>
          <w:rFonts w:ascii="Times New Roman" w:hAnsi="Times New Roman" w:cs="Times New Roman"/>
          <w:sz w:val="24"/>
          <w:szCs w:val="24"/>
        </w:rPr>
      </w:pPr>
      <w:r w:rsidRPr="00C91B7A">
        <w:rPr>
          <w:rFonts w:ascii="Times New Roman" w:hAnsi="Times New Roman" w:cs="Times New Roman"/>
          <w:sz w:val="24"/>
          <w:szCs w:val="24"/>
        </w:rPr>
        <w:t>Қазақстан Республикасының өндірістік қауіпсіздік саласындағы заңнамасы.</w:t>
      </w:r>
    </w:p>
    <w:p w14:paraId="335520DA" w14:textId="77777777" w:rsidR="00C91B7A" w:rsidRPr="00C91B7A" w:rsidRDefault="00C91B7A" w:rsidP="00C91B7A">
      <w:pPr>
        <w:numPr>
          <w:ilvl w:val="0"/>
          <w:numId w:val="30"/>
        </w:numPr>
        <w:tabs>
          <w:tab w:val="left" w:pos="993"/>
        </w:tabs>
        <w:spacing w:after="0" w:line="240" w:lineRule="auto"/>
        <w:ind w:left="0" w:firstLine="709"/>
        <w:jc w:val="both"/>
        <w:rPr>
          <w:rFonts w:ascii="Times New Roman" w:hAnsi="Times New Roman" w:cs="Times New Roman"/>
          <w:sz w:val="24"/>
          <w:szCs w:val="24"/>
        </w:rPr>
      </w:pPr>
      <w:r w:rsidRPr="00C91B7A">
        <w:rPr>
          <w:rFonts w:ascii="Times New Roman" w:hAnsi="Times New Roman" w:cs="Times New Roman"/>
          <w:sz w:val="24"/>
          <w:szCs w:val="24"/>
        </w:rPr>
        <w:t>Қауіпті өндірістік объектілердің жіктелуі және аса қауіпті өндірістердің ерекшеліктері.</w:t>
      </w:r>
    </w:p>
    <w:p w14:paraId="63DA1FDD" w14:textId="77777777" w:rsidR="00C91B7A" w:rsidRPr="00C91B7A" w:rsidRDefault="00C91B7A" w:rsidP="00C91B7A">
      <w:pPr>
        <w:numPr>
          <w:ilvl w:val="0"/>
          <w:numId w:val="30"/>
        </w:numPr>
        <w:tabs>
          <w:tab w:val="left" w:pos="993"/>
        </w:tabs>
        <w:spacing w:after="0" w:line="240" w:lineRule="auto"/>
        <w:ind w:left="0" w:firstLine="709"/>
        <w:jc w:val="both"/>
        <w:rPr>
          <w:rFonts w:ascii="Times New Roman" w:hAnsi="Times New Roman" w:cs="Times New Roman"/>
          <w:sz w:val="24"/>
          <w:szCs w:val="24"/>
        </w:rPr>
      </w:pPr>
      <w:r w:rsidRPr="00C91B7A">
        <w:rPr>
          <w:rFonts w:ascii="Times New Roman" w:hAnsi="Times New Roman" w:cs="Times New Roman"/>
          <w:sz w:val="24"/>
          <w:szCs w:val="24"/>
        </w:rPr>
        <w:t>Қауіпті өндірістік факторларды сәйкестендіру.</w:t>
      </w:r>
    </w:p>
    <w:p w14:paraId="420544DD" w14:textId="77777777" w:rsidR="00C91B7A" w:rsidRPr="00C91B7A" w:rsidRDefault="00C91B7A" w:rsidP="00C91B7A">
      <w:pPr>
        <w:numPr>
          <w:ilvl w:val="0"/>
          <w:numId w:val="30"/>
        </w:numPr>
        <w:tabs>
          <w:tab w:val="left" w:pos="993"/>
        </w:tabs>
        <w:spacing w:after="0" w:line="240" w:lineRule="auto"/>
        <w:ind w:left="0" w:firstLine="709"/>
        <w:jc w:val="both"/>
        <w:rPr>
          <w:rFonts w:ascii="Times New Roman" w:hAnsi="Times New Roman" w:cs="Times New Roman"/>
          <w:sz w:val="24"/>
          <w:szCs w:val="24"/>
        </w:rPr>
      </w:pPr>
      <w:r w:rsidRPr="00C91B7A">
        <w:rPr>
          <w:rFonts w:ascii="Times New Roman" w:hAnsi="Times New Roman" w:cs="Times New Roman"/>
          <w:sz w:val="24"/>
          <w:szCs w:val="24"/>
        </w:rPr>
        <w:t>Аса қауіпті объектілерде өндірістік бақылауды ұйымдастыру.</w:t>
      </w:r>
    </w:p>
    <w:p w14:paraId="6FB5E870" w14:textId="77777777" w:rsidR="00BA2FD6" w:rsidRDefault="00C91B7A" w:rsidP="00BA2FD6">
      <w:pPr>
        <w:numPr>
          <w:ilvl w:val="0"/>
          <w:numId w:val="30"/>
        </w:numPr>
        <w:tabs>
          <w:tab w:val="left" w:pos="993"/>
        </w:tabs>
        <w:spacing w:after="0" w:line="240" w:lineRule="auto"/>
        <w:ind w:left="0" w:firstLine="709"/>
        <w:jc w:val="both"/>
        <w:rPr>
          <w:rFonts w:ascii="Times New Roman" w:hAnsi="Times New Roman" w:cs="Times New Roman"/>
          <w:sz w:val="24"/>
          <w:szCs w:val="24"/>
        </w:rPr>
      </w:pPr>
      <w:r w:rsidRPr="00C91B7A">
        <w:rPr>
          <w:rFonts w:ascii="Times New Roman" w:hAnsi="Times New Roman" w:cs="Times New Roman"/>
          <w:sz w:val="24"/>
          <w:szCs w:val="24"/>
        </w:rPr>
        <w:t>Жабдықтар мен инженерлік жүйелерді техникалық пайдалану талаптары.</w:t>
      </w:r>
    </w:p>
    <w:p w14:paraId="5A0EB3C7" w14:textId="77777777" w:rsidR="00BA2FD6" w:rsidRDefault="00BA2FD6" w:rsidP="00BA2FD6">
      <w:pPr>
        <w:numPr>
          <w:ilvl w:val="0"/>
          <w:numId w:val="30"/>
        </w:numPr>
        <w:tabs>
          <w:tab w:val="left" w:pos="993"/>
        </w:tabs>
        <w:spacing w:after="0" w:line="240" w:lineRule="auto"/>
        <w:ind w:left="0" w:firstLine="709"/>
        <w:jc w:val="both"/>
        <w:rPr>
          <w:rFonts w:ascii="Times New Roman" w:hAnsi="Times New Roman" w:cs="Times New Roman"/>
          <w:sz w:val="24"/>
          <w:szCs w:val="24"/>
        </w:rPr>
      </w:pPr>
      <w:r w:rsidRPr="00BA2FD6">
        <w:rPr>
          <w:rFonts w:ascii="Times New Roman" w:hAnsi="Times New Roman" w:cs="Times New Roman"/>
          <w:sz w:val="24"/>
          <w:szCs w:val="24"/>
        </w:rPr>
        <w:t>Қазандық басшыларын және қызметкерлерді су жылыту қазандықтарын (қатты отынмен қазандықтарды, сұйық отынмен қазандықтарды, бу жылытқыштарды) пайдалану қағидаларын, қауіпсіздік шараларын, төтенше жағдайлар кезіндегі персоналдың іс-қимылдарын оқыту.</w:t>
      </w:r>
    </w:p>
    <w:p w14:paraId="7A057592" w14:textId="49FBC057" w:rsidR="00BA2FD6" w:rsidRPr="00BA2FD6" w:rsidRDefault="00BA2FD6" w:rsidP="00BA2FD6">
      <w:pPr>
        <w:numPr>
          <w:ilvl w:val="0"/>
          <w:numId w:val="30"/>
        </w:numPr>
        <w:tabs>
          <w:tab w:val="left" w:pos="993"/>
        </w:tabs>
        <w:spacing w:after="0" w:line="240" w:lineRule="auto"/>
        <w:ind w:left="0" w:firstLine="709"/>
        <w:jc w:val="both"/>
        <w:rPr>
          <w:rFonts w:ascii="Times New Roman" w:hAnsi="Times New Roman" w:cs="Times New Roman"/>
          <w:sz w:val="24"/>
          <w:szCs w:val="24"/>
        </w:rPr>
      </w:pPr>
      <w:r w:rsidRPr="00BA2FD6">
        <w:rPr>
          <w:rFonts w:ascii="Times New Roman" w:hAnsi="Times New Roman" w:cs="Times New Roman"/>
          <w:sz w:val="24"/>
          <w:szCs w:val="24"/>
        </w:rPr>
        <w:t>Қатты отынмен және табиғи газбен жұмыс істейтін қазандық жабдықтарымен (қазандықтар, желдеткіштер, желілік сорғылар, түтін сорғылары, генераторлар, электр жабдықтары) жұмыс істеу кезінде қазандық жабдықтарының негіздерін, ондағы жұмыс ережелерін, қауіпсіздік техникасын зерделеу.Астана қаласында немесе Ақмола облысында өз базасының, жабдықтардың, оқу-әдістемелік әдебиеттердің, плакаттардың, стендтердің, макеттердің болуы .</w:t>
      </w:r>
    </w:p>
    <w:p w14:paraId="1A434723" w14:textId="77777777" w:rsidR="00BA2FD6" w:rsidRDefault="00C91B7A" w:rsidP="00BA2FD6">
      <w:pPr>
        <w:numPr>
          <w:ilvl w:val="0"/>
          <w:numId w:val="30"/>
        </w:numPr>
        <w:tabs>
          <w:tab w:val="left" w:pos="993"/>
        </w:tabs>
        <w:spacing w:after="0" w:line="240" w:lineRule="auto"/>
        <w:ind w:left="0" w:firstLine="709"/>
        <w:jc w:val="both"/>
        <w:rPr>
          <w:rFonts w:ascii="Times New Roman" w:hAnsi="Times New Roman" w:cs="Times New Roman"/>
          <w:sz w:val="24"/>
          <w:szCs w:val="24"/>
        </w:rPr>
      </w:pPr>
      <w:r w:rsidRPr="00C91B7A">
        <w:rPr>
          <w:rFonts w:ascii="Times New Roman" w:hAnsi="Times New Roman" w:cs="Times New Roman"/>
          <w:sz w:val="24"/>
          <w:szCs w:val="24"/>
        </w:rPr>
        <w:t>Авариялық жағдайлар мен жазатайым оқиғалар туындаған кезде персоналдың іс-әрекет тәртібі.</w:t>
      </w:r>
    </w:p>
    <w:p w14:paraId="6E02378B" w14:textId="644DDDCF" w:rsidR="00BA2FD6" w:rsidRPr="00BA2FD6" w:rsidRDefault="00BA2FD6" w:rsidP="00BA2FD6">
      <w:pPr>
        <w:numPr>
          <w:ilvl w:val="0"/>
          <w:numId w:val="30"/>
        </w:numPr>
        <w:tabs>
          <w:tab w:val="left" w:pos="993"/>
        </w:tabs>
        <w:spacing w:after="0" w:line="240" w:lineRule="auto"/>
        <w:ind w:left="0" w:firstLine="709"/>
        <w:jc w:val="both"/>
        <w:rPr>
          <w:rFonts w:ascii="Times New Roman" w:hAnsi="Times New Roman" w:cs="Times New Roman"/>
          <w:sz w:val="24"/>
          <w:szCs w:val="24"/>
        </w:rPr>
      </w:pPr>
      <w:r w:rsidRPr="00BA2FD6">
        <w:rPr>
          <w:rFonts w:ascii="Times New Roman" w:hAnsi="Times New Roman" w:cs="Times New Roman"/>
          <w:sz w:val="24"/>
          <w:szCs w:val="24"/>
        </w:rPr>
        <w:t>Тыңдаушыларға қатты және газ отынымен жұмыс істейтін қазандықтарда жұмысты ұйымдастыру негіздерін түсіндіру.</w:t>
      </w:r>
    </w:p>
    <w:p w14:paraId="1E991D96" w14:textId="77777777" w:rsidR="00C91B7A" w:rsidRPr="00C91B7A" w:rsidRDefault="00C91B7A" w:rsidP="00C91B7A">
      <w:pPr>
        <w:numPr>
          <w:ilvl w:val="0"/>
          <w:numId w:val="30"/>
        </w:numPr>
        <w:tabs>
          <w:tab w:val="left" w:pos="993"/>
        </w:tabs>
        <w:spacing w:after="0" w:line="240" w:lineRule="auto"/>
        <w:ind w:left="0" w:firstLine="709"/>
        <w:jc w:val="both"/>
        <w:rPr>
          <w:rFonts w:ascii="Times New Roman" w:hAnsi="Times New Roman" w:cs="Times New Roman"/>
          <w:sz w:val="24"/>
          <w:szCs w:val="24"/>
        </w:rPr>
      </w:pPr>
      <w:r w:rsidRPr="00C91B7A">
        <w:rPr>
          <w:rFonts w:ascii="Times New Roman" w:hAnsi="Times New Roman" w:cs="Times New Roman"/>
          <w:sz w:val="24"/>
          <w:szCs w:val="24"/>
        </w:rPr>
        <w:t>Жеке және ұжымдық қорғаныс құралдары.</w:t>
      </w:r>
    </w:p>
    <w:p w14:paraId="7310D1CA" w14:textId="77777777" w:rsidR="00C91B7A" w:rsidRPr="00C91B7A" w:rsidRDefault="00C91B7A" w:rsidP="00C91B7A">
      <w:pPr>
        <w:numPr>
          <w:ilvl w:val="0"/>
          <w:numId w:val="30"/>
        </w:numPr>
        <w:tabs>
          <w:tab w:val="left" w:pos="993"/>
        </w:tabs>
        <w:spacing w:after="0" w:line="240" w:lineRule="auto"/>
        <w:ind w:left="0" w:firstLine="709"/>
        <w:jc w:val="both"/>
        <w:rPr>
          <w:rFonts w:ascii="Times New Roman" w:hAnsi="Times New Roman" w:cs="Times New Roman"/>
          <w:sz w:val="24"/>
          <w:szCs w:val="24"/>
        </w:rPr>
      </w:pPr>
      <w:r w:rsidRPr="00C91B7A">
        <w:rPr>
          <w:rFonts w:ascii="Times New Roman" w:hAnsi="Times New Roman" w:cs="Times New Roman"/>
          <w:sz w:val="24"/>
          <w:szCs w:val="24"/>
        </w:rPr>
        <w:t>Апаттар мен төтенше жағдайлардың себептерін тергеп-тексеру және талдау тәжірибесі.</w:t>
      </w:r>
    </w:p>
    <w:p w14:paraId="0E95058F" w14:textId="77777777" w:rsidR="00C91B7A" w:rsidRDefault="00C91B7A" w:rsidP="00C91B7A">
      <w:pPr>
        <w:tabs>
          <w:tab w:val="left" w:pos="993"/>
        </w:tabs>
        <w:spacing w:after="0" w:line="240" w:lineRule="auto"/>
        <w:ind w:firstLine="709"/>
        <w:jc w:val="both"/>
        <w:rPr>
          <w:rFonts w:ascii="Times New Roman" w:hAnsi="Times New Roman" w:cs="Times New Roman"/>
          <w:b/>
          <w:bCs/>
          <w:sz w:val="24"/>
          <w:szCs w:val="24"/>
        </w:rPr>
      </w:pPr>
    </w:p>
    <w:p w14:paraId="674D2B77" w14:textId="44F3A757" w:rsidR="00C91B7A" w:rsidRPr="00C91B7A" w:rsidRDefault="00C91B7A" w:rsidP="00C91B7A">
      <w:pPr>
        <w:tabs>
          <w:tab w:val="left" w:pos="993"/>
        </w:tabs>
        <w:spacing w:after="0" w:line="240" w:lineRule="auto"/>
        <w:ind w:firstLine="709"/>
        <w:jc w:val="both"/>
        <w:rPr>
          <w:rFonts w:ascii="Times New Roman" w:hAnsi="Times New Roman" w:cs="Times New Roman"/>
          <w:b/>
          <w:bCs/>
          <w:sz w:val="24"/>
          <w:szCs w:val="24"/>
        </w:rPr>
      </w:pPr>
      <w:r w:rsidRPr="00C91B7A">
        <w:rPr>
          <w:rFonts w:ascii="Times New Roman" w:hAnsi="Times New Roman" w:cs="Times New Roman"/>
          <w:b/>
          <w:bCs/>
          <w:sz w:val="24"/>
          <w:szCs w:val="24"/>
        </w:rPr>
        <w:t xml:space="preserve">5. Орындаушыға </w:t>
      </w:r>
      <w:r w:rsidR="00BA2FD6">
        <w:rPr>
          <w:rFonts w:ascii="Times New Roman" w:hAnsi="Times New Roman" w:cs="Times New Roman"/>
          <w:b/>
          <w:bCs/>
          <w:sz w:val="24"/>
          <w:szCs w:val="24"/>
          <w:lang w:val="kk-KZ"/>
        </w:rPr>
        <w:t>қ</w:t>
      </w:r>
      <w:r w:rsidR="00BA2FD6" w:rsidRPr="00BA2FD6">
        <w:rPr>
          <w:rFonts w:ascii="Times New Roman" w:hAnsi="Times New Roman" w:cs="Times New Roman"/>
          <w:b/>
          <w:bCs/>
          <w:sz w:val="24"/>
          <w:szCs w:val="24"/>
        </w:rPr>
        <w:t>азандық қондырғыларының машинист</w:t>
      </w:r>
      <w:r w:rsidR="00BA2FD6">
        <w:rPr>
          <w:rFonts w:ascii="Times New Roman" w:hAnsi="Times New Roman" w:cs="Times New Roman"/>
          <w:b/>
          <w:bCs/>
          <w:sz w:val="24"/>
          <w:szCs w:val="24"/>
          <w:lang w:val="kk-KZ"/>
        </w:rPr>
        <w:t>т</w:t>
      </w:r>
      <w:r w:rsidR="00BA2FD6" w:rsidRPr="00BA2FD6">
        <w:rPr>
          <w:rFonts w:ascii="Times New Roman" w:hAnsi="Times New Roman" w:cs="Times New Roman"/>
          <w:b/>
          <w:bCs/>
          <w:sz w:val="24"/>
          <w:szCs w:val="24"/>
        </w:rPr>
        <w:t xml:space="preserve">ерін (операторларын) даярлау (біліктілігін арттыру) курстарында оқыту бойынша </w:t>
      </w:r>
      <w:r w:rsidRPr="00C91B7A">
        <w:rPr>
          <w:rFonts w:ascii="Times New Roman" w:hAnsi="Times New Roman" w:cs="Times New Roman"/>
          <w:b/>
          <w:bCs/>
          <w:sz w:val="24"/>
          <w:szCs w:val="24"/>
        </w:rPr>
        <w:t>қойылатын талаптар</w:t>
      </w:r>
    </w:p>
    <w:p w14:paraId="16896274" w14:textId="77777777" w:rsidR="00C91B7A" w:rsidRPr="00C91B7A" w:rsidRDefault="00C91B7A" w:rsidP="00C91B7A">
      <w:pPr>
        <w:numPr>
          <w:ilvl w:val="0"/>
          <w:numId w:val="31"/>
        </w:numPr>
        <w:tabs>
          <w:tab w:val="left" w:pos="993"/>
        </w:tabs>
        <w:spacing w:after="0" w:line="240" w:lineRule="auto"/>
        <w:ind w:left="0" w:firstLine="709"/>
        <w:jc w:val="both"/>
        <w:rPr>
          <w:rFonts w:ascii="Times New Roman" w:hAnsi="Times New Roman" w:cs="Times New Roman"/>
          <w:sz w:val="24"/>
          <w:szCs w:val="24"/>
        </w:rPr>
      </w:pPr>
      <w:r w:rsidRPr="00C91B7A">
        <w:rPr>
          <w:rFonts w:ascii="Times New Roman" w:hAnsi="Times New Roman" w:cs="Times New Roman"/>
          <w:sz w:val="24"/>
          <w:szCs w:val="24"/>
        </w:rPr>
        <w:t>Ұқсас оқыту іс-шараларын өткізуде кемінде 3 жылдық тәжірибесінің болуы.</w:t>
      </w:r>
    </w:p>
    <w:p w14:paraId="0B04FC39" w14:textId="77777777" w:rsidR="00BA2FD6" w:rsidRDefault="00C91B7A" w:rsidP="00BA2FD6">
      <w:pPr>
        <w:numPr>
          <w:ilvl w:val="0"/>
          <w:numId w:val="31"/>
        </w:numPr>
        <w:tabs>
          <w:tab w:val="left" w:pos="993"/>
        </w:tabs>
        <w:spacing w:after="0" w:line="240" w:lineRule="auto"/>
        <w:ind w:left="0" w:firstLine="709"/>
        <w:jc w:val="both"/>
        <w:rPr>
          <w:rFonts w:ascii="Times New Roman" w:hAnsi="Times New Roman" w:cs="Times New Roman"/>
          <w:sz w:val="24"/>
          <w:szCs w:val="24"/>
        </w:rPr>
      </w:pPr>
      <w:r w:rsidRPr="00C91B7A">
        <w:rPr>
          <w:rFonts w:ascii="Times New Roman" w:hAnsi="Times New Roman" w:cs="Times New Roman"/>
          <w:sz w:val="24"/>
          <w:szCs w:val="24"/>
        </w:rPr>
        <w:t>Оқытушылардың өндірістік қауіпсіздік саласында біліктілігі мен практикалық тәжірибесі болуы.</w:t>
      </w:r>
    </w:p>
    <w:p w14:paraId="6C37A168" w14:textId="65550DF2" w:rsidR="00BA2FD6" w:rsidRPr="00BA2FD6" w:rsidRDefault="00BA2FD6" w:rsidP="00BA2FD6">
      <w:pPr>
        <w:numPr>
          <w:ilvl w:val="0"/>
          <w:numId w:val="31"/>
        </w:numPr>
        <w:tabs>
          <w:tab w:val="left" w:pos="993"/>
        </w:tabs>
        <w:spacing w:after="0" w:line="240" w:lineRule="auto"/>
        <w:ind w:left="0" w:firstLine="709"/>
        <w:jc w:val="both"/>
        <w:rPr>
          <w:rFonts w:ascii="Times New Roman" w:hAnsi="Times New Roman" w:cs="Times New Roman"/>
          <w:sz w:val="24"/>
          <w:szCs w:val="24"/>
        </w:rPr>
      </w:pPr>
      <w:r w:rsidRPr="00BA2FD6">
        <w:rPr>
          <w:rFonts w:ascii="Times New Roman" w:hAnsi="Times New Roman" w:cs="Times New Roman"/>
          <w:sz w:val="24"/>
          <w:szCs w:val="24"/>
        </w:rPr>
        <w:t>ҚР "Азаматтық қорғау туралы" 2014 жылғы 11 сәуірдегі № 188-V ҚРЗ Заңына, 72-бапқа сәйкес қауіпті өндіріс объектілерінің персоналын оқыту бойынша өнеркәсіптік қауіпсіздік саласында жұмыстар жүргізу құқығына аттестаттың болуы.</w:t>
      </w:r>
    </w:p>
    <w:p w14:paraId="2A84A545" w14:textId="77777777" w:rsidR="00C91B7A" w:rsidRPr="00C91B7A" w:rsidRDefault="00C91B7A" w:rsidP="00C91B7A">
      <w:pPr>
        <w:numPr>
          <w:ilvl w:val="0"/>
          <w:numId w:val="31"/>
        </w:numPr>
        <w:tabs>
          <w:tab w:val="left" w:pos="993"/>
        </w:tabs>
        <w:spacing w:after="0" w:line="240" w:lineRule="auto"/>
        <w:ind w:left="0" w:firstLine="709"/>
        <w:jc w:val="both"/>
        <w:rPr>
          <w:rFonts w:ascii="Times New Roman" w:hAnsi="Times New Roman" w:cs="Times New Roman"/>
          <w:sz w:val="24"/>
          <w:szCs w:val="24"/>
        </w:rPr>
      </w:pPr>
      <w:r w:rsidRPr="00C91B7A">
        <w:rPr>
          <w:rFonts w:ascii="Times New Roman" w:hAnsi="Times New Roman" w:cs="Times New Roman"/>
          <w:sz w:val="24"/>
          <w:szCs w:val="24"/>
        </w:rPr>
        <w:t>Қазақстан Республикасы заңнамасының талаптарына және уәкілетті органдардың әдістемелік ұсынымдарына сәйкес бекітілген оқу бағдарламасының болуы.</w:t>
      </w:r>
    </w:p>
    <w:p w14:paraId="384C4617" w14:textId="77777777" w:rsidR="00C91B7A" w:rsidRDefault="00C91B7A" w:rsidP="00C91B7A">
      <w:pPr>
        <w:tabs>
          <w:tab w:val="left" w:pos="993"/>
        </w:tabs>
        <w:spacing w:after="0" w:line="240" w:lineRule="auto"/>
        <w:ind w:firstLine="709"/>
        <w:jc w:val="both"/>
        <w:rPr>
          <w:rFonts w:ascii="Times New Roman" w:hAnsi="Times New Roman" w:cs="Times New Roman"/>
          <w:b/>
          <w:bCs/>
          <w:sz w:val="24"/>
          <w:szCs w:val="24"/>
        </w:rPr>
      </w:pPr>
    </w:p>
    <w:p w14:paraId="3DC5091B" w14:textId="0602E65E" w:rsidR="00C91B7A" w:rsidRPr="00C91B7A" w:rsidRDefault="00C91B7A" w:rsidP="00C91B7A">
      <w:pPr>
        <w:tabs>
          <w:tab w:val="left" w:pos="993"/>
        </w:tabs>
        <w:spacing w:after="0" w:line="240" w:lineRule="auto"/>
        <w:ind w:firstLine="709"/>
        <w:jc w:val="both"/>
        <w:rPr>
          <w:rFonts w:ascii="Times New Roman" w:hAnsi="Times New Roman" w:cs="Times New Roman"/>
          <w:b/>
          <w:bCs/>
          <w:sz w:val="24"/>
          <w:szCs w:val="24"/>
        </w:rPr>
      </w:pPr>
      <w:r w:rsidRPr="00C91B7A">
        <w:rPr>
          <w:rFonts w:ascii="Times New Roman" w:hAnsi="Times New Roman" w:cs="Times New Roman"/>
          <w:b/>
          <w:bCs/>
          <w:sz w:val="24"/>
          <w:szCs w:val="24"/>
        </w:rPr>
        <w:t>6. Қызмет көрсету нәтижелері</w:t>
      </w:r>
    </w:p>
    <w:p w14:paraId="4AFB1DC2" w14:textId="77777777" w:rsidR="00C91B7A" w:rsidRPr="00C91B7A" w:rsidRDefault="00C91B7A" w:rsidP="00C91B7A">
      <w:pPr>
        <w:numPr>
          <w:ilvl w:val="0"/>
          <w:numId w:val="32"/>
        </w:numPr>
        <w:tabs>
          <w:tab w:val="left" w:pos="993"/>
        </w:tabs>
        <w:spacing w:after="0" w:line="240" w:lineRule="auto"/>
        <w:ind w:left="0" w:firstLine="709"/>
        <w:jc w:val="both"/>
        <w:rPr>
          <w:rFonts w:ascii="Times New Roman" w:hAnsi="Times New Roman" w:cs="Times New Roman"/>
          <w:sz w:val="24"/>
          <w:szCs w:val="24"/>
        </w:rPr>
      </w:pPr>
      <w:r w:rsidRPr="00C91B7A">
        <w:rPr>
          <w:rFonts w:ascii="Times New Roman" w:hAnsi="Times New Roman" w:cs="Times New Roman"/>
          <w:sz w:val="24"/>
          <w:szCs w:val="24"/>
        </w:rPr>
        <w:t>Көрсетілген курс бойынша оқытуды жүргізу.</w:t>
      </w:r>
    </w:p>
    <w:p w14:paraId="1EB18A39" w14:textId="77777777" w:rsidR="00C91B7A" w:rsidRPr="00C91B7A" w:rsidRDefault="00C91B7A" w:rsidP="00C91B7A">
      <w:pPr>
        <w:numPr>
          <w:ilvl w:val="0"/>
          <w:numId w:val="32"/>
        </w:numPr>
        <w:tabs>
          <w:tab w:val="left" w:pos="993"/>
        </w:tabs>
        <w:spacing w:after="0" w:line="240" w:lineRule="auto"/>
        <w:ind w:left="0" w:firstLine="709"/>
        <w:jc w:val="both"/>
        <w:rPr>
          <w:rFonts w:ascii="Times New Roman" w:hAnsi="Times New Roman" w:cs="Times New Roman"/>
          <w:sz w:val="24"/>
          <w:szCs w:val="24"/>
        </w:rPr>
      </w:pPr>
      <w:r w:rsidRPr="00C91B7A">
        <w:rPr>
          <w:rFonts w:ascii="Times New Roman" w:hAnsi="Times New Roman" w:cs="Times New Roman"/>
          <w:sz w:val="24"/>
          <w:szCs w:val="24"/>
        </w:rPr>
        <w:t>Оқу-әдістемелік материалдарды ұсыну.</w:t>
      </w:r>
    </w:p>
    <w:p w14:paraId="1C107205" w14:textId="4F6DCCBB" w:rsidR="00C91B7A" w:rsidRPr="00C91B7A" w:rsidRDefault="00C91B7A" w:rsidP="00C91B7A">
      <w:pPr>
        <w:numPr>
          <w:ilvl w:val="0"/>
          <w:numId w:val="32"/>
        </w:numPr>
        <w:tabs>
          <w:tab w:val="left" w:pos="993"/>
        </w:tabs>
        <w:spacing w:after="0" w:line="240" w:lineRule="auto"/>
        <w:ind w:left="0" w:firstLine="709"/>
        <w:jc w:val="both"/>
        <w:rPr>
          <w:rFonts w:ascii="Times New Roman" w:hAnsi="Times New Roman" w:cs="Times New Roman"/>
          <w:sz w:val="24"/>
          <w:szCs w:val="24"/>
        </w:rPr>
      </w:pPr>
      <w:r w:rsidRPr="00C91B7A">
        <w:rPr>
          <w:rFonts w:ascii="Times New Roman" w:hAnsi="Times New Roman" w:cs="Times New Roman"/>
          <w:sz w:val="24"/>
          <w:szCs w:val="24"/>
        </w:rPr>
        <w:t xml:space="preserve">Әрбір тыңдаушыға білімді тексеру хаттамасы мен </w:t>
      </w:r>
      <w:r>
        <w:rPr>
          <w:rFonts w:ascii="Times New Roman" w:hAnsi="Times New Roman" w:cs="Times New Roman"/>
          <w:sz w:val="24"/>
          <w:szCs w:val="24"/>
          <w:lang w:val="kk-KZ"/>
        </w:rPr>
        <w:t>куәлік</w:t>
      </w:r>
      <w:r w:rsidRPr="00C91B7A">
        <w:rPr>
          <w:rFonts w:ascii="Times New Roman" w:hAnsi="Times New Roman" w:cs="Times New Roman"/>
          <w:sz w:val="24"/>
          <w:szCs w:val="24"/>
        </w:rPr>
        <w:t xml:space="preserve"> беру.</w:t>
      </w:r>
    </w:p>
    <w:p w14:paraId="7DF08B30" w14:textId="77777777" w:rsidR="00575132" w:rsidRPr="00C91B7A" w:rsidRDefault="00575132" w:rsidP="00C91B7A">
      <w:pPr>
        <w:tabs>
          <w:tab w:val="left" w:pos="993"/>
        </w:tabs>
        <w:spacing w:after="0" w:line="240" w:lineRule="auto"/>
        <w:ind w:firstLine="709"/>
        <w:jc w:val="both"/>
        <w:rPr>
          <w:rFonts w:ascii="Times New Roman" w:hAnsi="Times New Roman" w:cs="Times New Roman"/>
          <w:sz w:val="24"/>
          <w:szCs w:val="24"/>
        </w:rPr>
      </w:pPr>
    </w:p>
    <w:p w14:paraId="757EAB19" w14:textId="77777777" w:rsidR="00575132" w:rsidRPr="00D6489D" w:rsidRDefault="00575132" w:rsidP="00C91B7A">
      <w:pPr>
        <w:tabs>
          <w:tab w:val="left" w:pos="993"/>
        </w:tabs>
        <w:spacing w:after="0" w:line="240" w:lineRule="auto"/>
        <w:ind w:firstLine="709"/>
        <w:jc w:val="both"/>
        <w:rPr>
          <w:rFonts w:ascii="Times New Roman" w:hAnsi="Times New Roman" w:cs="Times New Roman"/>
          <w:bCs/>
          <w:sz w:val="24"/>
          <w:szCs w:val="24"/>
          <w:lang w:val="kk-KZ"/>
        </w:rPr>
      </w:pPr>
    </w:p>
    <w:p w14:paraId="1C2A0F09" w14:textId="77777777" w:rsidR="00575132" w:rsidRPr="00D6489D" w:rsidRDefault="00575132" w:rsidP="00C91B7A">
      <w:pPr>
        <w:tabs>
          <w:tab w:val="left" w:pos="993"/>
        </w:tabs>
        <w:spacing w:after="0" w:line="240" w:lineRule="auto"/>
        <w:ind w:firstLine="709"/>
        <w:jc w:val="center"/>
        <w:rPr>
          <w:rFonts w:ascii="Times New Roman" w:hAnsi="Times New Roman" w:cs="Times New Roman"/>
          <w:b/>
          <w:color w:val="FF0000"/>
          <w:sz w:val="24"/>
          <w:szCs w:val="24"/>
          <w:lang w:val="kk-KZ"/>
        </w:rPr>
      </w:pPr>
      <w:r w:rsidRPr="00D6489D">
        <w:rPr>
          <w:rFonts w:ascii="Times New Roman" w:hAnsi="Times New Roman" w:cs="Times New Roman"/>
          <w:b/>
          <w:color w:val="FF0000"/>
          <w:sz w:val="24"/>
          <w:szCs w:val="24"/>
          <w:lang w:val="kk-KZ"/>
        </w:rPr>
        <w:t xml:space="preserve">ӨТКІЗІЛГЕН ОҚЫТУ АЯСЫНДА АҚПАРАТТЫҚ ЖҮЙЕГЕ </w:t>
      </w:r>
    </w:p>
    <w:p w14:paraId="62A0846A" w14:textId="48AC7C51" w:rsidR="00485F0D" w:rsidRPr="00D6489D" w:rsidRDefault="00575132" w:rsidP="00C91B7A">
      <w:pPr>
        <w:tabs>
          <w:tab w:val="left" w:pos="993"/>
        </w:tabs>
        <w:spacing w:after="0" w:line="240" w:lineRule="auto"/>
        <w:ind w:firstLine="709"/>
        <w:jc w:val="center"/>
        <w:rPr>
          <w:rFonts w:ascii="Times New Roman" w:hAnsi="Times New Roman" w:cs="Times New Roman"/>
          <w:b/>
          <w:color w:val="FF0000"/>
          <w:sz w:val="24"/>
          <w:szCs w:val="24"/>
          <w:lang w:val="kk-KZ"/>
        </w:rPr>
      </w:pPr>
      <w:r w:rsidRPr="00D6489D">
        <w:rPr>
          <w:rFonts w:ascii="Times New Roman" w:hAnsi="Times New Roman" w:cs="Times New Roman"/>
          <w:b/>
          <w:color w:val="FF0000"/>
          <w:sz w:val="24"/>
          <w:szCs w:val="24"/>
          <w:lang w:val="kk-KZ"/>
        </w:rPr>
        <w:t>ҚОЛЖЕТКІЗУ ҚАМТАМАСЫЗ ЕТІЛЕДІ</w:t>
      </w:r>
    </w:p>
    <w:p w14:paraId="3F6131BC" w14:textId="1EB8AC42" w:rsidR="00485F0D" w:rsidRPr="00D6489D" w:rsidRDefault="00485F0D" w:rsidP="00C91B7A">
      <w:pPr>
        <w:tabs>
          <w:tab w:val="left" w:pos="993"/>
        </w:tabs>
        <w:spacing w:after="0" w:line="240" w:lineRule="auto"/>
        <w:ind w:firstLine="709"/>
        <w:jc w:val="both"/>
        <w:rPr>
          <w:rFonts w:ascii="Times New Roman" w:hAnsi="Times New Roman" w:cs="Times New Roman"/>
          <w:b/>
          <w:color w:val="FF0000"/>
          <w:sz w:val="24"/>
          <w:szCs w:val="24"/>
          <w:lang w:val="kk-KZ"/>
        </w:rPr>
      </w:pPr>
    </w:p>
    <w:p w14:paraId="3610C286" w14:textId="77777777" w:rsidR="00575132" w:rsidRPr="00D6489D" w:rsidRDefault="00575132" w:rsidP="00C91B7A">
      <w:pPr>
        <w:tabs>
          <w:tab w:val="left" w:pos="993"/>
        </w:tabs>
        <w:spacing w:after="0" w:line="240" w:lineRule="auto"/>
        <w:ind w:firstLine="709"/>
        <w:jc w:val="both"/>
        <w:rPr>
          <w:rFonts w:ascii="Times New Roman" w:hAnsi="Times New Roman" w:cs="Times New Roman"/>
          <w:b/>
          <w:sz w:val="24"/>
          <w:szCs w:val="24"/>
          <w:lang w:val="kk-KZ"/>
        </w:rPr>
      </w:pPr>
      <w:r w:rsidRPr="00D6489D">
        <w:rPr>
          <w:rFonts w:ascii="Times New Roman" w:hAnsi="Times New Roman" w:cs="Times New Roman"/>
          <w:b/>
          <w:sz w:val="24"/>
          <w:szCs w:val="24"/>
          <w:lang w:val="kk-KZ"/>
        </w:rPr>
        <w:t>Ақпараттық жүйе келесі бөлімдерді қамтиды:</w:t>
      </w:r>
    </w:p>
    <w:p w14:paraId="3C03557D" w14:textId="77777777" w:rsidR="00575132" w:rsidRPr="00D6489D" w:rsidRDefault="00575132" w:rsidP="00C91B7A">
      <w:pPr>
        <w:tabs>
          <w:tab w:val="left" w:pos="993"/>
        </w:tabs>
        <w:spacing w:after="0" w:line="240" w:lineRule="auto"/>
        <w:ind w:firstLine="709"/>
        <w:jc w:val="both"/>
        <w:rPr>
          <w:rFonts w:ascii="Times New Roman" w:hAnsi="Times New Roman" w:cs="Times New Roman"/>
          <w:bCs/>
          <w:sz w:val="24"/>
          <w:szCs w:val="24"/>
          <w:lang w:val="kk-KZ"/>
        </w:rPr>
      </w:pPr>
    </w:p>
    <w:p w14:paraId="2309BE13" w14:textId="01ED2C7F" w:rsidR="00575132" w:rsidRPr="00D6489D" w:rsidRDefault="00575132" w:rsidP="00C91B7A">
      <w:pPr>
        <w:pStyle w:val="a3"/>
        <w:numPr>
          <w:ilvl w:val="0"/>
          <w:numId w:val="16"/>
        </w:numPr>
        <w:tabs>
          <w:tab w:val="left" w:pos="993"/>
        </w:tabs>
        <w:spacing w:after="0" w:line="240" w:lineRule="auto"/>
        <w:ind w:left="0" w:firstLine="709"/>
        <w:jc w:val="both"/>
        <w:rPr>
          <w:rFonts w:ascii="Times New Roman" w:hAnsi="Times New Roman" w:cs="Times New Roman"/>
          <w:bCs/>
          <w:sz w:val="24"/>
          <w:szCs w:val="24"/>
          <w:lang w:val="kk-KZ"/>
        </w:rPr>
      </w:pPr>
      <w:r w:rsidRPr="00D6489D">
        <w:rPr>
          <w:rFonts w:ascii="Times New Roman" w:hAnsi="Times New Roman" w:cs="Times New Roman"/>
          <w:b/>
          <w:sz w:val="24"/>
          <w:szCs w:val="24"/>
          <w:lang w:val="kk-KZ"/>
        </w:rPr>
        <w:t>«Заңнама»:</w:t>
      </w:r>
      <w:r w:rsidRPr="00D6489D">
        <w:rPr>
          <w:rFonts w:ascii="Times New Roman" w:hAnsi="Times New Roman" w:cs="Times New Roman"/>
          <w:bCs/>
          <w:sz w:val="24"/>
          <w:szCs w:val="24"/>
          <w:lang w:val="kk-KZ"/>
        </w:rPr>
        <w:t xml:space="preserve"> орталық органдардың нормативтік-құқықтық актілері, орталық органдардың қосалқы нормативтік-құқықтық актілері, жергілікті өкілді және атқарушы органдардың нормативтік-құқықтық актілері және өзге құқықтық актілер.</w:t>
      </w:r>
    </w:p>
    <w:p w14:paraId="35B4768E" w14:textId="60C572BC" w:rsidR="00575132" w:rsidRPr="00D6489D" w:rsidRDefault="00575132" w:rsidP="00C91B7A">
      <w:pPr>
        <w:pStyle w:val="a3"/>
        <w:numPr>
          <w:ilvl w:val="0"/>
          <w:numId w:val="16"/>
        </w:numPr>
        <w:tabs>
          <w:tab w:val="left" w:pos="993"/>
        </w:tabs>
        <w:spacing w:after="0" w:line="240" w:lineRule="auto"/>
        <w:ind w:left="0" w:firstLine="709"/>
        <w:jc w:val="both"/>
        <w:rPr>
          <w:rFonts w:ascii="Times New Roman" w:hAnsi="Times New Roman" w:cs="Times New Roman"/>
          <w:bCs/>
          <w:sz w:val="24"/>
          <w:szCs w:val="24"/>
          <w:lang w:val="kk-KZ"/>
        </w:rPr>
      </w:pPr>
      <w:r w:rsidRPr="00D6489D">
        <w:rPr>
          <w:rFonts w:ascii="Times New Roman" w:hAnsi="Times New Roman" w:cs="Times New Roman"/>
          <w:b/>
          <w:sz w:val="24"/>
          <w:szCs w:val="24"/>
          <w:lang w:val="kk-KZ"/>
        </w:rPr>
        <w:t>«Мемлекеттік органдардың жауаптары»:</w:t>
      </w:r>
      <w:r w:rsidRPr="00D6489D">
        <w:rPr>
          <w:rFonts w:ascii="Times New Roman" w:hAnsi="Times New Roman" w:cs="Times New Roman"/>
          <w:bCs/>
          <w:sz w:val="24"/>
          <w:szCs w:val="24"/>
          <w:lang w:val="kk-KZ"/>
        </w:rPr>
        <w:t xml:space="preserve"> мемлекеттік органдар мен уәкілетті лауазымды тұлғалардың түсіндірме хаттары.</w:t>
      </w:r>
    </w:p>
    <w:p w14:paraId="7796A600" w14:textId="24BD4221" w:rsidR="00575132" w:rsidRPr="00D6489D" w:rsidRDefault="00575132" w:rsidP="00C91B7A">
      <w:pPr>
        <w:pStyle w:val="a3"/>
        <w:numPr>
          <w:ilvl w:val="0"/>
          <w:numId w:val="16"/>
        </w:numPr>
        <w:tabs>
          <w:tab w:val="left" w:pos="993"/>
        </w:tabs>
        <w:spacing w:after="0" w:line="240" w:lineRule="auto"/>
        <w:ind w:left="0" w:firstLine="709"/>
        <w:jc w:val="both"/>
        <w:rPr>
          <w:rFonts w:ascii="Times New Roman" w:hAnsi="Times New Roman" w:cs="Times New Roman"/>
          <w:bCs/>
          <w:sz w:val="24"/>
          <w:szCs w:val="24"/>
          <w:lang w:val="kk-KZ"/>
        </w:rPr>
      </w:pPr>
      <w:r w:rsidRPr="00D6489D">
        <w:rPr>
          <w:rFonts w:ascii="Times New Roman" w:hAnsi="Times New Roman" w:cs="Times New Roman"/>
          <w:b/>
          <w:sz w:val="24"/>
          <w:szCs w:val="24"/>
          <w:lang w:val="kk-KZ"/>
        </w:rPr>
        <w:t>«НҚА жобалары»:</w:t>
      </w:r>
      <w:r w:rsidRPr="00D6489D">
        <w:rPr>
          <w:rFonts w:ascii="Times New Roman" w:hAnsi="Times New Roman" w:cs="Times New Roman"/>
          <w:bCs/>
          <w:sz w:val="24"/>
          <w:szCs w:val="24"/>
          <w:lang w:val="kk-KZ"/>
        </w:rPr>
        <w:t xml:space="preserve"> «Атамекен» ұлттық кәсіпкерлер палатасының жобалары.</w:t>
      </w:r>
    </w:p>
    <w:p w14:paraId="5170B792" w14:textId="01B5255D" w:rsidR="00575132" w:rsidRPr="00D6489D" w:rsidRDefault="00575132" w:rsidP="00C91B7A">
      <w:pPr>
        <w:pStyle w:val="a3"/>
        <w:numPr>
          <w:ilvl w:val="0"/>
          <w:numId w:val="16"/>
        </w:numPr>
        <w:tabs>
          <w:tab w:val="left" w:pos="993"/>
        </w:tabs>
        <w:spacing w:after="0" w:line="240" w:lineRule="auto"/>
        <w:ind w:left="0" w:firstLine="709"/>
        <w:jc w:val="both"/>
        <w:rPr>
          <w:rFonts w:ascii="Times New Roman" w:hAnsi="Times New Roman" w:cs="Times New Roman"/>
          <w:bCs/>
          <w:sz w:val="24"/>
          <w:szCs w:val="24"/>
          <w:lang w:val="kk-KZ"/>
        </w:rPr>
      </w:pPr>
      <w:r w:rsidRPr="00D6489D">
        <w:rPr>
          <w:rFonts w:ascii="Times New Roman" w:hAnsi="Times New Roman" w:cs="Times New Roman"/>
          <w:b/>
          <w:sz w:val="24"/>
          <w:szCs w:val="24"/>
          <w:lang w:val="kk-KZ"/>
        </w:rPr>
        <w:t>«Вебинарлар»:</w:t>
      </w:r>
      <w:r w:rsidRPr="00D6489D">
        <w:rPr>
          <w:rFonts w:ascii="Times New Roman" w:hAnsi="Times New Roman" w:cs="Times New Roman"/>
          <w:bCs/>
          <w:sz w:val="24"/>
          <w:szCs w:val="24"/>
          <w:lang w:val="kk-KZ"/>
        </w:rPr>
        <w:t xml:space="preserve"> жетекші мамандардың өзекті тақырыптар бойынша бейнедәрістері және вебинарлар мұрағаты.</w:t>
      </w:r>
    </w:p>
    <w:p w14:paraId="4FD1EC9C" w14:textId="16CD786C" w:rsidR="00575132" w:rsidRPr="00D6489D" w:rsidRDefault="00575132" w:rsidP="00C91B7A">
      <w:pPr>
        <w:pStyle w:val="a3"/>
        <w:numPr>
          <w:ilvl w:val="0"/>
          <w:numId w:val="16"/>
        </w:numPr>
        <w:tabs>
          <w:tab w:val="left" w:pos="993"/>
        </w:tabs>
        <w:spacing w:after="0" w:line="240" w:lineRule="auto"/>
        <w:ind w:left="0" w:firstLine="709"/>
        <w:jc w:val="both"/>
        <w:rPr>
          <w:rFonts w:ascii="Times New Roman" w:hAnsi="Times New Roman" w:cs="Times New Roman"/>
          <w:bCs/>
          <w:sz w:val="24"/>
          <w:szCs w:val="24"/>
          <w:lang w:val="kk-KZ"/>
        </w:rPr>
      </w:pPr>
      <w:r w:rsidRPr="00D6489D">
        <w:rPr>
          <w:rFonts w:ascii="Times New Roman" w:hAnsi="Times New Roman" w:cs="Times New Roman"/>
          <w:b/>
          <w:sz w:val="24"/>
          <w:szCs w:val="24"/>
          <w:lang w:val="kk-KZ"/>
        </w:rPr>
        <w:t>«НТҚ»:</w:t>
      </w:r>
      <w:r w:rsidRPr="00D6489D">
        <w:rPr>
          <w:rFonts w:ascii="Times New Roman" w:hAnsi="Times New Roman" w:cs="Times New Roman"/>
          <w:bCs/>
          <w:sz w:val="24"/>
          <w:szCs w:val="24"/>
          <w:lang w:val="kk-KZ"/>
        </w:rPr>
        <w:t xml:space="preserve"> техникалық құжаттар, регламенттер, халықаралық стандарттар, құрылыс нормалары мен ережелері, санитарлық нормалар мен гигиеналық талаптар, біліктілік анықтамалықтары және басқа да нормативтік-техникалық құжаттар.</w:t>
      </w:r>
    </w:p>
    <w:p w14:paraId="11E59D6C" w14:textId="3CADC54E" w:rsidR="00575132" w:rsidRPr="00D6489D" w:rsidRDefault="00575132" w:rsidP="00C91B7A">
      <w:pPr>
        <w:pStyle w:val="a3"/>
        <w:numPr>
          <w:ilvl w:val="0"/>
          <w:numId w:val="16"/>
        </w:numPr>
        <w:tabs>
          <w:tab w:val="left" w:pos="993"/>
        </w:tabs>
        <w:spacing w:after="0" w:line="240" w:lineRule="auto"/>
        <w:ind w:left="0" w:firstLine="709"/>
        <w:jc w:val="both"/>
        <w:rPr>
          <w:rFonts w:ascii="Times New Roman" w:hAnsi="Times New Roman" w:cs="Times New Roman"/>
          <w:bCs/>
          <w:sz w:val="24"/>
          <w:szCs w:val="24"/>
          <w:lang w:val="kk-KZ"/>
        </w:rPr>
      </w:pPr>
      <w:r w:rsidRPr="00D6489D">
        <w:rPr>
          <w:rFonts w:ascii="Times New Roman" w:hAnsi="Times New Roman" w:cs="Times New Roman"/>
          <w:b/>
          <w:sz w:val="24"/>
          <w:szCs w:val="24"/>
          <w:lang w:val="kk-KZ"/>
        </w:rPr>
        <w:t>«Сот практикасы»:</w:t>
      </w:r>
      <w:r w:rsidRPr="00D6489D">
        <w:rPr>
          <w:rFonts w:ascii="Times New Roman" w:hAnsi="Times New Roman" w:cs="Times New Roman"/>
          <w:bCs/>
          <w:sz w:val="24"/>
          <w:szCs w:val="24"/>
          <w:lang w:val="kk-KZ"/>
        </w:rPr>
        <w:t xml:space="preserve"> барлық сатыдағы сот органдарының сот актілері (хаттамалар, шешімдер, үкімдер, қаулылар және т.б.). 11 000 000-нан астам құжаттар (шектеусіз + барлық жаңартулар), іріктеліп сүзгіден өткен, база апта сайын жаңартылып толықтырылады.</w:t>
      </w:r>
    </w:p>
    <w:p w14:paraId="73E1F119" w14:textId="6F9C77AA" w:rsidR="00575132" w:rsidRPr="00D6489D" w:rsidRDefault="00575132" w:rsidP="00C91B7A">
      <w:pPr>
        <w:pStyle w:val="a3"/>
        <w:numPr>
          <w:ilvl w:val="0"/>
          <w:numId w:val="16"/>
        </w:numPr>
        <w:tabs>
          <w:tab w:val="left" w:pos="993"/>
        </w:tabs>
        <w:spacing w:after="0" w:line="240" w:lineRule="auto"/>
        <w:ind w:left="0" w:firstLine="709"/>
        <w:jc w:val="both"/>
        <w:rPr>
          <w:rFonts w:ascii="Times New Roman" w:hAnsi="Times New Roman" w:cs="Times New Roman"/>
          <w:bCs/>
          <w:sz w:val="24"/>
          <w:szCs w:val="24"/>
          <w:lang w:val="kk-KZ"/>
        </w:rPr>
      </w:pPr>
      <w:r w:rsidRPr="00D6489D">
        <w:rPr>
          <w:rFonts w:ascii="Times New Roman" w:hAnsi="Times New Roman" w:cs="Times New Roman"/>
          <w:b/>
          <w:sz w:val="24"/>
          <w:szCs w:val="24"/>
          <w:lang w:val="kk-KZ"/>
        </w:rPr>
        <w:t xml:space="preserve">«Құжаттар конструкторы»: </w:t>
      </w:r>
      <w:r w:rsidRPr="00D6489D">
        <w:rPr>
          <w:rFonts w:ascii="Times New Roman" w:hAnsi="Times New Roman" w:cs="Times New Roman"/>
          <w:bCs/>
          <w:sz w:val="24"/>
          <w:szCs w:val="24"/>
          <w:lang w:val="kk-KZ"/>
        </w:rPr>
        <w:t>пайдаланушы таңдаған параметрлер негізінде дайын заңды құжаттарды құрастыру жүйесі, реквизиттерді жүйеде толтыру мүмкіндігі бар.</w:t>
      </w:r>
    </w:p>
    <w:p w14:paraId="6E176B42" w14:textId="3DEB2FF6" w:rsidR="00575132" w:rsidRPr="00D6489D" w:rsidRDefault="00575132" w:rsidP="00C91B7A">
      <w:pPr>
        <w:pStyle w:val="a3"/>
        <w:numPr>
          <w:ilvl w:val="0"/>
          <w:numId w:val="16"/>
        </w:numPr>
        <w:tabs>
          <w:tab w:val="left" w:pos="993"/>
        </w:tabs>
        <w:spacing w:after="0" w:line="240" w:lineRule="auto"/>
        <w:ind w:left="0" w:firstLine="709"/>
        <w:jc w:val="both"/>
        <w:rPr>
          <w:rFonts w:ascii="Times New Roman" w:hAnsi="Times New Roman" w:cs="Times New Roman"/>
          <w:bCs/>
          <w:sz w:val="24"/>
          <w:szCs w:val="24"/>
          <w:lang w:val="kk-KZ"/>
        </w:rPr>
      </w:pPr>
      <w:r w:rsidRPr="00D6489D">
        <w:rPr>
          <w:rFonts w:ascii="Times New Roman" w:hAnsi="Times New Roman" w:cs="Times New Roman"/>
          <w:b/>
          <w:sz w:val="24"/>
          <w:szCs w:val="24"/>
          <w:lang w:val="kk-KZ"/>
        </w:rPr>
        <w:t>«Контрагенттерді тексеру»:</w:t>
      </w:r>
      <w:r w:rsidRPr="00D6489D">
        <w:rPr>
          <w:rFonts w:ascii="Times New Roman" w:hAnsi="Times New Roman" w:cs="Times New Roman"/>
          <w:bCs/>
          <w:sz w:val="24"/>
          <w:szCs w:val="24"/>
          <w:lang w:val="kk-KZ"/>
        </w:rPr>
        <w:t xml:space="preserve"> төленген салықтардың болуы, салықтар мен кедендік төлемдер бойынша берешектердің болуы, сенімсіздік тізілімдерінде болуы, басшы туралы анықтамалық мәліметтер, мекенжайы мен компания көлемі, контрагенттің сот дауларына қатысуын тексеру.</w:t>
      </w:r>
    </w:p>
    <w:p w14:paraId="5B9C47E0" w14:textId="77777777" w:rsidR="00575132" w:rsidRPr="00D6489D" w:rsidRDefault="00575132" w:rsidP="00C91B7A">
      <w:pPr>
        <w:tabs>
          <w:tab w:val="left" w:pos="993"/>
        </w:tabs>
        <w:spacing w:after="0" w:line="240" w:lineRule="auto"/>
        <w:ind w:firstLine="709"/>
        <w:jc w:val="both"/>
        <w:rPr>
          <w:rFonts w:ascii="Times New Roman" w:hAnsi="Times New Roman" w:cs="Times New Roman"/>
          <w:sz w:val="24"/>
          <w:szCs w:val="24"/>
          <w:lang w:val="kk-KZ"/>
        </w:rPr>
      </w:pPr>
    </w:p>
    <w:p w14:paraId="25D8CED1" w14:textId="77777777" w:rsidR="00575132" w:rsidRPr="00D6489D" w:rsidRDefault="00575132" w:rsidP="00C91B7A">
      <w:pPr>
        <w:tabs>
          <w:tab w:val="left" w:pos="993"/>
        </w:tabs>
        <w:spacing w:after="0" w:line="240" w:lineRule="auto"/>
        <w:ind w:firstLine="709"/>
        <w:jc w:val="both"/>
        <w:rPr>
          <w:rFonts w:ascii="Times New Roman" w:hAnsi="Times New Roman" w:cs="Times New Roman"/>
          <w:sz w:val="24"/>
          <w:szCs w:val="24"/>
          <w:lang w:val="kk-KZ"/>
        </w:rPr>
      </w:pPr>
    </w:p>
    <w:p w14:paraId="17025FBD" w14:textId="0C23FAF3" w:rsidR="00547E97" w:rsidRPr="00D6489D" w:rsidRDefault="00547E97" w:rsidP="00C91B7A">
      <w:pPr>
        <w:tabs>
          <w:tab w:val="left" w:pos="993"/>
        </w:tabs>
        <w:spacing w:after="0" w:line="240" w:lineRule="auto"/>
        <w:ind w:firstLine="709"/>
        <w:jc w:val="both"/>
        <w:rPr>
          <w:rFonts w:ascii="Times New Roman" w:hAnsi="Times New Roman" w:cs="Times New Roman"/>
          <w:sz w:val="24"/>
          <w:szCs w:val="24"/>
          <w:lang w:val="kk-KZ"/>
        </w:rPr>
      </w:pPr>
    </w:p>
    <w:p w14:paraId="7E00DA8C" w14:textId="77777777" w:rsidR="00575132" w:rsidRPr="00D6489D" w:rsidRDefault="00575132" w:rsidP="00C91B7A">
      <w:pPr>
        <w:tabs>
          <w:tab w:val="left" w:pos="993"/>
        </w:tabs>
        <w:ind w:firstLine="709"/>
        <w:rPr>
          <w:rFonts w:ascii="Times New Roman" w:hAnsi="Times New Roman" w:cs="Times New Roman"/>
          <w:b/>
          <w:color w:val="FF0000"/>
          <w:sz w:val="28"/>
          <w:szCs w:val="28"/>
          <w:lang w:val="kk-KZ"/>
        </w:rPr>
      </w:pPr>
      <w:r w:rsidRPr="00D6489D">
        <w:rPr>
          <w:rFonts w:ascii="Times New Roman" w:hAnsi="Times New Roman" w:cs="Times New Roman"/>
          <w:b/>
          <w:color w:val="FF0000"/>
          <w:sz w:val="28"/>
          <w:szCs w:val="28"/>
          <w:lang w:val="kk-KZ"/>
        </w:rPr>
        <w:br w:type="page"/>
      </w:r>
    </w:p>
    <w:p w14:paraId="72705AB4" w14:textId="77777777" w:rsidR="00575132" w:rsidRDefault="00575132" w:rsidP="00C91B7A">
      <w:pPr>
        <w:tabs>
          <w:tab w:val="left" w:pos="993"/>
        </w:tabs>
        <w:spacing w:after="0"/>
        <w:ind w:firstLine="709"/>
        <w:jc w:val="center"/>
        <w:rPr>
          <w:rFonts w:ascii="Times New Roman" w:hAnsi="Times New Roman" w:cs="Times New Roman"/>
          <w:b/>
          <w:color w:val="FF0000"/>
          <w:sz w:val="28"/>
          <w:szCs w:val="28"/>
        </w:rPr>
      </w:pPr>
      <w:r w:rsidRPr="00485F0D">
        <w:rPr>
          <w:rFonts w:ascii="Times New Roman" w:hAnsi="Times New Roman" w:cs="Times New Roman"/>
          <w:b/>
          <w:color w:val="FF0000"/>
          <w:sz w:val="28"/>
          <w:szCs w:val="28"/>
        </w:rPr>
        <w:lastRenderedPageBreak/>
        <w:t xml:space="preserve">ПРОСИМ ВНИМАТЕЛЬНО ОЗНАКОМИТЬСЯ </w:t>
      </w:r>
    </w:p>
    <w:p w14:paraId="0412D46A" w14:textId="2DA3729A" w:rsidR="00575132" w:rsidRPr="00575132" w:rsidRDefault="00575132" w:rsidP="00C91B7A">
      <w:pPr>
        <w:tabs>
          <w:tab w:val="left" w:pos="993"/>
        </w:tabs>
        <w:ind w:firstLine="709"/>
        <w:jc w:val="center"/>
        <w:rPr>
          <w:rFonts w:ascii="Times New Roman" w:hAnsi="Times New Roman" w:cs="Times New Roman"/>
          <w:b/>
          <w:color w:val="FF0000"/>
          <w:sz w:val="28"/>
          <w:szCs w:val="28"/>
        </w:rPr>
      </w:pPr>
      <w:r w:rsidRPr="00485F0D">
        <w:rPr>
          <w:rFonts w:ascii="Times New Roman" w:hAnsi="Times New Roman" w:cs="Times New Roman"/>
          <w:b/>
          <w:color w:val="FF0000"/>
          <w:sz w:val="28"/>
          <w:szCs w:val="28"/>
        </w:rPr>
        <w:t>СО ВСЕМИ УСЛОВИЯМИ ТЕХНИЧЕСКОЙ СПЕЦИФИКАЦИИ!!</w:t>
      </w:r>
    </w:p>
    <w:p w14:paraId="616B8839" w14:textId="77777777" w:rsidR="00575132" w:rsidRPr="00B87149" w:rsidRDefault="00575132" w:rsidP="00C91B7A">
      <w:pPr>
        <w:tabs>
          <w:tab w:val="left" w:pos="993"/>
        </w:tabs>
        <w:spacing w:after="0" w:line="240" w:lineRule="auto"/>
        <w:ind w:firstLine="709"/>
        <w:jc w:val="center"/>
        <w:rPr>
          <w:rFonts w:ascii="Times New Roman" w:hAnsi="Times New Roman" w:cs="Times New Roman"/>
          <w:b/>
          <w:bCs/>
          <w:sz w:val="24"/>
          <w:szCs w:val="24"/>
        </w:rPr>
      </w:pPr>
      <w:r w:rsidRPr="00B87149">
        <w:rPr>
          <w:rFonts w:ascii="Times New Roman" w:hAnsi="Times New Roman" w:cs="Times New Roman"/>
          <w:b/>
          <w:bCs/>
          <w:sz w:val="24"/>
          <w:szCs w:val="24"/>
        </w:rPr>
        <w:t>ТЕХНИЧЕСКАЯ СПЕЦИФИКАЦИЯ</w:t>
      </w:r>
    </w:p>
    <w:p w14:paraId="7AA1DD77" w14:textId="77777777" w:rsidR="00575132" w:rsidRPr="00B87149" w:rsidRDefault="00575132" w:rsidP="00C91B7A">
      <w:pPr>
        <w:tabs>
          <w:tab w:val="left" w:pos="993"/>
        </w:tabs>
        <w:spacing w:after="0" w:line="240" w:lineRule="auto"/>
        <w:ind w:firstLine="709"/>
        <w:jc w:val="both"/>
        <w:rPr>
          <w:rFonts w:ascii="Times New Roman" w:hAnsi="Times New Roman" w:cs="Times New Roman"/>
          <w:b/>
          <w:sz w:val="24"/>
          <w:szCs w:val="24"/>
        </w:rPr>
      </w:pPr>
    </w:p>
    <w:p w14:paraId="41F51210" w14:textId="3A399984" w:rsidR="00AC4880" w:rsidRPr="007468D7" w:rsidRDefault="00AC4880" w:rsidP="007468D7">
      <w:pPr>
        <w:pStyle w:val="a3"/>
        <w:numPr>
          <w:ilvl w:val="1"/>
          <w:numId w:val="31"/>
        </w:numPr>
        <w:tabs>
          <w:tab w:val="left" w:pos="993"/>
        </w:tabs>
        <w:spacing w:after="0" w:line="240" w:lineRule="auto"/>
        <w:jc w:val="both"/>
        <w:rPr>
          <w:rFonts w:ascii="Times New Roman" w:hAnsi="Times New Roman" w:cs="Times New Roman"/>
          <w:b/>
          <w:bCs/>
          <w:sz w:val="24"/>
          <w:szCs w:val="24"/>
        </w:rPr>
      </w:pPr>
      <w:r w:rsidRPr="007468D7">
        <w:rPr>
          <w:rFonts w:ascii="Times New Roman" w:hAnsi="Times New Roman" w:cs="Times New Roman"/>
          <w:b/>
          <w:bCs/>
          <w:sz w:val="24"/>
          <w:szCs w:val="24"/>
        </w:rPr>
        <w:t>Предмет закупки</w:t>
      </w:r>
    </w:p>
    <w:p w14:paraId="4077425C" w14:textId="1635E3E7" w:rsidR="007468D7" w:rsidRPr="007468D7" w:rsidRDefault="007468D7" w:rsidP="007468D7">
      <w:pPr>
        <w:tabs>
          <w:tab w:val="left" w:pos="993"/>
        </w:tabs>
        <w:spacing w:after="0" w:line="240" w:lineRule="auto"/>
        <w:ind w:left="1080"/>
        <w:jc w:val="both"/>
        <w:rPr>
          <w:rFonts w:ascii="Times New Roman" w:hAnsi="Times New Roman" w:cs="Times New Roman"/>
          <w:b/>
          <w:bCs/>
          <w:sz w:val="24"/>
          <w:szCs w:val="24"/>
        </w:rPr>
      </w:pPr>
      <w:r w:rsidRPr="007468D7">
        <w:rPr>
          <w:rFonts w:ascii="Times New Roman" w:hAnsi="Times New Roman" w:cs="Times New Roman"/>
          <w:b/>
          <w:bCs/>
          <w:sz w:val="24"/>
          <w:szCs w:val="24"/>
        </w:rPr>
        <w:t>Услуги по обучению (обучения машинистов водогрейных котлов с температурой нагрева 115 град (</w:t>
      </w:r>
      <w:r w:rsidR="00367ACC">
        <w:rPr>
          <w:rFonts w:ascii="Times New Roman" w:hAnsi="Times New Roman" w:cs="Times New Roman"/>
          <w:b/>
          <w:bCs/>
          <w:sz w:val="24"/>
          <w:szCs w:val="24"/>
        </w:rPr>
        <w:t>ежегодная проверка</w:t>
      </w:r>
      <w:r w:rsidRPr="007468D7">
        <w:rPr>
          <w:rFonts w:ascii="Times New Roman" w:hAnsi="Times New Roman" w:cs="Times New Roman"/>
          <w:b/>
          <w:bCs/>
          <w:sz w:val="24"/>
          <w:szCs w:val="24"/>
        </w:rPr>
        <w:t xml:space="preserve"> знани</w:t>
      </w:r>
      <w:r w:rsidR="00367ACC">
        <w:rPr>
          <w:rFonts w:ascii="Times New Roman" w:hAnsi="Times New Roman" w:cs="Times New Roman"/>
          <w:b/>
          <w:bCs/>
          <w:sz w:val="24"/>
          <w:szCs w:val="24"/>
        </w:rPr>
        <w:t>й</w:t>
      </w:r>
      <w:r w:rsidRPr="007468D7">
        <w:rPr>
          <w:rFonts w:ascii="Times New Roman" w:hAnsi="Times New Roman" w:cs="Times New Roman"/>
          <w:b/>
          <w:bCs/>
          <w:sz w:val="24"/>
          <w:szCs w:val="24"/>
        </w:rPr>
        <w:t>)</w:t>
      </w:r>
    </w:p>
    <w:p w14:paraId="7509F65C" w14:textId="56A5E52E" w:rsidR="00C91B7A" w:rsidRDefault="00C91B7A" w:rsidP="00C91B7A">
      <w:pPr>
        <w:tabs>
          <w:tab w:val="left" w:pos="993"/>
        </w:tabs>
        <w:spacing w:after="0" w:line="240" w:lineRule="auto"/>
        <w:ind w:firstLine="709"/>
        <w:jc w:val="both"/>
        <w:rPr>
          <w:rFonts w:ascii="Times New Roman" w:hAnsi="Times New Roman" w:cs="Times New Roman"/>
          <w:sz w:val="24"/>
          <w:szCs w:val="24"/>
        </w:rPr>
      </w:pPr>
      <w:r w:rsidRPr="00C91B7A">
        <w:rPr>
          <w:rFonts w:ascii="Times New Roman" w:hAnsi="Times New Roman" w:cs="Times New Roman"/>
          <w:sz w:val="24"/>
          <w:szCs w:val="24"/>
        </w:rPr>
        <w:t>Оказание услуг по обучению и повышению квалификации работников организаций (далее – слушатели) в области промышленной безопасности на особо опасных производственных объектах.</w:t>
      </w:r>
    </w:p>
    <w:p w14:paraId="59140E5C" w14:textId="75897245" w:rsidR="00B84B40" w:rsidRPr="00B84B40" w:rsidRDefault="00B84B40" w:rsidP="00231B94">
      <w:pPr>
        <w:tabs>
          <w:tab w:val="left" w:pos="993"/>
        </w:tabs>
        <w:spacing w:after="0" w:line="240" w:lineRule="auto"/>
        <w:ind w:firstLine="709"/>
        <w:jc w:val="both"/>
        <w:rPr>
          <w:rFonts w:ascii="Times New Roman" w:hAnsi="Times New Roman" w:cs="Times New Roman"/>
          <w:bCs/>
          <w:sz w:val="24"/>
          <w:szCs w:val="24"/>
        </w:rPr>
      </w:pPr>
      <w:r w:rsidRPr="00B84B40">
        <w:rPr>
          <w:rFonts w:ascii="Times New Roman" w:hAnsi="Times New Roman" w:cs="Times New Roman"/>
          <w:b/>
          <w:bCs/>
          <w:sz w:val="24"/>
          <w:szCs w:val="24"/>
        </w:rPr>
        <w:t>Количество машинистов (</w:t>
      </w:r>
      <w:r>
        <w:rPr>
          <w:rFonts w:ascii="Times New Roman" w:hAnsi="Times New Roman" w:cs="Times New Roman"/>
          <w:b/>
          <w:bCs/>
          <w:sz w:val="24"/>
          <w:szCs w:val="24"/>
        </w:rPr>
        <w:t>операторов) котельных установок</w:t>
      </w:r>
      <w:r w:rsidRPr="00B84B40">
        <w:rPr>
          <w:rFonts w:ascii="Times New Roman" w:hAnsi="Times New Roman" w:cs="Times New Roman"/>
          <w:b/>
          <w:bCs/>
          <w:sz w:val="24"/>
          <w:szCs w:val="24"/>
        </w:rPr>
        <w:t xml:space="preserve">: </w:t>
      </w:r>
      <w:r>
        <w:rPr>
          <w:rFonts w:ascii="Times New Roman" w:hAnsi="Times New Roman" w:cs="Times New Roman"/>
          <w:bCs/>
          <w:sz w:val="24"/>
          <w:szCs w:val="24"/>
        </w:rPr>
        <w:t xml:space="preserve">на твердом отоплении </w:t>
      </w:r>
      <w:r w:rsidR="007468D7">
        <w:rPr>
          <w:rFonts w:ascii="Times New Roman" w:hAnsi="Times New Roman" w:cs="Times New Roman"/>
          <w:bCs/>
          <w:sz w:val="24"/>
          <w:szCs w:val="24"/>
        </w:rPr>
        <w:t xml:space="preserve">30 </w:t>
      </w:r>
      <w:r>
        <w:rPr>
          <w:rFonts w:ascii="Times New Roman" w:hAnsi="Times New Roman" w:cs="Times New Roman"/>
          <w:bCs/>
          <w:sz w:val="24"/>
          <w:szCs w:val="24"/>
        </w:rPr>
        <w:t xml:space="preserve">(кочегаров) </w:t>
      </w:r>
    </w:p>
    <w:p w14:paraId="410EBD49" w14:textId="1B844FEB" w:rsidR="00231B94" w:rsidRPr="00B84B40" w:rsidRDefault="00B84B40" w:rsidP="00231B94">
      <w:pPr>
        <w:tabs>
          <w:tab w:val="left" w:pos="993"/>
        </w:tabs>
        <w:spacing w:after="0" w:line="240" w:lineRule="auto"/>
        <w:ind w:firstLine="709"/>
        <w:jc w:val="both"/>
        <w:rPr>
          <w:rFonts w:ascii="Times New Roman" w:hAnsi="Times New Roman" w:cs="Times New Roman"/>
          <w:bCs/>
          <w:color w:val="FF0000"/>
          <w:sz w:val="24"/>
          <w:szCs w:val="24"/>
          <w:lang w:val="kk-KZ"/>
        </w:rPr>
      </w:pPr>
      <w:r>
        <w:rPr>
          <w:rFonts w:ascii="Times New Roman" w:hAnsi="Times New Roman" w:cs="Times New Roman"/>
          <w:b/>
          <w:bCs/>
          <w:sz w:val="24"/>
          <w:szCs w:val="24"/>
        </w:rPr>
        <w:t>Формат:</w:t>
      </w:r>
      <w:r>
        <w:rPr>
          <w:rFonts w:ascii="Times New Roman" w:hAnsi="Times New Roman" w:cs="Times New Roman"/>
          <w:b/>
          <w:bCs/>
          <w:sz w:val="24"/>
          <w:szCs w:val="24"/>
          <w:lang w:val="kk-KZ"/>
        </w:rPr>
        <w:t xml:space="preserve"> </w:t>
      </w:r>
      <w:r w:rsidRPr="00B84B40">
        <w:rPr>
          <w:rFonts w:ascii="Times New Roman" w:hAnsi="Times New Roman" w:cs="Times New Roman"/>
          <w:bCs/>
          <w:sz w:val="24"/>
          <w:szCs w:val="24"/>
          <w:lang w:val="kk-KZ"/>
        </w:rPr>
        <w:t xml:space="preserve">офлайн, с выездом преподавателей в школы </w:t>
      </w:r>
      <w:r w:rsidR="007468D7">
        <w:rPr>
          <w:rFonts w:ascii="Times New Roman" w:hAnsi="Times New Roman" w:cs="Times New Roman"/>
          <w:bCs/>
          <w:sz w:val="24"/>
          <w:szCs w:val="24"/>
          <w:lang w:val="kk-KZ"/>
        </w:rPr>
        <w:t xml:space="preserve">Жаксынского </w:t>
      </w:r>
      <w:r w:rsidRPr="00B84B40">
        <w:rPr>
          <w:rFonts w:ascii="Times New Roman" w:hAnsi="Times New Roman" w:cs="Times New Roman"/>
          <w:bCs/>
          <w:sz w:val="24"/>
          <w:szCs w:val="24"/>
          <w:lang w:val="kk-KZ"/>
        </w:rPr>
        <w:t xml:space="preserve"> района Акмолинской области.</w:t>
      </w:r>
    </w:p>
    <w:p w14:paraId="394B6D66" w14:textId="2DA424ED" w:rsidR="00E20047" w:rsidRDefault="00E20047" w:rsidP="00B84B40">
      <w:pPr>
        <w:tabs>
          <w:tab w:val="left" w:pos="993"/>
        </w:tabs>
        <w:spacing w:after="0" w:line="240" w:lineRule="auto"/>
        <w:ind w:firstLine="709"/>
        <w:jc w:val="both"/>
        <w:rPr>
          <w:rFonts w:ascii="Times New Roman" w:hAnsi="Times New Roman" w:cs="Times New Roman"/>
          <w:bCs/>
          <w:sz w:val="24"/>
          <w:szCs w:val="24"/>
        </w:rPr>
      </w:pPr>
      <w:r>
        <w:rPr>
          <w:rFonts w:ascii="Times New Roman" w:hAnsi="Times New Roman" w:cs="Times New Roman"/>
          <w:b/>
          <w:bCs/>
          <w:sz w:val="24"/>
          <w:szCs w:val="24"/>
        </w:rPr>
        <w:t xml:space="preserve">Период обучения: </w:t>
      </w:r>
      <w:r w:rsidRPr="00E20047">
        <w:rPr>
          <w:rFonts w:ascii="Times New Roman" w:hAnsi="Times New Roman" w:cs="Times New Roman"/>
          <w:bCs/>
          <w:sz w:val="24"/>
          <w:szCs w:val="24"/>
        </w:rPr>
        <w:t>10 (десять) академических часов.</w:t>
      </w:r>
    </w:p>
    <w:p w14:paraId="0D296AE6" w14:textId="6BCA823A" w:rsidR="00E20047" w:rsidRDefault="00E20047" w:rsidP="00B84B40">
      <w:pPr>
        <w:tabs>
          <w:tab w:val="left" w:pos="993"/>
        </w:tabs>
        <w:spacing w:after="0" w:line="240" w:lineRule="auto"/>
        <w:ind w:firstLine="709"/>
        <w:jc w:val="both"/>
        <w:rPr>
          <w:rFonts w:ascii="Times New Roman" w:hAnsi="Times New Roman" w:cs="Times New Roman"/>
          <w:b/>
          <w:bCs/>
          <w:sz w:val="24"/>
          <w:szCs w:val="24"/>
        </w:rPr>
      </w:pPr>
      <w:r w:rsidRPr="00E20047">
        <w:rPr>
          <w:rFonts w:ascii="Times New Roman" w:hAnsi="Times New Roman" w:cs="Times New Roman"/>
          <w:b/>
          <w:bCs/>
          <w:sz w:val="24"/>
          <w:szCs w:val="24"/>
        </w:rPr>
        <w:t>Проведение программы обучения на русском и казахском языках.</w:t>
      </w:r>
    </w:p>
    <w:p w14:paraId="06AE7DC3" w14:textId="795C09A6" w:rsidR="00B84B40" w:rsidRPr="00B84B40" w:rsidRDefault="00231B94" w:rsidP="00B84B40">
      <w:pPr>
        <w:tabs>
          <w:tab w:val="left" w:pos="993"/>
        </w:tabs>
        <w:spacing w:after="0" w:line="240" w:lineRule="auto"/>
        <w:ind w:firstLine="709"/>
        <w:jc w:val="both"/>
        <w:rPr>
          <w:rFonts w:ascii="Times New Roman" w:hAnsi="Times New Roman" w:cs="Times New Roman"/>
          <w:bCs/>
          <w:color w:val="FF0000"/>
          <w:sz w:val="24"/>
          <w:szCs w:val="24"/>
          <w:lang w:val="kk-KZ"/>
        </w:rPr>
      </w:pPr>
      <w:r>
        <w:rPr>
          <w:rFonts w:ascii="Times New Roman" w:hAnsi="Times New Roman" w:cs="Times New Roman"/>
          <w:b/>
          <w:bCs/>
          <w:sz w:val="24"/>
          <w:szCs w:val="24"/>
        </w:rPr>
        <w:t xml:space="preserve">Место проведения: </w:t>
      </w:r>
      <w:r w:rsidR="00B84B40">
        <w:rPr>
          <w:rFonts w:ascii="Times New Roman" w:hAnsi="Times New Roman" w:cs="Times New Roman"/>
          <w:bCs/>
          <w:sz w:val="24"/>
          <w:szCs w:val="24"/>
          <w:lang w:val="kk-KZ"/>
        </w:rPr>
        <w:t>Акмолинская область</w:t>
      </w:r>
      <w:r w:rsidR="00B84B40">
        <w:rPr>
          <w:rFonts w:ascii="Times New Roman" w:hAnsi="Times New Roman" w:cs="Times New Roman"/>
          <w:bCs/>
          <w:sz w:val="24"/>
          <w:szCs w:val="24"/>
        </w:rPr>
        <w:t xml:space="preserve">, </w:t>
      </w:r>
      <w:r w:rsidR="007468D7">
        <w:rPr>
          <w:rFonts w:ascii="Times New Roman" w:hAnsi="Times New Roman" w:cs="Times New Roman"/>
          <w:bCs/>
          <w:sz w:val="24"/>
          <w:szCs w:val="24"/>
          <w:lang w:val="kk-KZ"/>
        </w:rPr>
        <w:t>Жаксын</w:t>
      </w:r>
      <w:r w:rsidR="00B84B40">
        <w:rPr>
          <w:rFonts w:ascii="Times New Roman" w:hAnsi="Times New Roman" w:cs="Times New Roman"/>
          <w:bCs/>
          <w:sz w:val="24"/>
          <w:szCs w:val="24"/>
          <w:lang w:val="kk-KZ"/>
        </w:rPr>
        <w:t>ский район</w:t>
      </w:r>
      <w:r w:rsidR="00B84B40" w:rsidRPr="00B84B40">
        <w:rPr>
          <w:rFonts w:ascii="Times New Roman" w:hAnsi="Times New Roman" w:cs="Times New Roman"/>
          <w:bCs/>
          <w:sz w:val="24"/>
          <w:szCs w:val="24"/>
          <w:lang w:val="kk-KZ"/>
        </w:rPr>
        <w:t>.</w:t>
      </w:r>
    </w:p>
    <w:p w14:paraId="73F320CC" w14:textId="7902C6FB" w:rsidR="00231B94" w:rsidRPr="00B84B40" w:rsidRDefault="00231B94" w:rsidP="00231B94">
      <w:pPr>
        <w:tabs>
          <w:tab w:val="left" w:pos="993"/>
        </w:tabs>
        <w:spacing w:after="0" w:line="240" w:lineRule="auto"/>
        <w:ind w:firstLine="709"/>
        <w:jc w:val="both"/>
        <w:rPr>
          <w:rFonts w:ascii="Times New Roman" w:hAnsi="Times New Roman" w:cs="Times New Roman"/>
          <w:b/>
          <w:bCs/>
          <w:sz w:val="24"/>
          <w:szCs w:val="24"/>
          <w:lang w:val="kk-KZ"/>
        </w:rPr>
      </w:pPr>
    </w:p>
    <w:p w14:paraId="1429A29F" w14:textId="77777777" w:rsidR="00C91B7A" w:rsidRDefault="00C91B7A" w:rsidP="00C91B7A">
      <w:pPr>
        <w:tabs>
          <w:tab w:val="left" w:pos="993"/>
        </w:tabs>
        <w:spacing w:after="0" w:line="240" w:lineRule="auto"/>
        <w:ind w:firstLine="709"/>
        <w:jc w:val="both"/>
        <w:rPr>
          <w:rFonts w:ascii="Times New Roman" w:hAnsi="Times New Roman" w:cs="Times New Roman"/>
          <w:b/>
          <w:bCs/>
          <w:sz w:val="24"/>
          <w:szCs w:val="24"/>
        </w:rPr>
      </w:pPr>
    </w:p>
    <w:p w14:paraId="7E7FD7B3" w14:textId="3377C0BB" w:rsidR="00C91B7A" w:rsidRPr="00C91B7A" w:rsidRDefault="00C91B7A" w:rsidP="00C91B7A">
      <w:pPr>
        <w:tabs>
          <w:tab w:val="left" w:pos="993"/>
        </w:tabs>
        <w:spacing w:after="0" w:line="240" w:lineRule="auto"/>
        <w:ind w:firstLine="709"/>
        <w:jc w:val="both"/>
        <w:rPr>
          <w:rFonts w:ascii="Times New Roman" w:hAnsi="Times New Roman" w:cs="Times New Roman"/>
          <w:b/>
          <w:bCs/>
          <w:sz w:val="24"/>
          <w:szCs w:val="24"/>
        </w:rPr>
      </w:pPr>
      <w:r w:rsidRPr="00C91B7A">
        <w:rPr>
          <w:rFonts w:ascii="Times New Roman" w:hAnsi="Times New Roman" w:cs="Times New Roman"/>
          <w:b/>
          <w:bCs/>
          <w:sz w:val="24"/>
          <w:szCs w:val="24"/>
        </w:rPr>
        <w:t>2. Цель</w:t>
      </w:r>
    </w:p>
    <w:p w14:paraId="0982D8A7" w14:textId="77777777" w:rsidR="00C91B7A" w:rsidRPr="00C91B7A" w:rsidRDefault="00C91B7A" w:rsidP="00C91B7A">
      <w:pPr>
        <w:tabs>
          <w:tab w:val="left" w:pos="993"/>
        </w:tabs>
        <w:spacing w:after="0" w:line="240" w:lineRule="auto"/>
        <w:ind w:firstLine="709"/>
        <w:jc w:val="both"/>
        <w:rPr>
          <w:rFonts w:ascii="Times New Roman" w:hAnsi="Times New Roman" w:cs="Times New Roman"/>
          <w:sz w:val="24"/>
          <w:szCs w:val="24"/>
        </w:rPr>
      </w:pPr>
      <w:r w:rsidRPr="00C91B7A">
        <w:rPr>
          <w:rFonts w:ascii="Times New Roman" w:hAnsi="Times New Roman" w:cs="Times New Roman"/>
          <w:sz w:val="24"/>
          <w:szCs w:val="24"/>
        </w:rPr>
        <w:t>Формирование у работников знаний и практических навыков по выполнению требований законодательства Республики Казахстан в сфере промышленной безопасности, предупреждению аварий и инцидентов, а также отработка алгоритмов действий при возникновении аварийных ситуаций на особо опасных производственных объектах.</w:t>
      </w:r>
    </w:p>
    <w:p w14:paraId="6E4EFDEC" w14:textId="77777777" w:rsidR="00C91B7A" w:rsidRDefault="00C91B7A" w:rsidP="00C91B7A">
      <w:pPr>
        <w:tabs>
          <w:tab w:val="left" w:pos="993"/>
        </w:tabs>
        <w:spacing w:after="0" w:line="240" w:lineRule="auto"/>
        <w:ind w:firstLine="709"/>
        <w:jc w:val="both"/>
        <w:rPr>
          <w:rFonts w:ascii="Times New Roman" w:hAnsi="Times New Roman" w:cs="Times New Roman"/>
          <w:b/>
          <w:bCs/>
          <w:sz w:val="24"/>
          <w:szCs w:val="24"/>
        </w:rPr>
      </w:pPr>
    </w:p>
    <w:p w14:paraId="7BBE446C" w14:textId="3DA3C808" w:rsidR="00C91B7A" w:rsidRPr="00C91B7A" w:rsidRDefault="00C91B7A" w:rsidP="00C91B7A">
      <w:pPr>
        <w:tabs>
          <w:tab w:val="left" w:pos="993"/>
        </w:tabs>
        <w:spacing w:after="0" w:line="240" w:lineRule="auto"/>
        <w:ind w:firstLine="709"/>
        <w:jc w:val="both"/>
        <w:rPr>
          <w:rFonts w:ascii="Times New Roman" w:hAnsi="Times New Roman" w:cs="Times New Roman"/>
          <w:b/>
          <w:bCs/>
          <w:sz w:val="24"/>
          <w:szCs w:val="24"/>
        </w:rPr>
      </w:pPr>
      <w:r>
        <w:rPr>
          <w:rFonts w:ascii="Times New Roman" w:hAnsi="Times New Roman" w:cs="Times New Roman"/>
          <w:b/>
          <w:bCs/>
          <w:sz w:val="24"/>
          <w:szCs w:val="24"/>
          <w:lang w:val="kk-KZ"/>
        </w:rPr>
        <w:t>3</w:t>
      </w:r>
      <w:r w:rsidRPr="00C91B7A">
        <w:rPr>
          <w:rFonts w:ascii="Times New Roman" w:hAnsi="Times New Roman" w:cs="Times New Roman"/>
          <w:b/>
          <w:bCs/>
          <w:sz w:val="24"/>
          <w:szCs w:val="24"/>
        </w:rPr>
        <w:t>. Основные разделы программы</w:t>
      </w:r>
    </w:p>
    <w:p w14:paraId="4D53E78F" w14:textId="77777777" w:rsidR="00C91B7A" w:rsidRPr="00C91B7A" w:rsidRDefault="00C91B7A" w:rsidP="00C91B7A">
      <w:pPr>
        <w:numPr>
          <w:ilvl w:val="0"/>
          <w:numId w:val="28"/>
        </w:numPr>
        <w:tabs>
          <w:tab w:val="left" w:pos="993"/>
        </w:tabs>
        <w:spacing w:after="0" w:line="240" w:lineRule="auto"/>
        <w:ind w:left="0" w:firstLine="709"/>
        <w:jc w:val="both"/>
        <w:rPr>
          <w:rFonts w:ascii="Times New Roman" w:hAnsi="Times New Roman" w:cs="Times New Roman"/>
          <w:sz w:val="24"/>
          <w:szCs w:val="24"/>
        </w:rPr>
      </w:pPr>
      <w:r w:rsidRPr="00C91B7A">
        <w:rPr>
          <w:rFonts w:ascii="Times New Roman" w:hAnsi="Times New Roman" w:cs="Times New Roman"/>
          <w:sz w:val="24"/>
          <w:szCs w:val="24"/>
        </w:rPr>
        <w:t>Законодательство Республики Казахстан в сфере промышленной безопасности.</w:t>
      </w:r>
    </w:p>
    <w:p w14:paraId="26E72A66" w14:textId="77777777" w:rsidR="00C91B7A" w:rsidRPr="00C91B7A" w:rsidRDefault="00C91B7A" w:rsidP="00C91B7A">
      <w:pPr>
        <w:numPr>
          <w:ilvl w:val="0"/>
          <w:numId w:val="28"/>
        </w:numPr>
        <w:tabs>
          <w:tab w:val="left" w:pos="993"/>
        </w:tabs>
        <w:spacing w:after="0" w:line="240" w:lineRule="auto"/>
        <w:ind w:left="0" w:firstLine="709"/>
        <w:jc w:val="both"/>
        <w:rPr>
          <w:rFonts w:ascii="Times New Roman" w:hAnsi="Times New Roman" w:cs="Times New Roman"/>
          <w:sz w:val="24"/>
          <w:szCs w:val="24"/>
        </w:rPr>
      </w:pPr>
      <w:r w:rsidRPr="00C91B7A">
        <w:rPr>
          <w:rFonts w:ascii="Times New Roman" w:hAnsi="Times New Roman" w:cs="Times New Roman"/>
          <w:sz w:val="24"/>
          <w:szCs w:val="24"/>
        </w:rPr>
        <w:t>Классификация опасных производственных объектов и особенности особо опасных производств.</w:t>
      </w:r>
    </w:p>
    <w:p w14:paraId="0D524F8B" w14:textId="77777777" w:rsidR="00C91B7A" w:rsidRPr="00C91B7A" w:rsidRDefault="00C91B7A" w:rsidP="00C91B7A">
      <w:pPr>
        <w:numPr>
          <w:ilvl w:val="0"/>
          <w:numId w:val="28"/>
        </w:numPr>
        <w:tabs>
          <w:tab w:val="left" w:pos="993"/>
        </w:tabs>
        <w:spacing w:after="0" w:line="240" w:lineRule="auto"/>
        <w:ind w:left="0" w:firstLine="709"/>
        <w:jc w:val="both"/>
        <w:rPr>
          <w:rFonts w:ascii="Times New Roman" w:hAnsi="Times New Roman" w:cs="Times New Roman"/>
          <w:sz w:val="24"/>
          <w:szCs w:val="24"/>
        </w:rPr>
      </w:pPr>
      <w:r w:rsidRPr="00C91B7A">
        <w:rPr>
          <w:rFonts w:ascii="Times New Roman" w:hAnsi="Times New Roman" w:cs="Times New Roman"/>
          <w:sz w:val="24"/>
          <w:szCs w:val="24"/>
        </w:rPr>
        <w:t>Идентификация опасных производственных факторов.</w:t>
      </w:r>
    </w:p>
    <w:p w14:paraId="29C23BB9" w14:textId="77777777" w:rsidR="00C91B7A" w:rsidRPr="00C91B7A" w:rsidRDefault="00C91B7A" w:rsidP="00C91B7A">
      <w:pPr>
        <w:numPr>
          <w:ilvl w:val="0"/>
          <w:numId w:val="28"/>
        </w:numPr>
        <w:tabs>
          <w:tab w:val="left" w:pos="993"/>
        </w:tabs>
        <w:spacing w:after="0" w:line="240" w:lineRule="auto"/>
        <w:ind w:left="0" w:firstLine="709"/>
        <w:jc w:val="both"/>
        <w:rPr>
          <w:rFonts w:ascii="Times New Roman" w:hAnsi="Times New Roman" w:cs="Times New Roman"/>
          <w:sz w:val="24"/>
          <w:szCs w:val="24"/>
        </w:rPr>
      </w:pPr>
      <w:r w:rsidRPr="00C91B7A">
        <w:rPr>
          <w:rFonts w:ascii="Times New Roman" w:hAnsi="Times New Roman" w:cs="Times New Roman"/>
          <w:sz w:val="24"/>
          <w:szCs w:val="24"/>
        </w:rPr>
        <w:t>Организация производственного контроля на особо опасных объектах.</w:t>
      </w:r>
    </w:p>
    <w:p w14:paraId="7AC3F49E" w14:textId="77777777" w:rsidR="00E20047" w:rsidRDefault="00C91B7A" w:rsidP="00E20047">
      <w:pPr>
        <w:numPr>
          <w:ilvl w:val="0"/>
          <w:numId w:val="28"/>
        </w:numPr>
        <w:tabs>
          <w:tab w:val="left" w:pos="993"/>
        </w:tabs>
        <w:spacing w:after="0" w:line="240" w:lineRule="auto"/>
        <w:ind w:left="0" w:firstLine="709"/>
        <w:jc w:val="both"/>
        <w:rPr>
          <w:rFonts w:ascii="Times New Roman" w:hAnsi="Times New Roman" w:cs="Times New Roman"/>
          <w:sz w:val="24"/>
          <w:szCs w:val="24"/>
        </w:rPr>
      </w:pPr>
      <w:r w:rsidRPr="00C91B7A">
        <w:rPr>
          <w:rFonts w:ascii="Times New Roman" w:hAnsi="Times New Roman" w:cs="Times New Roman"/>
          <w:sz w:val="24"/>
          <w:szCs w:val="24"/>
        </w:rPr>
        <w:t>Требования к технической эксплуатации оборудования и инженерных систем.</w:t>
      </w:r>
    </w:p>
    <w:p w14:paraId="657ABFFD" w14:textId="77777777" w:rsidR="00E20047" w:rsidRDefault="00E20047" w:rsidP="00E20047">
      <w:pPr>
        <w:numPr>
          <w:ilvl w:val="0"/>
          <w:numId w:val="28"/>
        </w:numPr>
        <w:tabs>
          <w:tab w:val="left" w:pos="993"/>
        </w:tabs>
        <w:spacing w:after="0" w:line="240" w:lineRule="auto"/>
        <w:ind w:left="0" w:firstLine="709"/>
        <w:jc w:val="both"/>
        <w:rPr>
          <w:rFonts w:ascii="Times New Roman" w:hAnsi="Times New Roman" w:cs="Times New Roman"/>
          <w:sz w:val="24"/>
          <w:szCs w:val="24"/>
        </w:rPr>
      </w:pPr>
      <w:r w:rsidRPr="00E20047">
        <w:rPr>
          <w:rFonts w:ascii="Times New Roman" w:hAnsi="Times New Roman" w:cs="Times New Roman"/>
          <w:sz w:val="24"/>
          <w:szCs w:val="24"/>
        </w:rPr>
        <w:t>Обучение руководителей котельной и сотрудников правил эксплуатации водогрейных котлов (котлов на твердом топливе, котлов на жидком топливе, пароподогревателей), мерам безопасности, действиям персонала при аварийных ситуациях.</w:t>
      </w:r>
    </w:p>
    <w:p w14:paraId="733E071F" w14:textId="77777777" w:rsidR="00E20047" w:rsidRDefault="00E20047" w:rsidP="00E20047">
      <w:pPr>
        <w:numPr>
          <w:ilvl w:val="0"/>
          <w:numId w:val="28"/>
        </w:numPr>
        <w:tabs>
          <w:tab w:val="left" w:pos="993"/>
        </w:tabs>
        <w:spacing w:after="0" w:line="240" w:lineRule="auto"/>
        <w:ind w:left="0" w:firstLine="709"/>
        <w:jc w:val="both"/>
        <w:rPr>
          <w:rFonts w:ascii="Times New Roman" w:hAnsi="Times New Roman" w:cs="Times New Roman"/>
          <w:sz w:val="24"/>
          <w:szCs w:val="24"/>
        </w:rPr>
      </w:pPr>
      <w:r w:rsidRPr="00E20047">
        <w:rPr>
          <w:rFonts w:ascii="Times New Roman" w:hAnsi="Times New Roman" w:cs="Times New Roman"/>
          <w:sz w:val="24"/>
          <w:szCs w:val="24"/>
        </w:rPr>
        <w:t>Изучение основ котельного оборудования, правил работы на нем, техники безопасности при работе с котельным оборудованием (котлы, вентиляторы, сетевые насосы, дымососы, генераторы, электрооборудование) работающем на твердом топливе и на природном газе.</w:t>
      </w:r>
    </w:p>
    <w:p w14:paraId="545F54DE" w14:textId="24F201DB" w:rsidR="00E20047" w:rsidRPr="00E20047" w:rsidRDefault="00E20047" w:rsidP="00E20047">
      <w:pPr>
        <w:numPr>
          <w:ilvl w:val="0"/>
          <w:numId w:val="28"/>
        </w:numPr>
        <w:tabs>
          <w:tab w:val="left" w:pos="993"/>
        </w:tabs>
        <w:spacing w:after="0" w:line="240" w:lineRule="auto"/>
        <w:ind w:left="0" w:firstLine="709"/>
        <w:jc w:val="both"/>
        <w:rPr>
          <w:rFonts w:ascii="Times New Roman" w:hAnsi="Times New Roman" w:cs="Times New Roman"/>
          <w:sz w:val="24"/>
          <w:szCs w:val="24"/>
        </w:rPr>
      </w:pPr>
      <w:r w:rsidRPr="00E20047">
        <w:rPr>
          <w:rFonts w:ascii="Times New Roman" w:hAnsi="Times New Roman" w:cs="Times New Roman"/>
          <w:sz w:val="24"/>
          <w:szCs w:val="24"/>
        </w:rPr>
        <w:t>Разъяснить слушателям основы организации работы в котельных, работающих на твердом и газовом топливе.</w:t>
      </w:r>
    </w:p>
    <w:p w14:paraId="3065D249" w14:textId="77777777" w:rsidR="00C91B7A" w:rsidRPr="00C91B7A" w:rsidRDefault="00C91B7A" w:rsidP="00C91B7A">
      <w:pPr>
        <w:numPr>
          <w:ilvl w:val="0"/>
          <w:numId w:val="28"/>
        </w:numPr>
        <w:tabs>
          <w:tab w:val="left" w:pos="993"/>
        </w:tabs>
        <w:spacing w:after="0" w:line="240" w:lineRule="auto"/>
        <w:ind w:left="0" w:firstLine="709"/>
        <w:jc w:val="both"/>
        <w:rPr>
          <w:rFonts w:ascii="Times New Roman" w:hAnsi="Times New Roman" w:cs="Times New Roman"/>
          <w:sz w:val="24"/>
          <w:szCs w:val="24"/>
        </w:rPr>
      </w:pPr>
      <w:r w:rsidRPr="00C91B7A">
        <w:rPr>
          <w:rFonts w:ascii="Times New Roman" w:hAnsi="Times New Roman" w:cs="Times New Roman"/>
          <w:sz w:val="24"/>
          <w:szCs w:val="24"/>
        </w:rPr>
        <w:t>Порядок действий персонала при возникновении аварийных ситуаций и несчастных случаев.</w:t>
      </w:r>
    </w:p>
    <w:p w14:paraId="4D410C7E" w14:textId="77777777" w:rsidR="00C91B7A" w:rsidRPr="00C91B7A" w:rsidRDefault="00C91B7A" w:rsidP="00C91B7A">
      <w:pPr>
        <w:numPr>
          <w:ilvl w:val="0"/>
          <w:numId w:val="28"/>
        </w:numPr>
        <w:tabs>
          <w:tab w:val="left" w:pos="993"/>
        </w:tabs>
        <w:spacing w:after="0" w:line="240" w:lineRule="auto"/>
        <w:ind w:left="0" w:firstLine="709"/>
        <w:jc w:val="both"/>
        <w:rPr>
          <w:rFonts w:ascii="Times New Roman" w:hAnsi="Times New Roman" w:cs="Times New Roman"/>
          <w:sz w:val="24"/>
          <w:szCs w:val="24"/>
        </w:rPr>
      </w:pPr>
      <w:r w:rsidRPr="00C91B7A">
        <w:rPr>
          <w:rFonts w:ascii="Times New Roman" w:hAnsi="Times New Roman" w:cs="Times New Roman"/>
          <w:sz w:val="24"/>
          <w:szCs w:val="24"/>
        </w:rPr>
        <w:t>Средства индивидуальной и коллективной защиты.</w:t>
      </w:r>
    </w:p>
    <w:p w14:paraId="53890CAC" w14:textId="77777777" w:rsidR="00C91B7A" w:rsidRPr="00C91B7A" w:rsidRDefault="00C91B7A" w:rsidP="00C91B7A">
      <w:pPr>
        <w:numPr>
          <w:ilvl w:val="0"/>
          <w:numId w:val="28"/>
        </w:numPr>
        <w:tabs>
          <w:tab w:val="left" w:pos="993"/>
        </w:tabs>
        <w:spacing w:after="0" w:line="240" w:lineRule="auto"/>
        <w:ind w:left="0" w:firstLine="709"/>
        <w:jc w:val="both"/>
        <w:rPr>
          <w:rFonts w:ascii="Times New Roman" w:hAnsi="Times New Roman" w:cs="Times New Roman"/>
          <w:sz w:val="24"/>
          <w:szCs w:val="24"/>
        </w:rPr>
      </w:pPr>
      <w:r w:rsidRPr="00C91B7A">
        <w:rPr>
          <w:rFonts w:ascii="Times New Roman" w:hAnsi="Times New Roman" w:cs="Times New Roman"/>
          <w:sz w:val="24"/>
          <w:szCs w:val="24"/>
        </w:rPr>
        <w:t>Практика расследования и анализа причин аварий и инцидентов.</w:t>
      </w:r>
    </w:p>
    <w:p w14:paraId="7569AF93" w14:textId="77777777" w:rsidR="00C91B7A" w:rsidRDefault="00C91B7A" w:rsidP="00C91B7A">
      <w:pPr>
        <w:tabs>
          <w:tab w:val="left" w:pos="993"/>
        </w:tabs>
        <w:spacing w:after="0" w:line="240" w:lineRule="auto"/>
        <w:ind w:firstLine="709"/>
        <w:jc w:val="both"/>
        <w:rPr>
          <w:rFonts w:ascii="Times New Roman" w:hAnsi="Times New Roman" w:cs="Times New Roman"/>
          <w:b/>
          <w:bCs/>
          <w:sz w:val="24"/>
          <w:szCs w:val="24"/>
        </w:rPr>
      </w:pPr>
    </w:p>
    <w:p w14:paraId="4BB80697" w14:textId="0D93B1D4" w:rsidR="00C91B7A" w:rsidRPr="00C91B7A" w:rsidRDefault="00C91B7A" w:rsidP="00C91B7A">
      <w:pPr>
        <w:tabs>
          <w:tab w:val="left" w:pos="993"/>
        </w:tabs>
        <w:spacing w:after="0" w:line="240" w:lineRule="auto"/>
        <w:ind w:firstLine="709"/>
        <w:jc w:val="both"/>
        <w:rPr>
          <w:rFonts w:ascii="Times New Roman" w:hAnsi="Times New Roman" w:cs="Times New Roman"/>
          <w:b/>
          <w:bCs/>
          <w:sz w:val="24"/>
          <w:szCs w:val="24"/>
        </w:rPr>
      </w:pPr>
      <w:r>
        <w:rPr>
          <w:rFonts w:ascii="Times New Roman" w:hAnsi="Times New Roman" w:cs="Times New Roman"/>
          <w:b/>
          <w:bCs/>
          <w:sz w:val="24"/>
          <w:szCs w:val="24"/>
          <w:lang w:val="kk-KZ"/>
        </w:rPr>
        <w:t>4</w:t>
      </w:r>
      <w:r w:rsidRPr="00C91B7A">
        <w:rPr>
          <w:rFonts w:ascii="Times New Roman" w:hAnsi="Times New Roman" w:cs="Times New Roman"/>
          <w:b/>
          <w:bCs/>
          <w:sz w:val="24"/>
          <w:szCs w:val="24"/>
        </w:rPr>
        <w:t>. Требования к поставщику</w:t>
      </w:r>
    </w:p>
    <w:p w14:paraId="6DE19C1B" w14:textId="77777777" w:rsidR="00C91B7A" w:rsidRPr="00C91B7A" w:rsidRDefault="00C91B7A" w:rsidP="00C91B7A">
      <w:pPr>
        <w:numPr>
          <w:ilvl w:val="0"/>
          <w:numId w:val="29"/>
        </w:numPr>
        <w:tabs>
          <w:tab w:val="left" w:pos="993"/>
        </w:tabs>
        <w:spacing w:after="0" w:line="240" w:lineRule="auto"/>
        <w:ind w:left="0" w:firstLine="709"/>
        <w:jc w:val="both"/>
        <w:rPr>
          <w:rFonts w:ascii="Times New Roman" w:hAnsi="Times New Roman" w:cs="Times New Roman"/>
          <w:sz w:val="24"/>
          <w:szCs w:val="24"/>
        </w:rPr>
      </w:pPr>
      <w:r w:rsidRPr="00C91B7A">
        <w:rPr>
          <w:rFonts w:ascii="Times New Roman" w:hAnsi="Times New Roman" w:cs="Times New Roman"/>
          <w:sz w:val="24"/>
          <w:szCs w:val="24"/>
        </w:rPr>
        <w:t>Опыт проведения аналогичных обучающих мероприятий не менее 3 лет.</w:t>
      </w:r>
    </w:p>
    <w:p w14:paraId="71C9C48F" w14:textId="77777777" w:rsidR="00E20047" w:rsidRDefault="00C91B7A" w:rsidP="00E20047">
      <w:pPr>
        <w:numPr>
          <w:ilvl w:val="0"/>
          <w:numId w:val="29"/>
        </w:numPr>
        <w:tabs>
          <w:tab w:val="left" w:pos="993"/>
        </w:tabs>
        <w:spacing w:after="0" w:line="240" w:lineRule="auto"/>
        <w:ind w:left="0" w:firstLine="709"/>
        <w:jc w:val="both"/>
        <w:rPr>
          <w:rFonts w:ascii="Times New Roman" w:hAnsi="Times New Roman" w:cs="Times New Roman"/>
          <w:sz w:val="24"/>
          <w:szCs w:val="24"/>
        </w:rPr>
      </w:pPr>
      <w:r w:rsidRPr="00C91B7A">
        <w:rPr>
          <w:rFonts w:ascii="Times New Roman" w:hAnsi="Times New Roman" w:cs="Times New Roman"/>
          <w:sz w:val="24"/>
          <w:szCs w:val="24"/>
        </w:rPr>
        <w:t>Преподаватели должны обладать квалификацией и практическим опытом в сфере промышленной безопасности.</w:t>
      </w:r>
    </w:p>
    <w:p w14:paraId="49806BE1" w14:textId="6279B2B5" w:rsidR="00E20047" w:rsidRPr="00E20047" w:rsidRDefault="00E20047" w:rsidP="00E20047">
      <w:pPr>
        <w:numPr>
          <w:ilvl w:val="0"/>
          <w:numId w:val="29"/>
        </w:numPr>
        <w:tabs>
          <w:tab w:val="left" w:pos="993"/>
        </w:tabs>
        <w:spacing w:after="0" w:line="240" w:lineRule="auto"/>
        <w:ind w:left="0" w:firstLine="709"/>
        <w:jc w:val="both"/>
        <w:rPr>
          <w:rFonts w:ascii="Times New Roman" w:hAnsi="Times New Roman" w:cs="Times New Roman"/>
          <w:sz w:val="24"/>
          <w:szCs w:val="24"/>
        </w:rPr>
      </w:pPr>
      <w:r w:rsidRPr="00E20047">
        <w:rPr>
          <w:rFonts w:ascii="Times New Roman" w:hAnsi="Times New Roman" w:cs="Times New Roman"/>
          <w:sz w:val="24"/>
          <w:szCs w:val="24"/>
        </w:rPr>
        <w:t>Наличие Аттестата на право проведения работ в области промышленной безопасности по обучению персонала опасных объектов производства согласно Закона РК «О Гражданской защите» № 188-V ЗРК от 11 апреля 2014 года, ст. 72.</w:t>
      </w:r>
    </w:p>
    <w:p w14:paraId="2E25ED27" w14:textId="77777777" w:rsidR="00C91B7A" w:rsidRPr="00C91B7A" w:rsidRDefault="00C91B7A" w:rsidP="00C91B7A">
      <w:pPr>
        <w:numPr>
          <w:ilvl w:val="0"/>
          <w:numId w:val="29"/>
        </w:numPr>
        <w:tabs>
          <w:tab w:val="left" w:pos="993"/>
        </w:tabs>
        <w:spacing w:after="0" w:line="240" w:lineRule="auto"/>
        <w:ind w:left="0" w:firstLine="709"/>
        <w:jc w:val="both"/>
        <w:rPr>
          <w:rFonts w:ascii="Times New Roman" w:hAnsi="Times New Roman" w:cs="Times New Roman"/>
          <w:sz w:val="24"/>
          <w:szCs w:val="24"/>
        </w:rPr>
      </w:pPr>
      <w:r w:rsidRPr="00C91B7A">
        <w:rPr>
          <w:rFonts w:ascii="Times New Roman" w:hAnsi="Times New Roman" w:cs="Times New Roman"/>
          <w:sz w:val="24"/>
          <w:szCs w:val="24"/>
        </w:rPr>
        <w:t>Наличие утвержденной учебной программы, соответствующей требованиям законодательства Республики Казахстан и методическим рекомендациям уполномоченных органов.</w:t>
      </w:r>
    </w:p>
    <w:p w14:paraId="4E225D19" w14:textId="77777777" w:rsidR="00AC4880" w:rsidRPr="00C91B7A" w:rsidRDefault="00AC4880" w:rsidP="00C91B7A">
      <w:pPr>
        <w:tabs>
          <w:tab w:val="left" w:pos="993"/>
        </w:tabs>
        <w:spacing w:after="0" w:line="240" w:lineRule="auto"/>
        <w:ind w:firstLine="709"/>
        <w:jc w:val="both"/>
        <w:rPr>
          <w:rFonts w:ascii="Times New Roman" w:hAnsi="Times New Roman" w:cs="Times New Roman"/>
          <w:b/>
          <w:bCs/>
          <w:sz w:val="24"/>
          <w:szCs w:val="24"/>
        </w:rPr>
      </w:pPr>
    </w:p>
    <w:p w14:paraId="7A6A6A72" w14:textId="323BDD8D" w:rsidR="00AC4880" w:rsidRPr="00AC4880" w:rsidRDefault="00AC4880" w:rsidP="00C91B7A">
      <w:pPr>
        <w:tabs>
          <w:tab w:val="left" w:pos="993"/>
        </w:tabs>
        <w:spacing w:after="0" w:line="240" w:lineRule="auto"/>
        <w:ind w:firstLine="709"/>
        <w:jc w:val="both"/>
        <w:rPr>
          <w:rFonts w:ascii="Times New Roman" w:hAnsi="Times New Roman" w:cs="Times New Roman"/>
          <w:b/>
          <w:bCs/>
          <w:sz w:val="24"/>
          <w:szCs w:val="24"/>
        </w:rPr>
      </w:pPr>
      <w:r>
        <w:rPr>
          <w:rFonts w:ascii="Times New Roman" w:hAnsi="Times New Roman" w:cs="Times New Roman"/>
          <w:b/>
          <w:bCs/>
          <w:sz w:val="24"/>
          <w:szCs w:val="24"/>
          <w:lang w:val="kk-KZ"/>
        </w:rPr>
        <w:lastRenderedPageBreak/>
        <w:t>5</w:t>
      </w:r>
      <w:r w:rsidRPr="00AC4880">
        <w:rPr>
          <w:rFonts w:ascii="Times New Roman" w:hAnsi="Times New Roman" w:cs="Times New Roman"/>
          <w:b/>
          <w:bCs/>
          <w:sz w:val="24"/>
          <w:szCs w:val="24"/>
        </w:rPr>
        <w:t>. Результаты оказания услуг</w:t>
      </w:r>
    </w:p>
    <w:p w14:paraId="5F82918C" w14:textId="5777D066" w:rsidR="00AC4880" w:rsidRPr="00AC4880" w:rsidRDefault="00AC4880" w:rsidP="00C91B7A">
      <w:pPr>
        <w:numPr>
          <w:ilvl w:val="0"/>
          <w:numId w:val="24"/>
        </w:numPr>
        <w:tabs>
          <w:tab w:val="left" w:pos="993"/>
        </w:tabs>
        <w:spacing w:after="0" w:line="240" w:lineRule="auto"/>
        <w:ind w:left="0" w:firstLine="709"/>
        <w:jc w:val="both"/>
        <w:rPr>
          <w:rFonts w:ascii="Times New Roman" w:hAnsi="Times New Roman" w:cs="Times New Roman"/>
          <w:sz w:val="24"/>
          <w:szCs w:val="24"/>
        </w:rPr>
      </w:pPr>
      <w:r w:rsidRPr="00AC4880">
        <w:rPr>
          <w:rFonts w:ascii="Times New Roman" w:hAnsi="Times New Roman" w:cs="Times New Roman"/>
          <w:sz w:val="24"/>
          <w:szCs w:val="24"/>
        </w:rPr>
        <w:t>Проведение обучения по указанному курсу.</w:t>
      </w:r>
    </w:p>
    <w:p w14:paraId="2F1684B2" w14:textId="77777777" w:rsidR="00AC4880" w:rsidRPr="00AC4880" w:rsidRDefault="00AC4880" w:rsidP="00C91B7A">
      <w:pPr>
        <w:numPr>
          <w:ilvl w:val="0"/>
          <w:numId w:val="24"/>
        </w:numPr>
        <w:tabs>
          <w:tab w:val="left" w:pos="993"/>
        </w:tabs>
        <w:spacing w:after="0" w:line="240" w:lineRule="auto"/>
        <w:ind w:left="0" w:firstLine="709"/>
        <w:jc w:val="both"/>
        <w:rPr>
          <w:rFonts w:ascii="Times New Roman" w:hAnsi="Times New Roman" w:cs="Times New Roman"/>
          <w:sz w:val="24"/>
          <w:szCs w:val="24"/>
        </w:rPr>
      </w:pPr>
      <w:r w:rsidRPr="00AC4880">
        <w:rPr>
          <w:rFonts w:ascii="Times New Roman" w:hAnsi="Times New Roman" w:cs="Times New Roman"/>
          <w:sz w:val="24"/>
          <w:szCs w:val="24"/>
        </w:rPr>
        <w:t>Предоставление учебно-методических материалов.</w:t>
      </w:r>
    </w:p>
    <w:p w14:paraId="0DED7C88" w14:textId="06678B74" w:rsidR="00AC4880" w:rsidRPr="00AC4880" w:rsidRDefault="00AC4880" w:rsidP="00C91B7A">
      <w:pPr>
        <w:numPr>
          <w:ilvl w:val="0"/>
          <w:numId w:val="24"/>
        </w:numPr>
        <w:tabs>
          <w:tab w:val="left" w:pos="993"/>
        </w:tabs>
        <w:spacing w:after="0" w:line="240" w:lineRule="auto"/>
        <w:ind w:left="0" w:firstLine="709"/>
        <w:jc w:val="both"/>
        <w:rPr>
          <w:rFonts w:ascii="Times New Roman" w:hAnsi="Times New Roman" w:cs="Times New Roman"/>
          <w:sz w:val="24"/>
          <w:szCs w:val="24"/>
        </w:rPr>
      </w:pPr>
      <w:bookmarkStart w:id="0" w:name="_Hlk208504365"/>
      <w:r w:rsidRPr="00AC4880">
        <w:rPr>
          <w:rFonts w:ascii="Times New Roman" w:hAnsi="Times New Roman" w:cs="Times New Roman"/>
          <w:sz w:val="24"/>
          <w:szCs w:val="24"/>
        </w:rPr>
        <w:t xml:space="preserve">Выдача </w:t>
      </w:r>
      <w:r w:rsidR="00D6489D">
        <w:rPr>
          <w:rFonts w:ascii="Times New Roman" w:hAnsi="Times New Roman" w:cs="Times New Roman"/>
          <w:sz w:val="24"/>
          <w:szCs w:val="24"/>
        </w:rPr>
        <w:t xml:space="preserve">протокола проверки знаний и </w:t>
      </w:r>
      <w:r w:rsidRPr="00D6489D">
        <w:rPr>
          <w:rFonts w:ascii="Times New Roman" w:hAnsi="Times New Roman" w:cs="Times New Roman"/>
          <w:sz w:val="24"/>
          <w:szCs w:val="24"/>
        </w:rPr>
        <w:t>удостоверения</w:t>
      </w:r>
      <w:r w:rsidRPr="00AC4880">
        <w:rPr>
          <w:rFonts w:ascii="Times New Roman" w:hAnsi="Times New Roman" w:cs="Times New Roman"/>
          <w:sz w:val="24"/>
          <w:szCs w:val="24"/>
        </w:rPr>
        <w:t xml:space="preserve"> на каждого слушателя.</w:t>
      </w:r>
    </w:p>
    <w:bookmarkEnd w:id="0"/>
    <w:p w14:paraId="6A37BE29" w14:textId="77777777" w:rsidR="00575132" w:rsidRPr="00AC4880" w:rsidRDefault="00575132" w:rsidP="00C91B7A">
      <w:pPr>
        <w:tabs>
          <w:tab w:val="left" w:pos="993"/>
        </w:tabs>
        <w:spacing w:after="0" w:line="240" w:lineRule="auto"/>
        <w:ind w:firstLine="709"/>
        <w:jc w:val="both"/>
        <w:rPr>
          <w:rFonts w:ascii="Times New Roman" w:hAnsi="Times New Roman" w:cs="Times New Roman"/>
          <w:sz w:val="24"/>
          <w:szCs w:val="24"/>
        </w:rPr>
      </w:pPr>
    </w:p>
    <w:p w14:paraId="77872746" w14:textId="77777777" w:rsidR="00575132" w:rsidRPr="00B87149" w:rsidRDefault="00575132" w:rsidP="00C91B7A">
      <w:pPr>
        <w:tabs>
          <w:tab w:val="left" w:pos="993"/>
        </w:tabs>
        <w:spacing w:after="0" w:line="240" w:lineRule="auto"/>
        <w:ind w:firstLine="709"/>
        <w:jc w:val="both"/>
        <w:rPr>
          <w:rFonts w:ascii="Times New Roman" w:hAnsi="Times New Roman" w:cs="Times New Roman"/>
          <w:bCs/>
          <w:sz w:val="24"/>
          <w:szCs w:val="24"/>
        </w:rPr>
      </w:pPr>
    </w:p>
    <w:p w14:paraId="16FA965A" w14:textId="77777777" w:rsidR="00575132" w:rsidRDefault="00575132" w:rsidP="00C91B7A">
      <w:pPr>
        <w:tabs>
          <w:tab w:val="left" w:pos="993"/>
        </w:tabs>
        <w:spacing w:after="0" w:line="240" w:lineRule="auto"/>
        <w:ind w:firstLine="709"/>
        <w:jc w:val="center"/>
        <w:rPr>
          <w:rFonts w:ascii="Times New Roman" w:hAnsi="Times New Roman" w:cs="Times New Roman"/>
          <w:b/>
          <w:color w:val="FF0000"/>
          <w:sz w:val="24"/>
          <w:szCs w:val="24"/>
        </w:rPr>
      </w:pPr>
      <w:r>
        <w:rPr>
          <w:rFonts w:ascii="Times New Roman" w:hAnsi="Times New Roman" w:cs="Times New Roman"/>
          <w:b/>
          <w:color w:val="FF0000"/>
          <w:sz w:val="24"/>
          <w:szCs w:val="24"/>
        </w:rPr>
        <w:t xml:space="preserve">В РАМКАХ ПРОВЕДЕННОГО ОБУЧЕНИЯ </w:t>
      </w:r>
      <w:r w:rsidRPr="00485F0D">
        <w:rPr>
          <w:rFonts w:ascii="Times New Roman" w:hAnsi="Times New Roman" w:cs="Times New Roman"/>
          <w:b/>
          <w:color w:val="FF0000"/>
          <w:sz w:val="24"/>
          <w:szCs w:val="24"/>
        </w:rPr>
        <w:t>ПРЕДОСТАВ</w:t>
      </w:r>
      <w:r>
        <w:rPr>
          <w:rFonts w:ascii="Times New Roman" w:hAnsi="Times New Roman" w:cs="Times New Roman"/>
          <w:b/>
          <w:color w:val="FF0000"/>
          <w:sz w:val="24"/>
          <w:szCs w:val="24"/>
        </w:rPr>
        <w:t>ИТЬ</w:t>
      </w:r>
    </w:p>
    <w:p w14:paraId="2666C028" w14:textId="77777777" w:rsidR="00575132" w:rsidRDefault="00575132" w:rsidP="00C91B7A">
      <w:pPr>
        <w:tabs>
          <w:tab w:val="left" w:pos="993"/>
        </w:tabs>
        <w:spacing w:after="0" w:line="240" w:lineRule="auto"/>
        <w:ind w:firstLine="709"/>
        <w:jc w:val="center"/>
        <w:rPr>
          <w:rFonts w:ascii="Times New Roman" w:hAnsi="Times New Roman" w:cs="Times New Roman"/>
          <w:b/>
          <w:color w:val="FF0000"/>
          <w:sz w:val="24"/>
          <w:szCs w:val="24"/>
        </w:rPr>
      </w:pPr>
      <w:r w:rsidRPr="00485F0D">
        <w:rPr>
          <w:rFonts w:ascii="Times New Roman" w:hAnsi="Times New Roman" w:cs="Times New Roman"/>
          <w:b/>
          <w:color w:val="FF0000"/>
          <w:sz w:val="24"/>
          <w:szCs w:val="24"/>
        </w:rPr>
        <w:t>ДОСТУП К ИНФОРМАЦИОННОЙ СИСТЕМЕ</w:t>
      </w:r>
    </w:p>
    <w:p w14:paraId="4EE6809E" w14:textId="77777777" w:rsidR="00575132" w:rsidRDefault="00575132" w:rsidP="00C91B7A">
      <w:pPr>
        <w:tabs>
          <w:tab w:val="left" w:pos="993"/>
        </w:tabs>
        <w:spacing w:after="0" w:line="240" w:lineRule="auto"/>
        <w:ind w:firstLine="709"/>
        <w:jc w:val="both"/>
        <w:rPr>
          <w:rFonts w:ascii="Times New Roman" w:hAnsi="Times New Roman" w:cs="Times New Roman"/>
          <w:b/>
          <w:color w:val="FF0000"/>
          <w:sz w:val="24"/>
          <w:szCs w:val="24"/>
        </w:rPr>
      </w:pPr>
    </w:p>
    <w:p w14:paraId="7BE10F2D" w14:textId="77777777" w:rsidR="00575132" w:rsidRDefault="00575132" w:rsidP="00C91B7A">
      <w:pPr>
        <w:tabs>
          <w:tab w:val="left" w:pos="993"/>
        </w:tabs>
        <w:spacing w:after="0" w:line="240" w:lineRule="auto"/>
        <w:ind w:firstLine="709"/>
        <w:jc w:val="both"/>
        <w:rPr>
          <w:rFonts w:ascii="Times New Roman" w:hAnsi="Times New Roman" w:cs="Times New Roman"/>
          <w:b/>
          <w:sz w:val="24"/>
          <w:szCs w:val="24"/>
        </w:rPr>
      </w:pPr>
      <w:r w:rsidRPr="00547E97">
        <w:rPr>
          <w:rFonts w:ascii="Times New Roman" w:hAnsi="Times New Roman" w:cs="Times New Roman"/>
          <w:b/>
          <w:sz w:val="24"/>
          <w:szCs w:val="24"/>
        </w:rPr>
        <w:t>Информационная система включает в себя следующие разделы:</w:t>
      </w:r>
    </w:p>
    <w:p w14:paraId="04103321" w14:textId="77777777" w:rsidR="00575132" w:rsidRPr="00547E97" w:rsidRDefault="00575132" w:rsidP="00C91B7A">
      <w:pPr>
        <w:tabs>
          <w:tab w:val="left" w:pos="993"/>
        </w:tabs>
        <w:spacing w:after="0" w:line="240" w:lineRule="auto"/>
        <w:ind w:firstLine="709"/>
        <w:jc w:val="both"/>
        <w:rPr>
          <w:rFonts w:ascii="Times New Roman" w:hAnsi="Times New Roman" w:cs="Times New Roman"/>
          <w:b/>
          <w:sz w:val="24"/>
          <w:szCs w:val="24"/>
        </w:rPr>
      </w:pPr>
    </w:p>
    <w:p w14:paraId="7C861D2D" w14:textId="77777777" w:rsidR="00575132" w:rsidRPr="008B36A3" w:rsidRDefault="00575132" w:rsidP="00C91B7A">
      <w:pPr>
        <w:pStyle w:val="a3"/>
        <w:numPr>
          <w:ilvl w:val="0"/>
          <w:numId w:val="4"/>
        </w:numPr>
        <w:tabs>
          <w:tab w:val="left" w:pos="993"/>
        </w:tabs>
        <w:spacing w:after="0" w:line="240" w:lineRule="auto"/>
        <w:ind w:left="0" w:firstLine="709"/>
        <w:jc w:val="both"/>
        <w:rPr>
          <w:rFonts w:ascii="Times New Roman" w:hAnsi="Times New Roman" w:cs="Times New Roman"/>
          <w:sz w:val="24"/>
          <w:szCs w:val="24"/>
        </w:rPr>
      </w:pPr>
      <w:r w:rsidRPr="008B36A3">
        <w:rPr>
          <w:rFonts w:ascii="Times New Roman" w:hAnsi="Times New Roman" w:cs="Times New Roman"/>
          <w:b/>
          <w:sz w:val="24"/>
          <w:szCs w:val="24"/>
        </w:rPr>
        <w:t>«Законодательство»</w:t>
      </w:r>
      <w:r w:rsidRPr="008B36A3">
        <w:rPr>
          <w:rFonts w:ascii="Times New Roman" w:hAnsi="Times New Roman" w:cs="Times New Roman"/>
          <w:sz w:val="24"/>
          <w:szCs w:val="24"/>
        </w:rPr>
        <w:t xml:space="preserve"> содержит: Нормативно-правовые акты центральных органов, Подзаконные нормативно-правовые акты центральных органов, Нормативно-правовые акты местных представительных и исполнительных органов всех и другие правовые акты.</w:t>
      </w:r>
    </w:p>
    <w:p w14:paraId="401A3D49" w14:textId="77777777" w:rsidR="00575132" w:rsidRPr="008B36A3" w:rsidRDefault="00575132" w:rsidP="00C91B7A">
      <w:pPr>
        <w:pStyle w:val="a3"/>
        <w:numPr>
          <w:ilvl w:val="0"/>
          <w:numId w:val="4"/>
        </w:numPr>
        <w:tabs>
          <w:tab w:val="left" w:pos="993"/>
        </w:tabs>
        <w:spacing w:after="0" w:line="240" w:lineRule="auto"/>
        <w:ind w:left="0" w:firstLine="709"/>
        <w:jc w:val="both"/>
        <w:rPr>
          <w:rFonts w:ascii="Times New Roman" w:hAnsi="Times New Roman" w:cs="Times New Roman"/>
          <w:sz w:val="24"/>
          <w:szCs w:val="24"/>
        </w:rPr>
      </w:pPr>
      <w:r w:rsidRPr="008B36A3">
        <w:rPr>
          <w:rFonts w:ascii="Times New Roman" w:hAnsi="Times New Roman" w:cs="Times New Roman"/>
          <w:b/>
          <w:sz w:val="24"/>
          <w:szCs w:val="24"/>
        </w:rPr>
        <w:t xml:space="preserve"> «Ответы гос. органов»</w:t>
      </w:r>
      <w:r w:rsidRPr="008B36A3">
        <w:rPr>
          <w:rFonts w:ascii="Times New Roman" w:hAnsi="Times New Roman" w:cs="Times New Roman"/>
          <w:sz w:val="24"/>
          <w:szCs w:val="24"/>
        </w:rPr>
        <w:t xml:space="preserve"> содержит: письма разъяснения государственных органов и уполномоченных должностных лиц. </w:t>
      </w:r>
    </w:p>
    <w:p w14:paraId="49ADEFC3" w14:textId="77777777" w:rsidR="00575132" w:rsidRPr="008B36A3" w:rsidRDefault="00575132" w:rsidP="00C91B7A">
      <w:pPr>
        <w:pStyle w:val="a3"/>
        <w:numPr>
          <w:ilvl w:val="0"/>
          <w:numId w:val="4"/>
        </w:numPr>
        <w:tabs>
          <w:tab w:val="left" w:pos="993"/>
        </w:tabs>
        <w:spacing w:after="0" w:line="240" w:lineRule="auto"/>
        <w:ind w:left="0" w:firstLine="709"/>
        <w:jc w:val="both"/>
        <w:rPr>
          <w:rFonts w:ascii="Times New Roman" w:hAnsi="Times New Roman" w:cs="Times New Roman"/>
          <w:sz w:val="24"/>
          <w:szCs w:val="24"/>
        </w:rPr>
      </w:pPr>
      <w:r w:rsidRPr="008B36A3">
        <w:rPr>
          <w:rFonts w:ascii="Times New Roman" w:hAnsi="Times New Roman" w:cs="Times New Roman"/>
          <w:b/>
          <w:sz w:val="24"/>
          <w:szCs w:val="24"/>
        </w:rPr>
        <w:t xml:space="preserve">«Проекты НПА» </w:t>
      </w:r>
      <w:r w:rsidRPr="008B36A3">
        <w:rPr>
          <w:rFonts w:ascii="Times New Roman" w:hAnsi="Times New Roman" w:cs="Times New Roman"/>
          <w:sz w:val="24"/>
          <w:szCs w:val="24"/>
        </w:rPr>
        <w:t>содержит: проекты национальной палаты предпринимателей «Атамекен»</w:t>
      </w:r>
    </w:p>
    <w:p w14:paraId="30D3E84D" w14:textId="77777777" w:rsidR="00575132" w:rsidRPr="008B36A3" w:rsidRDefault="00575132" w:rsidP="00C91B7A">
      <w:pPr>
        <w:pStyle w:val="a3"/>
        <w:numPr>
          <w:ilvl w:val="0"/>
          <w:numId w:val="4"/>
        </w:numPr>
        <w:tabs>
          <w:tab w:val="left" w:pos="993"/>
        </w:tabs>
        <w:spacing w:after="0" w:line="240" w:lineRule="auto"/>
        <w:ind w:left="0" w:firstLine="709"/>
        <w:jc w:val="both"/>
        <w:rPr>
          <w:rFonts w:ascii="Times New Roman" w:hAnsi="Times New Roman" w:cs="Times New Roman"/>
          <w:sz w:val="24"/>
          <w:szCs w:val="24"/>
        </w:rPr>
      </w:pPr>
      <w:r w:rsidRPr="008B36A3">
        <w:rPr>
          <w:rFonts w:ascii="Times New Roman" w:hAnsi="Times New Roman" w:cs="Times New Roman"/>
          <w:b/>
          <w:sz w:val="24"/>
          <w:szCs w:val="24"/>
        </w:rPr>
        <w:t>«Вебинары»</w:t>
      </w:r>
      <w:r w:rsidRPr="008B36A3">
        <w:rPr>
          <w:rFonts w:ascii="Times New Roman" w:hAnsi="Times New Roman" w:cs="Times New Roman"/>
          <w:sz w:val="24"/>
          <w:szCs w:val="24"/>
        </w:rPr>
        <w:t xml:space="preserve"> содержит: видео-лекции от ведущих специалистов на актуальные темы и архив вебинаров</w:t>
      </w:r>
    </w:p>
    <w:p w14:paraId="4C83B15B" w14:textId="77777777" w:rsidR="00575132" w:rsidRPr="008B36A3" w:rsidRDefault="00575132" w:rsidP="00C91B7A">
      <w:pPr>
        <w:pStyle w:val="a3"/>
        <w:numPr>
          <w:ilvl w:val="0"/>
          <w:numId w:val="4"/>
        </w:numPr>
        <w:tabs>
          <w:tab w:val="left" w:pos="993"/>
        </w:tabs>
        <w:spacing w:after="0" w:line="240" w:lineRule="auto"/>
        <w:ind w:left="0" w:firstLine="709"/>
        <w:jc w:val="both"/>
        <w:rPr>
          <w:rFonts w:ascii="Times New Roman" w:hAnsi="Times New Roman" w:cs="Times New Roman"/>
          <w:sz w:val="24"/>
          <w:szCs w:val="24"/>
        </w:rPr>
      </w:pPr>
      <w:r w:rsidRPr="008B36A3">
        <w:rPr>
          <w:rFonts w:ascii="Times New Roman" w:hAnsi="Times New Roman" w:cs="Times New Roman"/>
          <w:b/>
          <w:sz w:val="24"/>
          <w:szCs w:val="24"/>
        </w:rPr>
        <w:t xml:space="preserve">«НТД» </w:t>
      </w:r>
      <w:r w:rsidRPr="008B36A3">
        <w:rPr>
          <w:rFonts w:ascii="Times New Roman" w:hAnsi="Times New Roman" w:cs="Times New Roman"/>
          <w:sz w:val="24"/>
          <w:szCs w:val="24"/>
        </w:rPr>
        <w:t>содержит: Раздел содержит технические документы, регламенты, международные стандарты. Строительные нормы и правила, санитарные нормы, правила и гигиенические нормативы, квалификационные справочники и другие нормативно-технические документы.</w:t>
      </w:r>
    </w:p>
    <w:p w14:paraId="7337D2A9" w14:textId="77777777" w:rsidR="00575132" w:rsidRDefault="00575132" w:rsidP="00C91B7A">
      <w:pPr>
        <w:pStyle w:val="a3"/>
        <w:numPr>
          <w:ilvl w:val="0"/>
          <w:numId w:val="4"/>
        </w:numPr>
        <w:tabs>
          <w:tab w:val="left" w:pos="993"/>
        </w:tabs>
        <w:spacing w:after="0" w:line="240" w:lineRule="auto"/>
        <w:ind w:left="0" w:firstLine="709"/>
        <w:jc w:val="both"/>
        <w:rPr>
          <w:rFonts w:ascii="Times New Roman" w:hAnsi="Times New Roman" w:cs="Times New Roman"/>
          <w:sz w:val="24"/>
          <w:szCs w:val="24"/>
        </w:rPr>
      </w:pPr>
      <w:r w:rsidRPr="008B36A3">
        <w:rPr>
          <w:rFonts w:ascii="Times New Roman" w:hAnsi="Times New Roman" w:cs="Times New Roman"/>
          <w:b/>
          <w:sz w:val="24"/>
          <w:szCs w:val="24"/>
        </w:rPr>
        <w:t xml:space="preserve">«Судебная практика» </w:t>
      </w:r>
      <w:r w:rsidRPr="008B36A3">
        <w:rPr>
          <w:rFonts w:ascii="Times New Roman" w:hAnsi="Times New Roman" w:cs="Times New Roman"/>
          <w:sz w:val="24"/>
          <w:szCs w:val="24"/>
        </w:rPr>
        <w:t>содержит:</w:t>
      </w:r>
      <w:r w:rsidRPr="008B36A3">
        <w:rPr>
          <w:rFonts w:ascii="Times New Roman" w:hAnsi="Times New Roman" w:cs="Times New Roman"/>
          <w:b/>
          <w:sz w:val="24"/>
          <w:szCs w:val="24"/>
        </w:rPr>
        <w:t xml:space="preserve"> </w:t>
      </w:r>
      <w:r w:rsidRPr="008B36A3">
        <w:rPr>
          <w:rFonts w:ascii="Times New Roman" w:hAnsi="Times New Roman" w:cs="Times New Roman"/>
          <w:sz w:val="24"/>
          <w:szCs w:val="24"/>
        </w:rPr>
        <w:t>судебные акты судебных органов всех инстанций (протокола, решения, приговоры, постановления и др.). Более 11 000 000 документов (без ограничений + все обновления), прошедших сортировку и отсеивание, база обновляется и дополняется еженедельно.</w:t>
      </w:r>
    </w:p>
    <w:p w14:paraId="3F999F19" w14:textId="77777777" w:rsidR="00575132" w:rsidRPr="00547E97" w:rsidRDefault="00575132" w:rsidP="00C91B7A">
      <w:pPr>
        <w:pStyle w:val="a3"/>
        <w:numPr>
          <w:ilvl w:val="0"/>
          <w:numId w:val="4"/>
        </w:numPr>
        <w:tabs>
          <w:tab w:val="left" w:pos="993"/>
        </w:tabs>
        <w:spacing w:after="0" w:line="240" w:lineRule="auto"/>
        <w:ind w:left="0" w:firstLine="709"/>
        <w:jc w:val="both"/>
        <w:rPr>
          <w:rFonts w:ascii="Times New Roman" w:hAnsi="Times New Roman" w:cs="Times New Roman"/>
          <w:sz w:val="24"/>
          <w:szCs w:val="24"/>
        </w:rPr>
      </w:pPr>
      <w:r>
        <w:rPr>
          <w:rFonts w:ascii="Times New Roman" w:hAnsi="Times New Roman" w:cs="Times New Roman"/>
          <w:b/>
          <w:sz w:val="24"/>
          <w:szCs w:val="24"/>
        </w:rPr>
        <w:t xml:space="preserve">«Конструктор документов» </w:t>
      </w:r>
      <w:r w:rsidRPr="00547E97">
        <w:rPr>
          <w:rFonts w:ascii="Times New Roman" w:hAnsi="Times New Roman" w:cs="Times New Roman"/>
          <w:bCs/>
          <w:sz w:val="24"/>
          <w:szCs w:val="24"/>
        </w:rPr>
        <w:t>система для составления готовых юридических документов на основе выбранных пользователем параметров, с возможностью заполнения реквизитов в системе.</w:t>
      </w:r>
    </w:p>
    <w:p w14:paraId="65632BB3" w14:textId="523CDE57" w:rsidR="00F86EBF" w:rsidRPr="00F86EBF" w:rsidRDefault="00575132" w:rsidP="00C91B7A">
      <w:pPr>
        <w:pStyle w:val="a3"/>
        <w:numPr>
          <w:ilvl w:val="0"/>
          <w:numId w:val="4"/>
        </w:numPr>
        <w:tabs>
          <w:tab w:val="left" w:pos="993"/>
        </w:tabs>
        <w:spacing w:after="0" w:line="240" w:lineRule="auto"/>
        <w:ind w:left="0" w:firstLine="709"/>
        <w:jc w:val="both"/>
        <w:rPr>
          <w:rFonts w:ascii="Times New Roman" w:hAnsi="Times New Roman" w:cs="Times New Roman"/>
          <w:sz w:val="24"/>
          <w:szCs w:val="24"/>
        </w:rPr>
      </w:pPr>
      <w:r w:rsidRPr="00547E97">
        <w:rPr>
          <w:rFonts w:ascii="Times New Roman" w:hAnsi="Times New Roman" w:cs="Times New Roman"/>
          <w:sz w:val="24"/>
          <w:szCs w:val="24"/>
        </w:rPr>
        <w:t>«</w:t>
      </w:r>
      <w:r w:rsidRPr="00547E97">
        <w:rPr>
          <w:rFonts w:ascii="Times New Roman" w:hAnsi="Times New Roman" w:cs="Times New Roman"/>
          <w:b/>
          <w:sz w:val="24"/>
          <w:szCs w:val="24"/>
        </w:rPr>
        <w:t>Проверка контрагентов»</w:t>
      </w:r>
      <w:r w:rsidRPr="00547E97">
        <w:rPr>
          <w:rFonts w:ascii="Times New Roman" w:hAnsi="Times New Roman" w:cs="Times New Roman"/>
          <w:bCs/>
          <w:sz w:val="24"/>
          <w:szCs w:val="24"/>
        </w:rPr>
        <w:t xml:space="preserve"> система содержит:</w:t>
      </w:r>
      <w:r w:rsidRPr="00547E97">
        <w:rPr>
          <w:rFonts w:ascii="Times New Roman" w:hAnsi="Times New Roman" w:cs="Times New Roman"/>
          <w:sz w:val="24"/>
          <w:szCs w:val="24"/>
        </w:rPr>
        <w:t xml:space="preserve"> наличие уплаченных налогов, наличий задолженности по налогам и таможенным платежам, наличий в реестрах неблагонадежности, справочная информация о руководителе, адреса и размер компании, проверка контрагента на участие в судебных спорах.</w:t>
      </w:r>
    </w:p>
    <w:p w14:paraId="5E7564AF" w14:textId="77777777" w:rsidR="00575132" w:rsidRDefault="00575132" w:rsidP="00C91B7A">
      <w:pPr>
        <w:tabs>
          <w:tab w:val="left" w:pos="993"/>
        </w:tabs>
        <w:spacing w:after="0" w:line="240" w:lineRule="auto"/>
        <w:ind w:firstLine="709"/>
        <w:jc w:val="both"/>
        <w:rPr>
          <w:rFonts w:ascii="Times New Roman" w:hAnsi="Times New Roman" w:cs="Times New Roman"/>
          <w:sz w:val="24"/>
          <w:szCs w:val="24"/>
        </w:rPr>
      </w:pPr>
    </w:p>
    <w:p w14:paraId="00C82285" w14:textId="36ACAF74" w:rsidR="00485F0D" w:rsidRPr="00485F0D" w:rsidRDefault="00485F0D" w:rsidP="00C91B7A">
      <w:pPr>
        <w:pStyle w:val="a3"/>
        <w:tabs>
          <w:tab w:val="left" w:pos="993"/>
        </w:tabs>
        <w:spacing w:after="0" w:line="240" w:lineRule="auto"/>
        <w:ind w:left="0" w:firstLine="709"/>
        <w:rPr>
          <w:rFonts w:ascii="Times New Roman" w:hAnsi="Times New Roman" w:cs="Times New Roman"/>
          <w:sz w:val="24"/>
          <w:szCs w:val="24"/>
        </w:rPr>
      </w:pPr>
    </w:p>
    <w:sectPr w:rsidR="00485F0D" w:rsidRPr="00485F0D" w:rsidSect="00F86EBF">
      <w:pgSz w:w="11906" w:h="16838"/>
      <w:pgMar w:top="851" w:right="850"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04609"/>
    <w:multiLevelType w:val="multilevel"/>
    <w:tmpl w:val="173A8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E64CCE"/>
    <w:multiLevelType w:val="multilevel"/>
    <w:tmpl w:val="F2A8C0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9B4BBE"/>
    <w:multiLevelType w:val="multilevel"/>
    <w:tmpl w:val="D526A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530251"/>
    <w:multiLevelType w:val="multilevel"/>
    <w:tmpl w:val="8DDC9C84"/>
    <w:lvl w:ilvl="0">
      <w:start w:val="1"/>
      <w:numFmt w:val="decimal"/>
      <w:lvlText w:val="%1."/>
      <w:lvlJc w:val="left"/>
      <w:pPr>
        <w:ind w:left="1428" w:hanging="360"/>
      </w:pPr>
      <w:rPr>
        <w:rFonts w:hint="default"/>
      </w:rPr>
    </w:lvl>
    <w:lvl w:ilvl="1">
      <w:start w:val="2"/>
      <w:numFmt w:val="decimal"/>
      <w:isLgl/>
      <w:lvlText w:val="%1.%2."/>
      <w:lvlJc w:val="left"/>
      <w:pPr>
        <w:ind w:left="1412" w:hanging="42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Zero"/>
      <w:isLgl/>
      <w:lvlText w:val="%1.%2.%3.%4.%5."/>
      <w:lvlJc w:val="left"/>
      <w:pPr>
        <w:ind w:left="2148" w:hanging="1080"/>
      </w:pPr>
      <w:rPr>
        <w:rFonts w:hint="default"/>
      </w:rPr>
    </w:lvl>
    <w:lvl w:ilvl="5">
      <w:start w:val="1"/>
      <w:numFmt w:val="decimalZero"/>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4" w15:restartNumberingAfterBreak="0">
    <w:nsid w:val="087B08E8"/>
    <w:multiLevelType w:val="multilevel"/>
    <w:tmpl w:val="A7920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995A90"/>
    <w:multiLevelType w:val="multilevel"/>
    <w:tmpl w:val="28EAE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9C3E16"/>
    <w:multiLevelType w:val="hybridMultilevel"/>
    <w:tmpl w:val="25082420"/>
    <w:lvl w:ilvl="0" w:tplc="30627BB8">
      <w:start w:val="1"/>
      <w:numFmt w:val="decimal"/>
      <w:lvlText w:val="%1."/>
      <w:lvlJc w:val="left"/>
      <w:pPr>
        <w:ind w:left="720" w:hanging="360"/>
      </w:pPr>
    </w:lvl>
    <w:lvl w:ilvl="1" w:tplc="DAA46ADE">
      <w:start w:val="1"/>
      <w:numFmt w:val="lowerLetter"/>
      <w:lvlText w:val="%2."/>
      <w:lvlJc w:val="left"/>
      <w:pPr>
        <w:ind w:left="1440" w:hanging="360"/>
      </w:pPr>
    </w:lvl>
    <w:lvl w:ilvl="2" w:tplc="4886C2CE">
      <w:start w:val="1"/>
      <w:numFmt w:val="lowerRoman"/>
      <w:lvlText w:val="%3."/>
      <w:lvlJc w:val="right"/>
      <w:pPr>
        <w:ind w:left="2160" w:hanging="180"/>
      </w:pPr>
    </w:lvl>
    <w:lvl w:ilvl="3" w:tplc="F91C4EC4">
      <w:start w:val="1"/>
      <w:numFmt w:val="decimal"/>
      <w:lvlText w:val="%4."/>
      <w:lvlJc w:val="left"/>
      <w:pPr>
        <w:ind w:left="2880" w:hanging="360"/>
      </w:pPr>
    </w:lvl>
    <w:lvl w:ilvl="4" w:tplc="143A5416">
      <w:start w:val="1"/>
      <w:numFmt w:val="lowerLetter"/>
      <w:lvlText w:val="%5."/>
      <w:lvlJc w:val="left"/>
      <w:pPr>
        <w:ind w:left="3600" w:hanging="360"/>
      </w:pPr>
    </w:lvl>
    <w:lvl w:ilvl="5" w:tplc="2700AAC0">
      <w:start w:val="1"/>
      <w:numFmt w:val="lowerRoman"/>
      <w:lvlText w:val="%6."/>
      <w:lvlJc w:val="right"/>
      <w:pPr>
        <w:ind w:left="4320" w:hanging="180"/>
      </w:pPr>
    </w:lvl>
    <w:lvl w:ilvl="6" w:tplc="22A437D4">
      <w:start w:val="1"/>
      <w:numFmt w:val="decimal"/>
      <w:lvlText w:val="%7."/>
      <w:lvlJc w:val="left"/>
      <w:pPr>
        <w:ind w:left="5040" w:hanging="360"/>
      </w:pPr>
    </w:lvl>
    <w:lvl w:ilvl="7" w:tplc="4A0AE510">
      <w:start w:val="1"/>
      <w:numFmt w:val="lowerLetter"/>
      <w:lvlText w:val="%8."/>
      <w:lvlJc w:val="left"/>
      <w:pPr>
        <w:ind w:left="5760" w:hanging="360"/>
      </w:pPr>
    </w:lvl>
    <w:lvl w:ilvl="8" w:tplc="18387088">
      <w:start w:val="1"/>
      <w:numFmt w:val="lowerRoman"/>
      <w:lvlText w:val="%9."/>
      <w:lvlJc w:val="right"/>
      <w:pPr>
        <w:ind w:left="6480" w:hanging="180"/>
      </w:pPr>
    </w:lvl>
  </w:abstractNum>
  <w:abstractNum w:abstractNumId="7" w15:restartNumberingAfterBreak="0">
    <w:nsid w:val="14B0535E"/>
    <w:multiLevelType w:val="multilevel"/>
    <w:tmpl w:val="F8F0B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2E3640"/>
    <w:multiLevelType w:val="hybridMultilevel"/>
    <w:tmpl w:val="823A8204"/>
    <w:lvl w:ilvl="0" w:tplc="EAF451C0">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9" w15:restartNumberingAfterBreak="0">
    <w:nsid w:val="154F2847"/>
    <w:multiLevelType w:val="multilevel"/>
    <w:tmpl w:val="C87E4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905043"/>
    <w:multiLevelType w:val="multilevel"/>
    <w:tmpl w:val="CD8AA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D0770B"/>
    <w:multiLevelType w:val="multilevel"/>
    <w:tmpl w:val="734A3C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8B2501"/>
    <w:multiLevelType w:val="multilevel"/>
    <w:tmpl w:val="5284E7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9F7A96"/>
    <w:multiLevelType w:val="multilevel"/>
    <w:tmpl w:val="45A8AC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706F1E"/>
    <w:multiLevelType w:val="multilevel"/>
    <w:tmpl w:val="321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A23AF3"/>
    <w:multiLevelType w:val="hybridMultilevel"/>
    <w:tmpl w:val="727EB0A4"/>
    <w:lvl w:ilvl="0" w:tplc="1000000F">
      <w:start w:val="1"/>
      <w:numFmt w:val="decimal"/>
      <w:lvlText w:val="%1."/>
      <w:lvlJc w:val="left"/>
      <w:pPr>
        <w:ind w:left="1429" w:hanging="360"/>
      </w:pPr>
    </w:lvl>
    <w:lvl w:ilvl="1" w:tplc="10000019" w:tentative="1">
      <w:start w:val="1"/>
      <w:numFmt w:val="lowerLetter"/>
      <w:lvlText w:val="%2."/>
      <w:lvlJc w:val="left"/>
      <w:pPr>
        <w:ind w:left="2149" w:hanging="360"/>
      </w:pPr>
    </w:lvl>
    <w:lvl w:ilvl="2" w:tplc="1000001B" w:tentative="1">
      <w:start w:val="1"/>
      <w:numFmt w:val="lowerRoman"/>
      <w:lvlText w:val="%3."/>
      <w:lvlJc w:val="right"/>
      <w:pPr>
        <w:ind w:left="2869" w:hanging="180"/>
      </w:pPr>
    </w:lvl>
    <w:lvl w:ilvl="3" w:tplc="1000000F" w:tentative="1">
      <w:start w:val="1"/>
      <w:numFmt w:val="decimal"/>
      <w:lvlText w:val="%4."/>
      <w:lvlJc w:val="left"/>
      <w:pPr>
        <w:ind w:left="3589" w:hanging="360"/>
      </w:pPr>
    </w:lvl>
    <w:lvl w:ilvl="4" w:tplc="10000019" w:tentative="1">
      <w:start w:val="1"/>
      <w:numFmt w:val="lowerLetter"/>
      <w:lvlText w:val="%5."/>
      <w:lvlJc w:val="left"/>
      <w:pPr>
        <w:ind w:left="4309" w:hanging="360"/>
      </w:pPr>
    </w:lvl>
    <w:lvl w:ilvl="5" w:tplc="1000001B" w:tentative="1">
      <w:start w:val="1"/>
      <w:numFmt w:val="lowerRoman"/>
      <w:lvlText w:val="%6."/>
      <w:lvlJc w:val="right"/>
      <w:pPr>
        <w:ind w:left="5029" w:hanging="180"/>
      </w:pPr>
    </w:lvl>
    <w:lvl w:ilvl="6" w:tplc="1000000F" w:tentative="1">
      <w:start w:val="1"/>
      <w:numFmt w:val="decimal"/>
      <w:lvlText w:val="%7."/>
      <w:lvlJc w:val="left"/>
      <w:pPr>
        <w:ind w:left="5749" w:hanging="360"/>
      </w:pPr>
    </w:lvl>
    <w:lvl w:ilvl="7" w:tplc="10000019" w:tentative="1">
      <w:start w:val="1"/>
      <w:numFmt w:val="lowerLetter"/>
      <w:lvlText w:val="%8."/>
      <w:lvlJc w:val="left"/>
      <w:pPr>
        <w:ind w:left="6469" w:hanging="360"/>
      </w:pPr>
    </w:lvl>
    <w:lvl w:ilvl="8" w:tplc="1000001B" w:tentative="1">
      <w:start w:val="1"/>
      <w:numFmt w:val="lowerRoman"/>
      <w:lvlText w:val="%9."/>
      <w:lvlJc w:val="right"/>
      <w:pPr>
        <w:ind w:left="7189" w:hanging="180"/>
      </w:pPr>
    </w:lvl>
  </w:abstractNum>
  <w:abstractNum w:abstractNumId="16" w15:restartNumberingAfterBreak="0">
    <w:nsid w:val="363F5BFC"/>
    <w:multiLevelType w:val="hybridMultilevel"/>
    <w:tmpl w:val="30EE9252"/>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7" w15:restartNumberingAfterBreak="0">
    <w:nsid w:val="382D64AA"/>
    <w:multiLevelType w:val="multilevel"/>
    <w:tmpl w:val="187A8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6227C8"/>
    <w:multiLevelType w:val="multilevel"/>
    <w:tmpl w:val="AA90E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E13225"/>
    <w:multiLevelType w:val="multilevel"/>
    <w:tmpl w:val="0BAAE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9632A1"/>
    <w:multiLevelType w:val="multilevel"/>
    <w:tmpl w:val="24F2B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395AB6"/>
    <w:multiLevelType w:val="multilevel"/>
    <w:tmpl w:val="7D4C4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2B1E37"/>
    <w:multiLevelType w:val="multilevel"/>
    <w:tmpl w:val="8DDC9C84"/>
    <w:lvl w:ilvl="0">
      <w:start w:val="1"/>
      <w:numFmt w:val="decimal"/>
      <w:lvlText w:val="%1."/>
      <w:lvlJc w:val="left"/>
      <w:pPr>
        <w:ind w:left="720" w:hanging="360"/>
      </w:pPr>
      <w:rPr>
        <w:rFonts w:hint="default"/>
      </w:rPr>
    </w:lvl>
    <w:lvl w:ilvl="1">
      <w:start w:val="2"/>
      <w:numFmt w:val="decimal"/>
      <w:isLgl/>
      <w:lvlText w:val="%1.%2."/>
      <w:lvlJc w:val="left"/>
      <w:pPr>
        <w:ind w:left="704"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647CD3"/>
    <w:multiLevelType w:val="multilevel"/>
    <w:tmpl w:val="FC922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0432E7"/>
    <w:multiLevelType w:val="multilevel"/>
    <w:tmpl w:val="0136D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AB3336"/>
    <w:multiLevelType w:val="multilevel"/>
    <w:tmpl w:val="A99A2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B122ED"/>
    <w:multiLevelType w:val="multilevel"/>
    <w:tmpl w:val="13F02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D8C09C3"/>
    <w:multiLevelType w:val="multilevel"/>
    <w:tmpl w:val="7D186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3277DC"/>
    <w:multiLevelType w:val="multilevel"/>
    <w:tmpl w:val="F95E3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19280A"/>
    <w:multiLevelType w:val="multilevel"/>
    <w:tmpl w:val="87601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A127F20"/>
    <w:multiLevelType w:val="multilevel"/>
    <w:tmpl w:val="A0D81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2D0D5A"/>
    <w:multiLevelType w:val="hybridMultilevel"/>
    <w:tmpl w:val="46188146"/>
    <w:lvl w:ilvl="0" w:tplc="10000001">
      <w:start w:val="1"/>
      <w:numFmt w:val="bullet"/>
      <w:lvlText w:val=""/>
      <w:lvlJc w:val="left"/>
      <w:pPr>
        <w:ind w:left="1429" w:hanging="360"/>
      </w:pPr>
      <w:rPr>
        <w:rFonts w:ascii="Symbol" w:hAnsi="Symbol" w:hint="default"/>
      </w:rPr>
    </w:lvl>
    <w:lvl w:ilvl="1" w:tplc="10000003" w:tentative="1">
      <w:start w:val="1"/>
      <w:numFmt w:val="bullet"/>
      <w:lvlText w:val="o"/>
      <w:lvlJc w:val="left"/>
      <w:pPr>
        <w:ind w:left="2149" w:hanging="360"/>
      </w:pPr>
      <w:rPr>
        <w:rFonts w:ascii="Courier New" w:hAnsi="Courier New" w:cs="Courier New" w:hint="default"/>
      </w:rPr>
    </w:lvl>
    <w:lvl w:ilvl="2" w:tplc="10000005" w:tentative="1">
      <w:start w:val="1"/>
      <w:numFmt w:val="bullet"/>
      <w:lvlText w:val=""/>
      <w:lvlJc w:val="left"/>
      <w:pPr>
        <w:ind w:left="2869" w:hanging="360"/>
      </w:pPr>
      <w:rPr>
        <w:rFonts w:ascii="Wingdings" w:hAnsi="Wingdings" w:hint="default"/>
      </w:rPr>
    </w:lvl>
    <w:lvl w:ilvl="3" w:tplc="10000001" w:tentative="1">
      <w:start w:val="1"/>
      <w:numFmt w:val="bullet"/>
      <w:lvlText w:val=""/>
      <w:lvlJc w:val="left"/>
      <w:pPr>
        <w:ind w:left="3589" w:hanging="360"/>
      </w:pPr>
      <w:rPr>
        <w:rFonts w:ascii="Symbol" w:hAnsi="Symbol" w:hint="default"/>
      </w:rPr>
    </w:lvl>
    <w:lvl w:ilvl="4" w:tplc="10000003" w:tentative="1">
      <w:start w:val="1"/>
      <w:numFmt w:val="bullet"/>
      <w:lvlText w:val="o"/>
      <w:lvlJc w:val="left"/>
      <w:pPr>
        <w:ind w:left="4309" w:hanging="360"/>
      </w:pPr>
      <w:rPr>
        <w:rFonts w:ascii="Courier New" w:hAnsi="Courier New" w:cs="Courier New" w:hint="default"/>
      </w:rPr>
    </w:lvl>
    <w:lvl w:ilvl="5" w:tplc="10000005" w:tentative="1">
      <w:start w:val="1"/>
      <w:numFmt w:val="bullet"/>
      <w:lvlText w:val=""/>
      <w:lvlJc w:val="left"/>
      <w:pPr>
        <w:ind w:left="5029" w:hanging="360"/>
      </w:pPr>
      <w:rPr>
        <w:rFonts w:ascii="Wingdings" w:hAnsi="Wingdings" w:hint="default"/>
      </w:rPr>
    </w:lvl>
    <w:lvl w:ilvl="6" w:tplc="10000001" w:tentative="1">
      <w:start w:val="1"/>
      <w:numFmt w:val="bullet"/>
      <w:lvlText w:val=""/>
      <w:lvlJc w:val="left"/>
      <w:pPr>
        <w:ind w:left="5749" w:hanging="360"/>
      </w:pPr>
      <w:rPr>
        <w:rFonts w:ascii="Symbol" w:hAnsi="Symbol" w:hint="default"/>
      </w:rPr>
    </w:lvl>
    <w:lvl w:ilvl="7" w:tplc="10000003" w:tentative="1">
      <w:start w:val="1"/>
      <w:numFmt w:val="bullet"/>
      <w:lvlText w:val="o"/>
      <w:lvlJc w:val="left"/>
      <w:pPr>
        <w:ind w:left="6469" w:hanging="360"/>
      </w:pPr>
      <w:rPr>
        <w:rFonts w:ascii="Courier New" w:hAnsi="Courier New" w:cs="Courier New" w:hint="default"/>
      </w:rPr>
    </w:lvl>
    <w:lvl w:ilvl="8" w:tplc="10000005" w:tentative="1">
      <w:start w:val="1"/>
      <w:numFmt w:val="bullet"/>
      <w:lvlText w:val=""/>
      <w:lvlJc w:val="left"/>
      <w:pPr>
        <w:ind w:left="7189" w:hanging="360"/>
      </w:pPr>
      <w:rPr>
        <w:rFonts w:ascii="Wingdings" w:hAnsi="Wingdings" w:hint="default"/>
      </w:rPr>
    </w:lvl>
  </w:abstractNum>
  <w:abstractNum w:abstractNumId="32" w15:restartNumberingAfterBreak="0">
    <w:nsid w:val="72EB0024"/>
    <w:multiLevelType w:val="multilevel"/>
    <w:tmpl w:val="1480C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35390139">
    <w:abstractNumId w:val="3"/>
  </w:num>
  <w:num w:numId="2" w16cid:durableId="192498296">
    <w:abstractNumId w:val="1"/>
  </w:num>
  <w:num w:numId="3" w16cid:durableId="2051414990">
    <w:abstractNumId w:val="22"/>
  </w:num>
  <w:num w:numId="4" w16cid:durableId="15464547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18564968">
    <w:abstractNumId w:val="29"/>
  </w:num>
  <w:num w:numId="6" w16cid:durableId="116920616">
    <w:abstractNumId w:val="13"/>
  </w:num>
  <w:num w:numId="7" w16cid:durableId="80638033">
    <w:abstractNumId w:val="26"/>
  </w:num>
  <w:num w:numId="8" w16cid:durableId="1745834951">
    <w:abstractNumId w:val="28"/>
  </w:num>
  <w:num w:numId="9" w16cid:durableId="1792892363">
    <w:abstractNumId w:val="5"/>
  </w:num>
  <w:num w:numId="10" w16cid:durableId="746265054">
    <w:abstractNumId w:val="2"/>
  </w:num>
  <w:num w:numId="11" w16cid:durableId="2078820553">
    <w:abstractNumId w:val="14"/>
  </w:num>
  <w:num w:numId="12" w16cid:durableId="306394801">
    <w:abstractNumId w:val="23"/>
  </w:num>
  <w:num w:numId="13" w16cid:durableId="174005361">
    <w:abstractNumId w:val="19"/>
  </w:num>
  <w:num w:numId="14" w16cid:durableId="1102724305">
    <w:abstractNumId w:val="15"/>
  </w:num>
  <w:num w:numId="15" w16cid:durableId="1877503332">
    <w:abstractNumId w:val="31"/>
  </w:num>
  <w:num w:numId="16" w16cid:durableId="1132551423">
    <w:abstractNumId w:val="16"/>
  </w:num>
  <w:num w:numId="17" w16cid:durableId="520319041">
    <w:abstractNumId w:val="4"/>
  </w:num>
  <w:num w:numId="18" w16cid:durableId="1416705690">
    <w:abstractNumId w:val="10"/>
  </w:num>
  <w:num w:numId="19" w16cid:durableId="560287169">
    <w:abstractNumId w:val="20"/>
  </w:num>
  <w:num w:numId="20" w16cid:durableId="110051519">
    <w:abstractNumId w:val="21"/>
  </w:num>
  <w:num w:numId="21" w16cid:durableId="2044750364">
    <w:abstractNumId w:val="9"/>
  </w:num>
  <w:num w:numId="22" w16cid:durableId="1483347353">
    <w:abstractNumId w:val="17"/>
  </w:num>
  <w:num w:numId="23" w16cid:durableId="707874040">
    <w:abstractNumId w:val="30"/>
  </w:num>
  <w:num w:numId="24" w16cid:durableId="1490176001">
    <w:abstractNumId w:val="24"/>
  </w:num>
  <w:num w:numId="25" w16cid:durableId="1954709006">
    <w:abstractNumId w:val="32"/>
  </w:num>
  <w:num w:numId="26" w16cid:durableId="665667407">
    <w:abstractNumId w:val="18"/>
  </w:num>
  <w:num w:numId="27" w16cid:durableId="83691292">
    <w:abstractNumId w:val="25"/>
  </w:num>
  <w:num w:numId="28" w16cid:durableId="914365716">
    <w:abstractNumId w:val="11"/>
  </w:num>
  <w:num w:numId="29" w16cid:durableId="1355766096">
    <w:abstractNumId w:val="7"/>
  </w:num>
  <w:num w:numId="30" w16cid:durableId="1296443846">
    <w:abstractNumId w:val="0"/>
  </w:num>
  <w:num w:numId="31" w16cid:durableId="812916487">
    <w:abstractNumId w:val="12"/>
  </w:num>
  <w:num w:numId="32" w16cid:durableId="1522166996">
    <w:abstractNumId w:val="27"/>
  </w:num>
  <w:num w:numId="33" w16cid:durableId="9377116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480"/>
    <w:rsid w:val="001A1271"/>
    <w:rsid w:val="001B001F"/>
    <w:rsid w:val="001B2F07"/>
    <w:rsid w:val="001C03DF"/>
    <w:rsid w:val="001C14E3"/>
    <w:rsid w:val="001F63E6"/>
    <w:rsid w:val="00231B94"/>
    <w:rsid w:val="003002BF"/>
    <w:rsid w:val="00367ACC"/>
    <w:rsid w:val="00405B2A"/>
    <w:rsid w:val="00430517"/>
    <w:rsid w:val="00485F0D"/>
    <w:rsid w:val="004F075C"/>
    <w:rsid w:val="00547E97"/>
    <w:rsid w:val="00551A5C"/>
    <w:rsid w:val="00575132"/>
    <w:rsid w:val="005A1F41"/>
    <w:rsid w:val="005A59C7"/>
    <w:rsid w:val="005A5DB0"/>
    <w:rsid w:val="00655D90"/>
    <w:rsid w:val="00727DB4"/>
    <w:rsid w:val="007468D7"/>
    <w:rsid w:val="008661B4"/>
    <w:rsid w:val="00886AE8"/>
    <w:rsid w:val="008B4954"/>
    <w:rsid w:val="009E3DA3"/>
    <w:rsid w:val="00A44E79"/>
    <w:rsid w:val="00A54A90"/>
    <w:rsid w:val="00A97480"/>
    <w:rsid w:val="00AC4880"/>
    <w:rsid w:val="00B53F43"/>
    <w:rsid w:val="00B84B40"/>
    <w:rsid w:val="00B87149"/>
    <w:rsid w:val="00BA2FD6"/>
    <w:rsid w:val="00BC4A62"/>
    <w:rsid w:val="00BE7597"/>
    <w:rsid w:val="00C91B7A"/>
    <w:rsid w:val="00D6489D"/>
    <w:rsid w:val="00DE17F8"/>
    <w:rsid w:val="00E20047"/>
    <w:rsid w:val="00F1118E"/>
    <w:rsid w:val="00F85F6D"/>
    <w:rsid w:val="00F86E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65F88"/>
  <w15:chartTrackingRefBased/>
  <w15:docId w15:val="{ED4E4855-0B1B-4548-A970-9696C9227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3DA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3DA3"/>
    <w:pPr>
      <w:ind w:left="720"/>
      <w:contextualSpacing/>
    </w:pPr>
  </w:style>
  <w:style w:type="table" w:styleId="a4">
    <w:name w:val="Table Grid"/>
    <w:basedOn w:val="a1"/>
    <w:uiPriority w:val="39"/>
    <w:rsid w:val="009E3D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semiHidden/>
    <w:unhideWhenUsed/>
    <w:rsid w:val="00485F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485F0D"/>
    <w:rPr>
      <w:b/>
      <w:bCs/>
    </w:rPr>
  </w:style>
  <w:style w:type="character" w:styleId="a7">
    <w:name w:val="annotation reference"/>
    <w:basedOn w:val="a0"/>
    <w:uiPriority w:val="99"/>
    <w:semiHidden/>
    <w:unhideWhenUsed/>
    <w:rsid w:val="00D6489D"/>
    <w:rPr>
      <w:sz w:val="16"/>
      <w:szCs w:val="16"/>
    </w:rPr>
  </w:style>
  <w:style w:type="paragraph" w:styleId="a8">
    <w:name w:val="annotation text"/>
    <w:basedOn w:val="a"/>
    <w:link w:val="a9"/>
    <w:uiPriority w:val="99"/>
    <w:semiHidden/>
    <w:unhideWhenUsed/>
    <w:rsid w:val="00D6489D"/>
    <w:pPr>
      <w:spacing w:line="240" w:lineRule="auto"/>
    </w:pPr>
    <w:rPr>
      <w:sz w:val="20"/>
      <w:szCs w:val="20"/>
    </w:rPr>
  </w:style>
  <w:style w:type="character" w:customStyle="1" w:styleId="a9">
    <w:name w:val="Текст примечания Знак"/>
    <w:basedOn w:val="a0"/>
    <w:link w:val="a8"/>
    <w:uiPriority w:val="99"/>
    <w:semiHidden/>
    <w:rsid w:val="00D6489D"/>
    <w:rPr>
      <w:sz w:val="20"/>
      <w:szCs w:val="20"/>
    </w:rPr>
  </w:style>
  <w:style w:type="paragraph" w:styleId="aa">
    <w:name w:val="annotation subject"/>
    <w:basedOn w:val="a8"/>
    <w:next w:val="a8"/>
    <w:link w:val="ab"/>
    <w:uiPriority w:val="99"/>
    <w:semiHidden/>
    <w:unhideWhenUsed/>
    <w:rsid w:val="00D6489D"/>
    <w:rPr>
      <w:b/>
      <w:bCs/>
    </w:rPr>
  </w:style>
  <w:style w:type="character" w:customStyle="1" w:styleId="ab">
    <w:name w:val="Тема примечания Знак"/>
    <w:basedOn w:val="a9"/>
    <w:link w:val="aa"/>
    <w:uiPriority w:val="99"/>
    <w:semiHidden/>
    <w:rsid w:val="00D6489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773344">
      <w:bodyDiv w:val="1"/>
      <w:marLeft w:val="0"/>
      <w:marRight w:val="0"/>
      <w:marTop w:val="0"/>
      <w:marBottom w:val="0"/>
      <w:divBdr>
        <w:top w:val="none" w:sz="0" w:space="0" w:color="auto"/>
        <w:left w:val="none" w:sz="0" w:space="0" w:color="auto"/>
        <w:bottom w:val="none" w:sz="0" w:space="0" w:color="auto"/>
        <w:right w:val="none" w:sz="0" w:space="0" w:color="auto"/>
      </w:divBdr>
    </w:div>
    <w:div w:id="209342015">
      <w:bodyDiv w:val="1"/>
      <w:marLeft w:val="0"/>
      <w:marRight w:val="0"/>
      <w:marTop w:val="0"/>
      <w:marBottom w:val="0"/>
      <w:divBdr>
        <w:top w:val="none" w:sz="0" w:space="0" w:color="auto"/>
        <w:left w:val="none" w:sz="0" w:space="0" w:color="auto"/>
        <w:bottom w:val="none" w:sz="0" w:space="0" w:color="auto"/>
        <w:right w:val="none" w:sz="0" w:space="0" w:color="auto"/>
      </w:divBdr>
    </w:div>
    <w:div w:id="216473185">
      <w:bodyDiv w:val="1"/>
      <w:marLeft w:val="0"/>
      <w:marRight w:val="0"/>
      <w:marTop w:val="0"/>
      <w:marBottom w:val="0"/>
      <w:divBdr>
        <w:top w:val="none" w:sz="0" w:space="0" w:color="auto"/>
        <w:left w:val="none" w:sz="0" w:space="0" w:color="auto"/>
        <w:bottom w:val="none" w:sz="0" w:space="0" w:color="auto"/>
        <w:right w:val="none" w:sz="0" w:space="0" w:color="auto"/>
      </w:divBdr>
    </w:div>
    <w:div w:id="293105452">
      <w:bodyDiv w:val="1"/>
      <w:marLeft w:val="0"/>
      <w:marRight w:val="0"/>
      <w:marTop w:val="0"/>
      <w:marBottom w:val="0"/>
      <w:divBdr>
        <w:top w:val="none" w:sz="0" w:space="0" w:color="auto"/>
        <w:left w:val="none" w:sz="0" w:space="0" w:color="auto"/>
        <w:bottom w:val="none" w:sz="0" w:space="0" w:color="auto"/>
        <w:right w:val="none" w:sz="0" w:space="0" w:color="auto"/>
      </w:divBdr>
    </w:div>
    <w:div w:id="410203834">
      <w:bodyDiv w:val="1"/>
      <w:marLeft w:val="0"/>
      <w:marRight w:val="0"/>
      <w:marTop w:val="0"/>
      <w:marBottom w:val="0"/>
      <w:divBdr>
        <w:top w:val="none" w:sz="0" w:space="0" w:color="auto"/>
        <w:left w:val="none" w:sz="0" w:space="0" w:color="auto"/>
        <w:bottom w:val="none" w:sz="0" w:space="0" w:color="auto"/>
        <w:right w:val="none" w:sz="0" w:space="0" w:color="auto"/>
      </w:divBdr>
    </w:div>
    <w:div w:id="502551551">
      <w:bodyDiv w:val="1"/>
      <w:marLeft w:val="0"/>
      <w:marRight w:val="0"/>
      <w:marTop w:val="0"/>
      <w:marBottom w:val="0"/>
      <w:divBdr>
        <w:top w:val="none" w:sz="0" w:space="0" w:color="auto"/>
        <w:left w:val="none" w:sz="0" w:space="0" w:color="auto"/>
        <w:bottom w:val="none" w:sz="0" w:space="0" w:color="auto"/>
        <w:right w:val="none" w:sz="0" w:space="0" w:color="auto"/>
      </w:divBdr>
    </w:div>
    <w:div w:id="507522821">
      <w:bodyDiv w:val="1"/>
      <w:marLeft w:val="0"/>
      <w:marRight w:val="0"/>
      <w:marTop w:val="0"/>
      <w:marBottom w:val="0"/>
      <w:divBdr>
        <w:top w:val="none" w:sz="0" w:space="0" w:color="auto"/>
        <w:left w:val="none" w:sz="0" w:space="0" w:color="auto"/>
        <w:bottom w:val="none" w:sz="0" w:space="0" w:color="auto"/>
        <w:right w:val="none" w:sz="0" w:space="0" w:color="auto"/>
      </w:divBdr>
    </w:div>
    <w:div w:id="558127425">
      <w:bodyDiv w:val="1"/>
      <w:marLeft w:val="0"/>
      <w:marRight w:val="0"/>
      <w:marTop w:val="0"/>
      <w:marBottom w:val="0"/>
      <w:divBdr>
        <w:top w:val="none" w:sz="0" w:space="0" w:color="auto"/>
        <w:left w:val="none" w:sz="0" w:space="0" w:color="auto"/>
        <w:bottom w:val="none" w:sz="0" w:space="0" w:color="auto"/>
        <w:right w:val="none" w:sz="0" w:space="0" w:color="auto"/>
      </w:divBdr>
    </w:div>
    <w:div w:id="599720477">
      <w:bodyDiv w:val="1"/>
      <w:marLeft w:val="0"/>
      <w:marRight w:val="0"/>
      <w:marTop w:val="0"/>
      <w:marBottom w:val="0"/>
      <w:divBdr>
        <w:top w:val="none" w:sz="0" w:space="0" w:color="auto"/>
        <w:left w:val="none" w:sz="0" w:space="0" w:color="auto"/>
        <w:bottom w:val="none" w:sz="0" w:space="0" w:color="auto"/>
        <w:right w:val="none" w:sz="0" w:space="0" w:color="auto"/>
      </w:divBdr>
    </w:div>
    <w:div w:id="607086469">
      <w:bodyDiv w:val="1"/>
      <w:marLeft w:val="0"/>
      <w:marRight w:val="0"/>
      <w:marTop w:val="0"/>
      <w:marBottom w:val="0"/>
      <w:divBdr>
        <w:top w:val="none" w:sz="0" w:space="0" w:color="auto"/>
        <w:left w:val="none" w:sz="0" w:space="0" w:color="auto"/>
        <w:bottom w:val="none" w:sz="0" w:space="0" w:color="auto"/>
        <w:right w:val="none" w:sz="0" w:space="0" w:color="auto"/>
      </w:divBdr>
    </w:div>
    <w:div w:id="611977485">
      <w:bodyDiv w:val="1"/>
      <w:marLeft w:val="0"/>
      <w:marRight w:val="0"/>
      <w:marTop w:val="0"/>
      <w:marBottom w:val="0"/>
      <w:divBdr>
        <w:top w:val="none" w:sz="0" w:space="0" w:color="auto"/>
        <w:left w:val="none" w:sz="0" w:space="0" w:color="auto"/>
        <w:bottom w:val="none" w:sz="0" w:space="0" w:color="auto"/>
        <w:right w:val="none" w:sz="0" w:space="0" w:color="auto"/>
      </w:divBdr>
    </w:div>
    <w:div w:id="616564379">
      <w:bodyDiv w:val="1"/>
      <w:marLeft w:val="0"/>
      <w:marRight w:val="0"/>
      <w:marTop w:val="0"/>
      <w:marBottom w:val="0"/>
      <w:divBdr>
        <w:top w:val="none" w:sz="0" w:space="0" w:color="auto"/>
        <w:left w:val="none" w:sz="0" w:space="0" w:color="auto"/>
        <w:bottom w:val="none" w:sz="0" w:space="0" w:color="auto"/>
        <w:right w:val="none" w:sz="0" w:space="0" w:color="auto"/>
      </w:divBdr>
    </w:div>
    <w:div w:id="708382190">
      <w:bodyDiv w:val="1"/>
      <w:marLeft w:val="0"/>
      <w:marRight w:val="0"/>
      <w:marTop w:val="0"/>
      <w:marBottom w:val="0"/>
      <w:divBdr>
        <w:top w:val="none" w:sz="0" w:space="0" w:color="auto"/>
        <w:left w:val="none" w:sz="0" w:space="0" w:color="auto"/>
        <w:bottom w:val="none" w:sz="0" w:space="0" w:color="auto"/>
        <w:right w:val="none" w:sz="0" w:space="0" w:color="auto"/>
      </w:divBdr>
    </w:div>
    <w:div w:id="728921548">
      <w:bodyDiv w:val="1"/>
      <w:marLeft w:val="0"/>
      <w:marRight w:val="0"/>
      <w:marTop w:val="0"/>
      <w:marBottom w:val="0"/>
      <w:divBdr>
        <w:top w:val="none" w:sz="0" w:space="0" w:color="auto"/>
        <w:left w:val="none" w:sz="0" w:space="0" w:color="auto"/>
        <w:bottom w:val="none" w:sz="0" w:space="0" w:color="auto"/>
        <w:right w:val="none" w:sz="0" w:space="0" w:color="auto"/>
      </w:divBdr>
    </w:div>
    <w:div w:id="818965035">
      <w:bodyDiv w:val="1"/>
      <w:marLeft w:val="0"/>
      <w:marRight w:val="0"/>
      <w:marTop w:val="0"/>
      <w:marBottom w:val="0"/>
      <w:divBdr>
        <w:top w:val="none" w:sz="0" w:space="0" w:color="auto"/>
        <w:left w:val="none" w:sz="0" w:space="0" w:color="auto"/>
        <w:bottom w:val="none" w:sz="0" w:space="0" w:color="auto"/>
        <w:right w:val="none" w:sz="0" w:space="0" w:color="auto"/>
      </w:divBdr>
    </w:div>
    <w:div w:id="877929833">
      <w:bodyDiv w:val="1"/>
      <w:marLeft w:val="0"/>
      <w:marRight w:val="0"/>
      <w:marTop w:val="0"/>
      <w:marBottom w:val="0"/>
      <w:divBdr>
        <w:top w:val="none" w:sz="0" w:space="0" w:color="auto"/>
        <w:left w:val="none" w:sz="0" w:space="0" w:color="auto"/>
        <w:bottom w:val="none" w:sz="0" w:space="0" w:color="auto"/>
        <w:right w:val="none" w:sz="0" w:space="0" w:color="auto"/>
      </w:divBdr>
    </w:div>
    <w:div w:id="930551180">
      <w:bodyDiv w:val="1"/>
      <w:marLeft w:val="0"/>
      <w:marRight w:val="0"/>
      <w:marTop w:val="0"/>
      <w:marBottom w:val="0"/>
      <w:divBdr>
        <w:top w:val="none" w:sz="0" w:space="0" w:color="auto"/>
        <w:left w:val="none" w:sz="0" w:space="0" w:color="auto"/>
        <w:bottom w:val="none" w:sz="0" w:space="0" w:color="auto"/>
        <w:right w:val="none" w:sz="0" w:space="0" w:color="auto"/>
      </w:divBdr>
    </w:div>
    <w:div w:id="943610320">
      <w:bodyDiv w:val="1"/>
      <w:marLeft w:val="0"/>
      <w:marRight w:val="0"/>
      <w:marTop w:val="0"/>
      <w:marBottom w:val="0"/>
      <w:divBdr>
        <w:top w:val="none" w:sz="0" w:space="0" w:color="auto"/>
        <w:left w:val="none" w:sz="0" w:space="0" w:color="auto"/>
        <w:bottom w:val="none" w:sz="0" w:space="0" w:color="auto"/>
        <w:right w:val="none" w:sz="0" w:space="0" w:color="auto"/>
      </w:divBdr>
    </w:div>
    <w:div w:id="996810303">
      <w:bodyDiv w:val="1"/>
      <w:marLeft w:val="0"/>
      <w:marRight w:val="0"/>
      <w:marTop w:val="0"/>
      <w:marBottom w:val="0"/>
      <w:divBdr>
        <w:top w:val="none" w:sz="0" w:space="0" w:color="auto"/>
        <w:left w:val="none" w:sz="0" w:space="0" w:color="auto"/>
        <w:bottom w:val="none" w:sz="0" w:space="0" w:color="auto"/>
        <w:right w:val="none" w:sz="0" w:space="0" w:color="auto"/>
      </w:divBdr>
    </w:div>
    <w:div w:id="1070158051">
      <w:bodyDiv w:val="1"/>
      <w:marLeft w:val="0"/>
      <w:marRight w:val="0"/>
      <w:marTop w:val="0"/>
      <w:marBottom w:val="0"/>
      <w:divBdr>
        <w:top w:val="none" w:sz="0" w:space="0" w:color="auto"/>
        <w:left w:val="none" w:sz="0" w:space="0" w:color="auto"/>
        <w:bottom w:val="none" w:sz="0" w:space="0" w:color="auto"/>
        <w:right w:val="none" w:sz="0" w:space="0" w:color="auto"/>
      </w:divBdr>
    </w:div>
    <w:div w:id="1169953584">
      <w:bodyDiv w:val="1"/>
      <w:marLeft w:val="0"/>
      <w:marRight w:val="0"/>
      <w:marTop w:val="0"/>
      <w:marBottom w:val="0"/>
      <w:divBdr>
        <w:top w:val="none" w:sz="0" w:space="0" w:color="auto"/>
        <w:left w:val="none" w:sz="0" w:space="0" w:color="auto"/>
        <w:bottom w:val="none" w:sz="0" w:space="0" w:color="auto"/>
        <w:right w:val="none" w:sz="0" w:space="0" w:color="auto"/>
      </w:divBdr>
    </w:div>
    <w:div w:id="1258900377">
      <w:bodyDiv w:val="1"/>
      <w:marLeft w:val="0"/>
      <w:marRight w:val="0"/>
      <w:marTop w:val="0"/>
      <w:marBottom w:val="0"/>
      <w:divBdr>
        <w:top w:val="none" w:sz="0" w:space="0" w:color="auto"/>
        <w:left w:val="none" w:sz="0" w:space="0" w:color="auto"/>
        <w:bottom w:val="none" w:sz="0" w:space="0" w:color="auto"/>
        <w:right w:val="none" w:sz="0" w:space="0" w:color="auto"/>
      </w:divBdr>
    </w:div>
    <w:div w:id="1347904009">
      <w:bodyDiv w:val="1"/>
      <w:marLeft w:val="0"/>
      <w:marRight w:val="0"/>
      <w:marTop w:val="0"/>
      <w:marBottom w:val="0"/>
      <w:divBdr>
        <w:top w:val="none" w:sz="0" w:space="0" w:color="auto"/>
        <w:left w:val="none" w:sz="0" w:space="0" w:color="auto"/>
        <w:bottom w:val="none" w:sz="0" w:space="0" w:color="auto"/>
        <w:right w:val="none" w:sz="0" w:space="0" w:color="auto"/>
      </w:divBdr>
    </w:div>
    <w:div w:id="1384521398">
      <w:bodyDiv w:val="1"/>
      <w:marLeft w:val="0"/>
      <w:marRight w:val="0"/>
      <w:marTop w:val="0"/>
      <w:marBottom w:val="0"/>
      <w:divBdr>
        <w:top w:val="none" w:sz="0" w:space="0" w:color="auto"/>
        <w:left w:val="none" w:sz="0" w:space="0" w:color="auto"/>
        <w:bottom w:val="none" w:sz="0" w:space="0" w:color="auto"/>
        <w:right w:val="none" w:sz="0" w:space="0" w:color="auto"/>
      </w:divBdr>
    </w:div>
    <w:div w:id="1500268325">
      <w:bodyDiv w:val="1"/>
      <w:marLeft w:val="0"/>
      <w:marRight w:val="0"/>
      <w:marTop w:val="0"/>
      <w:marBottom w:val="0"/>
      <w:divBdr>
        <w:top w:val="none" w:sz="0" w:space="0" w:color="auto"/>
        <w:left w:val="none" w:sz="0" w:space="0" w:color="auto"/>
        <w:bottom w:val="none" w:sz="0" w:space="0" w:color="auto"/>
        <w:right w:val="none" w:sz="0" w:space="0" w:color="auto"/>
      </w:divBdr>
    </w:div>
    <w:div w:id="1523979724">
      <w:bodyDiv w:val="1"/>
      <w:marLeft w:val="0"/>
      <w:marRight w:val="0"/>
      <w:marTop w:val="0"/>
      <w:marBottom w:val="0"/>
      <w:divBdr>
        <w:top w:val="none" w:sz="0" w:space="0" w:color="auto"/>
        <w:left w:val="none" w:sz="0" w:space="0" w:color="auto"/>
        <w:bottom w:val="none" w:sz="0" w:space="0" w:color="auto"/>
        <w:right w:val="none" w:sz="0" w:space="0" w:color="auto"/>
      </w:divBdr>
    </w:div>
    <w:div w:id="1591229795">
      <w:bodyDiv w:val="1"/>
      <w:marLeft w:val="0"/>
      <w:marRight w:val="0"/>
      <w:marTop w:val="0"/>
      <w:marBottom w:val="0"/>
      <w:divBdr>
        <w:top w:val="none" w:sz="0" w:space="0" w:color="auto"/>
        <w:left w:val="none" w:sz="0" w:space="0" w:color="auto"/>
        <w:bottom w:val="none" w:sz="0" w:space="0" w:color="auto"/>
        <w:right w:val="none" w:sz="0" w:space="0" w:color="auto"/>
      </w:divBdr>
    </w:div>
    <w:div w:id="1837500053">
      <w:bodyDiv w:val="1"/>
      <w:marLeft w:val="0"/>
      <w:marRight w:val="0"/>
      <w:marTop w:val="0"/>
      <w:marBottom w:val="0"/>
      <w:divBdr>
        <w:top w:val="none" w:sz="0" w:space="0" w:color="auto"/>
        <w:left w:val="none" w:sz="0" w:space="0" w:color="auto"/>
        <w:bottom w:val="none" w:sz="0" w:space="0" w:color="auto"/>
        <w:right w:val="none" w:sz="0" w:space="0" w:color="auto"/>
      </w:divBdr>
    </w:div>
    <w:div w:id="1875387915">
      <w:bodyDiv w:val="1"/>
      <w:marLeft w:val="0"/>
      <w:marRight w:val="0"/>
      <w:marTop w:val="0"/>
      <w:marBottom w:val="0"/>
      <w:divBdr>
        <w:top w:val="none" w:sz="0" w:space="0" w:color="auto"/>
        <w:left w:val="none" w:sz="0" w:space="0" w:color="auto"/>
        <w:bottom w:val="none" w:sz="0" w:space="0" w:color="auto"/>
        <w:right w:val="none" w:sz="0" w:space="0" w:color="auto"/>
      </w:divBdr>
    </w:div>
    <w:div w:id="197598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F3B13-9995-4439-9E53-FD9888A8F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1399</Words>
  <Characters>7977</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vrach</dc:creator>
  <cp:keywords/>
  <dc:description/>
  <cp:lastModifiedBy>Асель Нуралиева</cp:lastModifiedBy>
  <cp:revision>4</cp:revision>
  <dcterms:created xsi:type="dcterms:W3CDTF">2026-10-05T10:05:00Z</dcterms:created>
  <dcterms:modified xsi:type="dcterms:W3CDTF">2026-10-27T04:40:00Z</dcterms:modified>
</cp:coreProperties>
</file>