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67D10C" w14:textId="77777777" w:rsidR="00536701" w:rsidRPr="00F9659E" w:rsidRDefault="00536701" w:rsidP="00536701">
      <w:pPr>
        <w:spacing w:after="2" w:line="259" w:lineRule="auto"/>
        <w:ind w:left="142" w:firstLine="0"/>
        <w:jc w:val="right"/>
        <w:rPr>
          <w:rFonts w:eastAsia="Calibri"/>
          <w:i/>
          <w:color w:val="auto"/>
          <w:sz w:val="18"/>
          <w:szCs w:val="18"/>
          <w:lang w:val="kk-KZ"/>
        </w:rPr>
      </w:pPr>
      <w:r w:rsidRPr="00F9659E">
        <w:rPr>
          <w:rFonts w:eastAsia="Calibri"/>
          <w:i/>
          <w:color w:val="auto"/>
          <w:sz w:val="18"/>
          <w:szCs w:val="18"/>
          <w:lang w:val="kk-KZ"/>
        </w:rPr>
        <w:t>Проект Договора</w:t>
      </w:r>
    </w:p>
    <w:p w14:paraId="0ACBA33D" w14:textId="77777777" w:rsidR="00536701" w:rsidRPr="00F9659E" w:rsidRDefault="00536701" w:rsidP="000B1AD3">
      <w:pPr>
        <w:spacing w:after="2" w:line="259" w:lineRule="auto"/>
        <w:ind w:left="142" w:firstLine="0"/>
        <w:jc w:val="center"/>
        <w:rPr>
          <w:rFonts w:eastAsia="Calibri"/>
          <w:b/>
          <w:color w:val="auto"/>
          <w:sz w:val="18"/>
          <w:szCs w:val="18"/>
          <w:lang w:val="kk-KZ"/>
        </w:rPr>
      </w:pPr>
    </w:p>
    <w:p w14:paraId="41420186" w14:textId="77777777" w:rsidR="00136E8F" w:rsidRPr="00F9659E" w:rsidRDefault="00B3274F" w:rsidP="000B1AD3">
      <w:pPr>
        <w:spacing w:after="2" w:line="259" w:lineRule="auto"/>
        <w:ind w:left="142" w:firstLine="0"/>
        <w:jc w:val="center"/>
        <w:rPr>
          <w:color w:val="auto"/>
          <w:sz w:val="18"/>
          <w:szCs w:val="18"/>
        </w:rPr>
      </w:pPr>
      <w:r w:rsidRPr="00F9659E">
        <w:rPr>
          <w:rFonts w:eastAsia="Calibri"/>
          <w:b/>
          <w:color w:val="auto"/>
          <w:sz w:val="18"/>
          <w:szCs w:val="18"/>
        </w:rPr>
        <w:t xml:space="preserve">САҚТАНДЫРУ ШАРТЫ / ДОГОВОР </w:t>
      </w:r>
      <w:r w:rsidR="00166060" w:rsidRPr="00F9659E">
        <w:rPr>
          <w:rFonts w:eastAsia="Calibri"/>
          <w:b/>
          <w:color w:val="auto"/>
          <w:sz w:val="18"/>
          <w:szCs w:val="18"/>
        </w:rPr>
        <w:t>СТРАХОВАНИЯ</w:t>
      </w:r>
    </w:p>
    <w:p w14:paraId="1C414B85" w14:textId="7C218574" w:rsidR="00136E8F" w:rsidRPr="00F9659E" w:rsidRDefault="00166060" w:rsidP="000B1AD3">
      <w:pPr>
        <w:spacing w:after="0" w:line="259" w:lineRule="auto"/>
        <w:ind w:left="142" w:right="188" w:firstLine="0"/>
        <w:jc w:val="center"/>
        <w:rPr>
          <w:rFonts w:eastAsia="Calibri"/>
          <w:b/>
          <w:color w:val="auto"/>
          <w:sz w:val="18"/>
          <w:szCs w:val="18"/>
        </w:rPr>
      </w:pPr>
      <w:r w:rsidRPr="00F9659E">
        <w:rPr>
          <w:rFonts w:eastAsia="Calibri"/>
          <w:b/>
          <w:color w:val="auto"/>
          <w:sz w:val="18"/>
          <w:szCs w:val="18"/>
        </w:rPr>
        <w:t xml:space="preserve">№ </w:t>
      </w:r>
      <w:r w:rsidR="000B1AD3" w:rsidRPr="00F9659E">
        <w:rPr>
          <w:rFonts w:eastAsia="Calibri"/>
          <w:b/>
          <w:color w:val="auto"/>
          <w:sz w:val="18"/>
          <w:szCs w:val="18"/>
        </w:rPr>
        <w:t>_______________</w:t>
      </w:r>
    </w:p>
    <w:p w14:paraId="0FFAFEFE" w14:textId="77777777" w:rsidR="000B1AD3" w:rsidRPr="00F9659E" w:rsidRDefault="000B1AD3" w:rsidP="000B1AD3">
      <w:pPr>
        <w:spacing w:after="0" w:line="259" w:lineRule="auto"/>
        <w:ind w:left="142" w:right="188" w:firstLine="0"/>
        <w:jc w:val="center"/>
        <w:rPr>
          <w:color w:val="auto"/>
          <w:sz w:val="18"/>
          <w:szCs w:val="18"/>
        </w:rPr>
      </w:pPr>
    </w:p>
    <w:tbl>
      <w:tblPr>
        <w:tblStyle w:val="TableGrid"/>
        <w:tblW w:w="10477" w:type="dxa"/>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1" w:type="dxa"/>
          <w:left w:w="21" w:type="dxa"/>
          <w:right w:w="98" w:type="dxa"/>
        </w:tblCellMar>
        <w:tblLook w:val="04A0" w:firstRow="1" w:lastRow="0" w:firstColumn="1" w:lastColumn="0" w:noHBand="0" w:noVBand="1"/>
      </w:tblPr>
      <w:tblGrid>
        <w:gridCol w:w="3664"/>
        <w:gridCol w:w="27"/>
        <w:gridCol w:w="1546"/>
        <w:gridCol w:w="1831"/>
        <w:gridCol w:w="495"/>
        <w:gridCol w:w="2881"/>
        <w:gridCol w:w="33"/>
      </w:tblGrid>
      <w:tr w:rsidR="00F9659E" w:rsidRPr="00F9659E" w14:paraId="22257948" w14:textId="77777777" w:rsidTr="000B1AD3">
        <w:trPr>
          <w:gridAfter w:val="1"/>
          <w:wAfter w:w="33" w:type="dxa"/>
          <w:trHeight w:val="20"/>
        </w:trPr>
        <w:tc>
          <w:tcPr>
            <w:tcW w:w="3691" w:type="dxa"/>
            <w:gridSpan w:val="2"/>
          </w:tcPr>
          <w:p w14:paraId="2B15094D" w14:textId="77777777" w:rsidR="00136E8F" w:rsidRPr="00F9659E" w:rsidRDefault="00166060" w:rsidP="000B1AD3">
            <w:pPr>
              <w:spacing w:after="0" w:line="259" w:lineRule="auto"/>
              <w:ind w:left="142" w:firstLine="0"/>
              <w:jc w:val="left"/>
              <w:rPr>
                <w:color w:val="auto"/>
                <w:sz w:val="18"/>
                <w:szCs w:val="18"/>
              </w:rPr>
            </w:pPr>
            <w:r w:rsidRPr="00F9659E">
              <w:rPr>
                <w:rFonts w:eastAsia="Calibri"/>
                <w:b/>
                <w:color w:val="auto"/>
                <w:sz w:val="18"/>
                <w:szCs w:val="18"/>
              </w:rPr>
              <w:t>Сақтандыру түрі (сақтандыру өнімі) / Вид страхования (страховой продукт)</w:t>
            </w:r>
          </w:p>
        </w:tc>
        <w:tc>
          <w:tcPr>
            <w:tcW w:w="6753" w:type="dxa"/>
            <w:gridSpan w:val="4"/>
          </w:tcPr>
          <w:p w14:paraId="61129D32" w14:textId="77777777" w:rsidR="00136E8F" w:rsidRPr="00F9659E" w:rsidRDefault="00166060" w:rsidP="000303E9">
            <w:pPr>
              <w:spacing w:after="0" w:line="259" w:lineRule="auto"/>
              <w:ind w:left="142" w:firstLine="0"/>
              <w:jc w:val="left"/>
              <w:rPr>
                <w:color w:val="auto"/>
                <w:sz w:val="18"/>
                <w:szCs w:val="18"/>
              </w:rPr>
            </w:pPr>
            <w:r w:rsidRPr="00F9659E">
              <w:rPr>
                <w:rFonts w:eastAsia="Calibri"/>
                <w:color w:val="auto"/>
                <w:sz w:val="18"/>
                <w:szCs w:val="18"/>
              </w:rPr>
              <w:t>Жалпы сақтандыру шарттарына сәйкес интернет-ресурста орналастырылған ерікті сақтандыру / Добровольное страхование Автомобильного транспорта (CASCO), в соответствии с Общими условиями страхования размещенным на интернет-ресурсе по адресу</w:t>
            </w:r>
          </w:p>
        </w:tc>
      </w:tr>
      <w:tr w:rsidR="00F9659E" w:rsidRPr="00F9659E" w14:paraId="61196A50" w14:textId="77777777" w:rsidTr="000B1AD3">
        <w:trPr>
          <w:gridAfter w:val="1"/>
          <w:wAfter w:w="33" w:type="dxa"/>
          <w:trHeight w:val="20"/>
        </w:trPr>
        <w:tc>
          <w:tcPr>
            <w:tcW w:w="3691" w:type="dxa"/>
            <w:gridSpan w:val="2"/>
            <w:vMerge w:val="restart"/>
          </w:tcPr>
          <w:p w14:paraId="12AA8B23" w14:textId="77777777" w:rsidR="00136E8F" w:rsidRPr="00F9659E" w:rsidRDefault="00166060" w:rsidP="000B1AD3">
            <w:pPr>
              <w:spacing w:after="0" w:line="259" w:lineRule="auto"/>
              <w:ind w:left="142" w:right="1048" w:firstLine="0"/>
              <w:jc w:val="left"/>
              <w:rPr>
                <w:color w:val="auto"/>
                <w:sz w:val="18"/>
                <w:szCs w:val="18"/>
              </w:rPr>
            </w:pPr>
            <w:r w:rsidRPr="00F9659E">
              <w:rPr>
                <w:rFonts w:eastAsia="Calibri"/>
                <w:b/>
                <w:color w:val="auto"/>
                <w:sz w:val="18"/>
                <w:szCs w:val="18"/>
              </w:rPr>
              <w:t>Сақтандырушы / Страховщик</w:t>
            </w:r>
          </w:p>
        </w:tc>
        <w:tc>
          <w:tcPr>
            <w:tcW w:w="6753" w:type="dxa"/>
            <w:gridSpan w:val="4"/>
          </w:tcPr>
          <w:p w14:paraId="33A8783C" w14:textId="77777777" w:rsidR="00136E8F" w:rsidRPr="00F9659E" w:rsidRDefault="000B1AD3" w:rsidP="000B1AD3">
            <w:pPr>
              <w:spacing w:after="0" w:line="259" w:lineRule="auto"/>
              <w:ind w:left="142" w:firstLine="0"/>
              <w:jc w:val="left"/>
              <w:rPr>
                <w:b/>
                <w:bCs/>
                <w:color w:val="auto"/>
                <w:sz w:val="18"/>
                <w:szCs w:val="18"/>
              </w:rPr>
            </w:pPr>
            <w:r w:rsidRPr="00F9659E">
              <w:rPr>
                <w:b/>
                <w:bCs/>
                <w:color w:val="auto"/>
                <w:sz w:val="18"/>
                <w:szCs w:val="18"/>
              </w:rPr>
              <w:t>Наименование</w:t>
            </w:r>
          </w:p>
        </w:tc>
      </w:tr>
      <w:tr w:rsidR="00F9659E" w:rsidRPr="00F9659E" w14:paraId="59474C92" w14:textId="77777777" w:rsidTr="000B1AD3">
        <w:trPr>
          <w:gridAfter w:val="1"/>
          <w:wAfter w:w="33" w:type="dxa"/>
          <w:trHeight w:val="20"/>
        </w:trPr>
        <w:tc>
          <w:tcPr>
            <w:tcW w:w="0" w:type="auto"/>
            <w:gridSpan w:val="2"/>
            <w:vMerge/>
          </w:tcPr>
          <w:p w14:paraId="27107B12" w14:textId="77777777" w:rsidR="00136E8F" w:rsidRPr="00F9659E" w:rsidRDefault="00136E8F" w:rsidP="000B1AD3">
            <w:pPr>
              <w:spacing w:after="160" w:line="259" w:lineRule="auto"/>
              <w:ind w:left="142" w:firstLine="0"/>
              <w:jc w:val="left"/>
              <w:rPr>
                <w:color w:val="auto"/>
                <w:sz w:val="18"/>
                <w:szCs w:val="18"/>
              </w:rPr>
            </w:pPr>
          </w:p>
        </w:tc>
        <w:tc>
          <w:tcPr>
            <w:tcW w:w="3872" w:type="dxa"/>
            <w:gridSpan w:val="3"/>
          </w:tcPr>
          <w:p w14:paraId="3E4E2C9E" w14:textId="77777777" w:rsidR="00136E8F" w:rsidRPr="00F9659E" w:rsidRDefault="00166060" w:rsidP="000B1AD3">
            <w:pPr>
              <w:spacing w:after="0" w:line="259" w:lineRule="auto"/>
              <w:ind w:left="142" w:firstLine="0"/>
              <w:jc w:val="left"/>
              <w:rPr>
                <w:color w:val="auto"/>
                <w:sz w:val="18"/>
                <w:szCs w:val="18"/>
              </w:rPr>
            </w:pPr>
            <w:r w:rsidRPr="00F9659E">
              <w:rPr>
                <w:rFonts w:eastAsia="Calibri"/>
                <w:b/>
                <w:color w:val="auto"/>
                <w:sz w:val="18"/>
                <w:szCs w:val="18"/>
              </w:rPr>
              <w:t>ЖСН/БСН, Орналасқан жері, Реквизиті / ИИН/БИН, Адрес, Реквизиты</w:t>
            </w:r>
          </w:p>
        </w:tc>
        <w:tc>
          <w:tcPr>
            <w:tcW w:w="2881" w:type="dxa"/>
          </w:tcPr>
          <w:p w14:paraId="58128363" w14:textId="77777777" w:rsidR="00136E8F" w:rsidRPr="00F9659E" w:rsidRDefault="00136E8F" w:rsidP="000B1AD3">
            <w:pPr>
              <w:spacing w:after="0" w:line="259" w:lineRule="auto"/>
              <w:ind w:left="142" w:firstLine="0"/>
              <w:jc w:val="left"/>
              <w:rPr>
                <w:color w:val="auto"/>
                <w:sz w:val="18"/>
                <w:szCs w:val="18"/>
              </w:rPr>
            </w:pPr>
          </w:p>
        </w:tc>
      </w:tr>
      <w:tr w:rsidR="00F9659E" w:rsidRPr="00F9659E" w14:paraId="4022C64A" w14:textId="77777777" w:rsidTr="000B1AD3">
        <w:trPr>
          <w:gridAfter w:val="1"/>
          <w:wAfter w:w="33" w:type="dxa"/>
          <w:trHeight w:val="20"/>
        </w:trPr>
        <w:tc>
          <w:tcPr>
            <w:tcW w:w="0" w:type="auto"/>
            <w:gridSpan w:val="2"/>
            <w:vMerge/>
          </w:tcPr>
          <w:p w14:paraId="1F51748D" w14:textId="77777777" w:rsidR="00136E8F" w:rsidRPr="00F9659E" w:rsidRDefault="00136E8F" w:rsidP="000B1AD3">
            <w:pPr>
              <w:spacing w:after="160" w:line="259" w:lineRule="auto"/>
              <w:ind w:left="142" w:firstLine="0"/>
              <w:jc w:val="left"/>
              <w:rPr>
                <w:color w:val="auto"/>
                <w:sz w:val="18"/>
                <w:szCs w:val="18"/>
              </w:rPr>
            </w:pPr>
          </w:p>
        </w:tc>
        <w:tc>
          <w:tcPr>
            <w:tcW w:w="3872" w:type="dxa"/>
            <w:gridSpan w:val="3"/>
          </w:tcPr>
          <w:p w14:paraId="12F11433" w14:textId="77777777" w:rsidR="00136E8F" w:rsidRPr="00F9659E" w:rsidRDefault="00166060" w:rsidP="000B1AD3">
            <w:pPr>
              <w:spacing w:after="0" w:line="259" w:lineRule="auto"/>
              <w:ind w:left="142" w:right="1206" w:firstLine="0"/>
              <w:jc w:val="left"/>
              <w:rPr>
                <w:color w:val="auto"/>
                <w:sz w:val="18"/>
                <w:szCs w:val="18"/>
              </w:rPr>
            </w:pPr>
            <w:r w:rsidRPr="00F9659E">
              <w:rPr>
                <w:rFonts w:eastAsia="Calibri"/>
                <w:b/>
                <w:color w:val="auto"/>
                <w:sz w:val="18"/>
                <w:szCs w:val="18"/>
              </w:rPr>
              <w:t>Резиденттік белгісі / Признак резидентства</w:t>
            </w:r>
          </w:p>
        </w:tc>
        <w:tc>
          <w:tcPr>
            <w:tcW w:w="2881" w:type="dxa"/>
          </w:tcPr>
          <w:p w14:paraId="45A0AD3D" w14:textId="77777777" w:rsidR="00136E8F" w:rsidRPr="00F9659E" w:rsidRDefault="00136E8F" w:rsidP="000B1AD3">
            <w:pPr>
              <w:spacing w:after="0" w:line="259" w:lineRule="auto"/>
              <w:ind w:left="142" w:firstLine="0"/>
              <w:jc w:val="left"/>
              <w:rPr>
                <w:color w:val="auto"/>
                <w:sz w:val="18"/>
                <w:szCs w:val="18"/>
              </w:rPr>
            </w:pPr>
          </w:p>
        </w:tc>
      </w:tr>
      <w:tr w:rsidR="00F9659E" w:rsidRPr="00F9659E" w14:paraId="1B2B3A6A" w14:textId="77777777" w:rsidTr="000B1AD3">
        <w:trPr>
          <w:gridAfter w:val="1"/>
          <w:wAfter w:w="33" w:type="dxa"/>
          <w:trHeight w:val="20"/>
        </w:trPr>
        <w:tc>
          <w:tcPr>
            <w:tcW w:w="0" w:type="auto"/>
            <w:gridSpan w:val="2"/>
            <w:vMerge/>
          </w:tcPr>
          <w:p w14:paraId="111DE984" w14:textId="77777777" w:rsidR="00136E8F" w:rsidRPr="00F9659E" w:rsidRDefault="00136E8F" w:rsidP="000B1AD3">
            <w:pPr>
              <w:spacing w:after="160" w:line="259" w:lineRule="auto"/>
              <w:ind w:left="142" w:firstLine="0"/>
              <w:jc w:val="left"/>
              <w:rPr>
                <w:color w:val="auto"/>
                <w:sz w:val="18"/>
                <w:szCs w:val="18"/>
              </w:rPr>
            </w:pPr>
          </w:p>
        </w:tc>
        <w:tc>
          <w:tcPr>
            <w:tcW w:w="3872" w:type="dxa"/>
            <w:gridSpan w:val="3"/>
          </w:tcPr>
          <w:p w14:paraId="43941E42" w14:textId="77777777" w:rsidR="00136E8F" w:rsidRPr="00F9659E" w:rsidRDefault="00166060" w:rsidP="000B1AD3">
            <w:pPr>
              <w:spacing w:after="0" w:line="259" w:lineRule="auto"/>
              <w:ind w:left="142" w:right="546" w:firstLine="0"/>
              <w:jc w:val="left"/>
              <w:rPr>
                <w:color w:val="auto"/>
                <w:sz w:val="18"/>
                <w:szCs w:val="18"/>
              </w:rPr>
            </w:pPr>
            <w:r w:rsidRPr="00F9659E">
              <w:rPr>
                <w:rFonts w:eastAsia="Calibri"/>
                <w:b/>
                <w:color w:val="auto"/>
                <w:sz w:val="18"/>
                <w:szCs w:val="18"/>
              </w:rPr>
              <w:t>ЭҚОЖ (заңды тұлғалар үшін) / ОКЭД (для юр.лиц)</w:t>
            </w:r>
          </w:p>
        </w:tc>
        <w:tc>
          <w:tcPr>
            <w:tcW w:w="2881" w:type="dxa"/>
          </w:tcPr>
          <w:p w14:paraId="24599163" w14:textId="77777777" w:rsidR="00136E8F" w:rsidRPr="00F9659E" w:rsidRDefault="00136E8F" w:rsidP="000B1AD3">
            <w:pPr>
              <w:spacing w:after="0" w:line="259" w:lineRule="auto"/>
              <w:ind w:left="142" w:firstLine="0"/>
              <w:jc w:val="left"/>
              <w:rPr>
                <w:color w:val="auto"/>
                <w:sz w:val="18"/>
                <w:szCs w:val="18"/>
              </w:rPr>
            </w:pPr>
          </w:p>
        </w:tc>
      </w:tr>
      <w:tr w:rsidR="00F9659E" w:rsidRPr="00F9659E" w14:paraId="2F6FCE83" w14:textId="77777777" w:rsidTr="000B1AD3">
        <w:trPr>
          <w:gridAfter w:val="1"/>
          <w:wAfter w:w="33" w:type="dxa"/>
          <w:trHeight w:val="20"/>
        </w:trPr>
        <w:tc>
          <w:tcPr>
            <w:tcW w:w="0" w:type="auto"/>
            <w:gridSpan w:val="2"/>
            <w:vMerge/>
          </w:tcPr>
          <w:p w14:paraId="646CB7DE" w14:textId="77777777" w:rsidR="00136E8F" w:rsidRPr="00F9659E" w:rsidRDefault="00136E8F" w:rsidP="000B1AD3">
            <w:pPr>
              <w:spacing w:after="160" w:line="259" w:lineRule="auto"/>
              <w:ind w:left="142" w:firstLine="0"/>
              <w:jc w:val="left"/>
              <w:rPr>
                <w:color w:val="auto"/>
                <w:sz w:val="18"/>
                <w:szCs w:val="18"/>
              </w:rPr>
            </w:pPr>
          </w:p>
        </w:tc>
        <w:tc>
          <w:tcPr>
            <w:tcW w:w="3872" w:type="dxa"/>
            <w:gridSpan w:val="3"/>
          </w:tcPr>
          <w:p w14:paraId="39D6A4CD" w14:textId="77777777" w:rsidR="00136E8F" w:rsidRPr="00F9659E" w:rsidRDefault="00166060" w:rsidP="000B1AD3">
            <w:pPr>
              <w:spacing w:after="0" w:line="259" w:lineRule="auto"/>
              <w:ind w:left="142" w:firstLine="0"/>
              <w:jc w:val="left"/>
              <w:rPr>
                <w:color w:val="auto"/>
                <w:sz w:val="18"/>
                <w:szCs w:val="18"/>
              </w:rPr>
            </w:pPr>
            <w:r w:rsidRPr="00F9659E">
              <w:rPr>
                <w:rFonts w:eastAsia="Calibri"/>
                <w:b/>
                <w:color w:val="auto"/>
                <w:sz w:val="18"/>
                <w:szCs w:val="18"/>
              </w:rPr>
              <w:t>Лицензия</w:t>
            </w:r>
          </w:p>
        </w:tc>
        <w:tc>
          <w:tcPr>
            <w:tcW w:w="2881" w:type="dxa"/>
          </w:tcPr>
          <w:p w14:paraId="7A7D2E8D" w14:textId="77777777" w:rsidR="00136E8F" w:rsidRPr="00F9659E" w:rsidRDefault="00136E8F" w:rsidP="000B1AD3">
            <w:pPr>
              <w:spacing w:after="0" w:line="259" w:lineRule="auto"/>
              <w:ind w:left="142" w:firstLine="0"/>
              <w:jc w:val="left"/>
              <w:rPr>
                <w:color w:val="auto"/>
                <w:sz w:val="18"/>
                <w:szCs w:val="18"/>
              </w:rPr>
            </w:pPr>
          </w:p>
        </w:tc>
      </w:tr>
      <w:tr w:rsidR="00F9659E" w:rsidRPr="00F9659E" w14:paraId="21B1AC85" w14:textId="77777777" w:rsidTr="000B1AD3">
        <w:trPr>
          <w:gridAfter w:val="1"/>
          <w:wAfter w:w="33" w:type="dxa"/>
          <w:trHeight w:val="20"/>
        </w:trPr>
        <w:tc>
          <w:tcPr>
            <w:tcW w:w="0" w:type="auto"/>
            <w:gridSpan w:val="2"/>
            <w:vMerge/>
          </w:tcPr>
          <w:p w14:paraId="6F5231A8" w14:textId="77777777" w:rsidR="00136E8F" w:rsidRPr="00F9659E" w:rsidRDefault="00136E8F" w:rsidP="000B1AD3">
            <w:pPr>
              <w:spacing w:after="160" w:line="259" w:lineRule="auto"/>
              <w:ind w:left="142" w:firstLine="0"/>
              <w:jc w:val="left"/>
              <w:rPr>
                <w:color w:val="auto"/>
                <w:sz w:val="18"/>
                <w:szCs w:val="18"/>
              </w:rPr>
            </w:pPr>
          </w:p>
        </w:tc>
        <w:tc>
          <w:tcPr>
            <w:tcW w:w="3872" w:type="dxa"/>
            <w:gridSpan w:val="3"/>
          </w:tcPr>
          <w:p w14:paraId="3F47F178" w14:textId="77777777" w:rsidR="00136E8F" w:rsidRPr="00F9659E" w:rsidRDefault="00166060" w:rsidP="000B1AD3">
            <w:pPr>
              <w:spacing w:after="0" w:line="259" w:lineRule="auto"/>
              <w:ind w:left="142" w:firstLine="0"/>
              <w:jc w:val="left"/>
              <w:rPr>
                <w:color w:val="auto"/>
                <w:sz w:val="18"/>
                <w:szCs w:val="18"/>
              </w:rPr>
            </w:pPr>
            <w:r w:rsidRPr="00F9659E">
              <w:rPr>
                <w:rFonts w:eastAsia="Calibri"/>
                <w:b/>
                <w:color w:val="auto"/>
                <w:sz w:val="18"/>
                <w:szCs w:val="18"/>
              </w:rPr>
              <w:t>Сайт</w:t>
            </w:r>
          </w:p>
        </w:tc>
        <w:tc>
          <w:tcPr>
            <w:tcW w:w="2881" w:type="dxa"/>
          </w:tcPr>
          <w:p w14:paraId="460750C0" w14:textId="77777777" w:rsidR="00136E8F" w:rsidRPr="00F9659E" w:rsidRDefault="00136E8F" w:rsidP="000B1AD3">
            <w:pPr>
              <w:spacing w:after="0" w:line="259" w:lineRule="auto"/>
              <w:ind w:left="142" w:firstLine="0"/>
              <w:jc w:val="left"/>
              <w:rPr>
                <w:color w:val="auto"/>
                <w:sz w:val="18"/>
                <w:szCs w:val="18"/>
              </w:rPr>
            </w:pPr>
          </w:p>
        </w:tc>
      </w:tr>
      <w:tr w:rsidR="00F9659E" w:rsidRPr="00F9659E" w14:paraId="160FC93D" w14:textId="77777777" w:rsidTr="000B1AD3">
        <w:trPr>
          <w:gridAfter w:val="1"/>
          <w:wAfter w:w="33" w:type="dxa"/>
          <w:trHeight w:val="20"/>
        </w:trPr>
        <w:tc>
          <w:tcPr>
            <w:tcW w:w="0" w:type="auto"/>
            <w:gridSpan w:val="2"/>
            <w:vMerge/>
          </w:tcPr>
          <w:p w14:paraId="38342AD5" w14:textId="77777777" w:rsidR="00136E8F" w:rsidRPr="00F9659E" w:rsidRDefault="00136E8F" w:rsidP="000B1AD3">
            <w:pPr>
              <w:spacing w:after="160" w:line="259" w:lineRule="auto"/>
              <w:ind w:left="142" w:firstLine="0"/>
              <w:jc w:val="left"/>
              <w:rPr>
                <w:color w:val="auto"/>
                <w:sz w:val="18"/>
                <w:szCs w:val="18"/>
              </w:rPr>
            </w:pPr>
          </w:p>
        </w:tc>
        <w:tc>
          <w:tcPr>
            <w:tcW w:w="6753" w:type="dxa"/>
            <w:gridSpan w:val="4"/>
          </w:tcPr>
          <w:p w14:paraId="445BEFEA" w14:textId="77777777" w:rsidR="00136E8F" w:rsidRPr="00F9659E" w:rsidRDefault="00136E8F" w:rsidP="000B1AD3">
            <w:pPr>
              <w:spacing w:after="0" w:line="259" w:lineRule="auto"/>
              <w:ind w:left="142" w:firstLine="0"/>
              <w:jc w:val="left"/>
              <w:rPr>
                <w:color w:val="auto"/>
                <w:sz w:val="18"/>
                <w:szCs w:val="18"/>
              </w:rPr>
            </w:pPr>
          </w:p>
        </w:tc>
      </w:tr>
      <w:tr w:rsidR="00F9659E" w:rsidRPr="00F9659E" w14:paraId="2BF817BC" w14:textId="77777777" w:rsidTr="000B1AD3">
        <w:trPr>
          <w:gridAfter w:val="1"/>
          <w:wAfter w:w="33" w:type="dxa"/>
          <w:trHeight w:val="20"/>
        </w:trPr>
        <w:tc>
          <w:tcPr>
            <w:tcW w:w="3691" w:type="dxa"/>
            <w:gridSpan w:val="2"/>
            <w:vMerge w:val="restart"/>
          </w:tcPr>
          <w:p w14:paraId="76A7EBD8" w14:textId="77777777" w:rsidR="000B1AD3" w:rsidRPr="00F9659E" w:rsidRDefault="000B1AD3" w:rsidP="000B1AD3">
            <w:pPr>
              <w:spacing w:after="0" w:line="259" w:lineRule="auto"/>
              <w:ind w:left="142" w:firstLine="0"/>
              <w:jc w:val="left"/>
              <w:rPr>
                <w:color w:val="auto"/>
                <w:sz w:val="18"/>
                <w:szCs w:val="18"/>
              </w:rPr>
            </w:pPr>
            <w:r w:rsidRPr="00F9659E">
              <w:rPr>
                <w:rFonts w:eastAsia="Calibri"/>
                <w:b/>
                <w:color w:val="auto"/>
                <w:sz w:val="18"/>
                <w:szCs w:val="18"/>
              </w:rPr>
              <w:t>Сақтанушы / Страхователь</w:t>
            </w:r>
          </w:p>
        </w:tc>
        <w:tc>
          <w:tcPr>
            <w:tcW w:w="6753" w:type="dxa"/>
            <w:gridSpan w:val="4"/>
          </w:tcPr>
          <w:p w14:paraId="230FB0A3" w14:textId="77777777" w:rsidR="000B1AD3" w:rsidRPr="00F9659E" w:rsidRDefault="00BE5CB9" w:rsidP="00BE5CB9">
            <w:pPr>
              <w:spacing w:after="0" w:line="259" w:lineRule="auto"/>
              <w:ind w:left="0" w:firstLine="0"/>
              <w:jc w:val="left"/>
              <w:rPr>
                <w:color w:val="auto"/>
                <w:sz w:val="18"/>
                <w:szCs w:val="18"/>
                <w:lang w:val="kk-KZ"/>
              </w:rPr>
            </w:pPr>
            <w:r w:rsidRPr="00F9659E">
              <w:rPr>
                <w:rFonts w:eastAsia="Calibri"/>
                <w:b/>
                <w:color w:val="auto"/>
                <w:sz w:val="18"/>
                <w:szCs w:val="18"/>
              </w:rPr>
              <w:t xml:space="preserve">Наименование: </w:t>
            </w:r>
            <w:r w:rsidR="003739EB" w:rsidRPr="00F9659E">
              <w:rPr>
                <w:rFonts w:eastAsia="Calibri"/>
                <w:b/>
                <w:color w:val="auto"/>
                <w:sz w:val="18"/>
                <w:szCs w:val="18"/>
                <w:lang w:val="kk-KZ"/>
              </w:rPr>
              <w:t>АО «С</w:t>
            </w:r>
            <w:r w:rsidRPr="00F9659E">
              <w:rPr>
                <w:rFonts w:eastAsia="Calibri"/>
                <w:b/>
                <w:color w:val="auto"/>
                <w:sz w:val="18"/>
                <w:szCs w:val="18"/>
                <w:lang w:val="kk-KZ"/>
              </w:rPr>
              <w:t xml:space="preserve">оциально-предпринимательская корпорация </w:t>
            </w:r>
            <w:r w:rsidR="003739EB" w:rsidRPr="00F9659E">
              <w:rPr>
                <w:rFonts w:eastAsia="Calibri"/>
                <w:b/>
                <w:color w:val="auto"/>
                <w:sz w:val="18"/>
                <w:szCs w:val="18"/>
                <w:lang w:val="kk-KZ"/>
              </w:rPr>
              <w:t>«Каспий»</w:t>
            </w:r>
          </w:p>
        </w:tc>
      </w:tr>
      <w:tr w:rsidR="00F9659E" w:rsidRPr="00F9659E" w14:paraId="4A403AE3" w14:textId="77777777" w:rsidTr="000B1AD3">
        <w:trPr>
          <w:gridAfter w:val="1"/>
          <w:wAfter w:w="33" w:type="dxa"/>
          <w:trHeight w:val="20"/>
        </w:trPr>
        <w:tc>
          <w:tcPr>
            <w:tcW w:w="0" w:type="auto"/>
            <w:gridSpan w:val="2"/>
            <w:vMerge/>
          </w:tcPr>
          <w:p w14:paraId="67B35BD0" w14:textId="77777777" w:rsidR="000B1AD3" w:rsidRPr="00F9659E" w:rsidRDefault="000B1AD3" w:rsidP="000B1AD3">
            <w:pPr>
              <w:spacing w:after="160" w:line="259" w:lineRule="auto"/>
              <w:ind w:left="142" w:firstLine="0"/>
              <w:jc w:val="left"/>
              <w:rPr>
                <w:color w:val="auto"/>
                <w:sz w:val="18"/>
                <w:szCs w:val="18"/>
              </w:rPr>
            </w:pPr>
          </w:p>
        </w:tc>
        <w:tc>
          <w:tcPr>
            <w:tcW w:w="3377" w:type="dxa"/>
            <w:gridSpan w:val="2"/>
          </w:tcPr>
          <w:p w14:paraId="66D63691" w14:textId="77777777" w:rsidR="000B1AD3" w:rsidRPr="00F9659E" w:rsidRDefault="00BE5CB9" w:rsidP="000B1AD3">
            <w:pPr>
              <w:spacing w:after="0" w:line="259" w:lineRule="auto"/>
              <w:ind w:left="142" w:firstLine="0"/>
              <w:jc w:val="left"/>
              <w:rPr>
                <w:color w:val="auto"/>
                <w:sz w:val="18"/>
                <w:szCs w:val="18"/>
              </w:rPr>
            </w:pPr>
            <w:r w:rsidRPr="00F9659E">
              <w:rPr>
                <w:rFonts w:eastAsia="Calibri"/>
                <w:color w:val="auto"/>
                <w:sz w:val="18"/>
                <w:szCs w:val="18"/>
              </w:rPr>
              <w:t>ТАӘ / Атауы / ФИО/</w:t>
            </w:r>
            <w:r w:rsidRPr="00F9659E">
              <w:rPr>
                <w:rFonts w:eastAsia="Calibri"/>
                <w:b/>
                <w:color w:val="auto"/>
                <w:sz w:val="18"/>
                <w:szCs w:val="18"/>
              </w:rPr>
              <w:t xml:space="preserve"> </w:t>
            </w:r>
            <w:r w:rsidRPr="00F9659E">
              <w:rPr>
                <w:rFonts w:eastAsia="Calibri"/>
                <w:color w:val="auto"/>
                <w:sz w:val="18"/>
                <w:szCs w:val="18"/>
              </w:rPr>
              <w:t>Наименование</w:t>
            </w:r>
          </w:p>
        </w:tc>
        <w:tc>
          <w:tcPr>
            <w:tcW w:w="3376" w:type="dxa"/>
            <w:gridSpan w:val="2"/>
          </w:tcPr>
          <w:p w14:paraId="42F84A1E" w14:textId="77777777" w:rsidR="000B1AD3" w:rsidRPr="00F9659E" w:rsidRDefault="00BE5CB9" w:rsidP="000B1AD3">
            <w:pPr>
              <w:spacing w:after="0" w:line="259" w:lineRule="auto"/>
              <w:ind w:left="142" w:firstLine="0"/>
              <w:jc w:val="left"/>
              <w:rPr>
                <w:color w:val="auto"/>
                <w:sz w:val="18"/>
                <w:szCs w:val="18"/>
                <w:lang w:val="kk-KZ"/>
              </w:rPr>
            </w:pPr>
            <w:r w:rsidRPr="00F9659E">
              <w:rPr>
                <w:rFonts w:eastAsia="Calibri"/>
                <w:color w:val="auto"/>
                <w:sz w:val="18"/>
                <w:szCs w:val="18"/>
                <w:lang w:val="kk-KZ"/>
              </w:rPr>
              <w:t>АО «Социально-предпринимательская корпорация «Каспий»</w:t>
            </w:r>
          </w:p>
        </w:tc>
      </w:tr>
      <w:tr w:rsidR="00F9659E" w:rsidRPr="00F9659E" w14:paraId="161C6A2A" w14:textId="77777777" w:rsidTr="000B1AD3">
        <w:trPr>
          <w:gridAfter w:val="1"/>
          <w:wAfter w:w="33" w:type="dxa"/>
          <w:trHeight w:val="20"/>
        </w:trPr>
        <w:tc>
          <w:tcPr>
            <w:tcW w:w="0" w:type="auto"/>
            <w:gridSpan w:val="2"/>
            <w:vMerge/>
          </w:tcPr>
          <w:p w14:paraId="1D1FF613" w14:textId="77777777" w:rsidR="00BE5CB9" w:rsidRPr="00F9659E" w:rsidRDefault="00BE5CB9" w:rsidP="000B1AD3">
            <w:pPr>
              <w:spacing w:after="160" w:line="259" w:lineRule="auto"/>
              <w:ind w:left="142" w:firstLine="0"/>
              <w:jc w:val="left"/>
              <w:rPr>
                <w:color w:val="auto"/>
                <w:sz w:val="18"/>
                <w:szCs w:val="18"/>
              </w:rPr>
            </w:pPr>
          </w:p>
        </w:tc>
        <w:tc>
          <w:tcPr>
            <w:tcW w:w="3377" w:type="dxa"/>
            <w:gridSpan w:val="2"/>
          </w:tcPr>
          <w:p w14:paraId="6E30080C" w14:textId="77777777" w:rsidR="00BE5CB9" w:rsidRPr="00F9659E" w:rsidRDefault="00BE5CB9" w:rsidP="00BE5CB9">
            <w:pPr>
              <w:spacing w:after="0" w:line="259" w:lineRule="auto"/>
              <w:ind w:left="142" w:firstLine="0"/>
              <w:jc w:val="left"/>
              <w:rPr>
                <w:color w:val="auto"/>
                <w:sz w:val="18"/>
                <w:szCs w:val="18"/>
              </w:rPr>
            </w:pPr>
            <w:r w:rsidRPr="00F9659E">
              <w:rPr>
                <w:rFonts w:eastAsia="Calibri"/>
                <w:b/>
                <w:color w:val="auto"/>
                <w:sz w:val="18"/>
                <w:szCs w:val="18"/>
              </w:rPr>
              <w:t>ЖСН/БСН, Орналасқан жері,</w:t>
            </w:r>
          </w:p>
          <w:p w14:paraId="43B1A9B2" w14:textId="77777777" w:rsidR="00BE5CB9" w:rsidRPr="00F9659E" w:rsidRDefault="00BE5CB9" w:rsidP="00BE5CB9">
            <w:pPr>
              <w:spacing w:after="0" w:line="259" w:lineRule="auto"/>
              <w:ind w:left="142" w:firstLine="0"/>
              <w:jc w:val="left"/>
              <w:rPr>
                <w:color w:val="auto"/>
                <w:sz w:val="18"/>
                <w:szCs w:val="18"/>
              </w:rPr>
            </w:pPr>
            <w:r w:rsidRPr="00F9659E">
              <w:rPr>
                <w:rFonts w:eastAsia="Calibri"/>
                <w:b/>
                <w:color w:val="auto"/>
                <w:sz w:val="18"/>
                <w:szCs w:val="18"/>
              </w:rPr>
              <w:t>Реквизиті /</w:t>
            </w:r>
          </w:p>
          <w:p w14:paraId="11C7FCE4" w14:textId="77777777" w:rsidR="00BE5CB9" w:rsidRPr="00F9659E" w:rsidRDefault="00BE5CB9" w:rsidP="00BE5CB9">
            <w:pPr>
              <w:spacing w:after="0" w:line="259" w:lineRule="auto"/>
              <w:ind w:left="142" w:firstLine="0"/>
              <w:jc w:val="left"/>
              <w:rPr>
                <w:rFonts w:eastAsia="Calibri"/>
                <w:b/>
                <w:color w:val="auto"/>
                <w:sz w:val="18"/>
                <w:szCs w:val="18"/>
              </w:rPr>
            </w:pPr>
            <w:r w:rsidRPr="00F9659E">
              <w:rPr>
                <w:rFonts w:eastAsia="Calibri"/>
                <w:b/>
                <w:color w:val="auto"/>
                <w:sz w:val="18"/>
                <w:szCs w:val="18"/>
              </w:rPr>
              <w:t>ИИН/БИН, Адрес, Реквизиты</w:t>
            </w:r>
          </w:p>
        </w:tc>
        <w:tc>
          <w:tcPr>
            <w:tcW w:w="3376" w:type="dxa"/>
            <w:gridSpan w:val="2"/>
          </w:tcPr>
          <w:p w14:paraId="403D6788" w14:textId="77777777" w:rsidR="00BE5CB9" w:rsidRPr="00F9659E" w:rsidRDefault="00BE5CB9" w:rsidP="00BE5CB9">
            <w:pPr>
              <w:spacing w:after="0"/>
              <w:ind w:left="-28" w:firstLine="28"/>
              <w:jc w:val="left"/>
              <w:rPr>
                <w:color w:val="auto"/>
                <w:sz w:val="18"/>
                <w:szCs w:val="18"/>
                <w:lang w:val="kk-KZ"/>
              </w:rPr>
            </w:pPr>
            <w:r w:rsidRPr="00F9659E">
              <w:rPr>
                <w:color w:val="auto"/>
                <w:sz w:val="18"/>
                <w:szCs w:val="18"/>
                <w:lang w:val="kk-KZ"/>
              </w:rPr>
              <w:t>Юридический адрес:</w:t>
            </w:r>
          </w:p>
          <w:p w14:paraId="0EB9A8CC" w14:textId="77777777" w:rsidR="00BE5CB9" w:rsidRPr="00F9659E" w:rsidRDefault="00BE5CB9" w:rsidP="00BE5CB9">
            <w:pPr>
              <w:spacing w:after="0"/>
              <w:ind w:left="-28" w:firstLine="28"/>
              <w:jc w:val="left"/>
              <w:rPr>
                <w:color w:val="auto"/>
                <w:sz w:val="18"/>
                <w:szCs w:val="18"/>
                <w:lang w:val="kk-KZ"/>
              </w:rPr>
            </w:pPr>
            <w:r w:rsidRPr="00F9659E">
              <w:rPr>
                <w:color w:val="auto"/>
                <w:sz w:val="18"/>
                <w:szCs w:val="18"/>
                <w:lang w:val="kk-KZ"/>
              </w:rPr>
              <w:t>Республика Казахстан,</w:t>
            </w:r>
          </w:p>
          <w:p w14:paraId="038D4C2A" w14:textId="77777777" w:rsidR="00BE5CB9" w:rsidRPr="00F9659E" w:rsidRDefault="00BE5CB9" w:rsidP="00BE5CB9">
            <w:pPr>
              <w:spacing w:after="0"/>
              <w:ind w:left="-28" w:firstLine="28"/>
              <w:jc w:val="left"/>
              <w:rPr>
                <w:color w:val="auto"/>
                <w:sz w:val="18"/>
                <w:szCs w:val="18"/>
                <w:lang w:val="kk-KZ"/>
              </w:rPr>
            </w:pPr>
            <w:r w:rsidRPr="00F9659E">
              <w:rPr>
                <w:color w:val="auto"/>
                <w:sz w:val="18"/>
                <w:szCs w:val="18"/>
                <w:lang w:val="kk-KZ"/>
              </w:rPr>
              <w:t>130000, Мангистауская область,</w:t>
            </w:r>
          </w:p>
          <w:p w14:paraId="5EAFA79F" w14:textId="3A556148" w:rsidR="00BE5CB9" w:rsidRPr="00F9659E" w:rsidRDefault="00BE5CB9" w:rsidP="00BE5CB9">
            <w:pPr>
              <w:spacing w:after="0"/>
              <w:ind w:left="-28" w:firstLine="28"/>
              <w:jc w:val="left"/>
              <w:rPr>
                <w:color w:val="auto"/>
                <w:sz w:val="18"/>
                <w:szCs w:val="18"/>
                <w:lang w:val="kk-KZ"/>
              </w:rPr>
            </w:pPr>
            <w:r w:rsidRPr="00F9659E">
              <w:rPr>
                <w:color w:val="auto"/>
                <w:sz w:val="18"/>
                <w:szCs w:val="18"/>
                <w:lang w:val="kk-KZ"/>
              </w:rPr>
              <w:t xml:space="preserve">г.Актау, </w:t>
            </w:r>
            <w:r w:rsidR="00C3744D" w:rsidRPr="00F9659E">
              <w:rPr>
                <w:color w:val="auto"/>
                <w:sz w:val="18"/>
                <w:szCs w:val="18"/>
                <w:lang w:val="kk-KZ"/>
              </w:rPr>
              <w:t>9А</w:t>
            </w:r>
            <w:r w:rsidRPr="00F9659E">
              <w:rPr>
                <w:color w:val="auto"/>
                <w:sz w:val="18"/>
                <w:szCs w:val="18"/>
                <w:lang w:val="kk-KZ"/>
              </w:rPr>
              <w:t xml:space="preserve"> мкр, зд.</w:t>
            </w:r>
            <w:r w:rsidRPr="00F9659E">
              <w:rPr>
                <w:color w:val="auto"/>
                <w:sz w:val="18"/>
                <w:szCs w:val="18"/>
              </w:rPr>
              <w:t>№</w:t>
            </w:r>
            <w:r w:rsidR="00C3744D" w:rsidRPr="00F9659E">
              <w:rPr>
                <w:color w:val="auto"/>
                <w:sz w:val="18"/>
                <w:szCs w:val="18"/>
                <w:lang w:val="kk-KZ"/>
              </w:rPr>
              <w:t>7</w:t>
            </w:r>
            <w:r w:rsidRPr="00F9659E">
              <w:rPr>
                <w:color w:val="auto"/>
                <w:sz w:val="18"/>
                <w:szCs w:val="18"/>
                <w:lang w:val="kk-KZ"/>
              </w:rPr>
              <w:t>/1</w:t>
            </w:r>
          </w:p>
          <w:p w14:paraId="13BE59BA" w14:textId="77777777" w:rsidR="00BE5CB9" w:rsidRPr="00F9659E" w:rsidRDefault="00BE5CB9" w:rsidP="00BE5CB9">
            <w:pPr>
              <w:spacing w:after="0"/>
              <w:ind w:left="-28" w:firstLine="28"/>
              <w:jc w:val="left"/>
              <w:rPr>
                <w:color w:val="auto"/>
                <w:sz w:val="18"/>
                <w:szCs w:val="18"/>
                <w:lang w:val="kk-KZ"/>
              </w:rPr>
            </w:pPr>
            <w:r w:rsidRPr="00F9659E">
              <w:rPr>
                <w:color w:val="auto"/>
                <w:sz w:val="18"/>
                <w:szCs w:val="18"/>
                <w:lang w:val="kk-KZ"/>
              </w:rPr>
              <w:t>тел.: +7(7292) 29-11-23</w:t>
            </w:r>
          </w:p>
          <w:p w14:paraId="0884FBAE" w14:textId="77777777" w:rsidR="00BE5CB9" w:rsidRPr="00F9659E" w:rsidRDefault="00BE5CB9" w:rsidP="00BE5CB9">
            <w:pPr>
              <w:spacing w:after="0"/>
              <w:ind w:left="-28" w:firstLine="28"/>
              <w:jc w:val="left"/>
              <w:rPr>
                <w:color w:val="auto"/>
                <w:sz w:val="18"/>
                <w:szCs w:val="18"/>
                <w:lang w:val="kk-KZ"/>
              </w:rPr>
            </w:pPr>
            <w:r w:rsidRPr="00F9659E">
              <w:rPr>
                <w:color w:val="auto"/>
                <w:sz w:val="18"/>
                <w:szCs w:val="18"/>
                <w:lang w:val="kk-KZ"/>
              </w:rPr>
              <w:t xml:space="preserve">e-mail: </w:t>
            </w:r>
            <w:hyperlink r:id="rId8" w:history="1">
              <w:r w:rsidRPr="00F9659E">
                <w:rPr>
                  <w:rStyle w:val="a3"/>
                  <w:color w:val="auto"/>
                  <w:sz w:val="18"/>
                  <w:szCs w:val="18"/>
                  <w:lang w:val="kk-KZ"/>
                </w:rPr>
                <w:t>info@caspiy.kz</w:t>
              </w:r>
            </w:hyperlink>
          </w:p>
          <w:p w14:paraId="70B80425" w14:textId="77777777" w:rsidR="00BE5CB9" w:rsidRPr="00F9659E" w:rsidRDefault="00BE5CB9" w:rsidP="00BE5CB9">
            <w:pPr>
              <w:spacing w:after="0"/>
              <w:ind w:left="-28" w:firstLine="28"/>
              <w:jc w:val="left"/>
              <w:rPr>
                <w:color w:val="auto"/>
                <w:sz w:val="18"/>
                <w:szCs w:val="18"/>
                <w:lang w:val="kk-KZ"/>
              </w:rPr>
            </w:pPr>
            <w:r w:rsidRPr="00F9659E">
              <w:rPr>
                <w:color w:val="auto"/>
                <w:sz w:val="18"/>
                <w:szCs w:val="18"/>
                <w:lang w:val="kk-KZ"/>
              </w:rPr>
              <w:t xml:space="preserve">БИН 071040008357   Кбе 16          </w:t>
            </w:r>
          </w:p>
          <w:p w14:paraId="5E83F9A6" w14:textId="77777777" w:rsidR="00BE5CB9" w:rsidRPr="00F9659E" w:rsidRDefault="00BE5CB9" w:rsidP="00BE5CB9">
            <w:pPr>
              <w:spacing w:after="0"/>
              <w:ind w:left="-28" w:firstLine="28"/>
              <w:jc w:val="left"/>
              <w:rPr>
                <w:color w:val="auto"/>
                <w:sz w:val="18"/>
                <w:szCs w:val="18"/>
                <w:lang w:val="kk-KZ"/>
              </w:rPr>
            </w:pPr>
            <w:r w:rsidRPr="00F9659E">
              <w:rPr>
                <w:color w:val="auto"/>
                <w:sz w:val="18"/>
                <w:szCs w:val="18"/>
                <w:lang w:val="kk-KZ"/>
              </w:rPr>
              <w:t>ИИК KZ27551R127000360KZT</w:t>
            </w:r>
          </w:p>
          <w:p w14:paraId="080D390A" w14:textId="77777777" w:rsidR="00BE5CB9" w:rsidRPr="00F9659E" w:rsidRDefault="00BE5CB9" w:rsidP="00BE5CB9">
            <w:pPr>
              <w:spacing w:after="0"/>
              <w:ind w:left="-28" w:firstLine="28"/>
              <w:jc w:val="left"/>
              <w:rPr>
                <w:color w:val="auto"/>
                <w:sz w:val="18"/>
                <w:szCs w:val="18"/>
                <w:lang w:val="kk-KZ"/>
              </w:rPr>
            </w:pPr>
            <w:r w:rsidRPr="00F9659E">
              <w:rPr>
                <w:color w:val="auto"/>
                <w:sz w:val="18"/>
                <w:szCs w:val="18"/>
                <w:lang w:val="kk-KZ"/>
              </w:rPr>
              <w:t>БИК KSNVKZKA</w:t>
            </w:r>
          </w:p>
          <w:p w14:paraId="7E51DF0A" w14:textId="77777777" w:rsidR="00BE5CB9" w:rsidRPr="00F9659E" w:rsidRDefault="00BE5CB9" w:rsidP="00BE5CB9">
            <w:pPr>
              <w:spacing w:after="0"/>
              <w:ind w:left="-28" w:firstLine="28"/>
              <w:jc w:val="left"/>
              <w:rPr>
                <w:color w:val="auto"/>
                <w:sz w:val="18"/>
                <w:szCs w:val="18"/>
                <w:lang w:val="kk-KZ"/>
              </w:rPr>
            </w:pPr>
            <w:r w:rsidRPr="00F9659E">
              <w:rPr>
                <w:color w:val="auto"/>
                <w:sz w:val="18"/>
                <w:szCs w:val="18"/>
                <w:lang w:val="kk-KZ"/>
              </w:rPr>
              <w:t>АО «Банк Фридом Финанс Казахстан» г.Актау</w:t>
            </w:r>
          </w:p>
          <w:p w14:paraId="25E67B7E" w14:textId="77777777" w:rsidR="00BE5CB9" w:rsidRPr="00F9659E" w:rsidRDefault="00BE5CB9" w:rsidP="006929EA">
            <w:pPr>
              <w:spacing w:after="0"/>
              <w:ind w:left="-28" w:firstLine="28"/>
              <w:jc w:val="left"/>
              <w:rPr>
                <w:color w:val="auto"/>
                <w:sz w:val="18"/>
                <w:szCs w:val="18"/>
                <w:lang w:val="kk-KZ"/>
              </w:rPr>
            </w:pPr>
          </w:p>
        </w:tc>
      </w:tr>
      <w:tr w:rsidR="00F9659E" w:rsidRPr="00F9659E" w14:paraId="4EC777A9" w14:textId="77777777" w:rsidTr="000B1AD3">
        <w:trPr>
          <w:gridAfter w:val="1"/>
          <w:wAfter w:w="33" w:type="dxa"/>
          <w:trHeight w:val="20"/>
        </w:trPr>
        <w:tc>
          <w:tcPr>
            <w:tcW w:w="0" w:type="auto"/>
            <w:gridSpan w:val="2"/>
            <w:vMerge/>
          </w:tcPr>
          <w:p w14:paraId="5B219B7B" w14:textId="77777777" w:rsidR="000B1AD3" w:rsidRPr="00F9659E" w:rsidRDefault="000B1AD3" w:rsidP="000B1AD3">
            <w:pPr>
              <w:spacing w:after="160" w:line="259" w:lineRule="auto"/>
              <w:ind w:left="142" w:firstLine="0"/>
              <w:jc w:val="left"/>
              <w:rPr>
                <w:color w:val="auto"/>
                <w:sz w:val="18"/>
                <w:szCs w:val="18"/>
                <w:lang w:val="kk-KZ"/>
              </w:rPr>
            </w:pPr>
          </w:p>
        </w:tc>
        <w:tc>
          <w:tcPr>
            <w:tcW w:w="3377" w:type="dxa"/>
            <w:gridSpan w:val="2"/>
          </w:tcPr>
          <w:p w14:paraId="3356AFCD" w14:textId="77777777" w:rsidR="000B1AD3" w:rsidRPr="00F9659E" w:rsidRDefault="000B1AD3" w:rsidP="000B1AD3">
            <w:pPr>
              <w:spacing w:after="0" w:line="259" w:lineRule="auto"/>
              <w:ind w:left="142" w:right="711" w:firstLine="0"/>
              <w:jc w:val="left"/>
              <w:rPr>
                <w:color w:val="auto"/>
                <w:sz w:val="18"/>
                <w:szCs w:val="18"/>
              </w:rPr>
            </w:pPr>
            <w:r w:rsidRPr="00F9659E">
              <w:rPr>
                <w:rFonts w:eastAsia="Calibri"/>
                <w:b/>
                <w:color w:val="auto"/>
                <w:sz w:val="18"/>
                <w:szCs w:val="18"/>
              </w:rPr>
              <w:t>Резиденттік белгісі / Признак резидентства</w:t>
            </w:r>
          </w:p>
        </w:tc>
        <w:tc>
          <w:tcPr>
            <w:tcW w:w="3376" w:type="dxa"/>
            <w:gridSpan w:val="2"/>
          </w:tcPr>
          <w:p w14:paraId="1FA31774" w14:textId="77777777" w:rsidR="000B1AD3" w:rsidRPr="00F9659E" w:rsidRDefault="004C29E2" w:rsidP="000B1AD3">
            <w:pPr>
              <w:spacing w:after="0" w:line="259" w:lineRule="auto"/>
              <w:ind w:left="142" w:firstLine="0"/>
              <w:jc w:val="left"/>
              <w:rPr>
                <w:color w:val="auto"/>
                <w:sz w:val="18"/>
                <w:szCs w:val="18"/>
                <w:lang w:val="kk-KZ"/>
              </w:rPr>
            </w:pPr>
            <w:r w:rsidRPr="00F9659E">
              <w:rPr>
                <w:color w:val="auto"/>
                <w:sz w:val="18"/>
                <w:szCs w:val="18"/>
                <w:lang w:val="kk-KZ"/>
              </w:rPr>
              <w:t>Резидент</w:t>
            </w:r>
          </w:p>
        </w:tc>
      </w:tr>
      <w:tr w:rsidR="00F9659E" w:rsidRPr="00F9659E" w14:paraId="5145E660" w14:textId="77777777" w:rsidTr="000B1AD3">
        <w:trPr>
          <w:gridAfter w:val="1"/>
          <w:wAfter w:w="33" w:type="dxa"/>
          <w:trHeight w:val="20"/>
        </w:trPr>
        <w:tc>
          <w:tcPr>
            <w:tcW w:w="0" w:type="auto"/>
            <w:gridSpan w:val="2"/>
            <w:vMerge/>
          </w:tcPr>
          <w:p w14:paraId="554662EA" w14:textId="77777777" w:rsidR="000B1AD3" w:rsidRPr="00F9659E" w:rsidRDefault="000B1AD3" w:rsidP="000B1AD3">
            <w:pPr>
              <w:spacing w:after="160" w:line="259" w:lineRule="auto"/>
              <w:ind w:left="142" w:firstLine="0"/>
              <w:jc w:val="left"/>
              <w:rPr>
                <w:color w:val="auto"/>
                <w:sz w:val="18"/>
                <w:szCs w:val="18"/>
              </w:rPr>
            </w:pPr>
          </w:p>
        </w:tc>
        <w:tc>
          <w:tcPr>
            <w:tcW w:w="3377" w:type="dxa"/>
            <w:gridSpan w:val="2"/>
          </w:tcPr>
          <w:p w14:paraId="084D80A8" w14:textId="77777777" w:rsidR="000B1AD3" w:rsidRPr="00F9659E" w:rsidRDefault="000B1AD3" w:rsidP="000B1AD3">
            <w:pPr>
              <w:spacing w:after="0" w:line="259" w:lineRule="auto"/>
              <w:ind w:left="142" w:right="51" w:firstLine="0"/>
              <w:jc w:val="left"/>
              <w:rPr>
                <w:color w:val="auto"/>
                <w:sz w:val="18"/>
                <w:szCs w:val="18"/>
              </w:rPr>
            </w:pPr>
          </w:p>
        </w:tc>
        <w:tc>
          <w:tcPr>
            <w:tcW w:w="3376" w:type="dxa"/>
            <w:gridSpan w:val="2"/>
          </w:tcPr>
          <w:p w14:paraId="204D51C0" w14:textId="77777777" w:rsidR="000B1AD3" w:rsidRPr="00F9659E" w:rsidRDefault="000B1AD3" w:rsidP="000B1AD3">
            <w:pPr>
              <w:spacing w:after="0" w:line="259" w:lineRule="auto"/>
              <w:ind w:left="142" w:firstLine="0"/>
              <w:jc w:val="left"/>
              <w:rPr>
                <w:color w:val="auto"/>
                <w:sz w:val="18"/>
                <w:szCs w:val="18"/>
              </w:rPr>
            </w:pPr>
          </w:p>
        </w:tc>
      </w:tr>
      <w:tr w:rsidR="00F9659E" w:rsidRPr="00F9659E" w14:paraId="08CEAB25" w14:textId="77777777" w:rsidTr="000B1AD3">
        <w:trPr>
          <w:gridAfter w:val="1"/>
          <w:wAfter w:w="33" w:type="dxa"/>
          <w:trHeight w:val="20"/>
        </w:trPr>
        <w:tc>
          <w:tcPr>
            <w:tcW w:w="3691" w:type="dxa"/>
            <w:gridSpan w:val="2"/>
            <w:vMerge w:val="restart"/>
          </w:tcPr>
          <w:p w14:paraId="01A3D07D" w14:textId="77777777" w:rsidR="000B1AD3" w:rsidRPr="00F9659E" w:rsidRDefault="000B1AD3" w:rsidP="000B1AD3">
            <w:pPr>
              <w:spacing w:after="0" w:line="259" w:lineRule="auto"/>
              <w:ind w:left="142" w:firstLine="0"/>
              <w:jc w:val="left"/>
              <w:rPr>
                <w:color w:val="auto"/>
                <w:sz w:val="18"/>
                <w:szCs w:val="18"/>
              </w:rPr>
            </w:pPr>
            <w:r w:rsidRPr="00F9659E">
              <w:rPr>
                <w:rFonts w:eastAsia="Calibri"/>
                <w:b/>
                <w:color w:val="auto"/>
                <w:sz w:val="18"/>
                <w:szCs w:val="18"/>
              </w:rPr>
              <w:t>Сақтандырылушы / Застрахованный</w:t>
            </w:r>
          </w:p>
        </w:tc>
        <w:tc>
          <w:tcPr>
            <w:tcW w:w="6753" w:type="dxa"/>
            <w:gridSpan w:val="4"/>
          </w:tcPr>
          <w:p w14:paraId="0481F633" w14:textId="5D8B8516" w:rsidR="000B1AD3" w:rsidRPr="00F9659E" w:rsidRDefault="00BE5CB9" w:rsidP="000B1AD3">
            <w:pPr>
              <w:spacing w:after="0" w:line="259" w:lineRule="auto"/>
              <w:ind w:left="142" w:firstLine="0"/>
              <w:jc w:val="left"/>
              <w:rPr>
                <w:color w:val="auto"/>
                <w:sz w:val="18"/>
                <w:szCs w:val="18"/>
              </w:rPr>
            </w:pPr>
            <w:r w:rsidRPr="00F9659E">
              <w:rPr>
                <w:rFonts w:eastAsia="Calibri"/>
                <w:b/>
                <w:color w:val="auto"/>
                <w:sz w:val="18"/>
                <w:szCs w:val="18"/>
                <w:lang w:val="kk-KZ"/>
              </w:rPr>
              <w:t xml:space="preserve">АО «Социально-предпринимательская корпорация «Каспий», </w:t>
            </w:r>
            <w:r w:rsidR="00A653F4" w:rsidRPr="00F9659E">
              <w:rPr>
                <w:rFonts w:eastAsia="Calibri"/>
                <w:b/>
                <w:color w:val="auto"/>
                <w:sz w:val="18"/>
                <w:szCs w:val="18"/>
                <w:lang w:val="kk-KZ"/>
              </w:rPr>
              <w:t>ИП «Ахметнабиев Р</w:t>
            </w:r>
            <w:r w:rsidR="00A653F4" w:rsidRPr="00F9659E">
              <w:rPr>
                <w:rFonts w:eastAsia="Calibri"/>
                <w:b/>
                <w:color w:val="auto"/>
                <w:sz w:val="18"/>
                <w:szCs w:val="18"/>
              </w:rPr>
              <w:t xml:space="preserve">услан </w:t>
            </w:r>
            <w:r w:rsidR="00A653F4" w:rsidRPr="00F9659E">
              <w:rPr>
                <w:rFonts w:eastAsia="Calibri"/>
                <w:b/>
                <w:color w:val="auto"/>
                <w:sz w:val="18"/>
                <w:szCs w:val="18"/>
                <w:lang w:val="kk-KZ"/>
              </w:rPr>
              <w:t>Слямханович»</w:t>
            </w:r>
          </w:p>
        </w:tc>
      </w:tr>
      <w:tr w:rsidR="00F9659E" w:rsidRPr="00F9659E" w14:paraId="0D3810D3" w14:textId="77777777" w:rsidTr="000B1AD3">
        <w:trPr>
          <w:gridAfter w:val="1"/>
          <w:wAfter w:w="33" w:type="dxa"/>
          <w:trHeight w:val="20"/>
        </w:trPr>
        <w:tc>
          <w:tcPr>
            <w:tcW w:w="0" w:type="auto"/>
            <w:gridSpan w:val="2"/>
            <w:vMerge/>
          </w:tcPr>
          <w:p w14:paraId="7B885448" w14:textId="77777777" w:rsidR="00735733" w:rsidRPr="00F9659E" w:rsidRDefault="00735733" w:rsidP="00735733">
            <w:pPr>
              <w:spacing w:after="160" w:line="259" w:lineRule="auto"/>
              <w:ind w:left="142" w:firstLine="0"/>
              <w:jc w:val="left"/>
              <w:rPr>
                <w:color w:val="auto"/>
                <w:sz w:val="18"/>
                <w:szCs w:val="18"/>
              </w:rPr>
            </w:pPr>
          </w:p>
        </w:tc>
        <w:tc>
          <w:tcPr>
            <w:tcW w:w="3377" w:type="dxa"/>
            <w:gridSpan w:val="2"/>
          </w:tcPr>
          <w:p w14:paraId="381644AD" w14:textId="77777777" w:rsidR="00735733" w:rsidRPr="00F9659E" w:rsidRDefault="00735733" w:rsidP="00735733">
            <w:pPr>
              <w:spacing w:after="0" w:line="236" w:lineRule="auto"/>
              <w:ind w:left="142" w:firstLine="0"/>
              <w:jc w:val="left"/>
              <w:rPr>
                <w:color w:val="auto"/>
                <w:sz w:val="18"/>
                <w:szCs w:val="18"/>
              </w:rPr>
            </w:pPr>
            <w:r w:rsidRPr="00F9659E">
              <w:rPr>
                <w:rFonts w:eastAsia="Calibri"/>
                <w:b/>
                <w:color w:val="auto"/>
                <w:sz w:val="18"/>
                <w:szCs w:val="18"/>
              </w:rPr>
              <w:t>ЖСН/БСН, Орналасқан жері, Реквизиті /</w:t>
            </w:r>
          </w:p>
          <w:p w14:paraId="495569E7" w14:textId="77777777" w:rsidR="00735733" w:rsidRPr="00F9659E" w:rsidRDefault="00735733" w:rsidP="00735733">
            <w:pPr>
              <w:spacing w:after="0" w:line="259" w:lineRule="auto"/>
              <w:ind w:left="142" w:firstLine="0"/>
              <w:jc w:val="left"/>
              <w:rPr>
                <w:color w:val="auto"/>
                <w:sz w:val="18"/>
                <w:szCs w:val="18"/>
              </w:rPr>
            </w:pPr>
            <w:r w:rsidRPr="00F9659E">
              <w:rPr>
                <w:rFonts w:eastAsia="Calibri"/>
                <w:b/>
                <w:color w:val="auto"/>
                <w:sz w:val="18"/>
                <w:szCs w:val="18"/>
              </w:rPr>
              <w:t>ИИН/БИН, Адрес, Реквизиты</w:t>
            </w:r>
          </w:p>
        </w:tc>
        <w:tc>
          <w:tcPr>
            <w:tcW w:w="3376" w:type="dxa"/>
            <w:gridSpan w:val="2"/>
          </w:tcPr>
          <w:p w14:paraId="6CCCA093" w14:textId="77777777" w:rsidR="00735733" w:rsidRPr="00F9659E" w:rsidRDefault="00735733" w:rsidP="00735733">
            <w:pPr>
              <w:spacing w:after="0"/>
              <w:ind w:left="-28" w:firstLine="28"/>
              <w:jc w:val="left"/>
              <w:rPr>
                <w:color w:val="auto"/>
                <w:sz w:val="18"/>
                <w:szCs w:val="18"/>
                <w:lang w:val="kk-KZ"/>
              </w:rPr>
            </w:pPr>
            <w:r w:rsidRPr="00F9659E">
              <w:rPr>
                <w:color w:val="auto"/>
                <w:sz w:val="18"/>
                <w:szCs w:val="18"/>
                <w:lang w:val="kk-KZ"/>
              </w:rPr>
              <w:t>Юридический адрес:</w:t>
            </w:r>
          </w:p>
          <w:p w14:paraId="0139298F" w14:textId="77777777" w:rsidR="00735733" w:rsidRPr="00F9659E" w:rsidRDefault="00735733" w:rsidP="00735733">
            <w:pPr>
              <w:spacing w:after="0"/>
              <w:ind w:left="-28" w:firstLine="28"/>
              <w:jc w:val="left"/>
              <w:rPr>
                <w:color w:val="auto"/>
                <w:sz w:val="18"/>
                <w:szCs w:val="18"/>
                <w:lang w:val="kk-KZ"/>
              </w:rPr>
            </w:pPr>
            <w:r w:rsidRPr="00F9659E">
              <w:rPr>
                <w:color w:val="auto"/>
                <w:sz w:val="18"/>
                <w:szCs w:val="18"/>
                <w:lang w:val="kk-KZ"/>
              </w:rPr>
              <w:t>Республика Казахстан,</w:t>
            </w:r>
          </w:p>
          <w:p w14:paraId="08FBF3B2" w14:textId="77777777" w:rsidR="00735733" w:rsidRPr="00F9659E" w:rsidRDefault="00735733" w:rsidP="00735733">
            <w:pPr>
              <w:spacing w:after="0"/>
              <w:ind w:left="-28" w:firstLine="28"/>
              <w:jc w:val="left"/>
              <w:rPr>
                <w:color w:val="auto"/>
                <w:sz w:val="18"/>
                <w:szCs w:val="18"/>
                <w:lang w:val="kk-KZ"/>
              </w:rPr>
            </w:pPr>
            <w:r w:rsidRPr="00F9659E">
              <w:rPr>
                <w:color w:val="auto"/>
                <w:sz w:val="18"/>
                <w:szCs w:val="18"/>
                <w:lang w:val="kk-KZ"/>
              </w:rPr>
              <w:t>130000, Мангистауская область,</w:t>
            </w:r>
          </w:p>
          <w:p w14:paraId="44C0B59A" w14:textId="77777777" w:rsidR="00735733" w:rsidRPr="00F9659E" w:rsidRDefault="00735733" w:rsidP="00735733">
            <w:pPr>
              <w:spacing w:after="0"/>
              <w:ind w:left="-28" w:firstLine="28"/>
              <w:jc w:val="left"/>
              <w:rPr>
                <w:color w:val="auto"/>
                <w:sz w:val="18"/>
                <w:szCs w:val="18"/>
                <w:lang w:val="kk-KZ"/>
              </w:rPr>
            </w:pPr>
            <w:r w:rsidRPr="00F9659E">
              <w:rPr>
                <w:color w:val="auto"/>
                <w:sz w:val="18"/>
                <w:szCs w:val="18"/>
                <w:lang w:val="kk-KZ"/>
              </w:rPr>
              <w:t>г.Актау, 16 мкр, зд.</w:t>
            </w:r>
            <w:r w:rsidRPr="00F9659E">
              <w:rPr>
                <w:color w:val="auto"/>
                <w:sz w:val="18"/>
                <w:szCs w:val="18"/>
              </w:rPr>
              <w:t>№</w:t>
            </w:r>
            <w:r w:rsidRPr="00F9659E">
              <w:rPr>
                <w:color w:val="auto"/>
                <w:sz w:val="18"/>
                <w:szCs w:val="18"/>
                <w:lang w:val="kk-KZ"/>
              </w:rPr>
              <w:t>22/1</w:t>
            </w:r>
          </w:p>
          <w:p w14:paraId="741D8733" w14:textId="64614ED8" w:rsidR="003B73EB" w:rsidRPr="00F9659E" w:rsidRDefault="003B73EB" w:rsidP="00735733">
            <w:pPr>
              <w:spacing w:after="0"/>
              <w:ind w:left="-28" w:firstLine="28"/>
              <w:jc w:val="left"/>
              <w:rPr>
                <w:color w:val="auto"/>
                <w:sz w:val="18"/>
                <w:szCs w:val="18"/>
                <w:lang w:val="kk-KZ"/>
              </w:rPr>
            </w:pPr>
            <w:r w:rsidRPr="00F9659E">
              <w:rPr>
                <w:color w:val="auto"/>
                <w:sz w:val="18"/>
                <w:szCs w:val="18"/>
                <w:lang w:val="kk-KZ"/>
              </w:rPr>
              <w:t>Фактический адрес:</w:t>
            </w:r>
          </w:p>
          <w:p w14:paraId="1D11B794" w14:textId="77777777" w:rsidR="003B73EB" w:rsidRPr="00F9659E" w:rsidRDefault="003B73EB" w:rsidP="003B73EB">
            <w:pPr>
              <w:spacing w:after="0"/>
              <w:ind w:left="-28" w:firstLine="28"/>
              <w:jc w:val="left"/>
              <w:rPr>
                <w:color w:val="auto"/>
                <w:sz w:val="18"/>
                <w:szCs w:val="18"/>
                <w:lang w:val="kk-KZ"/>
              </w:rPr>
            </w:pPr>
            <w:r w:rsidRPr="00F9659E">
              <w:rPr>
                <w:color w:val="auto"/>
                <w:sz w:val="18"/>
                <w:szCs w:val="18"/>
                <w:lang w:val="kk-KZ"/>
              </w:rPr>
              <w:t>Республика Казахстан,</w:t>
            </w:r>
          </w:p>
          <w:p w14:paraId="4BBC6156" w14:textId="77777777" w:rsidR="003B73EB" w:rsidRPr="00F9659E" w:rsidRDefault="003B73EB" w:rsidP="003B73EB">
            <w:pPr>
              <w:spacing w:after="0"/>
              <w:ind w:left="-28" w:firstLine="28"/>
              <w:jc w:val="left"/>
              <w:rPr>
                <w:color w:val="auto"/>
                <w:sz w:val="18"/>
                <w:szCs w:val="18"/>
                <w:lang w:val="kk-KZ"/>
              </w:rPr>
            </w:pPr>
            <w:r w:rsidRPr="00F9659E">
              <w:rPr>
                <w:color w:val="auto"/>
                <w:sz w:val="18"/>
                <w:szCs w:val="18"/>
                <w:lang w:val="kk-KZ"/>
              </w:rPr>
              <w:t>130000, Мангистауская область,</w:t>
            </w:r>
          </w:p>
          <w:p w14:paraId="14EEFF67" w14:textId="661FD552" w:rsidR="003B73EB" w:rsidRPr="00F9659E" w:rsidRDefault="003B73EB" w:rsidP="003B73EB">
            <w:pPr>
              <w:spacing w:after="0"/>
              <w:ind w:left="-28" w:firstLine="28"/>
              <w:jc w:val="left"/>
              <w:rPr>
                <w:color w:val="auto"/>
                <w:sz w:val="18"/>
                <w:szCs w:val="18"/>
                <w:lang w:val="kk-KZ"/>
              </w:rPr>
            </w:pPr>
            <w:r w:rsidRPr="00F9659E">
              <w:rPr>
                <w:color w:val="auto"/>
                <w:sz w:val="18"/>
                <w:szCs w:val="18"/>
                <w:lang w:val="kk-KZ"/>
              </w:rPr>
              <w:t>г.Актау, 9а мкр, зд.</w:t>
            </w:r>
            <w:r w:rsidRPr="00F9659E">
              <w:rPr>
                <w:color w:val="auto"/>
                <w:sz w:val="18"/>
                <w:szCs w:val="18"/>
              </w:rPr>
              <w:t>№7</w:t>
            </w:r>
            <w:r w:rsidRPr="00F9659E">
              <w:rPr>
                <w:color w:val="auto"/>
                <w:sz w:val="18"/>
                <w:szCs w:val="18"/>
                <w:lang w:val="kk-KZ"/>
              </w:rPr>
              <w:t>/1</w:t>
            </w:r>
          </w:p>
          <w:p w14:paraId="3003B44B" w14:textId="77777777" w:rsidR="00735733" w:rsidRPr="00F9659E" w:rsidRDefault="00735733" w:rsidP="00735733">
            <w:pPr>
              <w:spacing w:after="0"/>
              <w:ind w:left="-28" w:firstLine="28"/>
              <w:jc w:val="left"/>
              <w:rPr>
                <w:color w:val="auto"/>
                <w:sz w:val="18"/>
                <w:szCs w:val="18"/>
                <w:lang w:val="kk-KZ"/>
              </w:rPr>
            </w:pPr>
            <w:r w:rsidRPr="00F9659E">
              <w:rPr>
                <w:color w:val="auto"/>
                <w:sz w:val="18"/>
                <w:szCs w:val="18"/>
                <w:lang w:val="kk-KZ"/>
              </w:rPr>
              <w:t>тел.: +7(7292) 29-11-23</w:t>
            </w:r>
          </w:p>
          <w:p w14:paraId="19286D3A" w14:textId="77777777" w:rsidR="00735733" w:rsidRPr="00F9659E" w:rsidRDefault="00735733" w:rsidP="00735733">
            <w:pPr>
              <w:spacing w:after="0"/>
              <w:ind w:left="-28" w:firstLine="28"/>
              <w:jc w:val="left"/>
              <w:rPr>
                <w:color w:val="auto"/>
                <w:sz w:val="18"/>
                <w:szCs w:val="18"/>
                <w:lang w:val="kk-KZ"/>
              </w:rPr>
            </w:pPr>
            <w:r w:rsidRPr="00F9659E">
              <w:rPr>
                <w:color w:val="auto"/>
                <w:sz w:val="18"/>
                <w:szCs w:val="18"/>
                <w:lang w:val="kk-KZ"/>
              </w:rPr>
              <w:t xml:space="preserve">e-mail: </w:t>
            </w:r>
            <w:hyperlink r:id="rId9" w:history="1">
              <w:r w:rsidRPr="00F9659E">
                <w:rPr>
                  <w:rStyle w:val="a3"/>
                  <w:color w:val="auto"/>
                  <w:sz w:val="18"/>
                  <w:szCs w:val="18"/>
                  <w:lang w:val="kk-KZ"/>
                </w:rPr>
                <w:t>info@caspiy.kz</w:t>
              </w:r>
            </w:hyperlink>
          </w:p>
          <w:p w14:paraId="3EF30497" w14:textId="77777777" w:rsidR="00735733" w:rsidRPr="00F9659E" w:rsidRDefault="00735733" w:rsidP="00735733">
            <w:pPr>
              <w:spacing w:after="0"/>
              <w:ind w:left="-28" w:firstLine="28"/>
              <w:jc w:val="left"/>
              <w:rPr>
                <w:color w:val="auto"/>
                <w:sz w:val="18"/>
                <w:szCs w:val="18"/>
                <w:lang w:val="kk-KZ"/>
              </w:rPr>
            </w:pPr>
            <w:r w:rsidRPr="00F9659E">
              <w:rPr>
                <w:color w:val="auto"/>
                <w:sz w:val="18"/>
                <w:szCs w:val="18"/>
                <w:lang w:val="kk-KZ"/>
              </w:rPr>
              <w:t xml:space="preserve">БИН 071040008357   Кбе 16          </w:t>
            </w:r>
          </w:p>
          <w:p w14:paraId="0C03E961" w14:textId="77777777" w:rsidR="00735733" w:rsidRPr="00F9659E" w:rsidRDefault="00735733" w:rsidP="00735733">
            <w:pPr>
              <w:spacing w:after="0"/>
              <w:ind w:left="-28" w:firstLine="28"/>
              <w:jc w:val="left"/>
              <w:rPr>
                <w:color w:val="auto"/>
                <w:sz w:val="18"/>
                <w:szCs w:val="18"/>
                <w:lang w:val="kk-KZ"/>
              </w:rPr>
            </w:pPr>
            <w:r w:rsidRPr="00F9659E">
              <w:rPr>
                <w:color w:val="auto"/>
                <w:sz w:val="18"/>
                <w:szCs w:val="18"/>
                <w:lang w:val="kk-KZ"/>
              </w:rPr>
              <w:t>ИИК KZ27551R127000360KZT</w:t>
            </w:r>
          </w:p>
          <w:p w14:paraId="0D1CDD85" w14:textId="77777777" w:rsidR="00735733" w:rsidRPr="00F9659E" w:rsidRDefault="00735733" w:rsidP="00735733">
            <w:pPr>
              <w:spacing w:after="0"/>
              <w:ind w:left="-28" w:firstLine="28"/>
              <w:jc w:val="left"/>
              <w:rPr>
                <w:color w:val="auto"/>
                <w:sz w:val="18"/>
                <w:szCs w:val="18"/>
                <w:lang w:val="kk-KZ"/>
              </w:rPr>
            </w:pPr>
            <w:r w:rsidRPr="00F9659E">
              <w:rPr>
                <w:color w:val="auto"/>
                <w:sz w:val="18"/>
                <w:szCs w:val="18"/>
                <w:lang w:val="kk-KZ"/>
              </w:rPr>
              <w:t>БИК KSNVKZKA</w:t>
            </w:r>
          </w:p>
          <w:p w14:paraId="276B0265" w14:textId="77777777" w:rsidR="00735733" w:rsidRPr="00F9659E" w:rsidRDefault="00735733" w:rsidP="00735733">
            <w:pPr>
              <w:spacing w:after="0"/>
              <w:ind w:left="-28" w:firstLine="28"/>
              <w:jc w:val="left"/>
              <w:rPr>
                <w:color w:val="auto"/>
                <w:sz w:val="18"/>
                <w:szCs w:val="18"/>
                <w:lang w:val="kk-KZ"/>
              </w:rPr>
            </w:pPr>
            <w:r w:rsidRPr="00F9659E">
              <w:rPr>
                <w:color w:val="auto"/>
                <w:sz w:val="18"/>
                <w:szCs w:val="18"/>
                <w:lang w:val="kk-KZ"/>
              </w:rPr>
              <w:t>АО «Банк Фридом Финанс Казахстан» г.Актау</w:t>
            </w:r>
          </w:p>
          <w:p w14:paraId="4F47B6AE" w14:textId="77777777" w:rsidR="00735733" w:rsidRPr="00F9659E" w:rsidRDefault="00735733" w:rsidP="00735733">
            <w:pPr>
              <w:spacing w:after="0"/>
              <w:ind w:left="-28" w:firstLine="28"/>
              <w:jc w:val="left"/>
              <w:rPr>
                <w:color w:val="auto"/>
                <w:sz w:val="18"/>
                <w:szCs w:val="18"/>
                <w:lang w:val="kk-KZ"/>
              </w:rPr>
            </w:pPr>
          </w:p>
        </w:tc>
      </w:tr>
      <w:tr w:rsidR="00F9659E" w:rsidRPr="00F9659E" w14:paraId="2046EFA5" w14:textId="77777777" w:rsidTr="000B1AD3">
        <w:trPr>
          <w:gridAfter w:val="1"/>
          <w:wAfter w:w="33" w:type="dxa"/>
          <w:trHeight w:val="20"/>
        </w:trPr>
        <w:tc>
          <w:tcPr>
            <w:tcW w:w="0" w:type="auto"/>
            <w:gridSpan w:val="2"/>
            <w:vMerge/>
          </w:tcPr>
          <w:p w14:paraId="3AEA1970" w14:textId="77777777" w:rsidR="00735733" w:rsidRPr="00F9659E" w:rsidRDefault="00735733" w:rsidP="00735733">
            <w:pPr>
              <w:spacing w:after="160" w:line="259" w:lineRule="auto"/>
              <w:ind w:left="142" w:firstLine="0"/>
              <w:jc w:val="left"/>
              <w:rPr>
                <w:color w:val="auto"/>
                <w:sz w:val="18"/>
                <w:szCs w:val="18"/>
                <w:lang w:val="kk-KZ"/>
              </w:rPr>
            </w:pPr>
          </w:p>
        </w:tc>
        <w:tc>
          <w:tcPr>
            <w:tcW w:w="3377" w:type="dxa"/>
            <w:gridSpan w:val="2"/>
          </w:tcPr>
          <w:p w14:paraId="41DEACAA" w14:textId="77777777" w:rsidR="00735733" w:rsidRPr="00F9659E" w:rsidRDefault="00735733" w:rsidP="00735733">
            <w:pPr>
              <w:spacing w:after="0" w:line="259" w:lineRule="auto"/>
              <w:ind w:left="142" w:right="711" w:firstLine="0"/>
              <w:jc w:val="left"/>
              <w:rPr>
                <w:color w:val="auto"/>
                <w:sz w:val="18"/>
                <w:szCs w:val="18"/>
              </w:rPr>
            </w:pPr>
            <w:r w:rsidRPr="00F9659E">
              <w:rPr>
                <w:rFonts w:eastAsia="Calibri"/>
                <w:b/>
                <w:color w:val="auto"/>
                <w:sz w:val="18"/>
                <w:szCs w:val="18"/>
              </w:rPr>
              <w:t>Резиденттік белгісі / Признак резидентства</w:t>
            </w:r>
          </w:p>
        </w:tc>
        <w:tc>
          <w:tcPr>
            <w:tcW w:w="3376" w:type="dxa"/>
            <w:gridSpan w:val="2"/>
          </w:tcPr>
          <w:p w14:paraId="676823B9" w14:textId="77777777" w:rsidR="00A653F4" w:rsidRPr="00F9659E" w:rsidRDefault="00A653F4" w:rsidP="00A653F4">
            <w:pPr>
              <w:spacing w:after="0" w:line="259" w:lineRule="auto"/>
              <w:ind w:left="0" w:firstLine="0"/>
              <w:rPr>
                <w:color w:val="auto"/>
                <w:sz w:val="18"/>
                <w:szCs w:val="18"/>
              </w:rPr>
            </w:pPr>
            <w:r w:rsidRPr="00F9659E">
              <w:rPr>
                <w:color w:val="auto"/>
                <w:sz w:val="18"/>
                <w:szCs w:val="18"/>
              </w:rPr>
              <w:t>ИП «Ахметнабиев Руслан Слямханович»</w:t>
            </w:r>
          </w:p>
          <w:p w14:paraId="212F6852" w14:textId="77777777" w:rsidR="00A653F4" w:rsidRPr="00F9659E" w:rsidRDefault="00A653F4" w:rsidP="00A653F4">
            <w:pPr>
              <w:spacing w:after="0" w:line="259" w:lineRule="auto"/>
              <w:ind w:left="0" w:firstLine="0"/>
              <w:rPr>
                <w:color w:val="auto"/>
                <w:sz w:val="18"/>
                <w:szCs w:val="18"/>
              </w:rPr>
            </w:pPr>
            <w:r w:rsidRPr="00F9659E">
              <w:rPr>
                <w:color w:val="auto"/>
                <w:sz w:val="18"/>
                <w:szCs w:val="18"/>
              </w:rPr>
              <w:t>130000, г. Актау, 17 мкр., 113 дом, 32 кв.</w:t>
            </w:r>
          </w:p>
          <w:p w14:paraId="32C1CBC9" w14:textId="77777777" w:rsidR="00A653F4" w:rsidRPr="00F9659E" w:rsidRDefault="00A653F4" w:rsidP="00A653F4">
            <w:pPr>
              <w:spacing w:after="0" w:line="259" w:lineRule="auto"/>
              <w:ind w:left="0" w:firstLine="0"/>
              <w:rPr>
                <w:color w:val="auto"/>
                <w:sz w:val="18"/>
                <w:szCs w:val="18"/>
              </w:rPr>
            </w:pPr>
            <w:r w:rsidRPr="00F9659E">
              <w:rPr>
                <w:color w:val="auto"/>
                <w:sz w:val="18"/>
                <w:szCs w:val="18"/>
              </w:rPr>
              <w:t>ИИН 800314303069</w:t>
            </w:r>
          </w:p>
          <w:p w14:paraId="4FB3A81F" w14:textId="77777777" w:rsidR="00A653F4" w:rsidRPr="00F9659E" w:rsidRDefault="00A653F4" w:rsidP="00A653F4">
            <w:pPr>
              <w:spacing w:after="0" w:line="259" w:lineRule="auto"/>
              <w:ind w:left="0" w:firstLine="0"/>
              <w:rPr>
                <w:color w:val="auto"/>
                <w:sz w:val="18"/>
                <w:szCs w:val="18"/>
              </w:rPr>
            </w:pPr>
            <w:r w:rsidRPr="00F9659E">
              <w:rPr>
                <w:color w:val="auto"/>
                <w:sz w:val="18"/>
                <w:szCs w:val="18"/>
                <w:lang w:val="en-US"/>
              </w:rPr>
              <w:t>KZ</w:t>
            </w:r>
            <w:r w:rsidRPr="00F9659E">
              <w:rPr>
                <w:color w:val="auto"/>
                <w:sz w:val="18"/>
                <w:szCs w:val="18"/>
              </w:rPr>
              <w:t xml:space="preserve"> 0896511</w:t>
            </w:r>
            <w:r w:rsidRPr="00F9659E">
              <w:rPr>
                <w:color w:val="auto"/>
                <w:sz w:val="18"/>
                <w:szCs w:val="18"/>
                <w:lang w:val="en-US"/>
              </w:rPr>
              <w:t>F</w:t>
            </w:r>
            <w:r w:rsidRPr="00F9659E">
              <w:rPr>
                <w:color w:val="auto"/>
                <w:sz w:val="18"/>
                <w:szCs w:val="18"/>
              </w:rPr>
              <w:t>0007399577</w:t>
            </w:r>
          </w:p>
          <w:p w14:paraId="3A459FC1" w14:textId="77777777" w:rsidR="00A653F4" w:rsidRPr="00F9659E" w:rsidRDefault="00A653F4" w:rsidP="00A653F4">
            <w:pPr>
              <w:spacing w:after="0" w:line="259" w:lineRule="auto"/>
              <w:ind w:left="0" w:firstLine="0"/>
              <w:rPr>
                <w:color w:val="auto"/>
                <w:sz w:val="18"/>
                <w:szCs w:val="18"/>
              </w:rPr>
            </w:pPr>
            <w:r w:rsidRPr="00F9659E">
              <w:rPr>
                <w:color w:val="auto"/>
                <w:sz w:val="18"/>
                <w:szCs w:val="18"/>
              </w:rPr>
              <w:t xml:space="preserve">БИК </w:t>
            </w:r>
            <w:r w:rsidRPr="00F9659E">
              <w:rPr>
                <w:color w:val="auto"/>
                <w:sz w:val="18"/>
                <w:szCs w:val="18"/>
                <w:lang w:val="en-US"/>
              </w:rPr>
              <w:t>IRTYKZKA</w:t>
            </w:r>
          </w:p>
          <w:p w14:paraId="5A76F2A1" w14:textId="1C0E7792" w:rsidR="00735733" w:rsidRPr="00F9659E" w:rsidRDefault="00A653F4" w:rsidP="00A653F4">
            <w:pPr>
              <w:spacing w:after="0" w:line="259" w:lineRule="auto"/>
              <w:ind w:left="0" w:firstLine="0"/>
              <w:jc w:val="left"/>
              <w:rPr>
                <w:color w:val="auto"/>
                <w:sz w:val="18"/>
                <w:szCs w:val="18"/>
              </w:rPr>
            </w:pPr>
            <w:r w:rsidRPr="00F9659E">
              <w:rPr>
                <w:color w:val="auto"/>
                <w:sz w:val="18"/>
                <w:szCs w:val="18"/>
              </w:rPr>
              <w:t>АО «</w:t>
            </w:r>
            <w:r w:rsidRPr="00F9659E">
              <w:rPr>
                <w:color w:val="auto"/>
                <w:sz w:val="18"/>
                <w:szCs w:val="18"/>
                <w:lang w:val="en-US"/>
              </w:rPr>
              <w:t>ForteBank</w:t>
            </w:r>
            <w:r w:rsidRPr="00F9659E">
              <w:rPr>
                <w:color w:val="auto"/>
                <w:sz w:val="18"/>
                <w:szCs w:val="18"/>
              </w:rPr>
              <w:t>»</w:t>
            </w:r>
          </w:p>
        </w:tc>
      </w:tr>
      <w:tr w:rsidR="00F9659E" w:rsidRPr="00F9659E" w14:paraId="7D718BFE" w14:textId="77777777" w:rsidTr="000B1AD3">
        <w:trPr>
          <w:gridAfter w:val="1"/>
          <w:wAfter w:w="33" w:type="dxa"/>
          <w:trHeight w:val="20"/>
        </w:trPr>
        <w:tc>
          <w:tcPr>
            <w:tcW w:w="0" w:type="auto"/>
            <w:gridSpan w:val="2"/>
            <w:vMerge/>
          </w:tcPr>
          <w:p w14:paraId="5C6448A8" w14:textId="77777777" w:rsidR="00735733" w:rsidRPr="00F9659E" w:rsidRDefault="00735733" w:rsidP="00735733">
            <w:pPr>
              <w:spacing w:after="160" w:line="259" w:lineRule="auto"/>
              <w:ind w:left="142" w:firstLine="0"/>
              <w:jc w:val="left"/>
              <w:rPr>
                <w:color w:val="auto"/>
                <w:sz w:val="18"/>
                <w:szCs w:val="18"/>
              </w:rPr>
            </w:pPr>
          </w:p>
        </w:tc>
        <w:tc>
          <w:tcPr>
            <w:tcW w:w="3377" w:type="dxa"/>
            <w:gridSpan w:val="2"/>
          </w:tcPr>
          <w:p w14:paraId="0E444C52" w14:textId="77777777" w:rsidR="00735733" w:rsidRPr="00F9659E" w:rsidRDefault="00735733" w:rsidP="00735733">
            <w:pPr>
              <w:spacing w:after="0" w:line="259" w:lineRule="auto"/>
              <w:ind w:left="142" w:right="51" w:firstLine="0"/>
              <w:jc w:val="left"/>
              <w:rPr>
                <w:color w:val="auto"/>
                <w:sz w:val="18"/>
                <w:szCs w:val="18"/>
              </w:rPr>
            </w:pPr>
          </w:p>
        </w:tc>
        <w:tc>
          <w:tcPr>
            <w:tcW w:w="3376" w:type="dxa"/>
            <w:gridSpan w:val="2"/>
          </w:tcPr>
          <w:p w14:paraId="6D309FDB" w14:textId="77777777" w:rsidR="00735733" w:rsidRPr="00F9659E" w:rsidRDefault="00735733" w:rsidP="00735733">
            <w:pPr>
              <w:spacing w:after="0" w:line="259" w:lineRule="auto"/>
              <w:ind w:left="142" w:firstLine="0"/>
              <w:jc w:val="left"/>
              <w:rPr>
                <w:color w:val="auto"/>
                <w:sz w:val="18"/>
                <w:szCs w:val="18"/>
              </w:rPr>
            </w:pPr>
          </w:p>
        </w:tc>
      </w:tr>
      <w:tr w:rsidR="00F9659E" w:rsidRPr="00F9659E" w14:paraId="021D4C6C" w14:textId="77777777" w:rsidTr="000B1AD3">
        <w:trPr>
          <w:gridAfter w:val="1"/>
          <w:wAfter w:w="33" w:type="dxa"/>
          <w:trHeight w:val="20"/>
        </w:trPr>
        <w:tc>
          <w:tcPr>
            <w:tcW w:w="3691" w:type="dxa"/>
            <w:gridSpan w:val="2"/>
            <w:vMerge w:val="restart"/>
          </w:tcPr>
          <w:p w14:paraId="08147DCC" w14:textId="77777777" w:rsidR="00735733" w:rsidRPr="00F9659E" w:rsidRDefault="00735733" w:rsidP="00735733">
            <w:pPr>
              <w:spacing w:after="0" w:line="259" w:lineRule="auto"/>
              <w:ind w:left="142" w:firstLine="0"/>
              <w:jc w:val="left"/>
              <w:rPr>
                <w:color w:val="auto"/>
                <w:sz w:val="18"/>
                <w:szCs w:val="18"/>
              </w:rPr>
            </w:pPr>
            <w:r w:rsidRPr="00F9659E">
              <w:rPr>
                <w:rFonts w:eastAsia="Calibri"/>
                <w:b/>
                <w:color w:val="auto"/>
                <w:sz w:val="18"/>
                <w:szCs w:val="18"/>
              </w:rPr>
              <w:t>Пайда алушы / Выгодоприобретатель</w:t>
            </w:r>
          </w:p>
        </w:tc>
        <w:tc>
          <w:tcPr>
            <w:tcW w:w="3377" w:type="dxa"/>
            <w:gridSpan w:val="2"/>
          </w:tcPr>
          <w:p w14:paraId="152AAB97" w14:textId="77777777" w:rsidR="00735733" w:rsidRPr="00F9659E" w:rsidRDefault="00735733" w:rsidP="00735733">
            <w:pPr>
              <w:spacing w:after="0" w:line="259" w:lineRule="auto"/>
              <w:ind w:left="142" w:firstLine="0"/>
              <w:jc w:val="left"/>
              <w:rPr>
                <w:color w:val="auto"/>
                <w:sz w:val="18"/>
                <w:szCs w:val="18"/>
              </w:rPr>
            </w:pPr>
            <w:r w:rsidRPr="00F9659E">
              <w:rPr>
                <w:rFonts w:eastAsia="Calibri"/>
                <w:b/>
                <w:color w:val="auto"/>
                <w:sz w:val="18"/>
                <w:szCs w:val="18"/>
              </w:rPr>
              <w:t>ТАӘ / Атауы / ФИО / Наименование</w:t>
            </w:r>
          </w:p>
        </w:tc>
        <w:tc>
          <w:tcPr>
            <w:tcW w:w="3376" w:type="dxa"/>
            <w:gridSpan w:val="2"/>
          </w:tcPr>
          <w:p w14:paraId="21058757" w14:textId="77777777" w:rsidR="00735733" w:rsidRPr="00F9659E" w:rsidRDefault="00735733" w:rsidP="00735733">
            <w:pPr>
              <w:spacing w:after="0" w:line="259" w:lineRule="auto"/>
              <w:ind w:left="142" w:firstLine="0"/>
              <w:jc w:val="left"/>
              <w:rPr>
                <w:color w:val="auto"/>
                <w:sz w:val="18"/>
                <w:szCs w:val="18"/>
              </w:rPr>
            </w:pPr>
            <w:r w:rsidRPr="00F9659E">
              <w:rPr>
                <w:rFonts w:eastAsia="Calibri"/>
                <w:color w:val="auto"/>
                <w:sz w:val="18"/>
                <w:szCs w:val="18"/>
              </w:rPr>
              <w:t>«Өнеркәсіпті дамыту қоры» АҚ /</w:t>
            </w:r>
          </w:p>
          <w:p w14:paraId="6C25D305" w14:textId="77777777" w:rsidR="00735733" w:rsidRPr="00F9659E" w:rsidRDefault="00735733" w:rsidP="00735733">
            <w:pPr>
              <w:spacing w:after="0" w:line="259" w:lineRule="auto"/>
              <w:ind w:left="142" w:firstLine="0"/>
              <w:jc w:val="left"/>
              <w:rPr>
                <w:color w:val="auto"/>
                <w:sz w:val="18"/>
                <w:szCs w:val="18"/>
              </w:rPr>
            </w:pPr>
            <w:r w:rsidRPr="00F9659E">
              <w:rPr>
                <w:rFonts w:eastAsia="Calibri"/>
                <w:color w:val="auto"/>
                <w:sz w:val="18"/>
                <w:szCs w:val="18"/>
              </w:rPr>
              <w:t>АО «Фонд развития промышленности»</w:t>
            </w:r>
          </w:p>
        </w:tc>
      </w:tr>
      <w:tr w:rsidR="00F9659E" w:rsidRPr="00F9659E" w14:paraId="3310104A" w14:textId="77777777" w:rsidTr="000B1AD3">
        <w:trPr>
          <w:gridAfter w:val="1"/>
          <w:wAfter w:w="33" w:type="dxa"/>
          <w:trHeight w:val="20"/>
        </w:trPr>
        <w:tc>
          <w:tcPr>
            <w:tcW w:w="0" w:type="auto"/>
            <w:gridSpan w:val="2"/>
            <w:vMerge/>
          </w:tcPr>
          <w:p w14:paraId="39098A66" w14:textId="77777777" w:rsidR="00735733" w:rsidRPr="00F9659E" w:rsidRDefault="00735733" w:rsidP="00735733">
            <w:pPr>
              <w:spacing w:after="160" w:line="259" w:lineRule="auto"/>
              <w:ind w:left="142" w:firstLine="0"/>
              <w:jc w:val="left"/>
              <w:rPr>
                <w:color w:val="auto"/>
                <w:sz w:val="18"/>
                <w:szCs w:val="18"/>
              </w:rPr>
            </w:pPr>
          </w:p>
        </w:tc>
        <w:tc>
          <w:tcPr>
            <w:tcW w:w="3377" w:type="dxa"/>
            <w:gridSpan w:val="2"/>
          </w:tcPr>
          <w:p w14:paraId="3E0F499E" w14:textId="77777777" w:rsidR="00735733" w:rsidRPr="00F9659E" w:rsidRDefault="00735733" w:rsidP="00735733">
            <w:pPr>
              <w:spacing w:after="0" w:line="236" w:lineRule="auto"/>
              <w:ind w:left="142" w:firstLine="0"/>
              <w:jc w:val="left"/>
              <w:rPr>
                <w:color w:val="auto"/>
                <w:sz w:val="18"/>
                <w:szCs w:val="18"/>
              </w:rPr>
            </w:pPr>
            <w:r w:rsidRPr="00F9659E">
              <w:rPr>
                <w:rFonts w:eastAsia="Calibri"/>
                <w:b/>
                <w:color w:val="auto"/>
                <w:sz w:val="18"/>
                <w:szCs w:val="18"/>
              </w:rPr>
              <w:t>ЖСН/БСН, Орналасқан жері, Реквизиті /</w:t>
            </w:r>
          </w:p>
          <w:p w14:paraId="6B8805B7" w14:textId="77777777" w:rsidR="00735733" w:rsidRPr="00F9659E" w:rsidRDefault="00735733" w:rsidP="00735733">
            <w:pPr>
              <w:spacing w:after="0" w:line="259" w:lineRule="auto"/>
              <w:ind w:left="142" w:firstLine="0"/>
              <w:jc w:val="left"/>
              <w:rPr>
                <w:color w:val="auto"/>
                <w:sz w:val="18"/>
                <w:szCs w:val="18"/>
              </w:rPr>
            </w:pPr>
            <w:r w:rsidRPr="00F9659E">
              <w:rPr>
                <w:rFonts w:eastAsia="Calibri"/>
                <w:b/>
                <w:color w:val="auto"/>
                <w:sz w:val="18"/>
                <w:szCs w:val="18"/>
              </w:rPr>
              <w:t>ИИН/БИН, Адрес, Реквизиты</w:t>
            </w:r>
          </w:p>
        </w:tc>
        <w:tc>
          <w:tcPr>
            <w:tcW w:w="3376" w:type="dxa"/>
            <w:gridSpan w:val="2"/>
          </w:tcPr>
          <w:p w14:paraId="5C503D15" w14:textId="77777777" w:rsidR="00735733" w:rsidRPr="00F9659E" w:rsidRDefault="00735733" w:rsidP="00735733">
            <w:pPr>
              <w:spacing w:after="0" w:line="236" w:lineRule="auto"/>
              <w:ind w:left="142" w:firstLine="0"/>
              <w:jc w:val="left"/>
              <w:rPr>
                <w:color w:val="auto"/>
                <w:sz w:val="18"/>
                <w:szCs w:val="18"/>
              </w:rPr>
            </w:pPr>
            <w:r w:rsidRPr="00F9659E">
              <w:rPr>
                <w:rFonts w:eastAsia="Calibri"/>
                <w:color w:val="auto"/>
                <w:sz w:val="18"/>
                <w:szCs w:val="18"/>
              </w:rPr>
              <w:t>050940001237, Республика Казахстан, Z05T3E2, г. Астана, пр. Мәңгілік Ел, здание 55 А, н.п.15., HSBKKZKX, АО</w:t>
            </w:r>
          </w:p>
          <w:p w14:paraId="0D44355C" w14:textId="77777777" w:rsidR="00735733" w:rsidRPr="00F9659E" w:rsidRDefault="00735733" w:rsidP="00735733">
            <w:pPr>
              <w:spacing w:after="0" w:line="259" w:lineRule="auto"/>
              <w:ind w:left="142" w:firstLine="0"/>
              <w:jc w:val="left"/>
              <w:rPr>
                <w:color w:val="auto"/>
                <w:sz w:val="18"/>
                <w:szCs w:val="18"/>
              </w:rPr>
            </w:pPr>
            <w:r w:rsidRPr="00F9659E">
              <w:rPr>
                <w:rFonts w:eastAsia="Calibri"/>
                <w:color w:val="auto"/>
                <w:sz w:val="18"/>
                <w:szCs w:val="18"/>
              </w:rPr>
              <w:t>«Народный Банк Казахстана»,</w:t>
            </w:r>
          </w:p>
          <w:p w14:paraId="0CBFBF06" w14:textId="77777777" w:rsidR="00735733" w:rsidRPr="00F9659E" w:rsidRDefault="00735733" w:rsidP="00735733">
            <w:pPr>
              <w:spacing w:after="0" w:line="259" w:lineRule="auto"/>
              <w:ind w:left="142" w:firstLine="0"/>
              <w:jc w:val="left"/>
              <w:rPr>
                <w:color w:val="auto"/>
                <w:sz w:val="18"/>
                <w:szCs w:val="18"/>
              </w:rPr>
            </w:pPr>
            <w:r w:rsidRPr="00F9659E">
              <w:rPr>
                <w:rFonts w:eastAsia="Calibri"/>
                <w:color w:val="auto"/>
                <w:sz w:val="18"/>
                <w:szCs w:val="18"/>
              </w:rPr>
              <w:t>KZ436010111000349634</w:t>
            </w:r>
          </w:p>
        </w:tc>
      </w:tr>
      <w:tr w:rsidR="00F9659E" w:rsidRPr="00F9659E" w14:paraId="30A59688" w14:textId="77777777" w:rsidTr="000B1AD3">
        <w:trPr>
          <w:gridAfter w:val="1"/>
          <w:wAfter w:w="33" w:type="dxa"/>
          <w:trHeight w:val="20"/>
        </w:trPr>
        <w:tc>
          <w:tcPr>
            <w:tcW w:w="0" w:type="auto"/>
            <w:gridSpan w:val="2"/>
            <w:vMerge/>
          </w:tcPr>
          <w:p w14:paraId="0A4DA8D3" w14:textId="77777777" w:rsidR="00735733" w:rsidRPr="00F9659E" w:rsidRDefault="00735733" w:rsidP="00735733">
            <w:pPr>
              <w:spacing w:after="160" w:line="259" w:lineRule="auto"/>
              <w:ind w:left="142" w:firstLine="0"/>
              <w:jc w:val="left"/>
              <w:rPr>
                <w:color w:val="auto"/>
                <w:sz w:val="18"/>
                <w:szCs w:val="18"/>
              </w:rPr>
            </w:pPr>
          </w:p>
        </w:tc>
        <w:tc>
          <w:tcPr>
            <w:tcW w:w="3377" w:type="dxa"/>
            <w:gridSpan w:val="2"/>
          </w:tcPr>
          <w:p w14:paraId="60525422" w14:textId="77777777" w:rsidR="00735733" w:rsidRPr="00F9659E" w:rsidRDefault="00735733" w:rsidP="00735733">
            <w:pPr>
              <w:spacing w:after="0" w:line="259" w:lineRule="auto"/>
              <w:ind w:left="142" w:right="711" w:firstLine="0"/>
              <w:jc w:val="left"/>
              <w:rPr>
                <w:color w:val="auto"/>
                <w:sz w:val="18"/>
                <w:szCs w:val="18"/>
              </w:rPr>
            </w:pPr>
            <w:r w:rsidRPr="00F9659E">
              <w:rPr>
                <w:rFonts w:eastAsia="Calibri"/>
                <w:b/>
                <w:color w:val="auto"/>
                <w:sz w:val="18"/>
                <w:szCs w:val="18"/>
              </w:rPr>
              <w:t>Резиденттік белгісі / Признак резидентства</w:t>
            </w:r>
          </w:p>
        </w:tc>
        <w:tc>
          <w:tcPr>
            <w:tcW w:w="3376" w:type="dxa"/>
            <w:gridSpan w:val="2"/>
          </w:tcPr>
          <w:p w14:paraId="51728001" w14:textId="77777777" w:rsidR="00735733" w:rsidRPr="00F9659E" w:rsidRDefault="00735733" w:rsidP="00735733">
            <w:pPr>
              <w:spacing w:after="0" w:line="259" w:lineRule="auto"/>
              <w:ind w:left="142" w:firstLine="0"/>
              <w:jc w:val="left"/>
              <w:rPr>
                <w:color w:val="auto"/>
                <w:sz w:val="18"/>
                <w:szCs w:val="18"/>
              </w:rPr>
            </w:pPr>
            <w:r w:rsidRPr="00F9659E">
              <w:rPr>
                <w:rFonts w:eastAsia="Calibri"/>
                <w:color w:val="auto"/>
                <w:sz w:val="18"/>
                <w:szCs w:val="18"/>
              </w:rPr>
              <w:t>Резидент</w:t>
            </w:r>
          </w:p>
        </w:tc>
      </w:tr>
      <w:tr w:rsidR="00F9659E" w:rsidRPr="00F9659E" w14:paraId="25C1991D" w14:textId="77777777" w:rsidTr="000B1AD3">
        <w:trPr>
          <w:gridAfter w:val="1"/>
          <w:wAfter w:w="33" w:type="dxa"/>
          <w:trHeight w:val="20"/>
        </w:trPr>
        <w:tc>
          <w:tcPr>
            <w:tcW w:w="0" w:type="auto"/>
            <w:gridSpan w:val="2"/>
            <w:vMerge/>
          </w:tcPr>
          <w:p w14:paraId="5B8CB606" w14:textId="77777777" w:rsidR="00735733" w:rsidRPr="00F9659E" w:rsidRDefault="00735733" w:rsidP="00735733">
            <w:pPr>
              <w:spacing w:after="160" w:line="259" w:lineRule="auto"/>
              <w:ind w:left="142" w:firstLine="0"/>
              <w:jc w:val="left"/>
              <w:rPr>
                <w:color w:val="auto"/>
                <w:sz w:val="18"/>
                <w:szCs w:val="18"/>
              </w:rPr>
            </w:pPr>
          </w:p>
        </w:tc>
        <w:tc>
          <w:tcPr>
            <w:tcW w:w="3377" w:type="dxa"/>
            <w:gridSpan w:val="2"/>
          </w:tcPr>
          <w:p w14:paraId="402FDD1F" w14:textId="77777777" w:rsidR="00735733" w:rsidRPr="00F9659E" w:rsidRDefault="00735733" w:rsidP="00735733">
            <w:pPr>
              <w:spacing w:after="0" w:line="259" w:lineRule="auto"/>
              <w:ind w:left="142" w:right="51" w:firstLine="0"/>
              <w:jc w:val="left"/>
              <w:rPr>
                <w:color w:val="auto"/>
                <w:sz w:val="18"/>
                <w:szCs w:val="18"/>
              </w:rPr>
            </w:pPr>
            <w:r w:rsidRPr="00F9659E">
              <w:rPr>
                <w:rFonts w:eastAsia="Calibri"/>
                <w:b/>
                <w:color w:val="auto"/>
                <w:sz w:val="18"/>
                <w:szCs w:val="18"/>
              </w:rPr>
              <w:t>ЭҚОЖ (заңды тұлғалар үшін) / ОКЭД (для юр.лиц)</w:t>
            </w:r>
          </w:p>
        </w:tc>
        <w:tc>
          <w:tcPr>
            <w:tcW w:w="3376" w:type="dxa"/>
            <w:gridSpan w:val="2"/>
          </w:tcPr>
          <w:p w14:paraId="0742B90B" w14:textId="77777777" w:rsidR="00735733" w:rsidRPr="00F9659E" w:rsidRDefault="00735733" w:rsidP="00735733">
            <w:pPr>
              <w:spacing w:after="0" w:line="259" w:lineRule="auto"/>
              <w:ind w:left="142" w:firstLine="0"/>
              <w:jc w:val="left"/>
              <w:rPr>
                <w:color w:val="auto"/>
                <w:sz w:val="18"/>
                <w:szCs w:val="18"/>
              </w:rPr>
            </w:pPr>
            <w:r w:rsidRPr="00F9659E">
              <w:rPr>
                <w:rFonts w:eastAsia="Calibri"/>
                <w:color w:val="auto"/>
                <w:sz w:val="18"/>
                <w:szCs w:val="18"/>
              </w:rPr>
              <w:t>Финансовый лизинг, кроме финансового лизинга медицинского оборудования и техники</w:t>
            </w:r>
          </w:p>
        </w:tc>
      </w:tr>
      <w:tr w:rsidR="00F9659E" w:rsidRPr="00F9659E" w14:paraId="385308C2"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8" w:type="dxa"/>
            <w:bottom w:w="51" w:type="dxa"/>
            <w:right w:w="87" w:type="dxa"/>
          </w:tblCellMar>
        </w:tblPrEx>
        <w:trPr>
          <w:trHeight w:val="20"/>
        </w:trPr>
        <w:tc>
          <w:tcPr>
            <w:tcW w:w="3664" w:type="dxa"/>
            <w:vMerge w:val="restart"/>
            <w:tcBorders>
              <w:top w:val="single" w:sz="5" w:space="0" w:color="000000"/>
              <w:left w:val="single" w:sz="5" w:space="0" w:color="000000"/>
              <w:bottom w:val="single" w:sz="5" w:space="0" w:color="000000"/>
              <w:right w:val="single" w:sz="5" w:space="0" w:color="000000"/>
            </w:tcBorders>
          </w:tcPr>
          <w:p w14:paraId="0F1BB745" w14:textId="77777777" w:rsidR="00735733" w:rsidRPr="00F9659E" w:rsidRDefault="00735733" w:rsidP="00735733">
            <w:pPr>
              <w:spacing w:after="0" w:line="259" w:lineRule="auto"/>
              <w:ind w:left="142" w:right="912" w:firstLine="0"/>
              <w:jc w:val="left"/>
              <w:rPr>
                <w:color w:val="auto"/>
                <w:sz w:val="18"/>
                <w:szCs w:val="18"/>
              </w:rPr>
            </w:pPr>
            <w:r w:rsidRPr="00F9659E">
              <w:rPr>
                <w:rFonts w:eastAsia="Calibri"/>
                <w:b/>
                <w:color w:val="auto"/>
                <w:sz w:val="18"/>
                <w:szCs w:val="18"/>
              </w:rPr>
              <w:t>Сақтандыру объектісі / Объект страхования</w:t>
            </w:r>
          </w:p>
        </w:tc>
        <w:tc>
          <w:tcPr>
            <w:tcW w:w="6813" w:type="dxa"/>
            <w:gridSpan w:val="6"/>
            <w:tcBorders>
              <w:top w:val="single" w:sz="5" w:space="0" w:color="000000"/>
              <w:left w:val="single" w:sz="5" w:space="0" w:color="000000"/>
              <w:bottom w:val="single" w:sz="4" w:space="0" w:color="888888"/>
              <w:right w:val="single" w:sz="5" w:space="0" w:color="000000"/>
            </w:tcBorders>
          </w:tcPr>
          <w:p w14:paraId="35527B5A" w14:textId="762B580E" w:rsidR="00735733" w:rsidRPr="00F9659E" w:rsidRDefault="00A653F4" w:rsidP="007476D8">
            <w:pPr>
              <w:spacing w:after="0" w:line="259" w:lineRule="auto"/>
              <w:ind w:left="142" w:firstLine="0"/>
              <w:jc w:val="left"/>
              <w:rPr>
                <w:rFonts w:eastAsia="Calibri"/>
                <w:color w:val="auto"/>
                <w:sz w:val="18"/>
                <w:szCs w:val="18"/>
                <w:lang w:val="kk-KZ"/>
              </w:rPr>
            </w:pPr>
            <w:r w:rsidRPr="00F9659E">
              <w:rPr>
                <w:rFonts w:eastAsia="Calibri"/>
                <w:color w:val="auto"/>
                <w:sz w:val="18"/>
                <w:szCs w:val="18"/>
                <w:lang w:val="kk-KZ"/>
              </w:rPr>
              <w:t>А</w:t>
            </w:r>
            <w:r w:rsidRPr="00F9659E">
              <w:rPr>
                <w:rFonts w:eastAsia="Calibri"/>
                <w:color w:val="auto"/>
                <w:sz w:val="18"/>
                <w:szCs w:val="18"/>
              </w:rPr>
              <w:t xml:space="preserve">втобусы модели </w:t>
            </w:r>
            <w:r w:rsidRPr="00F9659E">
              <w:rPr>
                <w:rFonts w:eastAsia="Consolas"/>
                <w:color w:val="auto"/>
                <w:sz w:val="18"/>
                <w:szCs w:val="18"/>
                <w:lang w:val="kk-KZ"/>
              </w:rPr>
              <w:t xml:space="preserve">Yutong ZK6116HG </w:t>
            </w:r>
            <w:r w:rsidRPr="00F9659E">
              <w:rPr>
                <w:rFonts w:eastAsia="Calibri"/>
                <w:color w:val="auto"/>
                <w:sz w:val="18"/>
                <w:szCs w:val="18"/>
              </w:rPr>
              <w:t>(год выпуска 202</w:t>
            </w:r>
            <w:r w:rsidRPr="00F9659E">
              <w:rPr>
                <w:rFonts w:eastAsia="Calibri"/>
                <w:color w:val="auto"/>
                <w:sz w:val="18"/>
                <w:szCs w:val="18"/>
                <w:lang w:val="kk-KZ"/>
              </w:rPr>
              <w:t>4</w:t>
            </w:r>
            <w:r w:rsidRPr="00F9659E">
              <w:rPr>
                <w:rFonts w:eastAsia="Calibri"/>
                <w:color w:val="auto"/>
                <w:sz w:val="18"/>
                <w:szCs w:val="18"/>
              </w:rPr>
              <w:t xml:space="preserve"> г.) в количестве 1</w:t>
            </w:r>
            <w:r w:rsidRPr="00F9659E">
              <w:rPr>
                <w:rFonts w:eastAsia="Calibri"/>
                <w:color w:val="auto"/>
                <w:sz w:val="18"/>
                <w:szCs w:val="18"/>
                <w:lang w:val="kk-KZ"/>
              </w:rPr>
              <w:t>0</w:t>
            </w:r>
            <w:r w:rsidRPr="00F9659E">
              <w:rPr>
                <w:rFonts w:eastAsia="Calibri"/>
                <w:color w:val="auto"/>
                <w:sz w:val="18"/>
                <w:szCs w:val="18"/>
              </w:rPr>
              <w:t xml:space="preserve"> штук, которые являются предметом лизинга по Договору финансового лизинга №</w:t>
            </w:r>
            <w:r w:rsidRPr="00F9659E">
              <w:rPr>
                <w:rFonts w:eastAsia="Calibri"/>
                <w:color w:val="auto"/>
                <w:sz w:val="18"/>
                <w:szCs w:val="18"/>
                <w:lang w:val="kk-KZ"/>
              </w:rPr>
              <w:t>438</w:t>
            </w:r>
            <w:r w:rsidRPr="00F9659E">
              <w:rPr>
                <w:rFonts w:eastAsia="Calibri"/>
                <w:color w:val="auto"/>
                <w:sz w:val="18"/>
                <w:szCs w:val="18"/>
              </w:rPr>
              <w:t xml:space="preserve">/ФЛ от </w:t>
            </w:r>
            <w:r w:rsidRPr="00F9659E">
              <w:rPr>
                <w:rFonts w:eastAsia="Calibri"/>
                <w:color w:val="auto"/>
                <w:sz w:val="18"/>
                <w:szCs w:val="18"/>
                <w:lang w:val="kk-KZ"/>
              </w:rPr>
              <w:t>3</w:t>
            </w:r>
            <w:r w:rsidRPr="00F9659E">
              <w:rPr>
                <w:rFonts w:eastAsia="Calibri"/>
                <w:color w:val="auto"/>
                <w:sz w:val="18"/>
                <w:szCs w:val="18"/>
              </w:rPr>
              <w:t>0.0</w:t>
            </w:r>
            <w:r w:rsidRPr="00F9659E">
              <w:rPr>
                <w:rFonts w:eastAsia="Calibri"/>
                <w:color w:val="auto"/>
                <w:sz w:val="18"/>
                <w:szCs w:val="18"/>
                <w:lang w:val="kk-KZ"/>
              </w:rPr>
              <w:t>5</w:t>
            </w:r>
            <w:r w:rsidRPr="00F9659E">
              <w:rPr>
                <w:rFonts w:eastAsia="Calibri"/>
                <w:color w:val="auto"/>
                <w:sz w:val="18"/>
                <w:szCs w:val="18"/>
              </w:rPr>
              <w:t>.202</w:t>
            </w:r>
            <w:r w:rsidRPr="00F9659E">
              <w:rPr>
                <w:rFonts w:eastAsia="Calibri"/>
                <w:color w:val="auto"/>
                <w:sz w:val="18"/>
                <w:szCs w:val="18"/>
                <w:lang w:val="kk-KZ"/>
              </w:rPr>
              <w:t>4</w:t>
            </w:r>
            <w:r w:rsidRPr="00F9659E">
              <w:rPr>
                <w:rFonts w:eastAsia="Calibri"/>
                <w:color w:val="auto"/>
                <w:sz w:val="18"/>
                <w:szCs w:val="18"/>
              </w:rPr>
              <w:t>г.</w:t>
            </w:r>
            <w:r w:rsidRPr="00F9659E">
              <w:rPr>
                <w:rFonts w:eastAsia="Calibri"/>
                <w:color w:val="auto"/>
                <w:sz w:val="18"/>
                <w:szCs w:val="18"/>
                <w:lang w:val="kk-KZ"/>
              </w:rPr>
              <w:t>/ 30.</w:t>
            </w:r>
            <w:r w:rsidRPr="00F9659E">
              <w:rPr>
                <w:rFonts w:eastAsia="Calibri"/>
                <w:color w:val="auto"/>
                <w:sz w:val="18"/>
                <w:szCs w:val="18"/>
              </w:rPr>
              <w:t>0</w:t>
            </w:r>
            <w:r w:rsidRPr="00F9659E">
              <w:rPr>
                <w:rFonts w:eastAsia="Calibri"/>
                <w:color w:val="auto"/>
                <w:sz w:val="18"/>
                <w:szCs w:val="18"/>
                <w:lang w:val="kk-KZ"/>
              </w:rPr>
              <w:t>5.20</w:t>
            </w:r>
            <w:r w:rsidRPr="00F9659E">
              <w:rPr>
                <w:rFonts w:eastAsia="Calibri"/>
                <w:color w:val="auto"/>
                <w:sz w:val="18"/>
                <w:szCs w:val="18"/>
              </w:rPr>
              <w:t>2</w:t>
            </w:r>
            <w:r w:rsidRPr="00F9659E">
              <w:rPr>
                <w:rFonts w:eastAsia="Calibri"/>
                <w:color w:val="auto"/>
                <w:sz w:val="18"/>
                <w:szCs w:val="18"/>
                <w:lang w:val="kk-KZ"/>
              </w:rPr>
              <w:t>4 ж. №438/ФЛ қаржы лизингі шарты бойынша лизинг нысанасы болып табылатын</w:t>
            </w:r>
            <w:r w:rsidRPr="00F9659E">
              <w:rPr>
                <w:rFonts w:eastAsia="Consolas"/>
                <w:color w:val="auto"/>
                <w:sz w:val="18"/>
                <w:szCs w:val="18"/>
                <w:lang w:val="kk-KZ"/>
              </w:rPr>
              <w:t xml:space="preserve"> Yutong ZK6116HG</w:t>
            </w:r>
            <w:r w:rsidRPr="00F9659E">
              <w:rPr>
                <w:rFonts w:eastAsia="Calibri"/>
                <w:color w:val="auto"/>
                <w:sz w:val="18"/>
                <w:szCs w:val="18"/>
                <w:lang w:val="kk-KZ"/>
              </w:rPr>
              <w:t xml:space="preserve"> моделінің автобусы, саны  10 дана (шығарылған жылы – 2024ж.)</w:t>
            </w:r>
          </w:p>
        </w:tc>
      </w:tr>
      <w:tr w:rsidR="00F9659E" w:rsidRPr="00F9659E" w14:paraId="55DBD7FE"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8" w:type="dxa"/>
            <w:bottom w:w="51" w:type="dxa"/>
            <w:right w:w="87" w:type="dxa"/>
          </w:tblCellMar>
        </w:tblPrEx>
        <w:trPr>
          <w:trHeight w:val="20"/>
        </w:trPr>
        <w:tc>
          <w:tcPr>
            <w:tcW w:w="0" w:type="auto"/>
            <w:vMerge/>
            <w:tcBorders>
              <w:top w:val="nil"/>
              <w:left w:val="single" w:sz="5" w:space="0" w:color="000000"/>
              <w:bottom w:val="nil"/>
              <w:right w:val="single" w:sz="5" w:space="0" w:color="000000"/>
            </w:tcBorders>
          </w:tcPr>
          <w:p w14:paraId="6483C4E1" w14:textId="77777777" w:rsidR="00735733" w:rsidRPr="00F9659E" w:rsidRDefault="00735733" w:rsidP="00735733">
            <w:pPr>
              <w:spacing w:after="160" w:line="259" w:lineRule="auto"/>
              <w:ind w:left="142" w:firstLine="0"/>
              <w:jc w:val="left"/>
              <w:rPr>
                <w:color w:val="auto"/>
                <w:sz w:val="18"/>
                <w:szCs w:val="18"/>
                <w:lang w:val="kk-KZ"/>
              </w:rPr>
            </w:pPr>
          </w:p>
        </w:tc>
        <w:tc>
          <w:tcPr>
            <w:tcW w:w="6813" w:type="dxa"/>
            <w:gridSpan w:val="6"/>
            <w:tcBorders>
              <w:top w:val="single" w:sz="4" w:space="0" w:color="888888"/>
              <w:left w:val="single" w:sz="5" w:space="0" w:color="000000"/>
              <w:bottom w:val="single" w:sz="4" w:space="0" w:color="888888"/>
              <w:right w:val="single" w:sz="5" w:space="0" w:color="000000"/>
            </w:tcBorders>
            <w:vAlign w:val="center"/>
          </w:tcPr>
          <w:p w14:paraId="2E24D3BD" w14:textId="77777777" w:rsidR="00735733" w:rsidRPr="00F9659E" w:rsidRDefault="00735733" w:rsidP="00735733">
            <w:pPr>
              <w:spacing w:after="0" w:line="259" w:lineRule="auto"/>
              <w:ind w:left="142" w:firstLine="0"/>
              <w:jc w:val="left"/>
              <w:rPr>
                <w:color w:val="auto"/>
                <w:sz w:val="18"/>
                <w:szCs w:val="18"/>
              </w:rPr>
            </w:pPr>
            <w:r w:rsidRPr="00F9659E">
              <w:rPr>
                <w:rFonts w:eastAsia="Calibri"/>
                <w:color w:val="auto"/>
                <w:sz w:val="18"/>
                <w:szCs w:val="18"/>
              </w:rPr>
              <w:t>Объектом страхования являются не противоречащие законодательству Республики Казахстан имущественные интересы Страхователя (Застрахованного), связанные с владением, пользованием, распоряжением автомобильным транспортом, а также, если это оговорено в Договоре дополнительным оборудованием и принадлежностями к нему, багажом вследствие его повреждения или утраты (гибели) в период действия Договора.</w:t>
            </w:r>
          </w:p>
        </w:tc>
      </w:tr>
      <w:tr w:rsidR="00F9659E" w:rsidRPr="00F9659E" w14:paraId="59172957"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8" w:type="dxa"/>
            <w:bottom w:w="51" w:type="dxa"/>
            <w:right w:w="87" w:type="dxa"/>
          </w:tblCellMar>
        </w:tblPrEx>
        <w:trPr>
          <w:trHeight w:val="20"/>
        </w:trPr>
        <w:tc>
          <w:tcPr>
            <w:tcW w:w="0" w:type="auto"/>
            <w:vMerge/>
            <w:tcBorders>
              <w:top w:val="nil"/>
              <w:left w:val="single" w:sz="5" w:space="0" w:color="000000"/>
              <w:bottom w:val="nil"/>
              <w:right w:val="single" w:sz="5" w:space="0" w:color="000000"/>
            </w:tcBorders>
          </w:tcPr>
          <w:p w14:paraId="6DFA1F69" w14:textId="77777777" w:rsidR="00735733" w:rsidRPr="00F9659E" w:rsidRDefault="00735733" w:rsidP="00735733">
            <w:pPr>
              <w:spacing w:after="160" w:line="259" w:lineRule="auto"/>
              <w:ind w:left="142" w:firstLine="0"/>
              <w:jc w:val="left"/>
              <w:rPr>
                <w:color w:val="auto"/>
                <w:sz w:val="18"/>
                <w:szCs w:val="18"/>
              </w:rPr>
            </w:pPr>
          </w:p>
        </w:tc>
        <w:tc>
          <w:tcPr>
            <w:tcW w:w="6813" w:type="dxa"/>
            <w:gridSpan w:val="6"/>
            <w:tcBorders>
              <w:top w:val="single" w:sz="4" w:space="0" w:color="888888"/>
              <w:left w:val="single" w:sz="5" w:space="0" w:color="000000"/>
              <w:bottom w:val="single" w:sz="4" w:space="0" w:color="888888"/>
              <w:right w:val="single" w:sz="5" w:space="0" w:color="000000"/>
            </w:tcBorders>
            <w:vAlign w:val="center"/>
          </w:tcPr>
          <w:p w14:paraId="2F93EDD1" w14:textId="77777777" w:rsidR="00735733" w:rsidRPr="00F9659E" w:rsidRDefault="00735733" w:rsidP="00735733">
            <w:pPr>
              <w:spacing w:after="0" w:line="259" w:lineRule="auto"/>
              <w:ind w:left="142" w:firstLine="0"/>
              <w:jc w:val="left"/>
              <w:rPr>
                <w:color w:val="auto"/>
                <w:sz w:val="18"/>
                <w:szCs w:val="18"/>
              </w:rPr>
            </w:pPr>
            <w:r w:rsidRPr="00F9659E">
              <w:rPr>
                <w:rFonts w:eastAsia="Calibri"/>
                <w:color w:val="auto"/>
                <w:sz w:val="18"/>
                <w:szCs w:val="18"/>
              </w:rPr>
              <w:t>Сақтандыру объектісі - бұл Сақтанушының (Сақтандырылушының) Шарттың қолдану мерзімінде Қазақстан Республикасының заңнамасына қайшы келмейтін, автокөлік құралдарына иелік етуге, пайдалануға, билік етуге байланысты, сондай</w:t>
            </w:r>
            <w:r w:rsidRPr="00F9659E">
              <w:rPr>
                <w:rFonts w:eastAsia="Calibri"/>
                <w:color w:val="auto"/>
                <w:sz w:val="18"/>
                <w:szCs w:val="18"/>
                <w:lang w:val="kk-KZ"/>
              </w:rPr>
              <w:t>-</w:t>
            </w:r>
            <w:r w:rsidRPr="00F9659E">
              <w:rPr>
                <w:rFonts w:eastAsia="Calibri"/>
                <w:color w:val="auto"/>
                <w:sz w:val="18"/>
                <w:szCs w:val="18"/>
              </w:rPr>
              <w:t>ақ, егер ол Шартта көзделген болса, оған қосымша жабдықтар мен аксессуарлар, оның бұзылуы немесе жоғалуы (жойылуы) салдарынан болатын мүліктік мүдделері</w:t>
            </w:r>
          </w:p>
        </w:tc>
      </w:tr>
      <w:tr w:rsidR="00F9659E" w:rsidRPr="00F9659E" w14:paraId="198A65D0"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8" w:type="dxa"/>
            <w:bottom w:w="51" w:type="dxa"/>
            <w:right w:w="87" w:type="dxa"/>
          </w:tblCellMar>
        </w:tblPrEx>
        <w:trPr>
          <w:trHeight w:val="20"/>
        </w:trPr>
        <w:tc>
          <w:tcPr>
            <w:tcW w:w="0" w:type="auto"/>
            <w:vMerge/>
            <w:tcBorders>
              <w:top w:val="nil"/>
              <w:left w:val="single" w:sz="5" w:space="0" w:color="000000"/>
              <w:bottom w:val="single" w:sz="5" w:space="0" w:color="000000"/>
              <w:right w:val="single" w:sz="5" w:space="0" w:color="000000"/>
            </w:tcBorders>
          </w:tcPr>
          <w:p w14:paraId="6899D435" w14:textId="77777777" w:rsidR="00735733" w:rsidRPr="00F9659E" w:rsidRDefault="00735733" w:rsidP="00735733">
            <w:pPr>
              <w:spacing w:after="160" w:line="259" w:lineRule="auto"/>
              <w:ind w:left="142" w:firstLine="0"/>
              <w:jc w:val="left"/>
              <w:rPr>
                <w:color w:val="auto"/>
                <w:sz w:val="18"/>
                <w:szCs w:val="18"/>
              </w:rPr>
            </w:pPr>
          </w:p>
        </w:tc>
        <w:tc>
          <w:tcPr>
            <w:tcW w:w="6813" w:type="dxa"/>
            <w:gridSpan w:val="6"/>
            <w:tcBorders>
              <w:top w:val="single" w:sz="4" w:space="0" w:color="888888"/>
              <w:left w:val="single" w:sz="5" w:space="0" w:color="000000"/>
              <w:bottom w:val="single" w:sz="5" w:space="0" w:color="000000"/>
              <w:right w:val="single" w:sz="5" w:space="0" w:color="000000"/>
            </w:tcBorders>
            <w:vAlign w:val="bottom"/>
          </w:tcPr>
          <w:p w14:paraId="28263FDC" w14:textId="77777777" w:rsidR="007476D8" w:rsidRPr="00F9659E" w:rsidRDefault="007476D8" w:rsidP="007476D8">
            <w:pPr>
              <w:spacing w:after="0" w:line="236" w:lineRule="auto"/>
              <w:ind w:left="142" w:firstLine="0"/>
              <w:rPr>
                <w:rFonts w:eastAsia="Calibri"/>
                <w:color w:val="auto"/>
                <w:sz w:val="18"/>
                <w:szCs w:val="18"/>
                <w:lang w:val="kk-KZ"/>
              </w:rPr>
            </w:pPr>
            <w:r w:rsidRPr="00F9659E">
              <w:rPr>
                <w:rFonts w:eastAsia="Calibri"/>
                <w:color w:val="auto"/>
                <w:sz w:val="18"/>
                <w:szCs w:val="18"/>
              </w:rPr>
              <w:t xml:space="preserve">Мүлік тізімі </w:t>
            </w:r>
            <w:r w:rsidRPr="00F9659E">
              <w:rPr>
                <w:rFonts w:eastAsia="Calibri"/>
                <w:color w:val="auto"/>
                <w:sz w:val="18"/>
                <w:szCs w:val="18"/>
                <w:lang w:val="kk-KZ"/>
              </w:rPr>
              <w:t>«Каспий» ӘКК» АҚ және «Өнеркәсіпті дамыту қоры» АҚ арасында жасалған 30.05.2024 ж. №438/ФЛ қаржы лизингі шарты негізінде осы сақтандыру шартының № 1 қосымшасында келтірілген және оның ажырамас бөлігі болып табылады</w:t>
            </w:r>
          </w:p>
          <w:p w14:paraId="67CC0937" w14:textId="24C5DB12" w:rsidR="00735733" w:rsidRPr="00F9659E" w:rsidRDefault="007476D8" w:rsidP="007476D8">
            <w:pPr>
              <w:spacing w:after="0" w:line="236" w:lineRule="auto"/>
              <w:ind w:left="142" w:firstLine="0"/>
              <w:jc w:val="left"/>
              <w:rPr>
                <w:rFonts w:eastAsia="Calibri"/>
                <w:color w:val="auto"/>
                <w:sz w:val="18"/>
                <w:szCs w:val="18"/>
                <w:lang w:val="kk-KZ"/>
              </w:rPr>
            </w:pPr>
            <w:r w:rsidRPr="00F9659E">
              <w:rPr>
                <w:rFonts w:eastAsia="Calibri"/>
                <w:color w:val="auto"/>
                <w:sz w:val="18"/>
                <w:szCs w:val="18"/>
              </w:rPr>
              <w:t xml:space="preserve">Список имущества приведен в Приложении № 1 к настоящему Договору страхования </w:t>
            </w:r>
            <w:r w:rsidRPr="00F9659E">
              <w:rPr>
                <w:rFonts w:eastAsia="Calibri"/>
                <w:color w:val="auto"/>
                <w:sz w:val="18"/>
                <w:szCs w:val="18"/>
                <w:lang w:val="kk-KZ"/>
              </w:rPr>
              <w:t>на основании</w:t>
            </w:r>
            <w:r w:rsidRPr="00F9659E">
              <w:rPr>
                <w:rFonts w:eastAsia="Calibri"/>
                <w:color w:val="auto"/>
                <w:sz w:val="18"/>
                <w:szCs w:val="18"/>
              </w:rPr>
              <w:t xml:space="preserve"> Договора финансового лизинга №</w:t>
            </w:r>
            <w:r w:rsidRPr="00F9659E">
              <w:rPr>
                <w:rFonts w:eastAsia="Calibri"/>
                <w:color w:val="auto"/>
                <w:sz w:val="18"/>
                <w:szCs w:val="18"/>
                <w:lang w:val="kk-KZ"/>
              </w:rPr>
              <w:t>438</w:t>
            </w:r>
            <w:r w:rsidRPr="00F9659E">
              <w:rPr>
                <w:rFonts w:eastAsia="Calibri"/>
                <w:color w:val="auto"/>
                <w:sz w:val="18"/>
                <w:szCs w:val="18"/>
              </w:rPr>
              <w:t xml:space="preserve">/ФЛ от </w:t>
            </w:r>
            <w:r w:rsidRPr="00F9659E">
              <w:rPr>
                <w:rFonts w:eastAsia="Calibri"/>
                <w:color w:val="auto"/>
                <w:sz w:val="18"/>
                <w:szCs w:val="18"/>
                <w:lang w:val="kk-KZ"/>
              </w:rPr>
              <w:t>30</w:t>
            </w:r>
            <w:r w:rsidRPr="00F9659E">
              <w:rPr>
                <w:rFonts w:eastAsia="Calibri"/>
                <w:color w:val="auto"/>
                <w:sz w:val="18"/>
                <w:szCs w:val="18"/>
              </w:rPr>
              <w:t>.0</w:t>
            </w:r>
            <w:r w:rsidRPr="00F9659E">
              <w:rPr>
                <w:rFonts w:eastAsia="Calibri"/>
                <w:color w:val="auto"/>
                <w:sz w:val="18"/>
                <w:szCs w:val="18"/>
                <w:lang w:val="kk-KZ"/>
              </w:rPr>
              <w:t>5</w:t>
            </w:r>
            <w:r w:rsidRPr="00F9659E">
              <w:rPr>
                <w:rFonts w:eastAsia="Calibri"/>
                <w:color w:val="auto"/>
                <w:sz w:val="18"/>
                <w:szCs w:val="18"/>
              </w:rPr>
              <w:t>.202</w:t>
            </w:r>
            <w:r w:rsidRPr="00F9659E">
              <w:rPr>
                <w:rFonts w:eastAsia="Calibri"/>
                <w:color w:val="auto"/>
                <w:sz w:val="18"/>
                <w:szCs w:val="18"/>
                <w:lang w:val="kk-KZ"/>
              </w:rPr>
              <w:t>4</w:t>
            </w:r>
            <w:r w:rsidRPr="00F9659E">
              <w:rPr>
                <w:rFonts w:eastAsia="Calibri"/>
                <w:color w:val="auto"/>
                <w:sz w:val="18"/>
                <w:szCs w:val="18"/>
              </w:rPr>
              <w:t>г</w:t>
            </w:r>
            <w:r w:rsidRPr="00F9659E">
              <w:rPr>
                <w:rFonts w:eastAsia="Calibri"/>
                <w:color w:val="auto"/>
                <w:sz w:val="18"/>
                <w:szCs w:val="18"/>
                <w:lang w:val="kk-KZ"/>
              </w:rPr>
              <w:t>.</w:t>
            </w:r>
            <w:r w:rsidRPr="00F9659E">
              <w:rPr>
                <w:rFonts w:eastAsia="Calibri"/>
                <w:color w:val="auto"/>
                <w:sz w:val="18"/>
                <w:szCs w:val="18"/>
              </w:rPr>
              <w:t xml:space="preserve"> </w:t>
            </w:r>
            <w:r w:rsidRPr="00F9659E">
              <w:rPr>
                <w:rFonts w:eastAsia="Calibri"/>
                <w:color w:val="auto"/>
                <w:sz w:val="18"/>
                <w:szCs w:val="18"/>
                <w:lang w:val="kk-KZ"/>
              </w:rPr>
              <w:t xml:space="preserve">заключенного между АО «СПК «Каспий» и АО «Фонд развития промышленности» </w:t>
            </w:r>
            <w:r w:rsidRPr="00F9659E">
              <w:rPr>
                <w:rFonts w:eastAsia="Calibri"/>
                <w:color w:val="auto"/>
                <w:sz w:val="18"/>
                <w:szCs w:val="18"/>
              </w:rPr>
              <w:t>и является его неотъемлемой частью.</w:t>
            </w:r>
          </w:p>
        </w:tc>
      </w:tr>
      <w:tr w:rsidR="00F9659E" w:rsidRPr="00F9659E" w14:paraId="344C3B2D"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8" w:type="dxa"/>
            <w:bottom w:w="51" w:type="dxa"/>
            <w:right w:w="64" w:type="dxa"/>
          </w:tblCellMar>
        </w:tblPrEx>
        <w:trPr>
          <w:trHeight w:val="20"/>
        </w:trPr>
        <w:tc>
          <w:tcPr>
            <w:tcW w:w="3664" w:type="dxa"/>
            <w:vMerge w:val="restart"/>
            <w:tcBorders>
              <w:top w:val="single" w:sz="5" w:space="0" w:color="000000"/>
              <w:left w:val="single" w:sz="5" w:space="0" w:color="000000"/>
              <w:bottom w:val="single" w:sz="5" w:space="0" w:color="000000"/>
              <w:right w:val="single" w:sz="5" w:space="0" w:color="000000"/>
            </w:tcBorders>
          </w:tcPr>
          <w:p w14:paraId="6D70A670" w14:textId="77777777" w:rsidR="00735733" w:rsidRPr="00F9659E" w:rsidRDefault="00735733" w:rsidP="00735733">
            <w:pPr>
              <w:spacing w:after="0" w:line="236" w:lineRule="auto"/>
              <w:ind w:left="142" w:firstLine="0"/>
              <w:jc w:val="left"/>
              <w:rPr>
                <w:color w:val="auto"/>
                <w:sz w:val="18"/>
                <w:szCs w:val="18"/>
              </w:rPr>
            </w:pPr>
            <w:r w:rsidRPr="00F9659E">
              <w:rPr>
                <w:rFonts w:eastAsia="Calibri"/>
                <w:b/>
                <w:color w:val="auto"/>
                <w:sz w:val="18"/>
                <w:szCs w:val="18"/>
              </w:rPr>
              <w:t>Сақтандыру жағдайы. Сақтандыру шарттары /</w:t>
            </w:r>
          </w:p>
          <w:p w14:paraId="15AE1AA4" w14:textId="77777777" w:rsidR="00735733" w:rsidRPr="00F9659E" w:rsidRDefault="00735733" w:rsidP="00735733">
            <w:pPr>
              <w:spacing w:after="0" w:line="259" w:lineRule="auto"/>
              <w:ind w:left="142" w:firstLine="0"/>
              <w:jc w:val="left"/>
              <w:rPr>
                <w:color w:val="auto"/>
                <w:sz w:val="18"/>
                <w:szCs w:val="18"/>
              </w:rPr>
            </w:pPr>
            <w:r w:rsidRPr="00F9659E">
              <w:rPr>
                <w:rFonts w:eastAsia="Calibri"/>
                <w:b/>
                <w:color w:val="auto"/>
                <w:sz w:val="18"/>
                <w:szCs w:val="18"/>
              </w:rPr>
              <w:t>Страховой случай. Условия страхования.</w:t>
            </w:r>
          </w:p>
        </w:tc>
        <w:tc>
          <w:tcPr>
            <w:tcW w:w="6813" w:type="dxa"/>
            <w:gridSpan w:val="6"/>
            <w:tcBorders>
              <w:top w:val="single" w:sz="5" w:space="0" w:color="000000"/>
              <w:left w:val="single" w:sz="5" w:space="0" w:color="000000"/>
              <w:bottom w:val="single" w:sz="4" w:space="0" w:color="888888"/>
              <w:right w:val="single" w:sz="5" w:space="0" w:color="000000"/>
            </w:tcBorders>
          </w:tcPr>
          <w:p w14:paraId="5340B41C" w14:textId="77777777" w:rsidR="00735733" w:rsidRPr="00F9659E" w:rsidRDefault="00735733" w:rsidP="00735733">
            <w:pPr>
              <w:numPr>
                <w:ilvl w:val="0"/>
                <w:numId w:val="35"/>
              </w:numPr>
              <w:tabs>
                <w:tab w:val="left" w:pos="225"/>
              </w:tabs>
              <w:spacing w:after="0" w:line="236" w:lineRule="auto"/>
              <w:ind w:left="142" w:firstLine="0"/>
              <w:jc w:val="left"/>
              <w:rPr>
                <w:color w:val="auto"/>
                <w:sz w:val="18"/>
                <w:szCs w:val="18"/>
              </w:rPr>
            </w:pPr>
            <w:r w:rsidRPr="00F9659E">
              <w:rPr>
                <w:rFonts w:eastAsia="Calibri"/>
                <w:color w:val="auto"/>
                <w:sz w:val="18"/>
                <w:szCs w:val="18"/>
              </w:rPr>
              <w:t>дорожно-транспортное происшествие - событие, возникшее в процессе движения по дороге застрахованного автомобильного транспорта и с его участием, при котором погибли или ранены люди, либо повреждены транспортные средства, сооружения, грузы, либо причинен иной материальный ущерб, аварии, как на дорогах общего пользования, так и вне дорог общего пользования;</w:t>
            </w:r>
          </w:p>
          <w:p w14:paraId="744A684A" w14:textId="77777777" w:rsidR="00735733" w:rsidRPr="00F9659E" w:rsidRDefault="00735733" w:rsidP="00735733">
            <w:pPr>
              <w:numPr>
                <w:ilvl w:val="0"/>
                <w:numId w:val="35"/>
              </w:numPr>
              <w:tabs>
                <w:tab w:val="left" w:pos="225"/>
              </w:tabs>
              <w:spacing w:after="0" w:line="236" w:lineRule="auto"/>
              <w:ind w:left="142" w:firstLine="0"/>
              <w:jc w:val="left"/>
              <w:rPr>
                <w:color w:val="auto"/>
                <w:sz w:val="18"/>
                <w:szCs w:val="18"/>
              </w:rPr>
            </w:pPr>
            <w:r w:rsidRPr="00F9659E">
              <w:rPr>
                <w:rFonts w:eastAsia="Calibri"/>
                <w:color w:val="auto"/>
                <w:sz w:val="18"/>
                <w:szCs w:val="18"/>
              </w:rPr>
              <w:t>иное транспортное происшествие - событие, возникшее с участием или в отношении застрахованного транспортного средства, вызванное случайным внешним воздействием, а именно: наезд (удар) на неподвижные или движущиеся предметы (сооружения, препятствия, животных, деревья и т.д.), опрокидывание, падение автомобильного транспорта, а также падения какого-либо предмета на него (снег, лед, града, камней, деревьев и их ветвей, частей зданий, выброшенных из окна предметов и т.д.), провал под лед, провал под дорожное покрытие вследствие просадки грунта, бой стекол в результате попадания предметов вследствие движения иных участников дорожного движения;</w:t>
            </w:r>
          </w:p>
          <w:p w14:paraId="658FE215" w14:textId="77777777" w:rsidR="00735733" w:rsidRPr="00F9659E" w:rsidRDefault="00735733" w:rsidP="00735733">
            <w:pPr>
              <w:numPr>
                <w:ilvl w:val="0"/>
                <w:numId w:val="35"/>
              </w:numPr>
              <w:tabs>
                <w:tab w:val="left" w:pos="225"/>
              </w:tabs>
              <w:spacing w:after="0" w:line="236" w:lineRule="auto"/>
              <w:ind w:left="142" w:firstLine="0"/>
              <w:jc w:val="left"/>
              <w:rPr>
                <w:color w:val="auto"/>
                <w:sz w:val="18"/>
                <w:szCs w:val="18"/>
              </w:rPr>
            </w:pPr>
            <w:r w:rsidRPr="00F9659E">
              <w:rPr>
                <w:rFonts w:eastAsia="Calibri"/>
                <w:color w:val="auto"/>
                <w:sz w:val="18"/>
                <w:szCs w:val="18"/>
              </w:rPr>
              <w:t xml:space="preserve">пожар (неконтролируемый процесс горения вне места специального очага, наносящий материальный ущерб и создающий угрозу безопасности людей); </w:t>
            </w:r>
          </w:p>
          <w:p w14:paraId="65EB5EA4" w14:textId="00F308B8" w:rsidR="00735733" w:rsidRPr="00F9659E" w:rsidRDefault="00735733" w:rsidP="001F1008">
            <w:pPr>
              <w:numPr>
                <w:ilvl w:val="0"/>
                <w:numId w:val="35"/>
              </w:numPr>
              <w:tabs>
                <w:tab w:val="left" w:pos="225"/>
              </w:tabs>
              <w:spacing w:after="0" w:line="236" w:lineRule="auto"/>
              <w:ind w:left="142" w:right="19" w:firstLine="0"/>
              <w:jc w:val="left"/>
              <w:rPr>
                <w:color w:val="auto"/>
                <w:sz w:val="18"/>
                <w:szCs w:val="18"/>
              </w:rPr>
            </w:pPr>
            <w:r w:rsidRPr="00F9659E">
              <w:rPr>
                <w:rFonts w:eastAsia="Calibri"/>
                <w:color w:val="auto"/>
                <w:sz w:val="18"/>
                <w:szCs w:val="18"/>
              </w:rPr>
              <w:t>стихийные бедствия - возникновение ущерба вследствие урагана, бури, града, наводнения, землетрясения, оползня, схода селевого потока, удара молнии, горного обвала, вихря, шторма, смерча, снежн</w:t>
            </w:r>
            <w:r w:rsidR="00C3744D" w:rsidRPr="00F9659E">
              <w:rPr>
                <w:rFonts w:eastAsia="Calibri"/>
                <w:color w:val="auto"/>
                <w:sz w:val="18"/>
                <w:szCs w:val="18"/>
                <w:lang w:val="kk-KZ"/>
              </w:rPr>
              <w:t>ого</w:t>
            </w:r>
            <w:r w:rsidRPr="00F9659E">
              <w:rPr>
                <w:rFonts w:eastAsia="Calibri"/>
                <w:color w:val="auto"/>
                <w:sz w:val="18"/>
                <w:szCs w:val="18"/>
              </w:rPr>
              <w:t xml:space="preserve"> заноса, ливня, снежной лавины, извержения вулкана или действия подземного огня;</w:t>
            </w:r>
          </w:p>
          <w:p w14:paraId="119AB909" w14:textId="1A10B07D" w:rsidR="00735733" w:rsidRPr="00F9659E" w:rsidRDefault="00735733" w:rsidP="00735733">
            <w:pPr>
              <w:numPr>
                <w:ilvl w:val="0"/>
                <w:numId w:val="36"/>
              </w:numPr>
              <w:tabs>
                <w:tab w:val="left" w:pos="225"/>
              </w:tabs>
              <w:spacing w:after="0" w:line="236" w:lineRule="auto"/>
              <w:ind w:left="142" w:firstLine="0"/>
              <w:jc w:val="left"/>
              <w:rPr>
                <w:color w:val="auto"/>
                <w:sz w:val="18"/>
                <w:szCs w:val="18"/>
              </w:rPr>
            </w:pPr>
            <w:r w:rsidRPr="00F9659E">
              <w:rPr>
                <w:rFonts w:eastAsia="Calibri"/>
                <w:color w:val="auto"/>
                <w:sz w:val="18"/>
                <w:szCs w:val="18"/>
              </w:rPr>
              <w:t>противоправные действия третьих лиц</w:t>
            </w:r>
            <w:r w:rsidR="00C3744D" w:rsidRPr="00F9659E">
              <w:rPr>
                <w:rFonts w:eastAsia="Calibri"/>
                <w:color w:val="auto"/>
                <w:sz w:val="18"/>
                <w:szCs w:val="18"/>
                <w:lang w:val="kk-KZ"/>
              </w:rPr>
              <w:t>,</w:t>
            </w:r>
            <w:r w:rsidRPr="00F9659E">
              <w:rPr>
                <w:rFonts w:eastAsia="Calibri"/>
                <w:color w:val="auto"/>
                <w:sz w:val="18"/>
                <w:szCs w:val="18"/>
              </w:rPr>
              <w:t xml:space="preserve"> включая хищение отдельных частей и деталей Застрахованного транспортного средства – совершение третьими лицами действий, квалифицированных уполномоченными органами по признакам правонарушений и/или преступлений, предусмотренных законодательством Республикой Казахстан;</w:t>
            </w:r>
          </w:p>
          <w:p w14:paraId="77B9409E" w14:textId="0A25215B" w:rsidR="00735733" w:rsidRPr="00F9659E" w:rsidRDefault="00735733" w:rsidP="00735733">
            <w:pPr>
              <w:numPr>
                <w:ilvl w:val="0"/>
                <w:numId w:val="36"/>
              </w:numPr>
              <w:tabs>
                <w:tab w:val="left" w:pos="225"/>
              </w:tabs>
              <w:spacing w:after="0" w:line="236" w:lineRule="auto"/>
              <w:ind w:left="142" w:firstLine="0"/>
              <w:jc w:val="left"/>
              <w:rPr>
                <w:color w:val="auto"/>
                <w:sz w:val="18"/>
                <w:szCs w:val="18"/>
              </w:rPr>
            </w:pPr>
            <w:r w:rsidRPr="00F9659E">
              <w:rPr>
                <w:rFonts w:eastAsia="Calibri"/>
                <w:color w:val="auto"/>
                <w:sz w:val="18"/>
                <w:szCs w:val="18"/>
              </w:rPr>
              <w:t>угон, кража - риск имущественных потерь Страхователя, вызванных неправомерным завладением транспортны</w:t>
            </w:r>
            <w:r w:rsidR="00C3744D" w:rsidRPr="00F9659E">
              <w:rPr>
                <w:rFonts w:eastAsia="Calibri"/>
                <w:color w:val="auto"/>
                <w:sz w:val="18"/>
                <w:szCs w:val="18"/>
                <w:lang w:val="kk-KZ"/>
              </w:rPr>
              <w:t>м</w:t>
            </w:r>
            <w:r w:rsidRPr="00F9659E">
              <w:rPr>
                <w:rFonts w:eastAsia="Calibri"/>
                <w:color w:val="auto"/>
                <w:sz w:val="18"/>
                <w:szCs w:val="18"/>
              </w:rPr>
              <w:t xml:space="preserve"> средств</w:t>
            </w:r>
            <w:r w:rsidR="00C3744D" w:rsidRPr="00F9659E">
              <w:rPr>
                <w:rFonts w:eastAsia="Calibri"/>
                <w:color w:val="auto"/>
                <w:sz w:val="18"/>
                <w:szCs w:val="18"/>
                <w:lang w:val="kk-KZ"/>
              </w:rPr>
              <w:t>ом</w:t>
            </w:r>
            <w:r w:rsidRPr="00F9659E">
              <w:rPr>
                <w:rFonts w:eastAsia="Calibri"/>
                <w:color w:val="auto"/>
                <w:sz w:val="18"/>
                <w:szCs w:val="18"/>
              </w:rPr>
              <w:t xml:space="preserve"> без цели хищения транспортные средства, (угон), либо неправомерным завладением транспортные </w:t>
            </w:r>
            <w:r w:rsidRPr="00F9659E">
              <w:rPr>
                <w:rFonts w:eastAsia="Calibri"/>
                <w:color w:val="auto"/>
                <w:sz w:val="18"/>
                <w:szCs w:val="18"/>
              </w:rPr>
              <w:lastRenderedPageBreak/>
              <w:t>средства с целью хищения (кража), в Договоре сочетание этих случаев именуется – «Угон».</w:t>
            </w:r>
          </w:p>
          <w:p w14:paraId="18F0F000" w14:textId="77777777" w:rsidR="00735733" w:rsidRPr="00F9659E" w:rsidRDefault="00735733" w:rsidP="00735733">
            <w:pPr>
              <w:numPr>
                <w:ilvl w:val="0"/>
                <w:numId w:val="36"/>
              </w:numPr>
              <w:tabs>
                <w:tab w:val="left" w:pos="225"/>
              </w:tabs>
              <w:spacing w:after="0" w:line="236" w:lineRule="auto"/>
              <w:ind w:left="142" w:firstLine="0"/>
              <w:jc w:val="left"/>
              <w:rPr>
                <w:color w:val="auto"/>
                <w:sz w:val="18"/>
                <w:szCs w:val="18"/>
              </w:rPr>
            </w:pPr>
            <w:r w:rsidRPr="00F9659E">
              <w:rPr>
                <w:rFonts w:eastAsia="Calibri"/>
                <w:color w:val="auto"/>
                <w:sz w:val="18"/>
                <w:szCs w:val="18"/>
              </w:rPr>
              <w:t>внутренних механических поломок в результате указанных страховых случаев;</w:t>
            </w:r>
          </w:p>
          <w:p w14:paraId="6E33FA8D" w14:textId="77777777" w:rsidR="00735733" w:rsidRPr="00F9659E" w:rsidRDefault="00735733" w:rsidP="00735733">
            <w:pPr>
              <w:numPr>
                <w:ilvl w:val="0"/>
                <w:numId w:val="36"/>
              </w:numPr>
              <w:tabs>
                <w:tab w:val="left" w:pos="225"/>
              </w:tabs>
              <w:spacing w:after="0" w:line="236" w:lineRule="auto"/>
              <w:ind w:left="142" w:firstLine="0"/>
              <w:jc w:val="left"/>
              <w:rPr>
                <w:color w:val="auto"/>
                <w:sz w:val="18"/>
                <w:szCs w:val="18"/>
              </w:rPr>
            </w:pPr>
            <w:r w:rsidRPr="00F9659E">
              <w:rPr>
                <w:rFonts w:eastAsia="Calibri"/>
                <w:color w:val="auto"/>
                <w:sz w:val="18"/>
                <w:szCs w:val="18"/>
              </w:rPr>
              <w:t>проникновения животных в подкапотное пространство автомобильного транспорта;</w:t>
            </w:r>
          </w:p>
          <w:p w14:paraId="5B1FE929" w14:textId="77777777" w:rsidR="00735733" w:rsidRPr="00F9659E" w:rsidRDefault="00735733" w:rsidP="00735733">
            <w:pPr>
              <w:numPr>
                <w:ilvl w:val="0"/>
                <w:numId w:val="36"/>
              </w:numPr>
              <w:tabs>
                <w:tab w:val="left" w:pos="225"/>
              </w:tabs>
              <w:spacing w:after="0" w:line="236" w:lineRule="auto"/>
              <w:ind w:left="142" w:firstLine="0"/>
              <w:jc w:val="left"/>
              <w:rPr>
                <w:color w:val="auto"/>
                <w:sz w:val="18"/>
                <w:szCs w:val="18"/>
              </w:rPr>
            </w:pPr>
            <w:r w:rsidRPr="00F9659E">
              <w:rPr>
                <w:rFonts w:eastAsia="Calibri"/>
                <w:color w:val="auto"/>
                <w:sz w:val="18"/>
                <w:szCs w:val="18"/>
              </w:rPr>
              <w:t>затопления автомобильного транспорта вследствие воздействия таких неблагоприятных природных явлений, как: паводок, наводнение, град, ливень, а также прорыва на автомобильной дороге канализационных труб, системы отопления.</w:t>
            </w:r>
          </w:p>
          <w:p w14:paraId="7240A022" w14:textId="77777777" w:rsidR="00735733" w:rsidRPr="00F9659E" w:rsidRDefault="00735733" w:rsidP="00735733">
            <w:pPr>
              <w:numPr>
                <w:ilvl w:val="0"/>
                <w:numId w:val="36"/>
              </w:numPr>
              <w:tabs>
                <w:tab w:val="left" w:pos="225"/>
              </w:tabs>
              <w:spacing w:after="0" w:line="236" w:lineRule="auto"/>
              <w:ind w:left="142" w:firstLine="0"/>
              <w:jc w:val="left"/>
              <w:rPr>
                <w:color w:val="auto"/>
                <w:sz w:val="18"/>
                <w:szCs w:val="18"/>
              </w:rPr>
            </w:pPr>
            <w:r w:rsidRPr="00F9659E">
              <w:rPr>
                <w:rFonts w:eastAsia="Calibri"/>
                <w:color w:val="auto"/>
                <w:sz w:val="18"/>
                <w:szCs w:val="18"/>
                <w:lang w:val="kk-KZ"/>
              </w:rPr>
              <w:t>п</w:t>
            </w:r>
            <w:r w:rsidRPr="00F9659E">
              <w:rPr>
                <w:rFonts w:eastAsia="Calibri"/>
                <w:color w:val="auto"/>
                <w:sz w:val="18"/>
                <w:szCs w:val="18"/>
              </w:rPr>
              <w:t>роисшествие</w:t>
            </w:r>
            <w:r w:rsidRPr="00F9659E">
              <w:rPr>
                <w:color w:val="auto"/>
                <w:sz w:val="18"/>
                <w:szCs w:val="18"/>
                <w:lang w:val="kk-KZ"/>
              </w:rPr>
              <w:t xml:space="preserve"> связанные с забастовками, мятежами и др. событиями - </w:t>
            </w:r>
            <w:r w:rsidRPr="00F9659E">
              <w:rPr>
                <w:rFonts w:eastAsia="Calibri"/>
                <w:color w:val="auto"/>
                <w:sz w:val="18"/>
                <w:szCs w:val="18"/>
              </w:rPr>
              <w:t>возникновение ущерба вследствие</w:t>
            </w:r>
            <w:r w:rsidRPr="00F9659E">
              <w:rPr>
                <w:rFonts w:eastAsia="Calibri"/>
                <w:color w:val="auto"/>
                <w:sz w:val="18"/>
                <w:szCs w:val="18"/>
                <w:lang w:val="kk-KZ"/>
              </w:rPr>
              <w:t xml:space="preserve"> забастовок, мятежей и др. событий</w:t>
            </w:r>
          </w:p>
        </w:tc>
      </w:tr>
      <w:tr w:rsidR="00F9659E" w:rsidRPr="00F9659E" w14:paraId="1C58EE17"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8" w:type="dxa"/>
            <w:bottom w:w="51" w:type="dxa"/>
            <w:right w:w="64" w:type="dxa"/>
          </w:tblCellMar>
        </w:tblPrEx>
        <w:trPr>
          <w:trHeight w:val="20"/>
        </w:trPr>
        <w:tc>
          <w:tcPr>
            <w:tcW w:w="0" w:type="auto"/>
            <w:vMerge/>
            <w:tcBorders>
              <w:top w:val="nil"/>
              <w:left w:val="single" w:sz="5" w:space="0" w:color="000000"/>
              <w:bottom w:val="single" w:sz="5" w:space="0" w:color="000000"/>
              <w:right w:val="single" w:sz="5" w:space="0" w:color="000000"/>
            </w:tcBorders>
          </w:tcPr>
          <w:p w14:paraId="6B870CE1" w14:textId="77777777" w:rsidR="00735733" w:rsidRPr="00F9659E" w:rsidRDefault="00735733" w:rsidP="00735733">
            <w:pPr>
              <w:spacing w:after="160" w:line="259" w:lineRule="auto"/>
              <w:ind w:left="142" w:firstLine="0"/>
              <w:jc w:val="left"/>
              <w:rPr>
                <w:color w:val="auto"/>
                <w:sz w:val="18"/>
                <w:szCs w:val="18"/>
              </w:rPr>
            </w:pPr>
          </w:p>
        </w:tc>
        <w:tc>
          <w:tcPr>
            <w:tcW w:w="6813" w:type="dxa"/>
            <w:gridSpan w:val="6"/>
            <w:tcBorders>
              <w:top w:val="single" w:sz="4" w:space="0" w:color="888888"/>
              <w:left w:val="single" w:sz="5" w:space="0" w:color="000000"/>
              <w:bottom w:val="single" w:sz="5" w:space="0" w:color="000000"/>
              <w:right w:val="single" w:sz="5" w:space="0" w:color="000000"/>
            </w:tcBorders>
            <w:vAlign w:val="bottom"/>
          </w:tcPr>
          <w:p w14:paraId="37060448" w14:textId="77777777" w:rsidR="00735733" w:rsidRPr="00F9659E" w:rsidRDefault="00735733" w:rsidP="00735733">
            <w:pPr>
              <w:numPr>
                <w:ilvl w:val="0"/>
                <w:numId w:val="37"/>
              </w:numPr>
              <w:spacing w:after="0" w:line="236" w:lineRule="auto"/>
              <w:ind w:left="142" w:right="13" w:firstLine="0"/>
              <w:jc w:val="left"/>
              <w:rPr>
                <w:color w:val="auto"/>
                <w:sz w:val="18"/>
                <w:szCs w:val="18"/>
              </w:rPr>
            </w:pPr>
            <w:r w:rsidRPr="00F9659E">
              <w:rPr>
                <w:rFonts w:eastAsia="Calibri"/>
                <w:color w:val="auto"/>
                <w:sz w:val="18"/>
                <w:szCs w:val="18"/>
              </w:rPr>
              <w:t>жол-көлік оқиғасы-сақтандырылған автомобиль көлігінің жолмен жүрупроцесінде және оның қатысуымен туындаған, адамдар қаза тапқан немесе жарақаттанған, не көлік құралдары, құрылыстар, жүктер бүлінген, не өзге де материалдық залал келтірілген оқиға, жалпы пайдаланымдағы жолдарда да, жалпы пайдаланымдағы жолдардан тыс жерлерде де авариялар;</w:t>
            </w:r>
          </w:p>
          <w:p w14:paraId="7CDF1166" w14:textId="77777777" w:rsidR="00735733" w:rsidRPr="00F9659E" w:rsidRDefault="00735733" w:rsidP="00735733">
            <w:pPr>
              <w:numPr>
                <w:ilvl w:val="0"/>
                <w:numId w:val="37"/>
              </w:numPr>
              <w:spacing w:after="0" w:line="236" w:lineRule="auto"/>
              <w:ind w:left="142" w:right="13" w:firstLine="0"/>
              <w:jc w:val="left"/>
              <w:rPr>
                <w:color w:val="auto"/>
                <w:sz w:val="18"/>
                <w:szCs w:val="18"/>
              </w:rPr>
            </w:pPr>
            <w:r w:rsidRPr="00F9659E">
              <w:rPr>
                <w:rFonts w:eastAsia="Calibri"/>
                <w:color w:val="auto"/>
                <w:sz w:val="18"/>
                <w:szCs w:val="18"/>
              </w:rPr>
              <w:t>Өзге де көлік оқиғасы - сақтандырылған көлік құралының қатысуымен немесе</w:t>
            </w:r>
            <w:r w:rsidRPr="00F9659E">
              <w:rPr>
                <w:rFonts w:eastAsia="Calibri"/>
                <w:color w:val="auto"/>
                <w:sz w:val="18"/>
                <w:szCs w:val="18"/>
                <w:lang w:val="kk-KZ"/>
              </w:rPr>
              <w:t xml:space="preserve"> </w:t>
            </w:r>
            <w:r w:rsidRPr="00F9659E">
              <w:rPr>
                <w:rFonts w:eastAsia="Calibri"/>
                <w:color w:val="auto"/>
                <w:sz w:val="18"/>
                <w:szCs w:val="18"/>
              </w:rPr>
              <w:t xml:space="preserve">оған қатысты туындаған, кездейсоқ сыртқы әсерден туындаған оқиға, атап айтқанда: қозғалмайтын немесе қозғалатын заттарға (құрылыстар, кедергілер, Жануарлар, ағаштар және т. б.) басып кіру (соқтығысу), автомобиль көлігінің аударылуы, құлауы, сондай-ақ оған қандай да бір заттың (қар, мұз, бұршақ, тастар, ағаштар және олардың бұтақтары, ғимараттардың бөліктері, терезеден лақтырылған заттар және т. б.) құлауы, мұздың астына түсіп кету, топырақтың, жол жүрісіне өзге де қатысушылардың қозғалысы салдарынан заттардың түсуі нәтижесінде шынылардың сынуы; </w:t>
            </w:r>
          </w:p>
          <w:p w14:paraId="14AB6EB1" w14:textId="77777777" w:rsidR="00735733" w:rsidRPr="00F9659E" w:rsidRDefault="00735733" w:rsidP="00735733">
            <w:pPr>
              <w:numPr>
                <w:ilvl w:val="0"/>
                <w:numId w:val="37"/>
              </w:numPr>
              <w:spacing w:after="0" w:line="236" w:lineRule="auto"/>
              <w:ind w:left="142" w:right="13" w:firstLine="0"/>
              <w:jc w:val="left"/>
              <w:rPr>
                <w:color w:val="auto"/>
                <w:sz w:val="18"/>
                <w:szCs w:val="18"/>
              </w:rPr>
            </w:pPr>
            <w:r w:rsidRPr="00F9659E">
              <w:rPr>
                <w:rFonts w:eastAsia="Calibri"/>
                <w:color w:val="auto"/>
                <w:sz w:val="18"/>
                <w:szCs w:val="18"/>
              </w:rPr>
              <w:t>өрт (материалдық залал келтіретін және адамдардың қауіпсіздігіне қатер төндіретін арнайы ошақтың орнынан тыс бақылаусыз жану процесі);</w:t>
            </w:r>
          </w:p>
          <w:p w14:paraId="0FC240DD" w14:textId="5935D9F5" w:rsidR="00735733" w:rsidRPr="00F9659E" w:rsidRDefault="00735733" w:rsidP="00735733">
            <w:pPr>
              <w:numPr>
                <w:ilvl w:val="0"/>
                <w:numId w:val="38"/>
              </w:numPr>
              <w:spacing w:after="0" w:line="236" w:lineRule="auto"/>
              <w:ind w:left="142" w:firstLine="0"/>
              <w:jc w:val="left"/>
              <w:rPr>
                <w:color w:val="auto"/>
                <w:sz w:val="18"/>
                <w:szCs w:val="18"/>
              </w:rPr>
            </w:pPr>
            <w:r w:rsidRPr="00F9659E">
              <w:rPr>
                <w:rFonts w:eastAsia="Calibri"/>
                <w:color w:val="auto"/>
                <w:sz w:val="18"/>
                <w:szCs w:val="18"/>
              </w:rPr>
              <w:t xml:space="preserve">дүлей зілзалалар </w:t>
            </w:r>
            <w:r w:rsidR="00C3744D" w:rsidRPr="00F9659E">
              <w:rPr>
                <w:rFonts w:eastAsia="Calibri"/>
                <w:color w:val="auto"/>
                <w:sz w:val="18"/>
                <w:szCs w:val="18"/>
              </w:rPr>
              <w:t>–</w:t>
            </w:r>
            <w:r w:rsidRPr="00F9659E">
              <w:rPr>
                <w:rFonts w:eastAsia="Calibri"/>
                <w:color w:val="auto"/>
                <w:sz w:val="18"/>
                <w:szCs w:val="18"/>
              </w:rPr>
              <w:t xml:space="preserve"> дауыл</w:t>
            </w:r>
            <w:r w:rsidR="00C3744D" w:rsidRPr="00F9659E">
              <w:rPr>
                <w:rFonts w:eastAsia="Calibri"/>
                <w:color w:val="auto"/>
                <w:sz w:val="18"/>
                <w:szCs w:val="18"/>
                <w:lang w:val="kk-KZ"/>
              </w:rPr>
              <w:t>,</w:t>
            </w:r>
            <w:r w:rsidRPr="00F9659E">
              <w:rPr>
                <w:rFonts w:eastAsia="Calibri"/>
                <w:color w:val="auto"/>
                <w:sz w:val="18"/>
                <w:szCs w:val="18"/>
              </w:rPr>
              <w:t xml:space="preserve"> боран, бұршақ, су тасқыны, жер сілкінісі, көшкін, сел ағынының түсуі, найзағайдың түсуі, таудың опырылуы, құйын, дауыл, құйын, қар құйыны, нөсер, қар көшкіні, жанартаудың атылуы немесе жер асты отының әрекеті салдарынан нұқсанның туындауы;</w:t>
            </w:r>
          </w:p>
          <w:p w14:paraId="2A3F197B" w14:textId="77777777" w:rsidR="00735733" w:rsidRPr="00F9659E" w:rsidRDefault="00735733" w:rsidP="00735733">
            <w:pPr>
              <w:numPr>
                <w:ilvl w:val="0"/>
                <w:numId w:val="38"/>
              </w:numPr>
              <w:spacing w:after="0" w:line="236" w:lineRule="auto"/>
              <w:ind w:left="142" w:firstLine="0"/>
              <w:jc w:val="left"/>
              <w:rPr>
                <w:color w:val="auto"/>
                <w:sz w:val="18"/>
                <w:szCs w:val="18"/>
              </w:rPr>
            </w:pPr>
            <w:r w:rsidRPr="00F9659E">
              <w:rPr>
                <w:rFonts w:eastAsia="Calibri"/>
                <w:color w:val="auto"/>
                <w:sz w:val="18"/>
                <w:szCs w:val="18"/>
              </w:rPr>
              <w:t>сақтандырылған көлік құралының жекелеген бөліктері мен бөлшектерін ұрлаудықоса алғанда, үшінші тұлғалардың құқыққа қарсы әрекеттері – үшінші тұлғалардың Қазақстан Республикасының заңнамасында көзделген құқық бұзушылықтар және/немесе қылмыстар белгілері бойынша уәкілетті органдар білікті іс-әрекеттер жасауы;</w:t>
            </w:r>
          </w:p>
          <w:p w14:paraId="51C14A31" w14:textId="77777777" w:rsidR="00735733" w:rsidRPr="00F9659E" w:rsidRDefault="00735733" w:rsidP="00735733">
            <w:pPr>
              <w:numPr>
                <w:ilvl w:val="0"/>
                <w:numId w:val="38"/>
              </w:numPr>
              <w:spacing w:after="0" w:line="236" w:lineRule="auto"/>
              <w:ind w:left="142" w:firstLine="0"/>
              <w:jc w:val="left"/>
              <w:rPr>
                <w:color w:val="auto"/>
                <w:sz w:val="18"/>
                <w:szCs w:val="18"/>
              </w:rPr>
            </w:pPr>
            <w:r w:rsidRPr="00F9659E">
              <w:rPr>
                <w:rFonts w:eastAsia="Calibri"/>
                <w:color w:val="auto"/>
                <w:sz w:val="18"/>
                <w:szCs w:val="18"/>
              </w:rPr>
              <w:t>айдап әкету, ұрлау - Көлік құралдарын ұрлау мақсатынсыз заңсыз иеленуден,(айдап әкету) не ұрлау (ұрлау) мақсатында көлік құралдарын заңсыз иеленуден туындаған сақтанушының мүліктік шығындарының тәуекелі, шартта бұл жағдайларды ұштастыру – «айдап әкету» деп аталады.</w:t>
            </w:r>
          </w:p>
          <w:p w14:paraId="7F4810B7" w14:textId="77777777" w:rsidR="00735733" w:rsidRPr="00F9659E" w:rsidRDefault="00735733" w:rsidP="00735733">
            <w:pPr>
              <w:numPr>
                <w:ilvl w:val="0"/>
                <w:numId w:val="38"/>
              </w:numPr>
              <w:spacing w:after="0" w:line="236" w:lineRule="auto"/>
              <w:ind w:left="142" w:firstLine="0"/>
              <w:jc w:val="left"/>
              <w:rPr>
                <w:color w:val="auto"/>
                <w:sz w:val="18"/>
                <w:szCs w:val="18"/>
              </w:rPr>
            </w:pPr>
            <w:r w:rsidRPr="00F9659E">
              <w:rPr>
                <w:rFonts w:eastAsia="Calibri"/>
                <w:color w:val="auto"/>
                <w:sz w:val="18"/>
                <w:szCs w:val="18"/>
              </w:rPr>
              <w:t>көрсетілген сақтандыру жағдайларының нәтижесінде ішкі механикалықбұзылулар;</w:t>
            </w:r>
          </w:p>
          <w:p w14:paraId="0AB6314C" w14:textId="77777777" w:rsidR="00735733" w:rsidRPr="00F9659E" w:rsidRDefault="00735733" w:rsidP="00735733">
            <w:pPr>
              <w:numPr>
                <w:ilvl w:val="0"/>
                <w:numId w:val="38"/>
              </w:numPr>
              <w:spacing w:after="0" w:line="259" w:lineRule="auto"/>
              <w:ind w:left="142" w:firstLine="0"/>
              <w:jc w:val="left"/>
              <w:rPr>
                <w:color w:val="auto"/>
                <w:sz w:val="18"/>
                <w:szCs w:val="18"/>
              </w:rPr>
            </w:pPr>
            <w:r w:rsidRPr="00F9659E">
              <w:rPr>
                <w:rFonts w:eastAsia="Calibri"/>
                <w:color w:val="auto"/>
                <w:sz w:val="18"/>
                <w:szCs w:val="18"/>
              </w:rPr>
              <w:t>автомобиль көлігінің Капот астындағы кеңістігіне жануарлардың енуі;</w:t>
            </w:r>
          </w:p>
          <w:p w14:paraId="0A8DEAFB" w14:textId="77777777" w:rsidR="00735733" w:rsidRPr="00F9659E" w:rsidRDefault="00735733" w:rsidP="00735733">
            <w:pPr>
              <w:numPr>
                <w:ilvl w:val="0"/>
                <w:numId w:val="38"/>
              </w:numPr>
              <w:spacing w:after="0" w:line="259" w:lineRule="auto"/>
              <w:ind w:left="142" w:firstLine="0"/>
              <w:jc w:val="left"/>
              <w:rPr>
                <w:color w:val="auto"/>
                <w:sz w:val="18"/>
                <w:szCs w:val="18"/>
              </w:rPr>
            </w:pPr>
            <w:r w:rsidRPr="00F9659E">
              <w:rPr>
                <w:rFonts w:eastAsia="Calibri"/>
                <w:color w:val="auto"/>
                <w:sz w:val="18"/>
                <w:szCs w:val="18"/>
              </w:rPr>
              <w:t>тасқын, су тасқыны, бұршақ, нөсер сияқты қолайсыз табиғат құбылыстарының,сондай-ақ автомобиль жолындағы кәріз құбырларының, жылыту жүйелерінің бұзылуы салдарынан автомобиль көлігін су басуы.</w:t>
            </w:r>
          </w:p>
          <w:p w14:paraId="017C65C5" w14:textId="77777777" w:rsidR="00735733" w:rsidRPr="00F9659E" w:rsidRDefault="00735733" w:rsidP="00735733">
            <w:pPr>
              <w:numPr>
                <w:ilvl w:val="0"/>
                <w:numId w:val="38"/>
              </w:numPr>
              <w:spacing w:after="0" w:line="259" w:lineRule="auto"/>
              <w:ind w:left="142" w:firstLine="0"/>
              <w:jc w:val="left"/>
              <w:rPr>
                <w:color w:val="auto"/>
                <w:sz w:val="18"/>
                <w:szCs w:val="18"/>
              </w:rPr>
            </w:pPr>
            <w:r w:rsidRPr="00F9659E">
              <w:rPr>
                <w:rFonts w:eastAsia="Calibri"/>
                <w:color w:val="auto"/>
                <w:sz w:val="18"/>
                <w:szCs w:val="18"/>
                <w:lang w:val="kk-KZ"/>
              </w:rPr>
              <w:t>көтеріліс, ереуіл және басқа оқиғалар салдары - көтеріліс, ереуіл және басқа оқиғалар салдарынан</w:t>
            </w:r>
            <w:r w:rsidRPr="00F9659E">
              <w:rPr>
                <w:rFonts w:eastAsia="Calibri"/>
                <w:color w:val="auto"/>
                <w:sz w:val="18"/>
                <w:szCs w:val="18"/>
              </w:rPr>
              <w:t xml:space="preserve"> нұқсанның туындауы</w:t>
            </w:r>
            <w:r w:rsidRPr="00F9659E">
              <w:rPr>
                <w:rFonts w:eastAsia="Calibri"/>
                <w:color w:val="auto"/>
                <w:sz w:val="18"/>
                <w:szCs w:val="18"/>
                <w:lang w:val="kk-KZ"/>
              </w:rPr>
              <w:t>.</w:t>
            </w:r>
          </w:p>
        </w:tc>
      </w:tr>
      <w:tr w:rsidR="00F9659E" w:rsidRPr="00F9659E" w14:paraId="79A58CE9"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7" w:type="dxa"/>
            <w:right w:w="64" w:type="dxa"/>
          </w:tblCellMar>
        </w:tblPrEx>
        <w:trPr>
          <w:trHeight w:val="292"/>
        </w:trPr>
        <w:tc>
          <w:tcPr>
            <w:tcW w:w="3664" w:type="dxa"/>
            <w:tcBorders>
              <w:top w:val="single" w:sz="5" w:space="0" w:color="000000"/>
              <w:left w:val="single" w:sz="6" w:space="0" w:color="000000"/>
              <w:bottom w:val="single" w:sz="5" w:space="0" w:color="000000"/>
              <w:right w:val="single" w:sz="5" w:space="0" w:color="000000"/>
            </w:tcBorders>
          </w:tcPr>
          <w:p w14:paraId="1AB2B2B0" w14:textId="77777777" w:rsidR="00735733" w:rsidRPr="00F9659E" w:rsidRDefault="00735733" w:rsidP="00735733">
            <w:pPr>
              <w:spacing w:after="0" w:line="259" w:lineRule="auto"/>
              <w:ind w:left="142" w:firstLine="0"/>
              <w:jc w:val="left"/>
              <w:rPr>
                <w:color w:val="auto"/>
                <w:sz w:val="18"/>
                <w:szCs w:val="18"/>
              </w:rPr>
            </w:pPr>
            <w:r w:rsidRPr="00F9659E">
              <w:rPr>
                <w:rFonts w:eastAsia="Calibri"/>
                <w:b/>
                <w:color w:val="auto"/>
                <w:sz w:val="18"/>
                <w:szCs w:val="18"/>
              </w:rPr>
              <w:t>Сақтандыру сомасы / Страховая сумма</w:t>
            </w:r>
          </w:p>
        </w:tc>
        <w:tc>
          <w:tcPr>
            <w:tcW w:w="6813" w:type="dxa"/>
            <w:gridSpan w:val="6"/>
            <w:tcBorders>
              <w:top w:val="single" w:sz="5" w:space="0" w:color="000000"/>
              <w:left w:val="single" w:sz="5" w:space="0" w:color="000000"/>
              <w:bottom w:val="single" w:sz="5" w:space="0" w:color="000000"/>
              <w:right w:val="single" w:sz="6" w:space="0" w:color="000000"/>
            </w:tcBorders>
          </w:tcPr>
          <w:p w14:paraId="547DD01B" w14:textId="3D4E0526" w:rsidR="00735733" w:rsidRPr="00F9659E" w:rsidRDefault="00735733" w:rsidP="00735733">
            <w:pPr>
              <w:spacing w:after="0" w:line="259" w:lineRule="auto"/>
              <w:ind w:left="142" w:firstLine="0"/>
              <w:jc w:val="left"/>
              <w:rPr>
                <w:color w:val="auto"/>
                <w:sz w:val="18"/>
                <w:szCs w:val="18"/>
              </w:rPr>
            </w:pPr>
            <w:r w:rsidRPr="00F9659E">
              <w:rPr>
                <w:rFonts w:eastAsia="Calibri"/>
                <w:color w:val="auto"/>
                <w:sz w:val="18"/>
                <w:szCs w:val="18"/>
              </w:rPr>
              <w:t>тенге 00 тиын</w:t>
            </w:r>
          </w:p>
        </w:tc>
      </w:tr>
      <w:tr w:rsidR="00F9659E" w:rsidRPr="00F9659E" w14:paraId="6E1422DA"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7" w:type="dxa"/>
            <w:right w:w="64" w:type="dxa"/>
          </w:tblCellMar>
        </w:tblPrEx>
        <w:trPr>
          <w:trHeight w:val="883"/>
        </w:trPr>
        <w:tc>
          <w:tcPr>
            <w:tcW w:w="3664" w:type="dxa"/>
            <w:tcBorders>
              <w:top w:val="single" w:sz="5" w:space="0" w:color="000000"/>
              <w:left w:val="single" w:sz="6" w:space="0" w:color="000000"/>
              <w:bottom w:val="single" w:sz="5" w:space="0" w:color="000000"/>
              <w:right w:val="single" w:sz="5" w:space="0" w:color="000000"/>
            </w:tcBorders>
          </w:tcPr>
          <w:p w14:paraId="5F1BBAC8" w14:textId="77777777" w:rsidR="00735733" w:rsidRPr="00F9659E" w:rsidRDefault="00735733" w:rsidP="00735733">
            <w:pPr>
              <w:spacing w:after="0" w:line="259" w:lineRule="auto"/>
              <w:ind w:left="142" w:firstLine="0"/>
              <w:jc w:val="left"/>
              <w:rPr>
                <w:color w:val="auto"/>
                <w:sz w:val="18"/>
                <w:szCs w:val="18"/>
              </w:rPr>
            </w:pPr>
            <w:r w:rsidRPr="00F9659E">
              <w:rPr>
                <w:rFonts w:eastAsia="Calibri"/>
                <w:b/>
                <w:color w:val="auto"/>
                <w:sz w:val="18"/>
                <w:szCs w:val="18"/>
              </w:rPr>
              <w:t>Сақтандыру төлемін жүзеге асырудың</w:t>
            </w:r>
          </w:p>
          <w:p w14:paraId="45D9797A" w14:textId="77777777" w:rsidR="00735733" w:rsidRPr="00F9659E" w:rsidRDefault="00735733" w:rsidP="00735733">
            <w:pPr>
              <w:spacing w:after="0" w:line="259" w:lineRule="auto"/>
              <w:ind w:left="142" w:firstLine="0"/>
              <w:jc w:val="left"/>
              <w:rPr>
                <w:color w:val="auto"/>
                <w:sz w:val="18"/>
                <w:szCs w:val="18"/>
              </w:rPr>
            </w:pPr>
            <w:r w:rsidRPr="00F9659E">
              <w:rPr>
                <w:rFonts w:eastAsia="Calibri"/>
                <w:b/>
                <w:color w:val="auto"/>
                <w:sz w:val="18"/>
                <w:szCs w:val="18"/>
              </w:rPr>
              <w:t>тәртібі мен мерзімдері /</w:t>
            </w:r>
          </w:p>
          <w:p w14:paraId="43160999" w14:textId="77777777" w:rsidR="00735733" w:rsidRPr="00F9659E" w:rsidRDefault="00735733" w:rsidP="00735733">
            <w:pPr>
              <w:spacing w:after="0" w:line="259" w:lineRule="auto"/>
              <w:ind w:left="142" w:firstLine="0"/>
              <w:jc w:val="left"/>
              <w:rPr>
                <w:color w:val="auto"/>
                <w:sz w:val="18"/>
                <w:szCs w:val="18"/>
              </w:rPr>
            </w:pPr>
            <w:r w:rsidRPr="00F9659E">
              <w:rPr>
                <w:rFonts w:eastAsia="Calibri"/>
                <w:b/>
                <w:color w:val="auto"/>
                <w:sz w:val="18"/>
                <w:szCs w:val="18"/>
              </w:rPr>
              <w:t>Порядок и сроки осуществления страховой выплаты.</w:t>
            </w:r>
          </w:p>
        </w:tc>
        <w:tc>
          <w:tcPr>
            <w:tcW w:w="6813" w:type="dxa"/>
            <w:gridSpan w:val="6"/>
            <w:tcBorders>
              <w:top w:val="single" w:sz="5" w:space="0" w:color="000000"/>
              <w:left w:val="single" w:sz="5" w:space="0" w:color="000000"/>
              <w:bottom w:val="single" w:sz="5" w:space="0" w:color="000000"/>
              <w:right w:val="single" w:sz="6" w:space="0" w:color="000000"/>
            </w:tcBorders>
          </w:tcPr>
          <w:p w14:paraId="3F7B08FA" w14:textId="77777777" w:rsidR="00735733" w:rsidRPr="00F9659E" w:rsidRDefault="00735733" w:rsidP="00735733">
            <w:pPr>
              <w:spacing w:after="0" w:line="259" w:lineRule="auto"/>
              <w:ind w:left="142" w:right="2160" w:firstLine="0"/>
              <w:jc w:val="left"/>
              <w:rPr>
                <w:color w:val="auto"/>
                <w:sz w:val="18"/>
                <w:szCs w:val="18"/>
              </w:rPr>
            </w:pPr>
            <w:r w:rsidRPr="00F9659E">
              <w:rPr>
                <w:rFonts w:eastAsia="Calibri"/>
                <w:color w:val="auto"/>
                <w:sz w:val="18"/>
                <w:szCs w:val="18"/>
              </w:rPr>
              <w:t>Жалпы сақтандыру шарттарының талаптарына сәйкес / В соответствии с Общими условиями страхования</w:t>
            </w:r>
          </w:p>
        </w:tc>
      </w:tr>
      <w:tr w:rsidR="00F9659E" w:rsidRPr="00F9659E" w14:paraId="286513C5"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7" w:type="dxa"/>
            <w:right w:w="64" w:type="dxa"/>
          </w:tblCellMar>
        </w:tblPrEx>
        <w:trPr>
          <w:trHeight w:val="489"/>
        </w:trPr>
        <w:tc>
          <w:tcPr>
            <w:tcW w:w="3664" w:type="dxa"/>
            <w:tcBorders>
              <w:top w:val="single" w:sz="5" w:space="0" w:color="000000"/>
              <w:left w:val="single" w:sz="6" w:space="0" w:color="000000"/>
              <w:bottom w:val="single" w:sz="5" w:space="0" w:color="000000"/>
              <w:right w:val="single" w:sz="5" w:space="0" w:color="000000"/>
            </w:tcBorders>
          </w:tcPr>
          <w:p w14:paraId="158A02B4" w14:textId="77777777" w:rsidR="00735733" w:rsidRPr="00F9659E" w:rsidRDefault="00735733" w:rsidP="00735733">
            <w:pPr>
              <w:spacing w:after="0" w:line="259" w:lineRule="auto"/>
              <w:ind w:left="142" w:right="246" w:firstLine="0"/>
              <w:jc w:val="left"/>
              <w:rPr>
                <w:color w:val="auto"/>
                <w:sz w:val="18"/>
                <w:szCs w:val="18"/>
              </w:rPr>
            </w:pPr>
            <w:r w:rsidRPr="00F9659E">
              <w:rPr>
                <w:rFonts w:eastAsia="Calibri"/>
                <w:b/>
                <w:color w:val="auto"/>
                <w:sz w:val="18"/>
                <w:szCs w:val="18"/>
              </w:rPr>
              <w:t>Сақтандыру сыйлықақысы / Страховая премия.</w:t>
            </w:r>
          </w:p>
        </w:tc>
        <w:tc>
          <w:tcPr>
            <w:tcW w:w="6813" w:type="dxa"/>
            <w:gridSpan w:val="6"/>
            <w:tcBorders>
              <w:top w:val="single" w:sz="5" w:space="0" w:color="000000"/>
              <w:left w:val="single" w:sz="5" w:space="0" w:color="000000"/>
              <w:bottom w:val="single" w:sz="5" w:space="0" w:color="000000"/>
              <w:right w:val="single" w:sz="6" w:space="0" w:color="000000"/>
            </w:tcBorders>
          </w:tcPr>
          <w:p w14:paraId="6A967074" w14:textId="53B20C63" w:rsidR="00735733" w:rsidRPr="00F9659E" w:rsidRDefault="00735733" w:rsidP="00735733">
            <w:pPr>
              <w:spacing w:after="0" w:line="259" w:lineRule="auto"/>
              <w:ind w:left="142" w:firstLine="0"/>
              <w:jc w:val="left"/>
              <w:rPr>
                <w:color w:val="auto"/>
                <w:sz w:val="18"/>
                <w:szCs w:val="18"/>
              </w:rPr>
            </w:pPr>
            <w:r w:rsidRPr="00F9659E">
              <w:rPr>
                <w:rFonts w:eastAsia="Calibri"/>
                <w:color w:val="auto"/>
                <w:sz w:val="18"/>
                <w:szCs w:val="18"/>
              </w:rPr>
              <w:t>тенге 00 тиын</w:t>
            </w:r>
          </w:p>
        </w:tc>
      </w:tr>
      <w:tr w:rsidR="00F9659E" w:rsidRPr="00F9659E" w14:paraId="7A29AC8D"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7" w:type="dxa"/>
            <w:right w:w="64" w:type="dxa"/>
          </w:tblCellMar>
        </w:tblPrEx>
        <w:trPr>
          <w:trHeight w:val="883"/>
        </w:trPr>
        <w:tc>
          <w:tcPr>
            <w:tcW w:w="3664" w:type="dxa"/>
            <w:tcBorders>
              <w:top w:val="single" w:sz="5" w:space="0" w:color="000000"/>
              <w:left w:val="single" w:sz="6" w:space="0" w:color="000000"/>
              <w:bottom w:val="single" w:sz="5" w:space="0" w:color="000000"/>
              <w:right w:val="single" w:sz="5" w:space="0" w:color="000000"/>
            </w:tcBorders>
          </w:tcPr>
          <w:p w14:paraId="48B4292F" w14:textId="77777777" w:rsidR="00735733" w:rsidRPr="00F9659E" w:rsidRDefault="00735733" w:rsidP="00735733">
            <w:pPr>
              <w:spacing w:after="0" w:line="236" w:lineRule="auto"/>
              <w:ind w:left="142" w:right="9" w:firstLine="0"/>
              <w:jc w:val="left"/>
              <w:rPr>
                <w:color w:val="auto"/>
                <w:sz w:val="18"/>
                <w:szCs w:val="18"/>
              </w:rPr>
            </w:pPr>
            <w:r w:rsidRPr="00F9659E">
              <w:rPr>
                <w:rFonts w:eastAsia="Calibri"/>
                <w:b/>
                <w:color w:val="auto"/>
                <w:sz w:val="18"/>
                <w:szCs w:val="18"/>
              </w:rPr>
              <w:t>Сақтандыру сыйлықақысын төлеу тәртібі мен мерзімі /</w:t>
            </w:r>
          </w:p>
          <w:p w14:paraId="429CC7E4" w14:textId="77777777" w:rsidR="00735733" w:rsidRPr="00F9659E" w:rsidRDefault="00735733" w:rsidP="00735733">
            <w:pPr>
              <w:spacing w:after="0" w:line="259" w:lineRule="auto"/>
              <w:ind w:left="142" w:firstLine="0"/>
              <w:jc w:val="left"/>
              <w:rPr>
                <w:color w:val="auto"/>
                <w:sz w:val="18"/>
                <w:szCs w:val="18"/>
              </w:rPr>
            </w:pPr>
            <w:r w:rsidRPr="00F9659E">
              <w:rPr>
                <w:rFonts w:eastAsia="Calibri"/>
                <w:b/>
                <w:color w:val="auto"/>
                <w:sz w:val="18"/>
                <w:szCs w:val="18"/>
              </w:rPr>
              <w:t>Порядок и срок уплаты страховой премии.</w:t>
            </w:r>
          </w:p>
        </w:tc>
        <w:tc>
          <w:tcPr>
            <w:tcW w:w="6813" w:type="dxa"/>
            <w:gridSpan w:val="6"/>
            <w:tcBorders>
              <w:top w:val="single" w:sz="5" w:space="0" w:color="000000"/>
              <w:left w:val="single" w:sz="5" w:space="0" w:color="000000"/>
              <w:bottom w:val="single" w:sz="5" w:space="0" w:color="000000"/>
              <w:right w:val="single" w:sz="6" w:space="0" w:color="000000"/>
            </w:tcBorders>
          </w:tcPr>
          <w:p w14:paraId="13AD4B2D" w14:textId="77777777" w:rsidR="00735733" w:rsidRPr="00F9659E" w:rsidRDefault="00735733" w:rsidP="00735733">
            <w:pPr>
              <w:spacing w:after="0" w:line="259" w:lineRule="auto"/>
              <w:ind w:left="142" w:firstLine="0"/>
              <w:jc w:val="left"/>
              <w:rPr>
                <w:color w:val="auto"/>
                <w:sz w:val="18"/>
                <w:szCs w:val="18"/>
              </w:rPr>
            </w:pPr>
          </w:p>
        </w:tc>
      </w:tr>
      <w:tr w:rsidR="00F9659E" w:rsidRPr="00F9659E" w14:paraId="31108C09"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7" w:type="dxa"/>
            <w:right w:w="64" w:type="dxa"/>
          </w:tblCellMar>
        </w:tblPrEx>
        <w:trPr>
          <w:trHeight w:val="292"/>
        </w:trPr>
        <w:tc>
          <w:tcPr>
            <w:tcW w:w="3664" w:type="dxa"/>
            <w:tcBorders>
              <w:top w:val="single" w:sz="5" w:space="0" w:color="000000"/>
              <w:left w:val="single" w:sz="6" w:space="0" w:color="000000"/>
              <w:bottom w:val="single" w:sz="5" w:space="0" w:color="000000"/>
              <w:right w:val="single" w:sz="5" w:space="0" w:color="000000"/>
            </w:tcBorders>
          </w:tcPr>
          <w:p w14:paraId="2BCD87B3" w14:textId="77777777" w:rsidR="00735733" w:rsidRPr="00F9659E" w:rsidRDefault="00735733" w:rsidP="00735733">
            <w:pPr>
              <w:spacing w:after="0" w:line="259" w:lineRule="auto"/>
              <w:ind w:left="142" w:firstLine="0"/>
              <w:jc w:val="left"/>
              <w:rPr>
                <w:color w:val="auto"/>
                <w:sz w:val="18"/>
                <w:szCs w:val="18"/>
              </w:rPr>
            </w:pPr>
            <w:r w:rsidRPr="00F9659E">
              <w:rPr>
                <w:rFonts w:eastAsia="Calibri"/>
                <w:b/>
                <w:color w:val="auto"/>
                <w:sz w:val="18"/>
                <w:szCs w:val="18"/>
              </w:rPr>
              <w:t>Сақтандыру тарифы / Страховой тариф</w:t>
            </w:r>
          </w:p>
        </w:tc>
        <w:tc>
          <w:tcPr>
            <w:tcW w:w="6813" w:type="dxa"/>
            <w:gridSpan w:val="6"/>
            <w:tcBorders>
              <w:top w:val="single" w:sz="5" w:space="0" w:color="000000"/>
              <w:left w:val="single" w:sz="5" w:space="0" w:color="000000"/>
              <w:bottom w:val="single" w:sz="5" w:space="0" w:color="000000"/>
              <w:right w:val="single" w:sz="6" w:space="0" w:color="000000"/>
            </w:tcBorders>
          </w:tcPr>
          <w:p w14:paraId="06DB95DA" w14:textId="070ABEEF" w:rsidR="00735733" w:rsidRPr="00F9659E" w:rsidRDefault="00735733" w:rsidP="00735733">
            <w:pPr>
              <w:spacing w:after="0" w:line="259" w:lineRule="auto"/>
              <w:ind w:left="142" w:firstLine="0"/>
              <w:jc w:val="left"/>
              <w:rPr>
                <w:color w:val="auto"/>
                <w:sz w:val="18"/>
                <w:szCs w:val="18"/>
              </w:rPr>
            </w:pPr>
            <w:r w:rsidRPr="00F9659E">
              <w:rPr>
                <w:rFonts w:eastAsia="Calibri"/>
                <w:color w:val="auto"/>
                <w:sz w:val="18"/>
                <w:szCs w:val="18"/>
              </w:rPr>
              <w:t>_____%</w:t>
            </w:r>
          </w:p>
        </w:tc>
      </w:tr>
      <w:tr w:rsidR="00F9659E" w:rsidRPr="00F9659E" w14:paraId="1A31CB6B"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7" w:type="dxa"/>
            <w:right w:w="64" w:type="dxa"/>
          </w:tblCellMar>
        </w:tblPrEx>
        <w:trPr>
          <w:trHeight w:val="1473"/>
        </w:trPr>
        <w:tc>
          <w:tcPr>
            <w:tcW w:w="3664" w:type="dxa"/>
            <w:tcBorders>
              <w:top w:val="single" w:sz="5" w:space="0" w:color="000000"/>
              <w:left w:val="single" w:sz="6" w:space="0" w:color="000000"/>
              <w:bottom w:val="single" w:sz="5" w:space="0" w:color="000000"/>
              <w:right w:val="single" w:sz="5" w:space="0" w:color="000000"/>
            </w:tcBorders>
          </w:tcPr>
          <w:p w14:paraId="62D905D1" w14:textId="77777777" w:rsidR="00735733" w:rsidRPr="00F9659E" w:rsidRDefault="00735733" w:rsidP="00735733">
            <w:pPr>
              <w:spacing w:after="0" w:line="259" w:lineRule="auto"/>
              <w:ind w:left="142" w:firstLine="0"/>
              <w:jc w:val="left"/>
              <w:rPr>
                <w:color w:val="auto"/>
                <w:sz w:val="18"/>
                <w:szCs w:val="18"/>
              </w:rPr>
            </w:pPr>
            <w:r w:rsidRPr="00F9659E">
              <w:rPr>
                <w:rFonts w:eastAsia="Calibri"/>
                <w:b/>
                <w:color w:val="auto"/>
                <w:sz w:val="18"/>
                <w:szCs w:val="18"/>
              </w:rPr>
              <w:lastRenderedPageBreak/>
              <w:t>Франшиза / Франшиза</w:t>
            </w:r>
          </w:p>
        </w:tc>
        <w:tc>
          <w:tcPr>
            <w:tcW w:w="6813" w:type="dxa"/>
            <w:gridSpan w:val="6"/>
            <w:tcBorders>
              <w:top w:val="single" w:sz="5" w:space="0" w:color="000000"/>
              <w:left w:val="single" w:sz="5" w:space="0" w:color="000000"/>
              <w:bottom w:val="single" w:sz="5" w:space="0" w:color="000000"/>
              <w:right w:val="single" w:sz="6" w:space="0" w:color="000000"/>
            </w:tcBorders>
          </w:tcPr>
          <w:p w14:paraId="3AC106E1" w14:textId="77777777" w:rsidR="00735733" w:rsidRPr="00F9659E" w:rsidRDefault="00735733" w:rsidP="00735733">
            <w:pPr>
              <w:spacing w:after="0" w:line="259" w:lineRule="auto"/>
              <w:ind w:left="142" w:firstLine="0"/>
              <w:jc w:val="left"/>
              <w:rPr>
                <w:color w:val="auto"/>
                <w:sz w:val="18"/>
                <w:szCs w:val="18"/>
              </w:rPr>
            </w:pPr>
            <w:r w:rsidRPr="00F9659E">
              <w:rPr>
                <w:rFonts w:eastAsia="Calibri"/>
                <w:color w:val="auto"/>
                <w:sz w:val="18"/>
                <w:szCs w:val="18"/>
              </w:rPr>
              <w:t>_____% безусловная франшиза на каждый и любой случай от страховой суммы по каждому предмету лизинга/застрахованного имущества, но 10% в случае полной утраты или в случае землетрясений от страховой суммы по каждому предмету лизинга/застрахованного имущества / Әрбір лизинг/сақтандырылған мүлік бойынша сақтандыру сомасынан ____% шартсыз шегерім, бірақ 10% толық жоғалған жағдайда немесе жер сілкінісі жағдайында әрбір лизинг/сақтандырылған мүлік бойынша сақтандыру сомасынан</w:t>
            </w:r>
          </w:p>
        </w:tc>
      </w:tr>
      <w:tr w:rsidR="00F9659E" w:rsidRPr="00F9659E" w14:paraId="16E71988"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7" w:type="dxa"/>
            <w:right w:w="64" w:type="dxa"/>
          </w:tblCellMar>
        </w:tblPrEx>
        <w:trPr>
          <w:trHeight w:val="489"/>
        </w:trPr>
        <w:tc>
          <w:tcPr>
            <w:tcW w:w="3664" w:type="dxa"/>
            <w:tcBorders>
              <w:top w:val="single" w:sz="5" w:space="0" w:color="000000"/>
              <w:left w:val="single" w:sz="6" w:space="0" w:color="000000"/>
              <w:bottom w:val="single" w:sz="5" w:space="0" w:color="000000"/>
              <w:right w:val="single" w:sz="5" w:space="0" w:color="000000"/>
            </w:tcBorders>
          </w:tcPr>
          <w:p w14:paraId="03558E02" w14:textId="77777777" w:rsidR="00735733" w:rsidRPr="00F9659E" w:rsidRDefault="00735733" w:rsidP="00735733">
            <w:pPr>
              <w:spacing w:after="0" w:line="259" w:lineRule="auto"/>
              <w:ind w:left="142" w:right="28" w:firstLine="0"/>
              <w:jc w:val="left"/>
              <w:rPr>
                <w:color w:val="auto"/>
                <w:sz w:val="18"/>
                <w:szCs w:val="18"/>
              </w:rPr>
            </w:pPr>
            <w:r w:rsidRPr="00F9659E">
              <w:rPr>
                <w:rFonts w:eastAsia="Calibri"/>
                <w:b/>
                <w:color w:val="auto"/>
                <w:sz w:val="18"/>
                <w:szCs w:val="18"/>
              </w:rPr>
              <w:t>Сақтандыру арқылы қорғаудың мерзімі / Срок действия страховой защиты</w:t>
            </w:r>
          </w:p>
        </w:tc>
        <w:tc>
          <w:tcPr>
            <w:tcW w:w="6813" w:type="dxa"/>
            <w:gridSpan w:val="6"/>
            <w:tcBorders>
              <w:top w:val="single" w:sz="5" w:space="0" w:color="000000"/>
              <w:left w:val="single" w:sz="5" w:space="0" w:color="000000"/>
              <w:bottom w:val="single" w:sz="5" w:space="0" w:color="000000"/>
              <w:right w:val="single" w:sz="6" w:space="0" w:color="000000"/>
            </w:tcBorders>
          </w:tcPr>
          <w:p w14:paraId="043596CE" w14:textId="77777777" w:rsidR="00735733" w:rsidRPr="00F9659E" w:rsidRDefault="00735733" w:rsidP="00735733">
            <w:pPr>
              <w:spacing w:after="0" w:line="259" w:lineRule="auto"/>
              <w:ind w:left="142" w:firstLine="0"/>
              <w:jc w:val="left"/>
              <w:rPr>
                <w:color w:val="auto"/>
                <w:sz w:val="18"/>
                <w:szCs w:val="18"/>
              </w:rPr>
            </w:pPr>
            <w:r w:rsidRPr="00F9659E">
              <w:rPr>
                <w:rFonts w:eastAsia="Calibri"/>
                <w:color w:val="auto"/>
                <w:sz w:val="18"/>
                <w:szCs w:val="18"/>
              </w:rPr>
              <w:t>С ________ (бастап) по ________, (қоса алғанда, Алматы қ. Стандартты уақыты) включительно, стандартное время г. Алматы</w:t>
            </w:r>
          </w:p>
        </w:tc>
      </w:tr>
      <w:tr w:rsidR="00F9659E" w:rsidRPr="00F9659E" w14:paraId="1509961B"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7" w:type="dxa"/>
            <w:right w:w="64" w:type="dxa"/>
          </w:tblCellMar>
        </w:tblPrEx>
        <w:trPr>
          <w:trHeight w:val="489"/>
        </w:trPr>
        <w:tc>
          <w:tcPr>
            <w:tcW w:w="3664" w:type="dxa"/>
            <w:tcBorders>
              <w:top w:val="single" w:sz="5" w:space="0" w:color="000000"/>
              <w:left w:val="single" w:sz="6" w:space="0" w:color="000000"/>
              <w:bottom w:val="single" w:sz="5" w:space="0" w:color="000000"/>
              <w:right w:val="single" w:sz="5" w:space="0" w:color="000000"/>
            </w:tcBorders>
          </w:tcPr>
          <w:p w14:paraId="3ACB2ED4" w14:textId="77777777" w:rsidR="00735733" w:rsidRPr="00F9659E" w:rsidRDefault="00735733" w:rsidP="00735733">
            <w:pPr>
              <w:spacing w:after="0" w:line="259" w:lineRule="auto"/>
              <w:ind w:left="142" w:firstLine="0"/>
              <w:jc w:val="left"/>
              <w:rPr>
                <w:color w:val="auto"/>
                <w:sz w:val="18"/>
                <w:szCs w:val="18"/>
              </w:rPr>
            </w:pPr>
            <w:r w:rsidRPr="00F9659E">
              <w:rPr>
                <w:rFonts w:eastAsia="Calibri"/>
                <w:b/>
                <w:color w:val="auto"/>
                <w:sz w:val="18"/>
                <w:szCs w:val="18"/>
              </w:rPr>
              <w:t>Шарттың қолданылу мерзімі / Срок действия договора</w:t>
            </w:r>
          </w:p>
        </w:tc>
        <w:tc>
          <w:tcPr>
            <w:tcW w:w="6813" w:type="dxa"/>
            <w:gridSpan w:val="6"/>
            <w:tcBorders>
              <w:top w:val="single" w:sz="5" w:space="0" w:color="000000"/>
              <w:left w:val="single" w:sz="5" w:space="0" w:color="000000"/>
              <w:bottom w:val="single" w:sz="5" w:space="0" w:color="000000"/>
              <w:right w:val="single" w:sz="6" w:space="0" w:color="000000"/>
            </w:tcBorders>
          </w:tcPr>
          <w:p w14:paraId="1FD04C3D" w14:textId="77777777" w:rsidR="00735733" w:rsidRPr="00F9659E" w:rsidRDefault="00735733" w:rsidP="00735733">
            <w:pPr>
              <w:spacing w:after="0" w:line="259" w:lineRule="auto"/>
              <w:ind w:left="142" w:firstLine="0"/>
              <w:jc w:val="left"/>
              <w:rPr>
                <w:color w:val="auto"/>
                <w:sz w:val="18"/>
                <w:szCs w:val="18"/>
              </w:rPr>
            </w:pPr>
            <w:r w:rsidRPr="00F9659E">
              <w:rPr>
                <w:rFonts w:eastAsia="Calibri"/>
                <w:color w:val="auto"/>
                <w:sz w:val="18"/>
                <w:szCs w:val="18"/>
              </w:rPr>
              <w:t>С ________ (бастап) по ________, (қоса алғанда, Алматы қ. Стандартты уақыты) включительно, стандартное время г. Алматы</w:t>
            </w:r>
          </w:p>
        </w:tc>
      </w:tr>
      <w:tr w:rsidR="00F9659E" w:rsidRPr="00F9659E" w14:paraId="022CF30F"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7" w:type="dxa"/>
            <w:right w:w="64" w:type="dxa"/>
          </w:tblCellMar>
        </w:tblPrEx>
        <w:trPr>
          <w:trHeight w:val="489"/>
        </w:trPr>
        <w:tc>
          <w:tcPr>
            <w:tcW w:w="3664" w:type="dxa"/>
            <w:tcBorders>
              <w:top w:val="single" w:sz="5" w:space="0" w:color="000000"/>
              <w:left w:val="single" w:sz="6" w:space="0" w:color="000000"/>
              <w:bottom w:val="single" w:sz="5" w:space="0" w:color="000000"/>
              <w:right w:val="single" w:sz="5" w:space="0" w:color="000000"/>
            </w:tcBorders>
          </w:tcPr>
          <w:p w14:paraId="2BD04A66" w14:textId="77777777" w:rsidR="00735733" w:rsidRPr="00F9659E" w:rsidRDefault="00735733" w:rsidP="00735733">
            <w:pPr>
              <w:spacing w:after="0" w:line="259" w:lineRule="auto"/>
              <w:ind w:left="142" w:firstLine="0"/>
              <w:jc w:val="left"/>
              <w:rPr>
                <w:color w:val="auto"/>
                <w:sz w:val="18"/>
                <w:szCs w:val="18"/>
              </w:rPr>
            </w:pPr>
            <w:r w:rsidRPr="00F9659E">
              <w:rPr>
                <w:rFonts w:eastAsia="Calibri"/>
                <w:b/>
                <w:color w:val="auto"/>
                <w:sz w:val="18"/>
                <w:szCs w:val="18"/>
              </w:rPr>
              <w:t>Сақтандыру аймағы / Территория действия</w:t>
            </w:r>
          </w:p>
        </w:tc>
        <w:tc>
          <w:tcPr>
            <w:tcW w:w="6813" w:type="dxa"/>
            <w:gridSpan w:val="6"/>
            <w:tcBorders>
              <w:top w:val="single" w:sz="5" w:space="0" w:color="000000"/>
              <w:left w:val="single" w:sz="5" w:space="0" w:color="000000"/>
              <w:bottom w:val="single" w:sz="5" w:space="0" w:color="000000"/>
              <w:right w:val="single" w:sz="6" w:space="0" w:color="000000"/>
            </w:tcBorders>
          </w:tcPr>
          <w:p w14:paraId="70C2F48F" w14:textId="77777777" w:rsidR="00735733" w:rsidRPr="00F9659E" w:rsidRDefault="00735733" w:rsidP="00735733">
            <w:pPr>
              <w:spacing w:after="0" w:line="259" w:lineRule="auto"/>
              <w:ind w:left="142" w:firstLine="0"/>
              <w:jc w:val="left"/>
              <w:rPr>
                <w:color w:val="auto"/>
                <w:sz w:val="18"/>
                <w:szCs w:val="18"/>
              </w:rPr>
            </w:pPr>
          </w:p>
        </w:tc>
      </w:tr>
      <w:tr w:rsidR="00F9659E" w:rsidRPr="00F9659E" w14:paraId="08AC2138"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7" w:type="dxa"/>
            <w:right w:w="64" w:type="dxa"/>
          </w:tblCellMar>
        </w:tblPrEx>
        <w:trPr>
          <w:trHeight w:val="292"/>
        </w:trPr>
        <w:tc>
          <w:tcPr>
            <w:tcW w:w="3664" w:type="dxa"/>
            <w:tcBorders>
              <w:top w:val="single" w:sz="5" w:space="0" w:color="000000"/>
              <w:left w:val="single" w:sz="6" w:space="0" w:color="000000"/>
              <w:bottom w:val="single" w:sz="5" w:space="0" w:color="000000"/>
              <w:right w:val="single" w:sz="5" w:space="0" w:color="000000"/>
            </w:tcBorders>
          </w:tcPr>
          <w:p w14:paraId="11754983" w14:textId="77777777" w:rsidR="00735733" w:rsidRPr="00F9659E" w:rsidRDefault="00735733" w:rsidP="00735733">
            <w:pPr>
              <w:spacing w:after="0" w:line="259" w:lineRule="auto"/>
              <w:ind w:left="142" w:firstLine="0"/>
              <w:jc w:val="left"/>
              <w:rPr>
                <w:color w:val="auto"/>
                <w:sz w:val="18"/>
                <w:szCs w:val="18"/>
              </w:rPr>
            </w:pPr>
            <w:r w:rsidRPr="00F9659E">
              <w:rPr>
                <w:rFonts w:eastAsia="Calibri"/>
                <w:b/>
                <w:color w:val="auto"/>
                <w:sz w:val="18"/>
                <w:szCs w:val="18"/>
              </w:rPr>
              <w:t>Валюта / Валюта</w:t>
            </w:r>
          </w:p>
        </w:tc>
        <w:tc>
          <w:tcPr>
            <w:tcW w:w="6813" w:type="dxa"/>
            <w:gridSpan w:val="6"/>
            <w:tcBorders>
              <w:top w:val="single" w:sz="5" w:space="0" w:color="000000"/>
              <w:left w:val="single" w:sz="5" w:space="0" w:color="000000"/>
              <w:bottom w:val="single" w:sz="5" w:space="0" w:color="000000"/>
              <w:right w:val="single" w:sz="6" w:space="0" w:color="000000"/>
            </w:tcBorders>
          </w:tcPr>
          <w:p w14:paraId="5B91EFDF" w14:textId="77777777" w:rsidR="00735733" w:rsidRPr="00F9659E" w:rsidRDefault="00735733" w:rsidP="00735733">
            <w:pPr>
              <w:spacing w:after="0" w:line="259" w:lineRule="auto"/>
              <w:ind w:left="142" w:firstLine="0"/>
              <w:jc w:val="left"/>
              <w:rPr>
                <w:color w:val="auto"/>
                <w:sz w:val="18"/>
                <w:szCs w:val="18"/>
              </w:rPr>
            </w:pPr>
            <w:r w:rsidRPr="00F9659E">
              <w:rPr>
                <w:rFonts w:eastAsia="Calibri"/>
                <w:color w:val="auto"/>
                <w:sz w:val="18"/>
                <w:szCs w:val="18"/>
              </w:rPr>
              <w:t>Қазақстандық теңге / Казахстанский тенге</w:t>
            </w:r>
          </w:p>
        </w:tc>
      </w:tr>
      <w:tr w:rsidR="00F9659E" w:rsidRPr="00F9659E" w14:paraId="0735A6CD"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7" w:type="dxa"/>
            <w:right w:w="64" w:type="dxa"/>
          </w:tblCellMar>
        </w:tblPrEx>
        <w:trPr>
          <w:trHeight w:val="489"/>
        </w:trPr>
        <w:tc>
          <w:tcPr>
            <w:tcW w:w="3664" w:type="dxa"/>
            <w:tcBorders>
              <w:top w:val="single" w:sz="5" w:space="0" w:color="000000"/>
              <w:left w:val="single" w:sz="6" w:space="0" w:color="000000"/>
              <w:bottom w:val="single" w:sz="5" w:space="0" w:color="000000"/>
              <w:right w:val="single" w:sz="5" w:space="0" w:color="000000"/>
            </w:tcBorders>
          </w:tcPr>
          <w:p w14:paraId="4E8327B3" w14:textId="77777777" w:rsidR="00735733" w:rsidRPr="00F9659E" w:rsidRDefault="00735733" w:rsidP="00735733">
            <w:pPr>
              <w:spacing w:after="0" w:line="259" w:lineRule="auto"/>
              <w:ind w:left="142" w:firstLine="0"/>
              <w:jc w:val="left"/>
              <w:rPr>
                <w:color w:val="auto"/>
                <w:sz w:val="18"/>
                <w:szCs w:val="18"/>
              </w:rPr>
            </w:pPr>
            <w:r w:rsidRPr="00F9659E">
              <w:rPr>
                <w:rFonts w:eastAsia="Calibri"/>
                <w:b/>
                <w:color w:val="auto"/>
                <w:sz w:val="18"/>
                <w:szCs w:val="18"/>
              </w:rPr>
              <w:t>Сақтандыру агенті / Страховой агент</w:t>
            </w:r>
          </w:p>
        </w:tc>
        <w:tc>
          <w:tcPr>
            <w:tcW w:w="6813" w:type="dxa"/>
            <w:gridSpan w:val="6"/>
            <w:tcBorders>
              <w:top w:val="single" w:sz="5" w:space="0" w:color="000000"/>
              <w:left w:val="single" w:sz="5" w:space="0" w:color="000000"/>
              <w:bottom w:val="single" w:sz="5" w:space="0" w:color="000000"/>
              <w:right w:val="single" w:sz="6" w:space="0" w:color="000000"/>
            </w:tcBorders>
          </w:tcPr>
          <w:p w14:paraId="1896ED60" w14:textId="77777777" w:rsidR="00735733" w:rsidRPr="00F9659E" w:rsidRDefault="00735733" w:rsidP="00735733">
            <w:pPr>
              <w:spacing w:after="0" w:line="259" w:lineRule="auto"/>
              <w:ind w:left="142" w:firstLine="0"/>
              <w:jc w:val="left"/>
              <w:rPr>
                <w:color w:val="auto"/>
                <w:sz w:val="18"/>
                <w:szCs w:val="18"/>
              </w:rPr>
            </w:pPr>
            <w:r w:rsidRPr="00F9659E">
              <w:rPr>
                <w:rFonts w:eastAsia="Calibri"/>
                <w:color w:val="auto"/>
                <w:sz w:val="18"/>
                <w:szCs w:val="18"/>
              </w:rPr>
              <w:t>Көзделмеген, комиссиялық сыйақы жоқ /</w:t>
            </w:r>
          </w:p>
          <w:p w14:paraId="711D2C33" w14:textId="77777777" w:rsidR="00735733" w:rsidRPr="00F9659E" w:rsidRDefault="00735733" w:rsidP="00735733">
            <w:pPr>
              <w:spacing w:after="0" w:line="259" w:lineRule="auto"/>
              <w:ind w:left="142" w:firstLine="0"/>
              <w:jc w:val="left"/>
              <w:rPr>
                <w:color w:val="auto"/>
                <w:sz w:val="18"/>
                <w:szCs w:val="18"/>
              </w:rPr>
            </w:pPr>
            <w:r w:rsidRPr="00F9659E">
              <w:rPr>
                <w:rFonts w:eastAsia="Calibri"/>
                <w:color w:val="auto"/>
                <w:sz w:val="18"/>
                <w:szCs w:val="18"/>
              </w:rPr>
              <w:t>Не предусмотрен, наличие комиссионного вознаграждения: нет</w:t>
            </w:r>
          </w:p>
        </w:tc>
      </w:tr>
      <w:tr w:rsidR="00F9659E" w:rsidRPr="00F9659E" w14:paraId="2911D7AE"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7" w:type="dxa"/>
            <w:right w:w="64" w:type="dxa"/>
          </w:tblCellMar>
        </w:tblPrEx>
        <w:trPr>
          <w:trHeight w:val="497"/>
        </w:trPr>
        <w:tc>
          <w:tcPr>
            <w:tcW w:w="3664" w:type="dxa"/>
            <w:tcBorders>
              <w:top w:val="single" w:sz="5" w:space="0" w:color="000000"/>
              <w:left w:val="single" w:sz="6" w:space="0" w:color="000000"/>
              <w:bottom w:val="single" w:sz="11" w:space="0" w:color="000000"/>
              <w:right w:val="single" w:sz="5" w:space="0" w:color="000000"/>
            </w:tcBorders>
          </w:tcPr>
          <w:p w14:paraId="304CCD22" w14:textId="77777777" w:rsidR="00735733" w:rsidRPr="00F9659E" w:rsidRDefault="00735733" w:rsidP="00735733">
            <w:pPr>
              <w:spacing w:after="0" w:line="259" w:lineRule="auto"/>
              <w:ind w:left="142" w:firstLine="0"/>
              <w:jc w:val="left"/>
              <w:rPr>
                <w:color w:val="auto"/>
                <w:sz w:val="18"/>
                <w:szCs w:val="18"/>
              </w:rPr>
            </w:pPr>
            <w:r w:rsidRPr="00F9659E">
              <w:rPr>
                <w:rFonts w:eastAsia="Calibri"/>
                <w:b/>
                <w:color w:val="auto"/>
                <w:sz w:val="18"/>
                <w:szCs w:val="18"/>
              </w:rPr>
              <w:t>Жасалған күні және орны / Дата и место заключения</w:t>
            </w:r>
          </w:p>
        </w:tc>
        <w:tc>
          <w:tcPr>
            <w:tcW w:w="6813" w:type="dxa"/>
            <w:gridSpan w:val="6"/>
            <w:tcBorders>
              <w:top w:val="single" w:sz="5" w:space="0" w:color="000000"/>
              <w:left w:val="single" w:sz="5" w:space="0" w:color="000000"/>
              <w:bottom w:val="single" w:sz="11" w:space="0" w:color="000000"/>
              <w:right w:val="single" w:sz="6" w:space="0" w:color="000000"/>
            </w:tcBorders>
          </w:tcPr>
          <w:p w14:paraId="0D664FD8" w14:textId="77777777" w:rsidR="00735733" w:rsidRPr="00F9659E" w:rsidRDefault="00735733" w:rsidP="00735733">
            <w:pPr>
              <w:spacing w:after="0" w:line="259" w:lineRule="auto"/>
              <w:ind w:left="142" w:firstLine="0"/>
              <w:jc w:val="left"/>
              <w:rPr>
                <w:color w:val="auto"/>
                <w:sz w:val="18"/>
                <w:szCs w:val="18"/>
              </w:rPr>
            </w:pPr>
            <w:r w:rsidRPr="00F9659E">
              <w:rPr>
                <w:rFonts w:eastAsia="Calibri"/>
                <w:color w:val="auto"/>
                <w:sz w:val="18"/>
                <w:szCs w:val="18"/>
              </w:rPr>
              <w:t>г. ___________ (қаласы), __________</w:t>
            </w:r>
          </w:p>
        </w:tc>
      </w:tr>
      <w:tr w:rsidR="00F9659E" w:rsidRPr="00F9659E" w14:paraId="3AEC3137" w14:textId="77777777" w:rsidTr="000B1A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8" w:type="dxa"/>
            <w:left w:w="47" w:type="dxa"/>
            <w:right w:w="64" w:type="dxa"/>
          </w:tblCellMar>
        </w:tblPrEx>
        <w:trPr>
          <w:trHeight w:val="20"/>
        </w:trPr>
        <w:tc>
          <w:tcPr>
            <w:tcW w:w="5237" w:type="dxa"/>
            <w:gridSpan w:val="3"/>
            <w:tcBorders>
              <w:top w:val="single" w:sz="11" w:space="0" w:color="000000"/>
              <w:left w:val="single" w:sz="6" w:space="0" w:color="000000"/>
              <w:bottom w:val="single" w:sz="6" w:space="0" w:color="000000"/>
              <w:right w:val="single" w:sz="6" w:space="0" w:color="000000"/>
            </w:tcBorders>
          </w:tcPr>
          <w:p w14:paraId="2C8BE942" w14:textId="77777777" w:rsidR="00735733" w:rsidRPr="00F9659E" w:rsidRDefault="00735733" w:rsidP="00735733">
            <w:pPr>
              <w:spacing w:after="0" w:line="259" w:lineRule="auto"/>
              <w:ind w:left="142" w:firstLine="0"/>
              <w:jc w:val="left"/>
              <w:rPr>
                <w:color w:val="auto"/>
                <w:sz w:val="18"/>
                <w:szCs w:val="18"/>
              </w:rPr>
            </w:pPr>
            <w:r w:rsidRPr="00F9659E">
              <w:rPr>
                <w:rFonts w:eastAsia="Calibri"/>
                <w:b/>
                <w:color w:val="auto"/>
                <w:sz w:val="18"/>
                <w:szCs w:val="18"/>
              </w:rPr>
              <w:t>Сақтандырушы / Страховщик</w:t>
            </w:r>
          </w:p>
          <w:p w14:paraId="0E80418D" w14:textId="77777777" w:rsidR="00735733" w:rsidRPr="00F9659E" w:rsidRDefault="00735733" w:rsidP="00735733">
            <w:pPr>
              <w:spacing w:after="0" w:line="259" w:lineRule="auto"/>
              <w:ind w:left="142" w:firstLine="0"/>
              <w:jc w:val="left"/>
              <w:rPr>
                <w:rFonts w:eastAsia="Calibri"/>
                <w:b/>
                <w:color w:val="auto"/>
                <w:sz w:val="18"/>
                <w:szCs w:val="18"/>
              </w:rPr>
            </w:pPr>
          </w:p>
          <w:p w14:paraId="695F7704" w14:textId="77777777" w:rsidR="00735733" w:rsidRPr="00F9659E" w:rsidRDefault="00735733" w:rsidP="00735733">
            <w:pPr>
              <w:spacing w:after="0" w:line="259" w:lineRule="auto"/>
              <w:ind w:left="142" w:firstLine="0"/>
              <w:jc w:val="left"/>
              <w:rPr>
                <w:rFonts w:eastAsia="Calibri"/>
                <w:b/>
                <w:color w:val="auto"/>
                <w:sz w:val="18"/>
                <w:szCs w:val="18"/>
              </w:rPr>
            </w:pPr>
          </w:p>
          <w:p w14:paraId="0E65C885" w14:textId="77777777" w:rsidR="00735733" w:rsidRPr="00F9659E" w:rsidRDefault="00735733" w:rsidP="00735733">
            <w:pPr>
              <w:spacing w:after="0" w:line="259" w:lineRule="auto"/>
              <w:ind w:left="142" w:firstLine="0"/>
              <w:jc w:val="left"/>
              <w:rPr>
                <w:rFonts w:eastAsia="Calibri"/>
                <w:b/>
                <w:color w:val="auto"/>
                <w:sz w:val="18"/>
                <w:szCs w:val="18"/>
              </w:rPr>
            </w:pPr>
          </w:p>
          <w:p w14:paraId="71CA57A7" w14:textId="77777777" w:rsidR="00735733" w:rsidRPr="00F9659E" w:rsidRDefault="00735733" w:rsidP="00735733">
            <w:pPr>
              <w:spacing w:after="0" w:line="259" w:lineRule="auto"/>
              <w:ind w:left="142" w:firstLine="0"/>
              <w:jc w:val="left"/>
              <w:rPr>
                <w:color w:val="auto"/>
                <w:sz w:val="18"/>
                <w:szCs w:val="18"/>
              </w:rPr>
            </w:pPr>
            <w:r w:rsidRPr="00F9659E">
              <w:rPr>
                <w:rFonts w:eastAsia="Calibri"/>
                <w:b/>
                <w:color w:val="auto"/>
                <w:sz w:val="18"/>
                <w:szCs w:val="18"/>
              </w:rPr>
              <w:t>__________________________МП</w:t>
            </w:r>
          </w:p>
          <w:p w14:paraId="7A918A7D" w14:textId="77777777" w:rsidR="00735733" w:rsidRPr="00F9659E" w:rsidRDefault="00735733" w:rsidP="00735733">
            <w:pPr>
              <w:spacing w:after="0" w:line="259" w:lineRule="auto"/>
              <w:ind w:left="142" w:firstLine="0"/>
              <w:jc w:val="left"/>
              <w:rPr>
                <w:color w:val="auto"/>
                <w:sz w:val="18"/>
                <w:szCs w:val="18"/>
              </w:rPr>
            </w:pPr>
            <w:r w:rsidRPr="00F9659E">
              <w:rPr>
                <w:rFonts w:eastAsia="Calibri"/>
                <w:b/>
                <w:color w:val="auto"/>
                <w:sz w:val="18"/>
                <w:szCs w:val="18"/>
              </w:rPr>
              <w:t>(подписант)</w:t>
            </w:r>
          </w:p>
        </w:tc>
        <w:tc>
          <w:tcPr>
            <w:tcW w:w="5240" w:type="dxa"/>
            <w:gridSpan w:val="4"/>
            <w:tcBorders>
              <w:top w:val="single" w:sz="11" w:space="0" w:color="000000"/>
              <w:left w:val="single" w:sz="6" w:space="0" w:color="000000"/>
              <w:bottom w:val="single" w:sz="6" w:space="0" w:color="000000"/>
              <w:right w:val="single" w:sz="6" w:space="0" w:color="000000"/>
            </w:tcBorders>
          </w:tcPr>
          <w:p w14:paraId="3C7AE21C" w14:textId="77777777" w:rsidR="00735733" w:rsidRPr="00F9659E" w:rsidRDefault="00735733" w:rsidP="00735733">
            <w:pPr>
              <w:spacing w:after="0" w:line="259" w:lineRule="auto"/>
              <w:ind w:left="142" w:firstLine="0"/>
              <w:jc w:val="left"/>
              <w:rPr>
                <w:color w:val="auto"/>
                <w:sz w:val="18"/>
                <w:szCs w:val="18"/>
              </w:rPr>
            </w:pPr>
            <w:r w:rsidRPr="00F9659E">
              <w:rPr>
                <w:rFonts w:eastAsia="Calibri"/>
                <w:b/>
                <w:color w:val="auto"/>
                <w:sz w:val="18"/>
                <w:szCs w:val="18"/>
              </w:rPr>
              <w:t>Сақтанушы / Страхователь</w:t>
            </w:r>
          </w:p>
          <w:p w14:paraId="6827D095" w14:textId="77777777" w:rsidR="008546F5" w:rsidRPr="00F9659E" w:rsidRDefault="008546F5" w:rsidP="00735733">
            <w:pPr>
              <w:spacing w:after="0" w:line="259" w:lineRule="auto"/>
              <w:ind w:left="142" w:firstLine="0"/>
              <w:jc w:val="left"/>
              <w:rPr>
                <w:rFonts w:eastAsia="Calibri"/>
                <w:b/>
                <w:color w:val="auto"/>
                <w:sz w:val="18"/>
                <w:szCs w:val="18"/>
              </w:rPr>
            </w:pPr>
          </w:p>
          <w:p w14:paraId="0C45BB96" w14:textId="77777777" w:rsidR="008546F5" w:rsidRPr="00F9659E" w:rsidRDefault="008546F5" w:rsidP="00735733">
            <w:pPr>
              <w:spacing w:after="0" w:line="259" w:lineRule="auto"/>
              <w:ind w:left="142" w:firstLine="0"/>
              <w:jc w:val="left"/>
              <w:rPr>
                <w:rFonts w:eastAsia="Calibri"/>
                <w:b/>
                <w:color w:val="auto"/>
                <w:sz w:val="18"/>
                <w:szCs w:val="18"/>
              </w:rPr>
            </w:pPr>
          </w:p>
          <w:p w14:paraId="5489EFD7" w14:textId="77777777" w:rsidR="008546F5" w:rsidRPr="00F9659E" w:rsidRDefault="008546F5" w:rsidP="00735733">
            <w:pPr>
              <w:spacing w:after="0" w:line="259" w:lineRule="auto"/>
              <w:ind w:left="142" w:firstLine="0"/>
              <w:jc w:val="left"/>
              <w:rPr>
                <w:rFonts w:eastAsia="Calibri"/>
                <w:b/>
                <w:color w:val="auto"/>
                <w:sz w:val="18"/>
                <w:szCs w:val="18"/>
              </w:rPr>
            </w:pPr>
          </w:p>
          <w:p w14:paraId="49902774" w14:textId="6A3A2AD4" w:rsidR="00735733" w:rsidRPr="00F9659E" w:rsidRDefault="00735733" w:rsidP="00735733">
            <w:pPr>
              <w:spacing w:after="0" w:line="259" w:lineRule="auto"/>
              <w:ind w:left="142" w:firstLine="0"/>
              <w:jc w:val="left"/>
              <w:rPr>
                <w:color w:val="auto"/>
                <w:sz w:val="18"/>
                <w:szCs w:val="18"/>
              </w:rPr>
            </w:pPr>
            <w:r w:rsidRPr="00F9659E">
              <w:rPr>
                <w:rFonts w:eastAsia="Calibri"/>
                <w:b/>
                <w:color w:val="auto"/>
                <w:sz w:val="18"/>
                <w:szCs w:val="18"/>
              </w:rPr>
              <w:t>__________________________МП</w:t>
            </w:r>
          </w:p>
          <w:p w14:paraId="16AA4CFD" w14:textId="77777777" w:rsidR="00735733" w:rsidRPr="00F9659E" w:rsidRDefault="00735733" w:rsidP="00735733">
            <w:pPr>
              <w:spacing w:after="0" w:line="259" w:lineRule="auto"/>
              <w:ind w:left="142" w:firstLine="0"/>
              <w:jc w:val="left"/>
              <w:rPr>
                <w:rFonts w:eastAsia="Calibri"/>
                <w:b/>
                <w:color w:val="auto"/>
                <w:sz w:val="18"/>
                <w:szCs w:val="18"/>
              </w:rPr>
            </w:pPr>
            <w:r w:rsidRPr="00F9659E">
              <w:rPr>
                <w:rFonts w:eastAsia="Calibri"/>
                <w:b/>
                <w:color w:val="auto"/>
                <w:sz w:val="18"/>
                <w:szCs w:val="18"/>
              </w:rPr>
              <w:t>(подписант) с Общими условиями ознакомлен и согласен</w:t>
            </w:r>
          </w:p>
          <w:p w14:paraId="39F498C2" w14:textId="77777777" w:rsidR="00992099" w:rsidRPr="00F9659E" w:rsidRDefault="00992099" w:rsidP="00735733">
            <w:pPr>
              <w:spacing w:after="0" w:line="259" w:lineRule="auto"/>
              <w:ind w:left="142" w:firstLine="0"/>
              <w:jc w:val="left"/>
              <w:rPr>
                <w:rFonts w:eastAsia="Calibri"/>
                <w:b/>
                <w:color w:val="auto"/>
                <w:sz w:val="18"/>
                <w:szCs w:val="18"/>
              </w:rPr>
            </w:pPr>
          </w:p>
          <w:p w14:paraId="4C82005C" w14:textId="77777777" w:rsidR="00992099" w:rsidRPr="00F9659E" w:rsidRDefault="00992099" w:rsidP="00992099">
            <w:pPr>
              <w:spacing w:after="0" w:line="259" w:lineRule="auto"/>
              <w:ind w:left="142" w:firstLine="0"/>
              <w:rPr>
                <w:b/>
                <w:color w:val="auto"/>
                <w:sz w:val="18"/>
                <w:szCs w:val="18"/>
              </w:rPr>
            </w:pPr>
            <w:r w:rsidRPr="00F9659E">
              <w:rPr>
                <w:b/>
                <w:color w:val="auto"/>
                <w:sz w:val="18"/>
                <w:szCs w:val="18"/>
                <w:lang w:val="kk-KZ"/>
              </w:rPr>
              <w:t xml:space="preserve">Пайда алушы / </w:t>
            </w:r>
            <w:r w:rsidRPr="00F9659E">
              <w:rPr>
                <w:b/>
                <w:color w:val="auto"/>
                <w:sz w:val="18"/>
                <w:szCs w:val="18"/>
              </w:rPr>
              <w:t>Выгодоприобретатель</w:t>
            </w:r>
          </w:p>
          <w:p w14:paraId="32549E2B" w14:textId="77777777" w:rsidR="00992099" w:rsidRPr="00F9659E" w:rsidRDefault="00992099" w:rsidP="00992099">
            <w:pPr>
              <w:spacing w:after="0" w:line="259" w:lineRule="auto"/>
              <w:ind w:left="142" w:firstLine="0"/>
              <w:rPr>
                <w:rFonts w:eastAsia="Calibri"/>
                <w:b/>
                <w:color w:val="auto"/>
                <w:sz w:val="18"/>
                <w:szCs w:val="18"/>
                <w:lang w:val="kk-KZ"/>
              </w:rPr>
            </w:pPr>
          </w:p>
          <w:p w14:paraId="73449BCE" w14:textId="77777777" w:rsidR="00992099" w:rsidRPr="00F9659E" w:rsidRDefault="00992099" w:rsidP="00992099">
            <w:pPr>
              <w:spacing w:after="0" w:line="259" w:lineRule="auto"/>
              <w:ind w:left="142" w:firstLine="0"/>
              <w:rPr>
                <w:b/>
                <w:color w:val="auto"/>
                <w:sz w:val="18"/>
                <w:szCs w:val="18"/>
              </w:rPr>
            </w:pPr>
            <w:r w:rsidRPr="00F9659E">
              <w:rPr>
                <w:rFonts w:eastAsia="Calibri"/>
                <w:b/>
                <w:color w:val="auto"/>
                <w:sz w:val="18"/>
                <w:szCs w:val="18"/>
              </w:rPr>
              <w:t>________________________________________</w:t>
            </w:r>
            <w:r w:rsidRPr="00F9659E">
              <w:rPr>
                <w:b/>
                <w:color w:val="auto"/>
                <w:sz w:val="18"/>
                <w:szCs w:val="18"/>
              </w:rPr>
              <w:t>МП</w:t>
            </w:r>
          </w:p>
          <w:p w14:paraId="2A1A12EA" w14:textId="77777777" w:rsidR="00992099" w:rsidRPr="00F9659E" w:rsidRDefault="00992099" w:rsidP="00992099">
            <w:pPr>
              <w:spacing w:after="0" w:line="259" w:lineRule="auto"/>
              <w:ind w:left="142" w:firstLine="0"/>
              <w:rPr>
                <w:b/>
                <w:color w:val="auto"/>
                <w:sz w:val="18"/>
                <w:szCs w:val="18"/>
              </w:rPr>
            </w:pPr>
            <w:r w:rsidRPr="00F9659E">
              <w:rPr>
                <w:b/>
                <w:color w:val="auto"/>
                <w:sz w:val="18"/>
                <w:szCs w:val="18"/>
              </w:rPr>
              <w:t>(подписант)</w:t>
            </w:r>
          </w:p>
          <w:p w14:paraId="3A466DB9" w14:textId="77777777" w:rsidR="00992099" w:rsidRPr="00F9659E" w:rsidRDefault="00992099" w:rsidP="00735733">
            <w:pPr>
              <w:spacing w:after="0" w:line="259" w:lineRule="auto"/>
              <w:ind w:left="142" w:firstLine="0"/>
              <w:jc w:val="left"/>
              <w:rPr>
                <w:color w:val="auto"/>
                <w:sz w:val="18"/>
                <w:szCs w:val="18"/>
              </w:rPr>
            </w:pPr>
          </w:p>
        </w:tc>
      </w:tr>
    </w:tbl>
    <w:p w14:paraId="159F589C" w14:textId="77777777" w:rsidR="000B1AD3" w:rsidRPr="00F9659E" w:rsidRDefault="000B1AD3" w:rsidP="000B1AD3">
      <w:pPr>
        <w:tabs>
          <w:tab w:val="center" w:pos="142"/>
        </w:tabs>
        <w:ind w:left="142" w:firstLine="0"/>
        <w:jc w:val="left"/>
        <w:rPr>
          <w:color w:val="auto"/>
          <w:sz w:val="18"/>
          <w:szCs w:val="18"/>
        </w:rPr>
      </w:pPr>
    </w:p>
    <w:p w14:paraId="1D1705B5" w14:textId="77777777" w:rsidR="000B1AD3" w:rsidRPr="00F9659E" w:rsidRDefault="000B1AD3" w:rsidP="000B1AD3">
      <w:pPr>
        <w:pStyle w:val="1"/>
        <w:ind w:left="567" w:right="4" w:hanging="425"/>
        <w:rPr>
          <w:color w:val="auto"/>
          <w:sz w:val="18"/>
          <w:szCs w:val="18"/>
        </w:rPr>
      </w:pPr>
      <w:r w:rsidRPr="00F9659E">
        <w:rPr>
          <w:color w:val="auto"/>
          <w:sz w:val="18"/>
          <w:szCs w:val="18"/>
        </w:rPr>
        <w:t xml:space="preserve">ОПРЕДЕЛЕНИЯ </w:t>
      </w:r>
    </w:p>
    <w:p w14:paraId="1742AA9A" w14:textId="77777777" w:rsidR="00136E8F" w:rsidRPr="00F9659E" w:rsidRDefault="00166060" w:rsidP="00D72D15">
      <w:pPr>
        <w:tabs>
          <w:tab w:val="center" w:pos="483"/>
          <w:tab w:val="center" w:pos="567"/>
        </w:tabs>
        <w:ind w:left="567" w:hanging="425"/>
        <w:jc w:val="left"/>
        <w:rPr>
          <w:color w:val="auto"/>
          <w:sz w:val="18"/>
          <w:szCs w:val="18"/>
        </w:rPr>
      </w:pPr>
      <w:r w:rsidRPr="00F9659E">
        <w:rPr>
          <w:b/>
          <w:color w:val="auto"/>
          <w:sz w:val="18"/>
          <w:szCs w:val="18"/>
        </w:rPr>
        <w:t>1.1.</w:t>
      </w:r>
      <w:r w:rsidRPr="00F9659E">
        <w:rPr>
          <w:color w:val="auto"/>
          <w:sz w:val="18"/>
          <w:szCs w:val="18"/>
        </w:rPr>
        <w:t xml:space="preserve">  </w:t>
      </w:r>
      <w:r w:rsidRPr="00F9659E">
        <w:rPr>
          <w:color w:val="auto"/>
          <w:sz w:val="18"/>
          <w:szCs w:val="18"/>
        </w:rPr>
        <w:tab/>
        <w:t xml:space="preserve">В настоящих Общих условиях страхования используются следующие понятия: </w:t>
      </w:r>
    </w:p>
    <w:p w14:paraId="7397921C" w14:textId="77777777" w:rsidR="00136E8F" w:rsidRPr="00F9659E" w:rsidRDefault="00166060" w:rsidP="000B1AD3">
      <w:pPr>
        <w:numPr>
          <w:ilvl w:val="0"/>
          <w:numId w:val="1"/>
        </w:numPr>
        <w:ind w:left="567" w:right="89" w:hanging="425"/>
        <w:rPr>
          <w:color w:val="auto"/>
          <w:sz w:val="18"/>
          <w:szCs w:val="18"/>
        </w:rPr>
      </w:pPr>
      <w:r w:rsidRPr="00F9659E">
        <w:rPr>
          <w:b/>
          <w:color w:val="auto"/>
          <w:sz w:val="18"/>
          <w:szCs w:val="18"/>
        </w:rPr>
        <w:t>Выгодоприобретатель</w:t>
      </w:r>
      <w:r w:rsidRPr="00F9659E">
        <w:rPr>
          <w:color w:val="auto"/>
          <w:sz w:val="18"/>
          <w:szCs w:val="18"/>
        </w:rPr>
        <w:t xml:space="preserve"> - лицо, которое в соответствии с Договором является получателем страховой выплаты. Если иное не предусмотрено законодательными актами Республики Казахстан или Договором, Выгодоприобретателем является Страхователь. </w:t>
      </w:r>
    </w:p>
    <w:p w14:paraId="62F7DC7F" w14:textId="68D2E2B6" w:rsidR="00992099" w:rsidRPr="00F9659E" w:rsidRDefault="00992099" w:rsidP="00992099">
      <w:pPr>
        <w:numPr>
          <w:ilvl w:val="0"/>
          <w:numId w:val="1"/>
        </w:numPr>
        <w:ind w:left="567" w:right="89" w:hanging="425"/>
        <w:rPr>
          <w:color w:val="auto"/>
          <w:sz w:val="18"/>
          <w:szCs w:val="18"/>
        </w:rPr>
      </w:pPr>
      <w:r w:rsidRPr="00F9659E">
        <w:rPr>
          <w:rStyle w:val="s0"/>
          <w:b/>
          <w:bCs/>
          <w:color w:val="auto"/>
          <w:sz w:val="18"/>
          <w:szCs w:val="18"/>
          <w:shd w:val="clear" w:color="auto" w:fill="FFFFFF"/>
        </w:rPr>
        <w:t>Страховая организация </w:t>
      </w:r>
      <w:r w:rsidRPr="00F9659E">
        <w:rPr>
          <w:b/>
          <w:bCs/>
          <w:color w:val="auto"/>
          <w:sz w:val="18"/>
          <w:szCs w:val="18"/>
          <w:shd w:val="clear" w:color="auto" w:fill="FFFFFF"/>
        </w:rPr>
        <w:t>(страховщик)</w:t>
      </w:r>
      <w:r w:rsidRPr="00F9659E">
        <w:rPr>
          <w:rStyle w:val="s0"/>
          <w:color w:val="auto"/>
          <w:sz w:val="18"/>
          <w:szCs w:val="18"/>
          <w:shd w:val="clear" w:color="auto" w:fill="FFFFFF"/>
        </w:rPr>
        <w:t> - юридическое лицо, осуществляющее деятельность по заключению и исполнению договоров страхования на основании соответствующей лицензии уполномоченного органа</w:t>
      </w:r>
      <w:r w:rsidRPr="00F9659E">
        <w:rPr>
          <w:color w:val="auto"/>
          <w:sz w:val="18"/>
          <w:szCs w:val="18"/>
        </w:rPr>
        <w:t xml:space="preserve">. </w:t>
      </w:r>
    </w:p>
    <w:p w14:paraId="4E1D61F9" w14:textId="77777777" w:rsidR="00136E8F" w:rsidRPr="00F9659E" w:rsidRDefault="00166060" w:rsidP="000B1AD3">
      <w:pPr>
        <w:numPr>
          <w:ilvl w:val="0"/>
          <w:numId w:val="1"/>
        </w:numPr>
        <w:ind w:left="567" w:right="89" w:hanging="425"/>
        <w:rPr>
          <w:color w:val="auto"/>
          <w:sz w:val="18"/>
          <w:szCs w:val="18"/>
        </w:rPr>
      </w:pPr>
      <w:r w:rsidRPr="00F9659E">
        <w:rPr>
          <w:b/>
          <w:color w:val="auto"/>
          <w:sz w:val="18"/>
          <w:szCs w:val="18"/>
        </w:rPr>
        <w:t>Страхователь</w:t>
      </w:r>
      <w:r w:rsidRPr="00F9659E">
        <w:rPr>
          <w:color w:val="auto"/>
          <w:sz w:val="18"/>
          <w:szCs w:val="18"/>
        </w:rPr>
        <w:t xml:space="preserve"> - лицо, заключившее Договор со Страховщиком. </w:t>
      </w:r>
    </w:p>
    <w:p w14:paraId="58445E74" w14:textId="77777777" w:rsidR="00136E8F" w:rsidRPr="00F9659E" w:rsidRDefault="00166060" w:rsidP="000B1AD3">
      <w:pPr>
        <w:numPr>
          <w:ilvl w:val="0"/>
          <w:numId w:val="1"/>
        </w:numPr>
        <w:ind w:left="567" w:right="89" w:hanging="425"/>
        <w:rPr>
          <w:color w:val="auto"/>
          <w:sz w:val="18"/>
          <w:szCs w:val="18"/>
        </w:rPr>
      </w:pPr>
      <w:r w:rsidRPr="00F9659E">
        <w:rPr>
          <w:b/>
          <w:color w:val="auto"/>
          <w:sz w:val="18"/>
          <w:szCs w:val="18"/>
        </w:rPr>
        <w:t>Застрахованный - лицо, в отношении которого осуществляется страхование и допущенное к управлению застрахованным автомобильным транспортом</w:t>
      </w:r>
      <w:r w:rsidRPr="00F9659E">
        <w:rPr>
          <w:color w:val="auto"/>
          <w:sz w:val="18"/>
          <w:szCs w:val="18"/>
        </w:rPr>
        <w:t xml:space="preserve"> (лица, допущенные к управлению застрахованным автомобильным транспортом на основании письменного волеизъявления Страхователя, выраженного в т.ч. в форме доверенности или путевого листа). Указанные лица обязательно указываются в Договоре либо к Договору прилагается их список. </w:t>
      </w:r>
    </w:p>
    <w:p w14:paraId="51E86F8A" w14:textId="77777777" w:rsidR="00136E8F" w:rsidRPr="00F9659E" w:rsidRDefault="00166060" w:rsidP="00D72D15">
      <w:pPr>
        <w:ind w:left="567" w:right="89" w:firstLine="0"/>
        <w:rPr>
          <w:color w:val="auto"/>
          <w:sz w:val="18"/>
          <w:szCs w:val="18"/>
        </w:rPr>
      </w:pPr>
      <w:r w:rsidRPr="00F9659E">
        <w:rPr>
          <w:color w:val="auto"/>
          <w:sz w:val="18"/>
          <w:szCs w:val="18"/>
        </w:rPr>
        <w:t xml:space="preserve">Страхователь, Застрахованный при управлении автомобильным транспортом, должны иметь при себе следующие документы, если иное не предусмотрено законодательством Республики Казахстан: </w:t>
      </w:r>
    </w:p>
    <w:p w14:paraId="5D0BF472" w14:textId="77777777" w:rsidR="00136E8F" w:rsidRPr="00F9659E" w:rsidRDefault="00166060" w:rsidP="00D72D15">
      <w:pPr>
        <w:ind w:left="567" w:right="89" w:firstLine="0"/>
        <w:rPr>
          <w:color w:val="auto"/>
          <w:sz w:val="18"/>
          <w:szCs w:val="18"/>
        </w:rPr>
      </w:pPr>
      <w:r w:rsidRPr="00F9659E">
        <w:rPr>
          <w:rFonts w:eastAsia="Segoe UI Symbol"/>
          <w:color w:val="auto"/>
          <w:sz w:val="18"/>
          <w:szCs w:val="18"/>
        </w:rPr>
        <w:t>−</w:t>
      </w:r>
      <w:r w:rsidRPr="00F9659E">
        <w:rPr>
          <w:rFonts w:eastAsia="Arial"/>
          <w:color w:val="auto"/>
          <w:sz w:val="18"/>
          <w:szCs w:val="18"/>
        </w:rPr>
        <w:t xml:space="preserve"> </w:t>
      </w:r>
      <w:r w:rsidRPr="00F9659E">
        <w:rPr>
          <w:color w:val="auto"/>
          <w:sz w:val="18"/>
          <w:szCs w:val="18"/>
        </w:rPr>
        <w:t xml:space="preserve">водительское удостоверение с разрешающими отметками, позволяющими управлять застрахованным автомобильным транспортом; </w:t>
      </w:r>
    </w:p>
    <w:p w14:paraId="2EADA829" w14:textId="77777777" w:rsidR="00136E8F" w:rsidRPr="00F9659E" w:rsidRDefault="00166060" w:rsidP="00D72D15">
      <w:pPr>
        <w:ind w:left="567" w:right="89" w:firstLine="0"/>
        <w:rPr>
          <w:color w:val="auto"/>
          <w:sz w:val="18"/>
          <w:szCs w:val="18"/>
        </w:rPr>
      </w:pPr>
      <w:r w:rsidRPr="00F9659E">
        <w:rPr>
          <w:rFonts w:eastAsia="Segoe UI Symbol"/>
          <w:color w:val="auto"/>
          <w:sz w:val="18"/>
          <w:szCs w:val="18"/>
        </w:rPr>
        <w:t>−</w:t>
      </w:r>
      <w:r w:rsidRPr="00F9659E">
        <w:rPr>
          <w:rFonts w:eastAsia="Arial"/>
          <w:color w:val="auto"/>
          <w:sz w:val="18"/>
          <w:szCs w:val="18"/>
        </w:rPr>
        <w:t xml:space="preserve"> </w:t>
      </w:r>
      <w:r w:rsidRPr="00F9659E">
        <w:rPr>
          <w:color w:val="auto"/>
          <w:sz w:val="18"/>
          <w:szCs w:val="18"/>
        </w:rPr>
        <w:t xml:space="preserve">регистрационные документы на автомобильный транспорт (свидетельство о регистрации транспортного средства или иные документы); </w:t>
      </w:r>
    </w:p>
    <w:p w14:paraId="5718F234" w14:textId="77777777" w:rsidR="00136E8F" w:rsidRPr="00F9659E" w:rsidRDefault="00166060" w:rsidP="00D72D15">
      <w:pPr>
        <w:ind w:left="567" w:right="89" w:firstLine="0"/>
        <w:rPr>
          <w:color w:val="auto"/>
          <w:sz w:val="18"/>
          <w:szCs w:val="18"/>
        </w:rPr>
      </w:pPr>
      <w:r w:rsidRPr="00F9659E">
        <w:rPr>
          <w:rFonts w:eastAsia="Segoe UI Symbol"/>
          <w:color w:val="auto"/>
          <w:sz w:val="18"/>
          <w:szCs w:val="18"/>
        </w:rPr>
        <w:t>−</w:t>
      </w:r>
      <w:r w:rsidRPr="00F9659E">
        <w:rPr>
          <w:rFonts w:eastAsia="Arial"/>
          <w:color w:val="auto"/>
          <w:sz w:val="18"/>
          <w:szCs w:val="18"/>
        </w:rPr>
        <w:t xml:space="preserve"> </w:t>
      </w:r>
      <w:r w:rsidRPr="00F9659E">
        <w:rPr>
          <w:color w:val="auto"/>
          <w:sz w:val="18"/>
          <w:szCs w:val="18"/>
        </w:rPr>
        <w:t xml:space="preserve">доверенность или иной документ, подтверждающий право владения, пользования или распоряжения автомобильным транспортом в отсутствии его владельца; </w:t>
      </w:r>
    </w:p>
    <w:p w14:paraId="73108F67" w14:textId="77777777" w:rsidR="00136E8F" w:rsidRPr="00F9659E" w:rsidRDefault="00166060" w:rsidP="00D72D15">
      <w:pPr>
        <w:ind w:left="567" w:right="89" w:firstLine="0"/>
        <w:rPr>
          <w:color w:val="auto"/>
          <w:sz w:val="18"/>
          <w:szCs w:val="18"/>
        </w:rPr>
      </w:pPr>
      <w:r w:rsidRPr="00F9659E">
        <w:rPr>
          <w:rFonts w:eastAsia="Segoe UI Symbol"/>
          <w:color w:val="auto"/>
          <w:sz w:val="18"/>
          <w:szCs w:val="18"/>
        </w:rPr>
        <w:t>−</w:t>
      </w:r>
      <w:r w:rsidRPr="00F9659E">
        <w:rPr>
          <w:rFonts w:eastAsia="Arial"/>
          <w:color w:val="auto"/>
          <w:sz w:val="18"/>
          <w:szCs w:val="18"/>
        </w:rPr>
        <w:t xml:space="preserve"> </w:t>
      </w:r>
      <w:r w:rsidRPr="00F9659E">
        <w:rPr>
          <w:color w:val="auto"/>
          <w:sz w:val="18"/>
          <w:szCs w:val="18"/>
        </w:rPr>
        <w:t xml:space="preserve">путевой лист, если в соответствии с законодательством Республики Казахстан он необходим; </w:t>
      </w:r>
    </w:p>
    <w:p w14:paraId="5D5A4C71" w14:textId="77777777" w:rsidR="00136E8F" w:rsidRPr="00F9659E" w:rsidRDefault="00166060" w:rsidP="00D72D15">
      <w:pPr>
        <w:ind w:left="567" w:right="89" w:firstLine="0"/>
        <w:rPr>
          <w:color w:val="auto"/>
          <w:sz w:val="18"/>
          <w:szCs w:val="18"/>
        </w:rPr>
      </w:pPr>
      <w:r w:rsidRPr="00F9659E">
        <w:rPr>
          <w:rFonts w:eastAsia="Segoe UI Symbol"/>
          <w:color w:val="auto"/>
          <w:sz w:val="18"/>
          <w:szCs w:val="18"/>
        </w:rPr>
        <w:t>−</w:t>
      </w:r>
      <w:r w:rsidRPr="00F9659E">
        <w:rPr>
          <w:rFonts w:eastAsia="Arial"/>
          <w:color w:val="auto"/>
          <w:sz w:val="18"/>
          <w:szCs w:val="18"/>
        </w:rPr>
        <w:t xml:space="preserve"> </w:t>
      </w:r>
      <w:r w:rsidRPr="00F9659E">
        <w:rPr>
          <w:color w:val="auto"/>
          <w:sz w:val="18"/>
          <w:szCs w:val="18"/>
        </w:rPr>
        <w:t xml:space="preserve">договор аренды, если автомобильный транспорт эксплуатируется в соответствии с договором аренды. </w:t>
      </w:r>
    </w:p>
    <w:p w14:paraId="6C3365C9" w14:textId="77777777" w:rsidR="00136E8F" w:rsidRPr="00F9659E" w:rsidRDefault="00166060" w:rsidP="000B1AD3">
      <w:pPr>
        <w:numPr>
          <w:ilvl w:val="0"/>
          <w:numId w:val="1"/>
        </w:numPr>
        <w:ind w:left="567" w:right="89" w:hanging="425"/>
        <w:rPr>
          <w:color w:val="auto"/>
          <w:sz w:val="18"/>
          <w:szCs w:val="18"/>
        </w:rPr>
      </w:pPr>
      <w:r w:rsidRPr="00F9659E">
        <w:rPr>
          <w:b/>
          <w:color w:val="auto"/>
          <w:sz w:val="18"/>
          <w:szCs w:val="18"/>
        </w:rPr>
        <w:t>Страховой случай</w:t>
      </w:r>
      <w:r w:rsidRPr="00F9659E">
        <w:rPr>
          <w:color w:val="auto"/>
          <w:sz w:val="18"/>
          <w:szCs w:val="18"/>
        </w:rPr>
        <w:t xml:space="preserve"> - событие, с наступлением которого Договор предусматривает осуществление страховой выплаты. Событие, рассматриваемое в качестве страхового случая, должно обладать признаками вероятности и случайности его наступления. </w:t>
      </w:r>
    </w:p>
    <w:p w14:paraId="0AD4CEF4" w14:textId="77777777" w:rsidR="00136E8F" w:rsidRPr="00F9659E" w:rsidRDefault="00166060" w:rsidP="000B1AD3">
      <w:pPr>
        <w:numPr>
          <w:ilvl w:val="0"/>
          <w:numId w:val="1"/>
        </w:numPr>
        <w:ind w:left="567" w:right="89" w:hanging="425"/>
        <w:rPr>
          <w:color w:val="auto"/>
          <w:sz w:val="18"/>
          <w:szCs w:val="18"/>
        </w:rPr>
      </w:pPr>
      <w:r w:rsidRPr="00F9659E">
        <w:rPr>
          <w:b/>
          <w:color w:val="auto"/>
          <w:sz w:val="18"/>
          <w:szCs w:val="18"/>
        </w:rPr>
        <w:t>Страховая сумма</w:t>
      </w:r>
      <w:r w:rsidRPr="00F9659E">
        <w:rPr>
          <w:color w:val="auto"/>
          <w:sz w:val="18"/>
          <w:szCs w:val="18"/>
        </w:rPr>
        <w:t xml:space="preserve"> - сумма денег, на которую застрахован объект страхования и которая представляет собой предельный объем ответственности Страховщика при наступлении страхового случая. </w:t>
      </w:r>
    </w:p>
    <w:p w14:paraId="21140EBB" w14:textId="77777777" w:rsidR="00136E8F" w:rsidRPr="00F9659E" w:rsidRDefault="00166060" w:rsidP="000B1AD3">
      <w:pPr>
        <w:numPr>
          <w:ilvl w:val="0"/>
          <w:numId w:val="1"/>
        </w:numPr>
        <w:ind w:left="567" w:right="89" w:hanging="425"/>
        <w:rPr>
          <w:color w:val="auto"/>
          <w:sz w:val="18"/>
          <w:szCs w:val="18"/>
        </w:rPr>
      </w:pPr>
      <w:r w:rsidRPr="00F9659E">
        <w:rPr>
          <w:b/>
          <w:color w:val="auto"/>
          <w:sz w:val="18"/>
          <w:szCs w:val="18"/>
        </w:rPr>
        <w:t xml:space="preserve">Действительная (рыночная) стоимость </w:t>
      </w:r>
      <w:r w:rsidRPr="00F9659E">
        <w:rPr>
          <w:color w:val="auto"/>
          <w:sz w:val="18"/>
          <w:szCs w:val="18"/>
        </w:rPr>
        <w:t>- стоимость транспортного средства (дополнительного оборудования) такой же марки, что и страхуемый с учетом его морального и физического износа, либо исходя из его рыночной стоимости</w:t>
      </w:r>
      <w:r w:rsidRPr="00F9659E">
        <w:rPr>
          <w:i/>
          <w:color w:val="auto"/>
          <w:sz w:val="18"/>
          <w:szCs w:val="18"/>
        </w:rPr>
        <w:t xml:space="preserve"> </w:t>
      </w:r>
      <w:r w:rsidRPr="00F9659E">
        <w:rPr>
          <w:color w:val="auto"/>
          <w:sz w:val="18"/>
          <w:szCs w:val="18"/>
        </w:rPr>
        <w:t xml:space="preserve">на момент заключения </w:t>
      </w:r>
      <w:r w:rsidRPr="00F9659E">
        <w:rPr>
          <w:color w:val="auto"/>
          <w:sz w:val="18"/>
          <w:szCs w:val="18"/>
        </w:rPr>
        <w:lastRenderedPageBreak/>
        <w:t xml:space="preserve">Договора, либо на основании справки-счета, выданной компетентной организацией, договора купли-продажи ил оценки эксперта (оценщика). </w:t>
      </w:r>
    </w:p>
    <w:p w14:paraId="1985D63B" w14:textId="77777777" w:rsidR="00391B53" w:rsidRPr="00F9659E" w:rsidRDefault="00166060" w:rsidP="00391B53">
      <w:pPr>
        <w:numPr>
          <w:ilvl w:val="0"/>
          <w:numId w:val="1"/>
        </w:numPr>
        <w:ind w:left="567" w:right="89" w:hanging="425"/>
        <w:rPr>
          <w:color w:val="auto"/>
          <w:sz w:val="18"/>
          <w:szCs w:val="18"/>
        </w:rPr>
      </w:pPr>
      <w:r w:rsidRPr="00F9659E">
        <w:rPr>
          <w:b/>
          <w:color w:val="auto"/>
          <w:sz w:val="18"/>
          <w:szCs w:val="18"/>
        </w:rPr>
        <w:t>Страховая премия</w:t>
      </w:r>
      <w:r w:rsidRPr="00F9659E">
        <w:rPr>
          <w:color w:val="auto"/>
          <w:sz w:val="18"/>
          <w:szCs w:val="18"/>
        </w:rPr>
        <w:t xml:space="preserve"> - сумма денег, которую Страхователь обязан уплатить Страховщику за принятие последним обязательств произвести страховую выплату Страхователю (Выгодоприобретателю) в размере, определенном Договором. </w:t>
      </w:r>
    </w:p>
    <w:p w14:paraId="3E78550C" w14:textId="77777777" w:rsidR="00136E8F" w:rsidRPr="00F9659E" w:rsidRDefault="00166060" w:rsidP="00391B53">
      <w:pPr>
        <w:numPr>
          <w:ilvl w:val="0"/>
          <w:numId w:val="1"/>
        </w:numPr>
        <w:ind w:left="567" w:right="89" w:hanging="425"/>
        <w:rPr>
          <w:color w:val="auto"/>
          <w:sz w:val="18"/>
          <w:szCs w:val="18"/>
        </w:rPr>
      </w:pPr>
      <w:r w:rsidRPr="00F9659E">
        <w:rPr>
          <w:b/>
          <w:color w:val="auto"/>
          <w:sz w:val="18"/>
          <w:szCs w:val="18"/>
        </w:rPr>
        <w:t>Страховая выплата</w:t>
      </w:r>
      <w:r w:rsidRPr="00F9659E">
        <w:rPr>
          <w:color w:val="auto"/>
          <w:sz w:val="18"/>
          <w:szCs w:val="18"/>
        </w:rPr>
        <w:t xml:space="preserve"> — сумма денег, выплачиваемая Страховщиком Страхователю (Выгодоприобретателю) в пределах страховой суммы при наступлении страхового случая. Страховая выплата осуществляется в национальной валюте Республики Казахстан – тенге. </w:t>
      </w:r>
    </w:p>
    <w:p w14:paraId="29638F5E" w14:textId="77777777" w:rsidR="00136E8F" w:rsidRPr="00F9659E" w:rsidRDefault="00166060" w:rsidP="000B1AD3">
      <w:pPr>
        <w:numPr>
          <w:ilvl w:val="0"/>
          <w:numId w:val="1"/>
        </w:numPr>
        <w:ind w:left="567" w:right="89" w:hanging="425"/>
        <w:rPr>
          <w:color w:val="auto"/>
          <w:sz w:val="18"/>
          <w:szCs w:val="18"/>
        </w:rPr>
      </w:pPr>
      <w:r w:rsidRPr="00F9659E">
        <w:rPr>
          <w:b/>
          <w:color w:val="auto"/>
          <w:sz w:val="18"/>
          <w:szCs w:val="18"/>
        </w:rPr>
        <w:t>Франшиза</w:t>
      </w:r>
      <w:r w:rsidRPr="00F9659E">
        <w:rPr>
          <w:color w:val="auto"/>
          <w:sz w:val="18"/>
          <w:szCs w:val="18"/>
        </w:rPr>
        <w:t xml:space="preserve"> - предусмотренное условиями страхования освобождение Страховщика от возмещения ущерба, не превышающего определенного размера. Повреждение и/или утрата, гибель во всех случаях возмещается за вычетом установленной франшизы. </w:t>
      </w:r>
    </w:p>
    <w:p w14:paraId="6B7FD31A" w14:textId="77777777" w:rsidR="00136E8F" w:rsidRPr="00F9659E" w:rsidRDefault="00166060" w:rsidP="000B1AD3">
      <w:pPr>
        <w:numPr>
          <w:ilvl w:val="0"/>
          <w:numId w:val="1"/>
        </w:numPr>
        <w:ind w:left="567" w:right="89" w:hanging="425"/>
        <w:rPr>
          <w:color w:val="auto"/>
          <w:sz w:val="18"/>
          <w:szCs w:val="18"/>
        </w:rPr>
      </w:pPr>
      <w:r w:rsidRPr="00F9659E">
        <w:rPr>
          <w:b/>
          <w:color w:val="auto"/>
          <w:sz w:val="18"/>
          <w:szCs w:val="18"/>
        </w:rPr>
        <w:t xml:space="preserve">Автомобильный транспорт (транспортное средство) </w:t>
      </w:r>
      <w:r w:rsidRPr="00F9659E">
        <w:rPr>
          <w:color w:val="auto"/>
          <w:sz w:val="18"/>
          <w:szCs w:val="18"/>
        </w:rPr>
        <w:t xml:space="preserve">– </w:t>
      </w:r>
      <w:r w:rsidRPr="00F9659E">
        <w:rPr>
          <w:color w:val="auto"/>
          <w:sz w:val="18"/>
          <w:szCs w:val="18"/>
          <w:u w:val="single" w:color="000000"/>
        </w:rPr>
        <w:t>механические</w:t>
      </w:r>
      <w:r w:rsidRPr="00F9659E">
        <w:rPr>
          <w:color w:val="auto"/>
          <w:sz w:val="18"/>
          <w:szCs w:val="18"/>
        </w:rPr>
        <w:t xml:space="preserve"> транспортные средства и прицепы, предназначенные для перевозки по дорогам людей, грузов или оборудования, установленного на них, также специализированные транспортные средства (предназначенные для выполнения различных преимущественно нетранспортных работ). </w:t>
      </w:r>
    </w:p>
    <w:p w14:paraId="21D27100" w14:textId="77777777" w:rsidR="00136E8F" w:rsidRPr="00F9659E" w:rsidRDefault="00166060" w:rsidP="000B1AD3">
      <w:pPr>
        <w:numPr>
          <w:ilvl w:val="0"/>
          <w:numId w:val="1"/>
        </w:numPr>
        <w:ind w:left="567" w:right="89" w:hanging="425"/>
        <w:rPr>
          <w:color w:val="auto"/>
          <w:sz w:val="18"/>
          <w:szCs w:val="18"/>
        </w:rPr>
      </w:pPr>
      <w:r w:rsidRPr="00F9659E">
        <w:rPr>
          <w:b/>
          <w:color w:val="auto"/>
          <w:sz w:val="18"/>
          <w:szCs w:val="18"/>
        </w:rPr>
        <w:t xml:space="preserve">Механическое транспортное средство </w:t>
      </w:r>
      <w:r w:rsidRPr="00F9659E">
        <w:rPr>
          <w:color w:val="auto"/>
          <w:sz w:val="18"/>
          <w:szCs w:val="18"/>
        </w:rPr>
        <w:t xml:space="preserve">– транспортное средство, приводимое в движение двигателем. Термин распространяется также на тракторы и любые самоходные машины.  </w:t>
      </w:r>
    </w:p>
    <w:p w14:paraId="2145DDDA" w14:textId="77777777" w:rsidR="00136E8F" w:rsidRPr="00F9659E" w:rsidRDefault="00166060" w:rsidP="000B1AD3">
      <w:pPr>
        <w:numPr>
          <w:ilvl w:val="0"/>
          <w:numId w:val="1"/>
        </w:numPr>
        <w:ind w:left="567" w:right="89" w:hanging="425"/>
        <w:rPr>
          <w:color w:val="auto"/>
          <w:sz w:val="18"/>
          <w:szCs w:val="18"/>
        </w:rPr>
      </w:pPr>
      <w:r w:rsidRPr="00F9659E">
        <w:rPr>
          <w:b/>
          <w:color w:val="auto"/>
          <w:sz w:val="18"/>
          <w:szCs w:val="18"/>
        </w:rPr>
        <w:t>Дорога</w:t>
      </w:r>
      <w:r w:rsidRPr="00F9659E">
        <w:rPr>
          <w:color w:val="auto"/>
          <w:sz w:val="18"/>
          <w:szCs w:val="18"/>
        </w:rPr>
        <w:t xml:space="preserve"> -  вся полоса отвода земли либо поверхность искусственного сооружения, обустроенная или приспособленная и используемая для движения транспортных средств и пешеходов. Дорога включает в себя одну или несколько проезжих частей, а также трамвайные пути, тротуары, обочины и разделительные полосы при их наличии.  </w:t>
      </w:r>
    </w:p>
    <w:p w14:paraId="105CA74D" w14:textId="77777777" w:rsidR="00136E8F" w:rsidRPr="00F9659E" w:rsidRDefault="00166060" w:rsidP="000B1AD3">
      <w:pPr>
        <w:spacing w:after="57" w:line="259" w:lineRule="auto"/>
        <w:ind w:left="567" w:hanging="425"/>
        <w:jc w:val="left"/>
        <w:rPr>
          <w:color w:val="auto"/>
          <w:sz w:val="18"/>
          <w:szCs w:val="18"/>
        </w:rPr>
      </w:pPr>
      <w:r w:rsidRPr="00F9659E">
        <w:rPr>
          <w:color w:val="auto"/>
          <w:sz w:val="18"/>
          <w:szCs w:val="18"/>
        </w:rPr>
        <w:t xml:space="preserve"> </w:t>
      </w:r>
    </w:p>
    <w:p w14:paraId="4D8AE3CD" w14:textId="77777777" w:rsidR="00136E8F" w:rsidRPr="00F9659E" w:rsidRDefault="00166060" w:rsidP="000B1AD3">
      <w:pPr>
        <w:pStyle w:val="1"/>
        <w:ind w:left="567" w:right="2" w:hanging="425"/>
        <w:rPr>
          <w:color w:val="auto"/>
          <w:sz w:val="18"/>
          <w:szCs w:val="18"/>
        </w:rPr>
      </w:pPr>
      <w:r w:rsidRPr="00F9659E">
        <w:rPr>
          <w:color w:val="auto"/>
          <w:sz w:val="18"/>
          <w:szCs w:val="18"/>
        </w:rPr>
        <w:t xml:space="preserve">ОБЪЕКТ СТРАХОВАНИЯ </w:t>
      </w:r>
    </w:p>
    <w:p w14:paraId="64521D77" w14:textId="77777777" w:rsidR="00136E8F" w:rsidRPr="00F9659E" w:rsidRDefault="00166060" w:rsidP="000B1AD3">
      <w:pPr>
        <w:ind w:left="567" w:right="89" w:hanging="425"/>
        <w:rPr>
          <w:color w:val="auto"/>
          <w:sz w:val="18"/>
          <w:szCs w:val="18"/>
        </w:rPr>
      </w:pPr>
      <w:r w:rsidRPr="00F9659E">
        <w:rPr>
          <w:b/>
          <w:color w:val="auto"/>
          <w:sz w:val="18"/>
          <w:szCs w:val="18"/>
        </w:rPr>
        <w:t>2.1.</w:t>
      </w:r>
      <w:r w:rsidRPr="00F9659E">
        <w:rPr>
          <w:color w:val="auto"/>
          <w:sz w:val="18"/>
          <w:szCs w:val="18"/>
        </w:rPr>
        <w:t xml:space="preserve">  Объектом страхования являются не противоречащие законодательству Республики Казахстан имущественные интересы Страхователя (Застрахованного), связанные с владением, пользованием, распоряжением автомобильным транспортом, а также, если это оговорено в Договоре дополнительным оборудованием и принадлежностями к нему, багажом вследствие его повреждения или утраты (гибели) в период действия Договора.  </w:t>
      </w:r>
    </w:p>
    <w:p w14:paraId="3D4150F2" w14:textId="77777777" w:rsidR="00136E8F" w:rsidRPr="00F9659E" w:rsidRDefault="00166060" w:rsidP="000B1AD3">
      <w:pPr>
        <w:ind w:left="567" w:right="89" w:hanging="425"/>
        <w:rPr>
          <w:color w:val="auto"/>
          <w:sz w:val="18"/>
          <w:szCs w:val="18"/>
        </w:rPr>
      </w:pPr>
      <w:r w:rsidRPr="00F9659E">
        <w:rPr>
          <w:b/>
          <w:color w:val="auto"/>
          <w:sz w:val="18"/>
          <w:szCs w:val="18"/>
        </w:rPr>
        <w:t>2.2.</w:t>
      </w:r>
      <w:r w:rsidRPr="00F9659E">
        <w:rPr>
          <w:color w:val="auto"/>
          <w:sz w:val="18"/>
          <w:szCs w:val="18"/>
        </w:rPr>
        <w:t xml:space="preserve">  Предметом страхования является транспортное средство (включая установленные на нем предусмотренные конструкцией узлы и агрегаты), принадлежащее Страхователю на праве собственности или по иным основаниям. </w:t>
      </w:r>
    </w:p>
    <w:p w14:paraId="0DCB3147" w14:textId="77777777" w:rsidR="00136E8F" w:rsidRPr="00F9659E" w:rsidRDefault="00166060" w:rsidP="000B1AD3">
      <w:pPr>
        <w:tabs>
          <w:tab w:val="center" w:pos="483"/>
          <w:tab w:val="center" w:pos="4403"/>
        </w:tabs>
        <w:ind w:left="567" w:hanging="425"/>
        <w:jc w:val="left"/>
        <w:rPr>
          <w:color w:val="auto"/>
          <w:sz w:val="18"/>
          <w:szCs w:val="18"/>
        </w:rPr>
      </w:pPr>
      <w:r w:rsidRPr="00F9659E">
        <w:rPr>
          <w:b/>
          <w:color w:val="auto"/>
          <w:sz w:val="18"/>
          <w:szCs w:val="18"/>
        </w:rPr>
        <w:t xml:space="preserve">2.3.  </w:t>
      </w:r>
      <w:r w:rsidRPr="00F9659E">
        <w:rPr>
          <w:b/>
          <w:color w:val="auto"/>
          <w:sz w:val="18"/>
          <w:szCs w:val="18"/>
        </w:rPr>
        <w:tab/>
      </w:r>
      <w:r w:rsidRPr="00F9659E">
        <w:rPr>
          <w:color w:val="auto"/>
          <w:sz w:val="18"/>
          <w:szCs w:val="18"/>
        </w:rPr>
        <w:t xml:space="preserve">Если Договором не оговорено иное, страховая защита не распространяется на: </w:t>
      </w:r>
    </w:p>
    <w:p w14:paraId="472E30B5" w14:textId="77777777" w:rsidR="00136E8F" w:rsidRPr="00F9659E" w:rsidRDefault="00166060" w:rsidP="000B1AD3">
      <w:pPr>
        <w:numPr>
          <w:ilvl w:val="0"/>
          <w:numId w:val="2"/>
        </w:numPr>
        <w:ind w:left="567" w:right="89" w:hanging="425"/>
        <w:rPr>
          <w:color w:val="auto"/>
          <w:sz w:val="18"/>
          <w:szCs w:val="18"/>
        </w:rPr>
      </w:pPr>
      <w:r w:rsidRPr="00F9659E">
        <w:rPr>
          <w:color w:val="auto"/>
          <w:sz w:val="18"/>
          <w:szCs w:val="18"/>
        </w:rPr>
        <w:t xml:space="preserve">транспортные средства, эксплуатируемые в миротворческих миссиях, любых соревнованиях, или испытаниях, или пробных пробегах, в целях учебной езды; </w:t>
      </w:r>
    </w:p>
    <w:p w14:paraId="520F6745" w14:textId="77777777" w:rsidR="00136E8F" w:rsidRPr="00F9659E" w:rsidRDefault="00166060" w:rsidP="000B1AD3">
      <w:pPr>
        <w:numPr>
          <w:ilvl w:val="0"/>
          <w:numId w:val="2"/>
        </w:numPr>
        <w:ind w:left="567" w:right="89" w:hanging="425"/>
        <w:rPr>
          <w:color w:val="auto"/>
          <w:sz w:val="18"/>
          <w:szCs w:val="18"/>
        </w:rPr>
      </w:pPr>
      <w:r w:rsidRPr="00F9659E">
        <w:rPr>
          <w:color w:val="auto"/>
          <w:sz w:val="18"/>
          <w:szCs w:val="18"/>
        </w:rPr>
        <w:t xml:space="preserve">транспортные средства, не прошедшие обязательный технический осмотр в установленные сроки; </w:t>
      </w:r>
    </w:p>
    <w:p w14:paraId="33F9A1E7" w14:textId="77777777" w:rsidR="00136E8F" w:rsidRPr="00F9659E" w:rsidRDefault="00166060" w:rsidP="000B1AD3">
      <w:pPr>
        <w:numPr>
          <w:ilvl w:val="0"/>
          <w:numId w:val="2"/>
        </w:numPr>
        <w:ind w:left="567" w:right="89" w:hanging="425"/>
        <w:rPr>
          <w:color w:val="auto"/>
          <w:sz w:val="18"/>
          <w:szCs w:val="18"/>
        </w:rPr>
      </w:pPr>
      <w:r w:rsidRPr="00F9659E">
        <w:rPr>
          <w:color w:val="auto"/>
          <w:sz w:val="18"/>
          <w:szCs w:val="18"/>
        </w:rPr>
        <w:t xml:space="preserve">личные вещи Страхователя/лица, допущенного к управлению застрахованным автомобильным транспортом, находящиеся внутри или на застрахованном автомобильном транспорте; </w:t>
      </w:r>
    </w:p>
    <w:p w14:paraId="0AC4DA9C" w14:textId="77777777" w:rsidR="00136E8F" w:rsidRPr="00F9659E" w:rsidRDefault="00166060" w:rsidP="000B1AD3">
      <w:pPr>
        <w:numPr>
          <w:ilvl w:val="0"/>
          <w:numId w:val="2"/>
        </w:numPr>
        <w:ind w:left="567" w:right="89" w:hanging="425"/>
        <w:rPr>
          <w:color w:val="auto"/>
          <w:sz w:val="18"/>
          <w:szCs w:val="18"/>
        </w:rPr>
      </w:pPr>
      <w:r w:rsidRPr="00F9659E">
        <w:rPr>
          <w:color w:val="auto"/>
          <w:sz w:val="18"/>
          <w:szCs w:val="18"/>
        </w:rPr>
        <w:t xml:space="preserve">товары или предметы, связанные с профессиональной или коммерческой деятельностью Страхователя, перевозимые внутри или на застрахованном автомобильном транспорте; </w:t>
      </w:r>
    </w:p>
    <w:p w14:paraId="3D035549" w14:textId="77777777" w:rsidR="00136E8F" w:rsidRPr="00F9659E" w:rsidRDefault="00166060" w:rsidP="000B1AD3">
      <w:pPr>
        <w:numPr>
          <w:ilvl w:val="0"/>
          <w:numId w:val="2"/>
        </w:numPr>
        <w:ind w:left="567" w:right="89" w:hanging="425"/>
        <w:rPr>
          <w:color w:val="auto"/>
          <w:sz w:val="18"/>
          <w:szCs w:val="18"/>
        </w:rPr>
      </w:pPr>
      <w:r w:rsidRPr="00F9659E">
        <w:rPr>
          <w:color w:val="auto"/>
          <w:sz w:val="18"/>
          <w:szCs w:val="18"/>
        </w:rPr>
        <w:t xml:space="preserve">дополнительное оборудование, установленное на автомобильном транспорте: механизмы, установки, приспособления, приборы, иное оборудование и принадлежности, не входящие в комплект автомобильного транспорта в соответствии с документацией завода-изготовителя или его официального дилера, в том числе специальная покраска, автомобильная теле-, аудио-, видео-, радиоаппаратура, оборудование салона/кузова, приборы, световое, сигнальное и другое оборудование, установленное на автомобильном транспорте, колеса в сборе, не входящие в комплектацию завода-изготовителя или его официального дилера; </w:t>
      </w:r>
    </w:p>
    <w:p w14:paraId="43EB975A" w14:textId="77777777" w:rsidR="00136E8F" w:rsidRPr="00F9659E" w:rsidRDefault="00166060" w:rsidP="000B1AD3">
      <w:pPr>
        <w:numPr>
          <w:ilvl w:val="0"/>
          <w:numId w:val="2"/>
        </w:numPr>
        <w:ind w:left="567" w:right="89" w:hanging="425"/>
        <w:rPr>
          <w:color w:val="auto"/>
          <w:sz w:val="18"/>
          <w:szCs w:val="18"/>
        </w:rPr>
      </w:pPr>
      <w:r w:rsidRPr="00F9659E">
        <w:rPr>
          <w:color w:val="auto"/>
          <w:sz w:val="18"/>
          <w:szCs w:val="18"/>
        </w:rPr>
        <w:t xml:space="preserve">автомобильный транспорт старше 20 лет; </w:t>
      </w:r>
    </w:p>
    <w:p w14:paraId="401A3CA0" w14:textId="77777777" w:rsidR="00136E8F" w:rsidRPr="00F9659E" w:rsidRDefault="00166060" w:rsidP="000B1AD3">
      <w:pPr>
        <w:numPr>
          <w:ilvl w:val="0"/>
          <w:numId w:val="2"/>
        </w:numPr>
        <w:ind w:left="567" w:right="89" w:hanging="425"/>
        <w:rPr>
          <w:color w:val="auto"/>
          <w:sz w:val="18"/>
          <w:szCs w:val="18"/>
        </w:rPr>
      </w:pPr>
      <w:r w:rsidRPr="00F9659E">
        <w:rPr>
          <w:color w:val="auto"/>
          <w:sz w:val="18"/>
          <w:szCs w:val="18"/>
        </w:rPr>
        <w:t xml:space="preserve">автомобильный транспорт иностранного и отечественного производства, у которых отсутствуют номер кузова (рамы), двигателя, либо они не соответствуют документам;  </w:t>
      </w:r>
    </w:p>
    <w:p w14:paraId="4994934D" w14:textId="77777777" w:rsidR="00136E8F" w:rsidRPr="00F9659E" w:rsidRDefault="00166060" w:rsidP="000B1AD3">
      <w:pPr>
        <w:numPr>
          <w:ilvl w:val="0"/>
          <w:numId w:val="2"/>
        </w:numPr>
        <w:ind w:left="567" w:right="89" w:hanging="425"/>
        <w:rPr>
          <w:color w:val="auto"/>
          <w:sz w:val="18"/>
          <w:szCs w:val="18"/>
        </w:rPr>
      </w:pPr>
      <w:r w:rsidRPr="00F9659E">
        <w:rPr>
          <w:color w:val="auto"/>
          <w:sz w:val="18"/>
          <w:szCs w:val="18"/>
        </w:rPr>
        <w:t>автомобильный транспорт, находящийся в аварийном состоянии, а также имеющий серьезные повреждения</w:t>
      </w:r>
      <w:r w:rsidRPr="00F9659E">
        <w:rPr>
          <w:color w:val="auto"/>
          <w:sz w:val="18"/>
          <w:szCs w:val="18"/>
          <w:vertAlign w:val="superscript"/>
        </w:rPr>
        <w:footnoteReference w:id="1"/>
      </w:r>
      <w:r w:rsidRPr="00F9659E">
        <w:rPr>
          <w:color w:val="auto"/>
          <w:sz w:val="18"/>
          <w:szCs w:val="18"/>
        </w:rPr>
        <w:t xml:space="preserve"> и значительную коррозию</w:t>
      </w:r>
      <w:r w:rsidRPr="00F9659E">
        <w:rPr>
          <w:color w:val="auto"/>
          <w:sz w:val="18"/>
          <w:szCs w:val="18"/>
          <w:vertAlign w:val="superscript"/>
        </w:rPr>
        <w:footnoteReference w:id="2"/>
      </w:r>
      <w:r w:rsidRPr="00F9659E">
        <w:rPr>
          <w:color w:val="auto"/>
          <w:sz w:val="18"/>
          <w:szCs w:val="18"/>
        </w:rPr>
        <w:t xml:space="preserve">; </w:t>
      </w:r>
    </w:p>
    <w:p w14:paraId="63E3CE42" w14:textId="77777777" w:rsidR="00136E8F" w:rsidRPr="00F9659E" w:rsidRDefault="00166060" w:rsidP="000B1AD3">
      <w:pPr>
        <w:numPr>
          <w:ilvl w:val="0"/>
          <w:numId w:val="2"/>
        </w:numPr>
        <w:ind w:left="567" w:right="89" w:hanging="425"/>
        <w:rPr>
          <w:color w:val="auto"/>
          <w:sz w:val="18"/>
          <w:szCs w:val="18"/>
        </w:rPr>
      </w:pPr>
      <w:r w:rsidRPr="00F9659E">
        <w:rPr>
          <w:color w:val="auto"/>
          <w:sz w:val="18"/>
          <w:szCs w:val="18"/>
        </w:rPr>
        <w:t xml:space="preserve">автомобильный транспорт отечественного и иностранного производства, не прошедший таможенную процедуру (таможенная очистка, таможенное оформление и т.п.) в Республике Казахстан. </w:t>
      </w:r>
    </w:p>
    <w:p w14:paraId="356C9949" w14:textId="77777777" w:rsidR="00136E8F" w:rsidRPr="00F9659E" w:rsidRDefault="00166060" w:rsidP="000B1AD3">
      <w:pPr>
        <w:ind w:left="567" w:right="89" w:hanging="425"/>
        <w:rPr>
          <w:color w:val="auto"/>
          <w:sz w:val="18"/>
          <w:szCs w:val="18"/>
        </w:rPr>
      </w:pPr>
      <w:r w:rsidRPr="00F9659E">
        <w:rPr>
          <w:b/>
          <w:color w:val="auto"/>
          <w:sz w:val="18"/>
          <w:szCs w:val="18"/>
        </w:rPr>
        <w:t>2.4.</w:t>
      </w:r>
      <w:r w:rsidRPr="00F9659E">
        <w:rPr>
          <w:color w:val="auto"/>
          <w:sz w:val="18"/>
          <w:szCs w:val="18"/>
        </w:rPr>
        <w:t xml:space="preserve">  Страхование автомобильного транспорта и имущества, указанного в подпунктах 1)-5) пункта 2.3 настоящих Общих условий страхования, осуществляется на основании специального перечня, являющегося неотъемлемой частью Договора, при условии уплаты дополнительной страховой премии с указанием действительной стоимости застрахованного имущества. Если Договором не предусмотрены особые условия хранения такого застрахованного имущества, применяются условия настоящих Общих условий страхования.</w:t>
      </w:r>
      <w:r w:rsidRPr="00F9659E">
        <w:rPr>
          <w:b/>
          <w:color w:val="auto"/>
          <w:sz w:val="18"/>
          <w:szCs w:val="18"/>
        </w:rPr>
        <w:t xml:space="preserve"> </w:t>
      </w:r>
    </w:p>
    <w:p w14:paraId="22416129" w14:textId="77777777" w:rsidR="00136E8F" w:rsidRPr="00F9659E" w:rsidRDefault="00166060" w:rsidP="000B1AD3">
      <w:pPr>
        <w:spacing w:after="58" w:line="259" w:lineRule="auto"/>
        <w:ind w:left="567" w:hanging="425"/>
        <w:jc w:val="left"/>
        <w:rPr>
          <w:color w:val="auto"/>
          <w:sz w:val="18"/>
          <w:szCs w:val="18"/>
        </w:rPr>
      </w:pPr>
      <w:r w:rsidRPr="00F9659E">
        <w:rPr>
          <w:b/>
          <w:color w:val="auto"/>
          <w:sz w:val="18"/>
          <w:szCs w:val="18"/>
        </w:rPr>
        <w:t xml:space="preserve"> </w:t>
      </w:r>
    </w:p>
    <w:p w14:paraId="41391AFD" w14:textId="77777777" w:rsidR="00136E8F" w:rsidRPr="00F9659E" w:rsidRDefault="00166060" w:rsidP="000B1AD3">
      <w:pPr>
        <w:pStyle w:val="1"/>
        <w:ind w:left="567" w:hanging="425"/>
        <w:rPr>
          <w:color w:val="auto"/>
          <w:sz w:val="18"/>
          <w:szCs w:val="18"/>
        </w:rPr>
      </w:pPr>
      <w:r w:rsidRPr="00F9659E">
        <w:rPr>
          <w:color w:val="auto"/>
          <w:sz w:val="18"/>
          <w:szCs w:val="18"/>
        </w:rPr>
        <w:t xml:space="preserve">СУБЪЕКТЫ СТРАХОВАНИЯ </w:t>
      </w:r>
    </w:p>
    <w:p w14:paraId="46CD457C" w14:textId="391B2C84" w:rsidR="00136E8F" w:rsidRPr="00F9659E" w:rsidRDefault="00166060" w:rsidP="004C29E2">
      <w:pPr>
        <w:spacing w:after="0" w:line="283" w:lineRule="auto"/>
        <w:ind w:left="567" w:hanging="425"/>
        <w:rPr>
          <w:color w:val="auto"/>
          <w:sz w:val="18"/>
          <w:szCs w:val="18"/>
        </w:rPr>
      </w:pPr>
      <w:r w:rsidRPr="00F9659E">
        <w:rPr>
          <w:b/>
          <w:color w:val="auto"/>
          <w:sz w:val="18"/>
          <w:szCs w:val="18"/>
        </w:rPr>
        <w:t>3.1.</w:t>
      </w:r>
      <w:r w:rsidRPr="00F9659E">
        <w:rPr>
          <w:color w:val="auto"/>
          <w:sz w:val="18"/>
          <w:szCs w:val="18"/>
        </w:rPr>
        <w:t xml:space="preserve">   </w:t>
      </w:r>
      <w:r w:rsidRPr="00F9659E">
        <w:rPr>
          <w:color w:val="auto"/>
          <w:sz w:val="18"/>
          <w:szCs w:val="18"/>
        </w:rPr>
        <w:tab/>
      </w:r>
      <w:r w:rsidR="00A10592" w:rsidRPr="00F9659E">
        <w:rPr>
          <w:color w:val="auto"/>
          <w:sz w:val="18"/>
          <w:szCs w:val="18"/>
        </w:rPr>
        <w:t xml:space="preserve">Страховщиком является юридическое лицо, осуществляющее деятельность по заключению и исполнению договоров страхования на основании соответствующей лицензии уполномоченного органа. </w:t>
      </w:r>
      <w:r w:rsidRPr="00F9659E">
        <w:rPr>
          <w:color w:val="auto"/>
          <w:sz w:val="18"/>
          <w:szCs w:val="18"/>
        </w:rPr>
        <w:t xml:space="preserve"> </w:t>
      </w:r>
    </w:p>
    <w:p w14:paraId="4BEF7D43" w14:textId="77777777" w:rsidR="00136E8F" w:rsidRPr="00F9659E" w:rsidRDefault="00166060" w:rsidP="000B1AD3">
      <w:pPr>
        <w:ind w:left="567" w:hanging="425"/>
        <w:rPr>
          <w:color w:val="auto"/>
          <w:sz w:val="18"/>
          <w:szCs w:val="18"/>
        </w:rPr>
      </w:pPr>
      <w:r w:rsidRPr="00F9659E">
        <w:rPr>
          <w:b/>
          <w:color w:val="auto"/>
          <w:sz w:val="18"/>
          <w:szCs w:val="18"/>
        </w:rPr>
        <w:t>3.2.</w:t>
      </w:r>
      <w:r w:rsidRPr="00F9659E">
        <w:rPr>
          <w:color w:val="auto"/>
          <w:sz w:val="18"/>
          <w:szCs w:val="18"/>
        </w:rPr>
        <w:t xml:space="preserve">  Договоры заключаются Страховщиком с любым физическим (независимо от гражданства) и юридическим лицом (независимо от формы собственности), именуемым в дальнейшем «Страхователь». </w:t>
      </w:r>
    </w:p>
    <w:p w14:paraId="3DA55DAA" w14:textId="77777777" w:rsidR="00136E8F" w:rsidRPr="00F9659E" w:rsidRDefault="00166060" w:rsidP="000B1AD3">
      <w:pPr>
        <w:tabs>
          <w:tab w:val="center" w:pos="483"/>
          <w:tab w:val="center" w:pos="5158"/>
        </w:tabs>
        <w:ind w:left="567" w:hanging="425"/>
        <w:jc w:val="left"/>
        <w:rPr>
          <w:color w:val="auto"/>
          <w:sz w:val="18"/>
          <w:szCs w:val="18"/>
        </w:rPr>
      </w:pPr>
      <w:r w:rsidRPr="00F9659E">
        <w:rPr>
          <w:b/>
          <w:color w:val="auto"/>
          <w:sz w:val="18"/>
          <w:szCs w:val="18"/>
        </w:rPr>
        <w:t xml:space="preserve">3.3.  </w:t>
      </w:r>
      <w:r w:rsidRPr="00F9659E">
        <w:rPr>
          <w:b/>
          <w:color w:val="auto"/>
          <w:sz w:val="18"/>
          <w:szCs w:val="18"/>
        </w:rPr>
        <w:tab/>
      </w:r>
      <w:r w:rsidRPr="00F9659E">
        <w:rPr>
          <w:color w:val="auto"/>
          <w:sz w:val="18"/>
          <w:szCs w:val="18"/>
        </w:rPr>
        <w:t xml:space="preserve">Если иное не предусмотрено договором, Страхователь одновременно является Застрахованным. </w:t>
      </w:r>
    </w:p>
    <w:p w14:paraId="0C0712EF" w14:textId="77777777" w:rsidR="00136E8F" w:rsidRPr="00F9659E" w:rsidRDefault="00166060" w:rsidP="000B1AD3">
      <w:pPr>
        <w:tabs>
          <w:tab w:val="center" w:pos="483"/>
          <w:tab w:val="center" w:pos="4684"/>
        </w:tabs>
        <w:ind w:left="567" w:hanging="425"/>
        <w:jc w:val="left"/>
        <w:rPr>
          <w:color w:val="auto"/>
          <w:sz w:val="18"/>
          <w:szCs w:val="18"/>
        </w:rPr>
      </w:pPr>
      <w:r w:rsidRPr="00F9659E">
        <w:rPr>
          <w:b/>
          <w:color w:val="auto"/>
          <w:sz w:val="18"/>
          <w:szCs w:val="18"/>
        </w:rPr>
        <w:lastRenderedPageBreak/>
        <w:t>3.4.</w:t>
      </w:r>
      <w:r w:rsidRPr="00F9659E">
        <w:rPr>
          <w:color w:val="auto"/>
          <w:sz w:val="18"/>
          <w:szCs w:val="18"/>
        </w:rPr>
        <w:t xml:space="preserve">  </w:t>
      </w:r>
      <w:r w:rsidRPr="00F9659E">
        <w:rPr>
          <w:color w:val="auto"/>
          <w:sz w:val="18"/>
          <w:szCs w:val="18"/>
        </w:rPr>
        <w:tab/>
        <w:t xml:space="preserve">Страхователь может в Договоре определить третье лицо в качестве Застрахованного.  </w:t>
      </w:r>
    </w:p>
    <w:p w14:paraId="066E1BF1" w14:textId="77777777" w:rsidR="00136E8F" w:rsidRPr="00F9659E" w:rsidRDefault="00166060" w:rsidP="000B1AD3">
      <w:pPr>
        <w:ind w:left="567" w:hanging="425"/>
        <w:rPr>
          <w:color w:val="auto"/>
          <w:sz w:val="18"/>
          <w:szCs w:val="18"/>
        </w:rPr>
      </w:pPr>
      <w:r w:rsidRPr="00F9659E">
        <w:rPr>
          <w:b/>
          <w:color w:val="auto"/>
          <w:sz w:val="18"/>
          <w:szCs w:val="18"/>
        </w:rPr>
        <w:t>3.5.</w:t>
      </w:r>
      <w:r w:rsidRPr="00F9659E">
        <w:rPr>
          <w:color w:val="auto"/>
          <w:sz w:val="18"/>
          <w:szCs w:val="18"/>
        </w:rPr>
        <w:t xml:space="preserve">  Заключение Договора в пользу Застрахованного не освобождает Страхователя от выполнения обязанностей по такому договору страхования. </w:t>
      </w:r>
    </w:p>
    <w:p w14:paraId="49329A1B" w14:textId="77777777" w:rsidR="00136E8F" w:rsidRPr="00F9659E" w:rsidRDefault="00166060" w:rsidP="000B1AD3">
      <w:pPr>
        <w:ind w:left="567" w:hanging="425"/>
        <w:rPr>
          <w:color w:val="auto"/>
          <w:sz w:val="18"/>
          <w:szCs w:val="18"/>
        </w:rPr>
      </w:pPr>
      <w:r w:rsidRPr="00F9659E">
        <w:rPr>
          <w:b/>
          <w:color w:val="auto"/>
          <w:sz w:val="18"/>
          <w:szCs w:val="18"/>
        </w:rPr>
        <w:t>3.6.</w:t>
      </w:r>
      <w:r w:rsidRPr="00F9659E">
        <w:rPr>
          <w:color w:val="auto"/>
          <w:sz w:val="18"/>
          <w:szCs w:val="18"/>
        </w:rPr>
        <w:t xml:space="preserve">  Страхователь вправе при заключении Договора назначить в качестве Выгодоприобретателя любое лицо, имеющее интерес в сохранении застрахованного автомобильного транспорта. </w:t>
      </w:r>
    </w:p>
    <w:p w14:paraId="354EE86F" w14:textId="77777777" w:rsidR="00136E8F" w:rsidRPr="00F9659E" w:rsidRDefault="00166060" w:rsidP="000B1AD3">
      <w:pPr>
        <w:spacing w:after="59" w:line="259" w:lineRule="auto"/>
        <w:ind w:left="567" w:hanging="425"/>
        <w:jc w:val="left"/>
        <w:rPr>
          <w:color w:val="auto"/>
          <w:sz w:val="18"/>
          <w:szCs w:val="18"/>
        </w:rPr>
      </w:pPr>
      <w:r w:rsidRPr="00F9659E">
        <w:rPr>
          <w:b/>
          <w:color w:val="auto"/>
          <w:sz w:val="18"/>
          <w:szCs w:val="18"/>
        </w:rPr>
        <w:t xml:space="preserve"> </w:t>
      </w:r>
    </w:p>
    <w:p w14:paraId="2F37B002" w14:textId="77777777" w:rsidR="00136E8F" w:rsidRPr="00F9659E" w:rsidRDefault="00166060" w:rsidP="000B1AD3">
      <w:pPr>
        <w:pStyle w:val="1"/>
        <w:ind w:left="567" w:right="3" w:hanging="425"/>
        <w:rPr>
          <w:color w:val="auto"/>
          <w:sz w:val="18"/>
          <w:szCs w:val="18"/>
        </w:rPr>
      </w:pPr>
      <w:r w:rsidRPr="00F9659E">
        <w:rPr>
          <w:color w:val="auto"/>
          <w:sz w:val="18"/>
          <w:szCs w:val="18"/>
        </w:rPr>
        <w:t xml:space="preserve">СТРАХОВОЙ СЛУЧАЙ </w:t>
      </w:r>
    </w:p>
    <w:p w14:paraId="066813B9" w14:textId="77777777" w:rsidR="00136E8F" w:rsidRPr="00F9659E" w:rsidRDefault="00166060" w:rsidP="000B1AD3">
      <w:pPr>
        <w:ind w:left="567" w:right="89" w:hanging="425"/>
        <w:rPr>
          <w:color w:val="auto"/>
          <w:sz w:val="18"/>
          <w:szCs w:val="18"/>
        </w:rPr>
      </w:pPr>
      <w:r w:rsidRPr="00F9659E">
        <w:rPr>
          <w:b/>
          <w:color w:val="auto"/>
          <w:sz w:val="18"/>
          <w:szCs w:val="18"/>
        </w:rPr>
        <w:t>4.1.</w:t>
      </w:r>
      <w:r w:rsidRPr="00F9659E">
        <w:rPr>
          <w:color w:val="auto"/>
          <w:sz w:val="18"/>
          <w:szCs w:val="18"/>
        </w:rPr>
        <w:t xml:space="preserve">  Событие, рассматриваемое в качестве страхового случая, должно обладать всеми нижеперечисленными признаками</w:t>
      </w:r>
      <w:r w:rsidRPr="00F9659E">
        <w:rPr>
          <w:b/>
          <w:color w:val="auto"/>
          <w:sz w:val="18"/>
          <w:szCs w:val="18"/>
        </w:rPr>
        <w:t xml:space="preserve"> </w:t>
      </w:r>
      <w:r w:rsidRPr="00F9659E">
        <w:rPr>
          <w:color w:val="auto"/>
          <w:sz w:val="18"/>
          <w:szCs w:val="18"/>
        </w:rPr>
        <w:t xml:space="preserve">(за исключением событий, которые могут быть предусмотрены по договору накопительного страхования): </w:t>
      </w:r>
    </w:p>
    <w:p w14:paraId="61C94F43" w14:textId="77777777" w:rsidR="00136E8F" w:rsidRPr="00F9659E" w:rsidRDefault="00166060" w:rsidP="000B1AD3">
      <w:pPr>
        <w:numPr>
          <w:ilvl w:val="0"/>
          <w:numId w:val="3"/>
        </w:numPr>
        <w:ind w:left="567" w:right="89" w:hanging="425"/>
        <w:rPr>
          <w:color w:val="auto"/>
          <w:sz w:val="18"/>
          <w:szCs w:val="18"/>
        </w:rPr>
      </w:pPr>
      <w:r w:rsidRPr="00F9659E">
        <w:rPr>
          <w:color w:val="auto"/>
          <w:sz w:val="18"/>
          <w:szCs w:val="18"/>
        </w:rPr>
        <w:t xml:space="preserve">вероятности и случайности наступления события; </w:t>
      </w:r>
    </w:p>
    <w:p w14:paraId="02F299E1" w14:textId="77777777" w:rsidR="00136E8F" w:rsidRPr="00F9659E" w:rsidRDefault="00166060" w:rsidP="000B1AD3">
      <w:pPr>
        <w:numPr>
          <w:ilvl w:val="0"/>
          <w:numId w:val="3"/>
        </w:numPr>
        <w:ind w:left="567" w:right="89" w:hanging="425"/>
        <w:rPr>
          <w:color w:val="auto"/>
          <w:sz w:val="18"/>
          <w:szCs w:val="18"/>
        </w:rPr>
      </w:pPr>
      <w:r w:rsidRPr="00F9659E">
        <w:rPr>
          <w:color w:val="auto"/>
          <w:sz w:val="18"/>
          <w:szCs w:val="18"/>
        </w:rPr>
        <w:t xml:space="preserve">непредсказуемости относительно конкретного времени или места наступления события, а также размера убытков в результате наступления события; </w:t>
      </w:r>
    </w:p>
    <w:p w14:paraId="30060CBA" w14:textId="77777777" w:rsidR="00136E8F" w:rsidRPr="00F9659E" w:rsidRDefault="00166060" w:rsidP="000B1AD3">
      <w:pPr>
        <w:numPr>
          <w:ilvl w:val="0"/>
          <w:numId w:val="3"/>
        </w:numPr>
        <w:ind w:left="567" w:right="89" w:hanging="425"/>
        <w:rPr>
          <w:color w:val="auto"/>
          <w:sz w:val="18"/>
          <w:szCs w:val="18"/>
        </w:rPr>
      </w:pPr>
      <w:r w:rsidRPr="00F9659E">
        <w:rPr>
          <w:color w:val="auto"/>
          <w:sz w:val="18"/>
          <w:szCs w:val="18"/>
        </w:rPr>
        <w:t xml:space="preserve">отсутствия опасности того, что событие неизбежно и объективно должно произойти в пределах действия договора, о чем стороны или, по крайней мере, Страхователь заведомо знали или заранее были осведомлены; </w:t>
      </w:r>
    </w:p>
    <w:p w14:paraId="73231A0E" w14:textId="77777777" w:rsidR="00136E8F" w:rsidRPr="00F9659E" w:rsidRDefault="00166060" w:rsidP="000B1AD3">
      <w:pPr>
        <w:numPr>
          <w:ilvl w:val="0"/>
          <w:numId w:val="3"/>
        </w:numPr>
        <w:ind w:left="567" w:right="89" w:hanging="425"/>
        <w:rPr>
          <w:color w:val="auto"/>
          <w:sz w:val="18"/>
          <w:szCs w:val="18"/>
        </w:rPr>
      </w:pPr>
      <w:r w:rsidRPr="00F9659E">
        <w:rPr>
          <w:color w:val="auto"/>
          <w:sz w:val="18"/>
          <w:szCs w:val="18"/>
        </w:rPr>
        <w:t xml:space="preserve">наступление события имеет отрицательные, невыгодные экономические последствия для имущественного интереса Страхователя (Застрахованного, Выгодоприобретателя); </w:t>
      </w:r>
    </w:p>
    <w:p w14:paraId="24AB7DCE" w14:textId="77777777" w:rsidR="00136E8F" w:rsidRPr="00F9659E" w:rsidRDefault="00166060" w:rsidP="000B1AD3">
      <w:pPr>
        <w:numPr>
          <w:ilvl w:val="0"/>
          <w:numId w:val="3"/>
        </w:numPr>
        <w:ind w:left="567" w:right="89" w:hanging="425"/>
        <w:rPr>
          <w:color w:val="auto"/>
          <w:sz w:val="18"/>
          <w:szCs w:val="18"/>
        </w:rPr>
      </w:pPr>
      <w:r w:rsidRPr="00F9659E">
        <w:rPr>
          <w:color w:val="auto"/>
          <w:sz w:val="18"/>
          <w:szCs w:val="18"/>
        </w:rPr>
        <w:t xml:space="preserve">наступление события не связано с волеизъявлением и (или) умыслом Страхователя (Застрахованного, Выгодоприобретателя) и не предусматривает цель извлечения выгоды и (или) получения выигрыша (спекулятивный риск).   </w:t>
      </w:r>
    </w:p>
    <w:p w14:paraId="6205FEE8" w14:textId="77777777" w:rsidR="00136E8F" w:rsidRPr="00F9659E" w:rsidRDefault="00166060" w:rsidP="00391B53">
      <w:pPr>
        <w:spacing w:after="0"/>
        <w:ind w:left="567" w:right="4" w:hanging="425"/>
        <w:rPr>
          <w:color w:val="auto"/>
          <w:sz w:val="18"/>
          <w:szCs w:val="18"/>
        </w:rPr>
      </w:pPr>
      <w:r w:rsidRPr="00F9659E">
        <w:rPr>
          <w:b/>
          <w:color w:val="auto"/>
          <w:sz w:val="18"/>
          <w:szCs w:val="18"/>
        </w:rPr>
        <w:t xml:space="preserve">4.2.  </w:t>
      </w:r>
      <w:r w:rsidRPr="00F9659E">
        <w:rPr>
          <w:color w:val="auto"/>
          <w:sz w:val="18"/>
          <w:szCs w:val="18"/>
        </w:rPr>
        <w:t>В соответствии с настоящими Общими условиями страхования, страховым случаем признается гибель, повреждение или утрата застрахованного автомобильного транспорта в результате наступления определенного Договором события или совокупности событий (застрахованных рисков). Страховой случай имеет место только тогда, когда гибель, повреждение или утрата</w:t>
      </w:r>
      <w:r w:rsidRPr="00F9659E">
        <w:rPr>
          <w:color w:val="auto"/>
          <w:sz w:val="18"/>
          <w:szCs w:val="18"/>
          <w:vertAlign w:val="superscript"/>
        </w:rPr>
        <w:footnoteReference w:id="3"/>
      </w:r>
      <w:r w:rsidRPr="00F9659E">
        <w:rPr>
          <w:color w:val="auto"/>
          <w:sz w:val="18"/>
          <w:szCs w:val="18"/>
        </w:rPr>
        <w:t xml:space="preserve"> застрахованного автомобильного транспорта произошли в течение срока действия Договора в результате следующих событий (по совокупности или любой их комбинации): </w:t>
      </w:r>
      <w:r w:rsidRPr="00F9659E">
        <w:rPr>
          <w:rFonts w:eastAsia="Arial"/>
          <w:color w:val="auto"/>
          <w:sz w:val="18"/>
          <w:szCs w:val="18"/>
        </w:rPr>
        <w:t xml:space="preserve"> </w:t>
      </w:r>
    </w:p>
    <w:p w14:paraId="1B10F787" w14:textId="77777777" w:rsidR="00136E8F" w:rsidRPr="00F9659E" w:rsidRDefault="00166060" w:rsidP="00391B53">
      <w:pPr>
        <w:numPr>
          <w:ilvl w:val="0"/>
          <w:numId w:val="4"/>
        </w:numPr>
        <w:spacing w:after="0"/>
        <w:ind w:left="567" w:right="89" w:hanging="425"/>
        <w:rPr>
          <w:color w:val="auto"/>
          <w:sz w:val="18"/>
          <w:szCs w:val="18"/>
        </w:rPr>
      </w:pPr>
      <w:r w:rsidRPr="00F9659E">
        <w:rPr>
          <w:b/>
          <w:color w:val="auto"/>
          <w:sz w:val="18"/>
          <w:szCs w:val="18"/>
        </w:rPr>
        <w:t>дорожно-транспортное происшествие</w:t>
      </w:r>
      <w:r w:rsidRPr="00F9659E">
        <w:rPr>
          <w:color w:val="auto"/>
          <w:sz w:val="18"/>
          <w:szCs w:val="18"/>
        </w:rPr>
        <w:t xml:space="preserve"> - событие, возникшее в процессе движения по дороге застрахованного автомобильного транспорта и с его участием, при котором погибли или ранены люди, либо повреждены транспортные средства, сооружения, грузы, либо причинен иной материальный ущерб, аварии, как на дорогах общего пользования, так и вне дорог общего пользования; </w:t>
      </w:r>
    </w:p>
    <w:p w14:paraId="74F4C96F" w14:textId="77777777" w:rsidR="00136E8F" w:rsidRPr="00F9659E" w:rsidRDefault="00166060" w:rsidP="000B1AD3">
      <w:pPr>
        <w:numPr>
          <w:ilvl w:val="0"/>
          <w:numId w:val="4"/>
        </w:numPr>
        <w:ind w:left="567" w:right="89" w:hanging="425"/>
        <w:rPr>
          <w:color w:val="auto"/>
          <w:sz w:val="18"/>
          <w:szCs w:val="18"/>
        </w:rPr>
      </w:pPr>
      <w:r w:rsidRPr="00F9659E">
        <w:rPr>
          <w:b/>
          <w:color w:val="auto"/>
          <w:sz w:val="18"/>
          <w:szCs w:val="18"/>
        </w:rPr>
        <w:t xml:space="preserve">иное транспортное происшествие </w:t>
      </w:r>
      <w:r w:rsidRPr="00F9659E">
        <w:rPr>
          <w:color w:val="auto"/>
          <w:sz w:val="18"/>
          <w:szCs w:val="18"/>
        </w:rPr>
        <w:t>- событие, возникшее с участием или в отношении застрахованного транспортного средства,</w:t>
      </w:r>
      <w:r w:rsidRPr="00F9659E">
        <w:rPr>
          <w:b/>
          <w:color w:val="auto"/>
          <w:sz w:val="18"/>
          <w:szCs w:val="18"/>
        </w:rPr>
        <w:t xml:space="preserve"> вызванное случайным внешним воздействием</w:t>
      </w:r>
      <w:r w:rsidRPr="00F9659E">
        <w:rPr>
          <w:color w:val="auto"/>
          <w:sz w:val="18"/>
          <w:szCs w:val="18"/>
        </w:rPr>
        <w:t xml:space="preserve">, а именно: наезд (удар) на неподвижные или движущиеся предметы (сооружения, препятствия, животных, деревья и т.д.), опрокидывание, падение автомобильного транспорта, а также падения какого-либо предмета на него (снег, лед, града, камней, деревьев и их ветвей, частей зданий, выброшенных из окна предметов и т.д.), провал под лед, провал под дорожное покрытие вследствие просадки грунта, бой стекол в результате попадания предметов вследствие движения иных участников дорожного движения; </w:t>
      </w:r>
    </w:p>
    <w:p w14:paraId="6DE0ADE5" w14:textId="77777777" w:rsidR="00136E8F" w:rsidRPr="00F9659E" w:rsidRDefault="00166060" w:rsidP="000B1AD3">
      <w:pPr>
        <w:numPr>
          <w:ilvl w:val="0"/>
          <w:numId w:val="4"/>
        </w:numPr>
        <w:ind w:left="567" w:right="89" w:hanging="425"/>
        <w:rPr>
          <w:color w:val="auto"/>
          <w:sz w:val="18"/>
          <w:szCs w:val="18"/>
        </w:rPr>
      </w:pPr>
      <w:r w:rsidRPr="00F9659E">
        <w:rPr>
          <w:b/>
          <w:color w:val="auto"/>
          <w:sz w:val="18"/>
          <w:szCs w:val="18"/>
        </w:rPr>
        <w:t>пожар</w:t>
      </w:r>
      <w:r w:rsidRPr="00F9659E">
        <w:rPr>
          <w:color w:val="auto"/>
          <w:sz w:val="18"/>
          <w:szCs w:val="18"/>
        </w:rPr>
        <w:t xml:space="preserve"> (неконтролируемый процесс горения вне места специального очага, наносящий материальный ущерб и создающий угрозу безопасности людей); </w:t>
      </w:r>
    </w:p>
    <w:p w14:paraId="5F7C0CB8" w14:textId="3762E353" w:rsidR="00136E8F" w:rsidRPr="00F9659E" w:rsidRDefault="00166060" w:rsidP="000B1AD3">
      <w:pPr>
        <w:numPr>
          <w:ilvl w:val="0"/>
          <w:numId w:val="4"/>
        </w:numPr>
        <w:ind w:left="567" w:right="89" w:hanging="425"/>
        <w:rPr>
          <w:color w:val="auto"/>
          <w:sz w:val="18"/>
          <w:szCs w:val="18"/>
        </w:rPr>
      </w:pPr>
      <w:r w:rsidRPr="00F9659E">
        <w:rPr>
          <w:b/>
          <w:color w:val="auto"/>
          <w:sz w:val="18"/>
          <w:szCs w:val="18"/>
        </w:rPr>
        <w:t xml:space="preserve">стихийные бедствия - </w:t>
      </w:r>
      <w:r w:rsidRPr="00F9659E">
        <w:rPr>
          <w:color w:val="auto"/>
          <w:sz w:val="18"/>
          <w:szCs w:val="18"/>
        </w:rPr>
        <w:t xml:space="preserve">возникновение ущерба вследствие урагана, бури, града, наводнения, землетрясения, оползня, схода селевого потока, удара молнии, горного обвала, вихря, шторма, смерча, снежный заноса, ливня, снежной лавины, извержения вулкана или действия подземного огня; </w:t>
      </w:r>
    </w:p>
    <w:p w14:paraId="3500E9A7" w14:textId="77777777" w:rsidR="00136E8F" w:rsidRPr="00F9659E" w:rsidRDefault="00166060" w:rsidP="000B1AD3">
      <w:pPr>
        <w:numPr>
          <w:ilvl w:val="0"/>
          <w:numId w:val="4"/>
        </w:numPr>
        <w:ind w:left="567" w:right="89" w:hanging="425"/>
        <w:rPr>
          <w:color w:val="auto"/>
          <w:sz w:val="18"/>
          <w:szCs w:val="18"/>
        </w:rPr>
      </w:pPr>
      <w:r w:rsidRPr="00F9659E">
        <w:rPr>
          <w:b/>
          <w:color w:val="auto"/>
          <w:sz w:val="18"/>
          <w:szCs w:val="18"/>
        </w:rPr>
        <w:t xml:space="preserve">противоправные действия третьих лиц </w:t>
      </w:r>
      <w:r w:rsidRPr="00F9659E">
        <w:rPr>
          <w:color w:val="auto"/>
          <w:sz w:val="18"/>
          <w:szCs w:val="18"/>
        </w:rPr>
        <w:t xml:space="preserve">включая хищение отдельных частей и деталей Застрахованного транспортного средства – совершение третьими лицами действий, квалифицированных уполномоченными органами по признакам правонарушений и/или преступлений, предусмотренных законодательством Республикой Казахстан;  </w:t>
      </w:r>
    </w:p>
    <w:p w14:paraId="7F107A57" w14:textId="77777777" w:rsidR="00136E8F" w:rsidRPr="00F9659E" w:rsidRDefault="00166060" w:rsidP="000B1AD3">
      <w:pPr>
        <w:numPr>
          <w:ilvl w:val="0"/>
          <w:numId w:val="4"/>
        </w:numPr>
        <w:ind w:left="567" w:right="89" w:hanging="425"/>
        <w:rPr>
          <w:color w:val="auto"/>
          <w:sz w:val="18"/>
          <w:szCs w:val="18"/>
        </w:rPr>
      </w:pPr>
      <w:r w:rsidRPr="00F9659E">
        <w:rPr>
          <w:b/>
          <w:color w:val="auto"/>
          <w:sz w:val="18"/>
          <w:szCs w:val="18"/>
        </w:rPr>
        <w:t>угон, кража</w:t>
      </w:r>
      <w:r w:rsidRPr="00F9659E">
        <w:rPr>
          <w:color w:val="auto"/>
          <w:sz w:val="18"/>
          <w:szCs w:val="18"/>
        </w:rPr>
        <w:t xml:space="preserve"> - риск имущественных потерь Страхователя, вызванных неправомерным завладением транспортные средства без цели хищения транспортные средства, (угон), либо неправомерным завладением транспортные средства с целью хищения (кража), в Договоре сочетание этих случаев именуется – «Угон». </w:t>
      </w:r>
    </w:p>
    <w:p w14:paraId="3632512B" w14:textId="77777777" w:rsidR="00136E8F" w:rsidRPr="00F9659E" w:rsidRDefault="00166060" w:rsidP="000B1AD3">
      <w:pPr>
        <w:numPr>
          <w:ilvl w:val="0"/>
          <w:numId w:val="4"/>
        </w:numPr>
        <w:ind w:left="567" w:right="89" w:hanging="425"/>
        <w:rPr>
          <w:color w:val="auto"/>
          <w:sz w:val="18"/>
          <w:szCs w:val="18"/>
        </w:rPr>
      </w:pPr>
      <w:r w:rsidRPr="00F9659E">
        <w:rPr>
          <w:color w:val="auto"/>
          <w:sz w:val="18"/>
          <w:szCs w:val="18"/>
        </w:rPr>
        <w:t xml:space="preserve">внутренних механических поломок в результате указанных страховых случаев; </w:t>
      </w:r>
    </w:p>
    <w:p w14:paraId="4360B84F" w14:textId="77777777" w:rsidR="00136E8F" w:rsidRPr="00F9659E" w:rsidRDefault="00166060" w:rsidP="000B1AD3">
      <w:pPr>
        <w:numPr>
          <w:ilvl w:val="0"/>
          <w:numId w:val="4"/>
        </w:numPr>
        <w:ind w:left="567" w:right="89" w:hanging="425"/>
        <w:rPr>
          <w:color w:val="auto"/>
          <w:sz w:val="18"/>
          <w:szCs w:val="18"/>
        </w:rPr>
      </w:pPr>
      <w:r w:rsidRPr="00F9659E">
        <w:rPr>
          <w:color w:val="auto"/>
          <w:sz w:val="18"/>
          <w:szCs w:val="18"/>
        </w:rPr>
        <w:t xml:space="preserve">проникновения животных в подкапотное пространство автомобильного транспорта; </w:t>
      </w:r>
    </w:p>
    <w:p w14:paraId="708B98CC" w14:textId="77777777" w:rsidR="00136E8F" w:rsidRPr="00F9659E" w:rsidRDefault="00166060" w:rsidP="000B1AD3">
      <w:pPr>
        <w:numPr>
          <w:ilvl w:val="0"/>
          <w:numId w:val="4"/>
        </w:numPr>
        <w:ind w:left="567" w:right="89" w:hanging="425"/>
        <w:rPr>
          <w:color w:val="auto"/>
          <w:sz w:val="18"/>
          <w:szCs w:val="18"/>
        </w:rPr>
      </w:pPr>
      <w:r w:rsidRPr="00F9659E">
        <w:rPr>
          <w:color w:val="auto"/>
          <w:sz w:val="18"/>
          <w:szCs w:val="18"/>
        </w:rPr>
        <w:t xml:space="preserve">затопления автомобильного транспорта вследствие воздействия таких неблагоприятных природных явлений, как: паводок, наводнение, град, ливень, а также прорыва на автомобильной дороге канализационных труб, системы отопления. </w:t>
      </w:r>
    </w:p>
    <w:p w14:paraId="3671ABBE" w14:textId="325B5BE1" w:rsidR="005C23F3" w:rsidRPr="00F9659E" w:rsidRDefault="00A10592" w:rsidP="000B1AD3">
      <w:pPr>
        <w:numPr>
          <w:ilvl w:val="0"/>
          <w:numId w:val="4"/>
        </w:numPr>
        <w:ind w:left="567" w:right="89" w:hanging="425"/>
        <w:rPr>
          <w:color w:val="auto"/>
          <w:sz w:val="18"/>
          <w:szCs w:val="18"/>
        </w:rPr>
      </w:pPr>
      <w:r w:rsidRPr="00F9659E">
        <w:rPr>
          <w:rFonts w:eastAsia="Calibri"/>
          <w:color w:val="auto"/>
          <w:sz w:val="18"/>
          <w:szCs w:val="18"/>
          <w:lang w:val="kk-KZ"/>
        </w:rPr>
        <w:t>п</w:t>
      </w:r>
      <w:r w:rsidR="005C23F3" w:rsidRPr="00F9659E">
        <w:rPr>
          <w:rFonts w:eastAsia="Calibri"/>
          <w:color w:val="auto"/>
          <w:sz w:val="18"/>
          <w:szCs w:val="18"/>
        </w:rPr>
        <w:t>роисшестви</w:t>
      </w:r>
      <w:r w:rsidRPr="00F9659E">
        <w:rPr>
          <w:rFonts w:eastAsia="Calibri"/>
          <w:color w:val="auto"/>
          <w:sz w:val="18"/>
          <w:szCs w:val="18"/>
        </w:rPr>
        <w:t xml:space="preserve">я, </w:t>
      </w:r>
      <w:r w:rsidR="005C23F3" w:rsidRPr="00F9659E">
        <w:rPr>
          <w:color w:val="auto"/>
          <w:sz w:val="18"/>
          <w:szCs w:val="18"/>
          <w:lang w:val="kk-KZ"/>
        </w:rPr>
        <w:t xml:space="preserve"> связанные с забастовками, мятежами и др. событиями - </w:t>
      </w:r>
      <w:r w:rsidR="005C23F3" w:rsidRPr="00F9659E">
        <w:rPr>
          <w:rFonts w:eastAsia="Calibri"/>
          <w:color w:val="auto"/>
          <w:sz w:val="18"/>
          <w:szCs w:val="18"/>
        </w:rPr>
        <w:t>возникновение ущерба вследствие</w:t>
      </w:r>
      <w:r w:rsidR="005C23F3" w:rsidRPr="00F9659E">
        <w:rPr>
          <w:rFonts w:eastAsia="Calibri"/>
          <w:color w:val="auto"/>
          <w:sz w:val="18"/>
          <w:szCs w:val="18"/>
          <w:lang w:val="kk-KZ"/>
        </w:rPr>
        <w:t xml:space="preserve"> забастовок, мятежей и др. событий</w:t>
      </w:r>
    </w:p>
    <w:p w14:paraId="41D66593" w14:textId="77777777" w:rsidR="00136E8F" w:rsidRPr="00F9659E" w:rsidRDefault="00166060" w:rsidP="000B1AD3">
      <w:pPr>
        <w:ind w:left="567" w:right="89" w:hanging="425"/>
        <w:rPr>
          <w:color w:val="auto"/>
          <w:sz w:val="18"/>
          <w:szCs w:val="18"/>
        </w:rPr>
      </w:pPr>
      <w:r w:rsidRPr="00F9659E">
        <w:rPr>
          <w:b/>
          <w:color w:val="auto"/>
          <w:sz w:val="18"/>
          <w:szCs w:val="18"/>
        </w:rPr>
        <w:t xml:space="preserve">4.3.  </w:t>
      </w:r>
      <w:r w:rsidRPr="00F9659E">
        <w:rPr>
          <w:color w:val="auto"/>
          <w:sz w:val="18"/>
          <w:szCs w:val="18"/>
        </w:rPr>
        <w:t xml:space="preserve">При страховании от событий, указанных в подпунктах 5) и 6) пункта 4.2 настоящих Общих условий страхования, Страхователь (Застрахованный) должен обеспечить в период действия страховой защиты: </w:t>
      </w:r>
    </w:p>
    <w:p w14:paraId="5903922A" w14:textId="77777777" w:rsidR="00136E8F" w:rsidRPr="00F9659E" w:rsidRDefault="00166060" w:rsidP="000B1AD3">
      <w:pPr>
        <w:numPr>
          <w:ilvl w:val="2"/>
          <w:numId w:val="6"/>
        </w:numPr>
        <w:ind w:left="567" w:right="89" w:hanging="425"/>
        <w:rPr>
          <w:color w:val="auto"/>
          <w:sz w:val="18"/>
          <w:szCs w:val="18"/>
        </w:rPr>
      </w:pPr>
      <w:r w:rsidRPr="00F9659E">
        <w:rPr>
          <w:color w:val="auto"/>
          <w:sz w:val="18"/>
          <w:szCs w:val="18"/>
        </w:rPr>
        <w:t xml:space="preserve">при оставлении застрахованного автомобильного транспорта без присмотра все замки должны быть закрыты; </w:t>
      </w:r>
    </w:p>
    <w:p w14:paraId="790B4652" w14:textId="77777777" w:rsidR="00136E8F" w:rsidRPr="00F9659E" w:rsidRDefault="00166060" w:rsidP="000B1AD3">
      <w:pPr>
        <w:numPr>
          <w:ilvl w:val="2"/>
          <w:numId w:val="6"/>
        </w:numPr>
        <w:ind w:left="567" w:right="89" w:hanging="425"/>
        <w:rPr>
          <w:color w:val="auto"/>
          <w:sz w:val="18"/>
          <w:szCs w:val="18"/>
        </w:rPr>
      </w:pPr>
      <w:r w:rsidRPr="00F9659E">
        <w:rPr>
          <w:color w:val="auto"/>
          <w:sz w:val="18"/>
          <w:szCs w:val="18"/>
        </w:rPr>
        <w:t xml:space="preserve">при оставлении без присмотра застрахованного автомобильного транспорта более чем на 4 часа автотранспорт, должен находится на охраняемой автостоянке либо в безопасном огороженном месте (Огороженное пространство земли, прилежащее к жилому/нежилому зданию).  </w:t>
      </w:r>
    </w:p>
    <w:p w14:paraId="4095BBAA" w14:textId="77777777" w:rsidR="00136E8F" w:rsidRPr="00F9659E" w:rsidRDefault="00166060" w:rsidP="000B1AD3">
      <w:pPr>
        <w:numPr>
          <w:ilvl w:val="1"/>
          <w:numId w:val="5"/>
        </w:numPr>
        <w:ind w:left="567" w:right="89" w:hanging="425"/>
        <w:rPr>
          <w:color w:val="auto"/>
          <w:sz w:val="18"/>
          <w:szCs w:val="18"/>
        </w:rPr>
      </w:pPr>
      <w:r w:rsidRPr="00F9659E">
        <w:rPr>
          <w:color w:val="auto"/>
          <w:sz w:val="18"/>
          <w:szCs w:val="18"/>
        </w:rPr>
        <w:t xml:space="preserve">В случае несоблюдения Страхователем (Застрахованным) условий, указанных в пункте 4.4 настоящих Общих условий страхования, Страховщик вправе отказать в страховой выплате при наступлении страхового случая. </w:t>
      </w:r>
      <w:r w:rsidRPr="00F9659E">
        <w:rPr>
          <w:b/>
          <w:color w:val="auto"/>
          <w:sz w:val="18"/>
          <w:szCs w:val="18"/>
        </w:rPr>
        <w:t xml:space="preserve">Изменение степени риска </w:t>
      </w:r>
    </w:p>
    <w:p w14:paraId="4B4D369C" w14:textId="77777777" w:rsidR="00136E8F" w:rsidRPr="00F9659E" w:rsidRDefault="00166060" w:rsidP="000B1AD3">
      <w:pPr>
        <w:numPr>
          <w:ilvl w:val="1"/>
          <w:numId w:val="5"/>
        </w:numPr>
        <w:ind w:left="567" w:right="89" w:hanging="425"/>
        <w:rPr>
          <w:color w:val="auto"/>
          <w:sz w:val="18"/>
          <w:szCs w:val="18"/>
        </w:rPr>
      </w:pPr>
      <w:r w:rsidRPr="00F9659E">
        <w:rPr>
          <w:color w:val="auto"/>
          <w:sz w:val="18"/>
          <w:szCs w:val="18"/>
        </w:rPr>
        <w:lastRenderedPageBreak/>
        <w:t xml:space="preserve">В период действия Договора Страхователь (Застрахованный) обязан незамедлительно сообщать Страховщику о ставших ему известными значительных изменениях в обстоятельствах, сообщенных Страховщику при заключении Договора, если эти изменения могут существенно повлиять на увеличение страхового риска. </w:t>
      </w:r>
    </w:p>
    <w:p w14:paraId="6C34CDF2" w14:textId="77777777" w:rsidR="00136E8F" w:rsidRPr="00F9659E" w:rsidRDefault="00166060" w:rsidP="000B1AD3">
      <w:pPr>
        <w:numPr>
          <w:ilvl w:val="1"/>
          <w:numId w:val="5"/>
        </w:numPr>
        <w:ind w:left="567" w:right="89" w:hanging="425"/>
        <w:rPr>
          <w:color w:val="auto"/>
          <w:sz w:val="18"/>
          <w:szCs w:val="18"/>
        </w:rPr>
      </w:pPr>
      <w:r w:rsidRPr="00F9659E">
        <w:rPr>
          <w:color w:val="auto"/>
          <w:sz w:val="18"/>
          <w:szCs w:val="18"/>
        </w:rPr>
        <w:t xml:space="preserve">Значительными во всяком случае признаются следующие изменения: </w:t>
      </w:r>
    </w:p>
    <w:p w14:paraId="40CD9D7F" w14:textId="77777777" w:rsidR="00136E8F" w:rsidRPr="00F9659E" w:rsidRDefault="00166060" w:rsidP="000B1AD3">
      <w:pPr>
        <w:numPr>
          <w:ilvl w:val="2"/>
          <w:numId w:val="7"/>
        </w:numPr>
        <w:ind w:left="567" w:right="89" w:hanging="425"/>
        <w:rPr>
          <w:color w:val="auto"/>
          <w:sz w:val="18"/>
          <w:szCs w:val="18"/>
        </w:rPr>
      </w:pPr>
      <w:r w:rsidRPr="00F9659E">
        <w:rPr>
          <w:color w:val="auto"/>
          <w:sz w:val="18"/>
          <w:szCs w:val="18"/>
        </w:rPr>
        <w:t xml:space="preserve">передача застрахованного автомобильного транспорта в аренду, прокат, залог или иное обременение, существенные изменения в характере использования автомобильного транспорта, снятие с учета, перерегистрация в органах дорожной полиции; </w:t>
      </w:r>
    </w:p>
    <w:p w14:paraId="2B1FF039" w14:textId="77777777" w:rsidR="00136E8F" w:rsidRPr="00F9659E" w:rsidRDefault="00166060" w:rsidP="000B1AD3">
      <w:pPr>
        <w:numPr>
          <w:ilvl w:val="2"/>
          <w:numId w:val="7"/>
        </w:numPr>
        <w:ind w:left="567" w:right="89" w:hanging="425"/>
        <w:rPr>
          <w:color w:val="auto"/>
          <w:sz w:val="18"/>
          <w:szCs w:val="18"/>
        </w:rPr>
      </w:pPr>
      <w:r w:rsidRPr="00F9659E">
        <w:rPr>
          <w:color w:val="auto"/>
          <w:sz w:val="18"/>
          <w:szCs w:val="18"/>
        </w:rPr>
        <w:t xml:space="preserve">использование застрахованного автомобильного транспорта в испытаниях, в спортивных или учебных целях; </w:t>
      </w:r>
    </w:p>
    <w:p w14:paraId="034F8172" w14:textId="77777777" w:rsidR="00136E8F" w:rsidRPr="00F9659E" w:rsidRDefault="00166060" w:rsidP="000B1AD3">
      <w:pPr>
        <w:numPr>
          <w:ilvl w:val="2"/>
          <w:numId w:val="7"/>
        </w:numPr>
        <w:ind w:left="567" w:right="89" w:hanging="425"/>
        <w:rPr>
          <w:color w:val="auto"/>
          <w:sz w:val="18"/>
          <w:szCs w:val="18"/>
        </w:rPr>
      </w:pPr>
      <w:r w:rsidRPr="00F9659E">
        <w:rPr>
          <w:color w:val="auto"/>
          <w:sz w:val="18"/>
          <w:szCs w:val="18"/>
        </w:rPr>
        <w:t xml:space="preserve">утеря, кража или замена свидетельства о государственной регистрации автомобильного транспорта (СРТС), ключей от автомобильного транспорта; </w:t>
      </w:r>
    </w:p>
    <w:p w14:paraId="1C259183" w14:textId="77777777" w:rsidR="00136E8F" w:rsidRPr="00F9659E" w:rsidRDefault="00166060" w:rsidP="000B1AD3">
      <w:pPr>
        <w:numPr>
          <w:ilvl w:val="2"/>
          <w:numId w:val="7"/>
        </w:numPr>
        <w:ind w:left="567" w:right="89" w:hanging="425"/>
        <w:rPr>
          <w:color w:val="auto"/>
          <w:sz w:val="18"/>
          <w:szCs w:val="18"/>
        </w:rPr>
      </w:pPr>
      <w:r w:rsidRPr="00F9659E">
        <w:rPr>
          <w:color w:val="auto"/>
          <w:sz w:val="18"/>
          <w:szCs w:val="18"/>
        </w:rPr>
        <w:t xml:space="preserve">изменение целей его использования и хранения транспортного средства, указанных в заявлении;  </w:t>
      </w:r>
    </w:p>
    <w:p w14:paraId="684C10AD" w14:textId="77777777" w:rsidR="00136E8F" w:rsidRPr="00F9659E" w:rsidRDefault="00166060" w:rsidP="000B1AD3">
      <w:pPr>
        <w:numPr>
          <w:ilvl w:val="2"/>
          <w:numId w:val="7"/>
        </w:numPr>
        <w:ind w:left="567" w:right="89" w:hanging="425"/>
        <w:rPr>
          <w:color w:val="auto"/>
          <w:sz w:val="18"/>
          <w:szCs w:val="18"/>
        </w:rPr>
      </w:pPr>
      <w:r w:rsidRPr="00F9659E">
        <w:rPr>
          <w:color w:val="auto"/>
          <w:sz w:val="18"/>
          <w:szCs w:val="18"/>
        </w:rPr>
        <w:t xml:space="preserve">выдача доверенности или предоставление прав на распоряжение (управление) застрахованным автомобильным транспортом лицу, не оговоренному в Договоре; </w:t>
      </w:r>
    </w:p>
    <w:p w14:paraId="4928B5A2" w14:textId="77777777" w:rsidR="00136E8F" w:rsidRPr="00F9659E" w:rsidRDefault="00166060" w:rsidP="000B1AD3">
      <w:pPr>
        <w:numPr>
          <w:ilvl w:val="2"/>
          <w:numId w:val="7"/>
        </w:numPr>
        <w:ind w:left="567" w:right="89" w:hanging="425"/>
        <w:rPr>
          <w:color w:val="auto"/>
          <w:sz w:val="18"/>
          <w:szCs w:val="18"/>
        </w:rPr>
      </w:pPr>
      <w:r w:rsidRPr="00F9659E">
        <w:rPr>
          <w:color w:val="auto"/>
          <w:sz w:val="18"/>
          <w:szCs w:val="18"/>
        </w:rPr>
        <w:t xml:space="preserve">замена кузова или двигателя, установка дополнительного оборудования; </w:t>
      </w:r>
    </w:p>
    <w:p w14:paraId="39CCDA33" w14:textId="77777777" w:rsidR="00136E8F" w:rsidRPr="00F9659E" w:rsidRDefault="00166060" w:rsidP="000B1AD3">
      <w:pPr>
        <w:numPr>
          <w:ilvl w:val="2"/>
          <w:numId w:val="7"/>
        </w:numPr>
        <w:ind w:left="567" w:right="89" w:hanging="425"/>
        <w:rPr>
          <w:color w:val="auto"/>
          <w:sz w:val="18"/>
          <w:szCs w:val="18"/>
        </w:rPr>
      </w:pPr>
      <w:r w:rsidRPr="00F9659E">
        <w:rPr>
          <w:color w:val="auto"/>
          <w:sz w:val="18"/>
          <w:szCs w:val="18"/>
        </w:rPr>
        <w:t xml:space="preserve">иные обстоятельства, содержащиеся в договоре страхования и в Заявлении-анкете Страхователя, которые могут повлечь изменение страхового риска. </w:t>
      </w:r>
    </w:p>
    <w:p w14:paraId="02DBA1E9" w14:textId="77777777" w:rsidR="00136E8F" w:rsidRPr="00F9659E" w:rsidRDefault="00166060" w:rsidP="000B1AD3">
      <w:pPr>
        <w:numPr>
          <w:ilvl w:val="1"/>
          <w:numId w:val="8"/>
        </w:numPr>
        <w:ind w:left="567" w:right="89" w:hanging="425"/>
        <w:rPr>
          <w:color w:val="auto"/>
          <w:sz w:val="18"/>
          <w:szCs w:val="18"/>
        </w:rPr>
      </w:pPr>
      <w:r w:rsidRPr="00F9659E">
        <w:rPr>
          <w:color w:val="auto"/>
          <w:sz w:val="18"/>
          <w:szCs w:val="18"/>
        </w:rPr>
        <w:t xml:space="preserve">Страховщик, уведомленный об обстоятельствах, влекущих увеличение страхового риска, вправе потребовать изменения условий Договора или уплаты дополнительной страховой премии соразмерно увеличению риска. Если Страхователь или Застрахованный возражает против изменения условий Договора или доплаты страховой премии, Страховщик вправе потребовать расторжения Договора в соответствии с нормами, предусмотренными Гражданским Кодексом Республики Казахстан. </w:t>
      </w:r>
    </w:p>
    <w:p w14:paraId="3EDF10C8" w14:textId="77777777" w:rsidR="00136E8F" w:rsidRPr="00F9659E" w:rsidRDefault="00166060" w:rsidP="000B1AD3">
      <w:pPr>
        <w:numPr>
          <w:ilvl w:val="1"/>
          <w:numId w:val="8"/>
        </w:numPr>
        <w:ind w:left="567" w:right="89" w:hanging="425"/>
        <w:rPr>
          <w:color w:val="auto"/>
          <w:sz w:val="18"/>
          <w:szCs w:val="18"/>
        </w:rPr>
      </w:pPr>
      <w:r w:rsidRPr="00F9659E">
        <w:rPr>
          <w:color w:val="auto"/>
          <w:sz w:val="18"/>
          <w:szCs w:val="18"/>
        </w:rPr>
        <w:t xml:space="preserve">Страховщик не вправе требовать расторжения Договора, если обстоятельства, влекущие увеличение страхового риска, уже отпали. </w:t>
      </w:r>
    </w:p>
    <w:p w14:paraId="0E9397C9" w14:textId="77777777" w:rsidR="00136E8F" w:rsidRPr="00F9659E" w:rsidRDefault="00166060" w:rsidP="000B1AD3">
      <w:pPr>
        <w:spacing w:after="0" w:line="259" w:lineRule="auto"/>
        <w:ind w:left="567" w:hanging="425"/>
        <w:jc w:val="left"/>
        <w:rPr>
          <w:color w:val="auto"/>
          <w:sz w:val="18"/>
          <w:szCs w:val="18"/>
        </w:rPr>
      </w:pPr>
      <w:r w:rsidRPr="00F9659E">
        <w:rPr>
          <w:color w:val="auto"/>
          <w:sz w:val="18"/>
          <w:szCs w:val="18"/>
        </w:rPr>
        <w:t xml:space="preserve"> </w:t>
      </w:r>
    </w:p>
    <w:p w14:paraId="4F32BD4E" w14:textId="77777777" w:rsidR="00136E8F" w:rsidRPr="00F9659E" w:rsidRDefault="00166060" w:rsidP="000B1AD3">
      <w:pPr>
        <w:pStyle w:val="1"/>
        <w:ind w:left="567" w:right="7" w:hanging="425"/>
        <w:rPr>
          <w:color w:val="auto"/>
          <w:sz w:val="18"/>
          <w:szCs w:val="18"/>
        </w:rPr>
      </w:pPr>
      <w:r w:rsidRPr="00F9659E">
        <w:rPr>
          <w:color w:val="auto"/>
          <w:sz w:val="18"/>
          <w:szCs w:val="18"/>
        </w:rPr>
        <w:t xml:space="preserve">ИСКЛЮЧЕНИЯ ИЗ СТРАХОВЫХ СЛУЧАЕВ И ОГРАНИЧЕНИЕ СТРАХОВАНИЯ </w:t>
      </w:r>
    </w:p>
    <w:p w14:paraId="68953785" w14:textId="77777777" w:rsidR="00136E8F" w:rsidRPr="00F9659E" w:rsidRDefault="00166060" w:rsidP="000B1AD3">
      <w:pPr>
        <w:tabs>
          <w:tab w:val="center" w:pos="483"/>
          <w:tab w:val="center" w:pos="3290"/>
        </w:tabs>
        <w:ind w:left="567" w:hanging="425"/>
        <w:jc w:val="left"/>
        <w:rPr>
          <w:color w:val="auto"/>
          <w:sz w:val="18"/>
          <w:szCs w:val="18"/>
        </w:rPr>
      </w:pPr>
      <w:r w:rsidRPr="00F9659E">
        <w:rPr>
          <w:b/>
          <w:color w:val="auto"/>
          <w:sz w:val="18"/>
          <w:szCs w:val="18"/>
        </w:rPr>
        <w:t>5.1.</w:t>
      </w:r>
      <w:r w:rsidRPr="00F9659E">
        <w:rPr>
          <w:rFonts w:eastAsia="Arial"/>
          <w:b/>
          <w:color w:val="auto"/>
          <w:sz w:val="18"/>
          <w:szCs w:val="18"/>
        </w:rPr>
        <w:t xml:space="preserve"> </w:t>
      </w:r>
      <w:r w:rsidRPr="00F9659E">
        <w:rPr>
          <w:rFonts w:eastAsia="Arial"/>
          <w:b/>
          <w:color w:val="auto"/>
          <w:sz w:val="18"/>
          <w:szCs w:val="18"/>
        </w:rPr>
        <w:tab/>
      </w:r>
      <w:r w:rsidRPr="00F9659E">
        <w:rPr>
          <w:color w:val="auto"/>
          <w:sz w:val="18"/>
          <w:szCs w:val="18"/>
        </w:rPr>
        <w:t xml:space="preserve">Страхованием не покрываются следующие события: </w:t>
      </w:r>
    </w:p>
    <w:p w14:paraId="3F7FCF85" w14:textId="77777777" w:rsidR="00136E8F" w:rsidRPr="00F9659E" w:rsidRDefault="00166060" w:rsidP="000B1AD3">
      <w:pPr>
        <w:numPr>
          <w:ilvl w:val="0"/>
          <w:numId w:val="9"/>
        </w:numPr>
        <w:ind w:left="567" w:right="89" w:hanging="425"/>
        <w:rPr>
          <w:color w:val="auto"/>
          <w:sz w:val="18"/>
          <w:szCs w:val="18"/>
        </w:rPr>
      </w:pPr>
      <w:r w:rsidRPr="00F9659E">
        <w:rPr>
          <w:color w:val="auto"/>
          <w:sz w:val="18"/>
          <w:szCs w:val="18"/>
        </w:rPr>
        <w:t>всякого рода военных действий или военных мероприятий и их последствий, повреждения или уничтожения транспортного средства ракетами, снарядами, бомбами, другими орудиями, средствами войны и ведения боевых операций, а также в</w:t>
      </w:r>
      <w:r w:rsidR="00E42D53" w:rsidRPr="00F9659E">
        <w:rPr>
          <w:color w:val="auto"/>
          <w:sz w:val="18"/>
          <w:szCs w:val="18"/>
        </w:rPr>
        <w:t>следствие гражданской войны</w:t>
      </w:r>
      <w:r w:rsidRPr="00F9659E">
        <w:rPr>
          <w:color w:val="auto"/>
          <w:sz w:val="18"/>
          <w:szCs w:val="18"/>
        </w:rPr>
        <w:t xml:space="preserve">;  </w:t>
      </w:r>
    </w:p>
    <w:p w14:paraId="2548F1DE" w14:textId="77777777" w:rsidR="00136E8F" w:rsidRPr="00F9659E" w:rsidRDefault="00166060" w:rsidP="000B1AD3">
      <w:pPr>
        <w:numPr>
          <w:ilvl w:val="0"/>
          <w:numId w:val="9"/>
        </w:numPr>
        <w:ind w:left="567" w:right="89" w:hanging="425"/>
        <w:rPr>
          <w:color w:val="auto"/>
          <w:sz w:val="18"/>
          <w:szCs w:val="18"/>
        </w:rPr>
      </w:pPr>
      <w:r w:rsidRPr="00F9659E">
        <w:rPr>
          <w:color w:val="auto"/>
          <w:sz w:val="18"/>
          <w:szCs w:val="18"/>
        </w:rPr>
        <w:t xml:space="preserve">ядерной реакции, ядерного излучения или радиоактивного загрязнения;  </w:t>
      </w:r>
    </w:p>
    <w:p w14:paraId="7A738F3C" w14:textId="77777777" w:rsidR="00136E8F" w:rsidRPr="00F9659E" w:rsidRDefault="00166060" w:rsidP="000B1AD3">
      <w:pPr>
        <w:numPr>
          <w:ilvl w:val="0"/>
          <w:numId w:val="9"/>
        </w:numPr>
        <w:ind w:left="567" w:right="89" w:hanging="425"/>
        <w:rPr>
          <w:color w:val="auto"/>
          <w:sz w:val="18"/>
          <w:szCs w:val="18"/>
        </w:rPr>
      </w:pPr>
      <w:r w:rsidRPr="00F9659E">
        <w:rPr>
          <w:color w:val="auto"/>
          <w:sz w:val="18"/>
          <w:szCs w:val="18"/>
        </w:rPr>
        <w:t xml:space="preserve">изъятия, конфискаций, реквизиции, национализации, ареста, уничтожения или повреждения транспортного средства по распоряжению военных, гражданских властей или государственных органов; </w:t>
      </w:r>
    </w:p>
    <w:p w14:paraId="3E4AFCD7" w14:textId="77777777" w:rsidR="00136E8F" w:rsidRPr="00F9659E" w:rsidRDefault="00166060" w:rsidP="000B1AD3">
      <w:pPr>
        <w:numPr>
          <w:ilvl w:val="0"/>
          <w:numId w:val="9"/>
        </w:numPr>
        <w:ind w:left="567" w:right="89" w:hanging="425"/>
        <w:rPr>
          <w:color w:val="auto"/>
          <w:sz w:val="18"/>
          <w:szCs w:val="18"/>
        </w:rPr>
      </w:pPr>
      <w:r w:rsidRPr="00F9659E">
        <w:rPr>
          <w:color w:val="auto"/>
          <w:sz w:val="18"/>
          <w:szCs w:val="18"/>
        </w:rPr>
        <w:t xml:space="preserve">актов терроризма, совершенных лицом или группой лиц, действующих от имени или в интересах какой бы то ни было организации, и повлекших разрушение или повреждение объекта страхования; </w:t>
      </w:r>
    </w:p>
    <w:p w14:paraId="5DD28A50" w14:textId="77777777" w:rsidR="00136E8F" w:rsidRPr="00F9659E" w:rsidRDefault="00166060" w:rsidP="000B1AD3">
      <w:pPr>
        <w:numPr>
          <w:ilvl w:val="0"/>
          <w:numId w:val="9"/>
        </w:numPr>
        <w:ind w:left="567" w:right="89" w:hanging="425"/>
        <w:rPr>
          <w:color w:val="auto"/>
          <w:sz w:val="18"/>
          <w:szCs w:val="18"/>
        </w:rPr>
      </w:pPr>
      <w:r w:rsidRPr="00F9659E">
        <w:rPr>
          <w:color w:val="auto"/>
          <w:sz w:val="18"/>
          <w:szCs w:val="18"/>
        </w:rPr>
        <w:t xml:space="preserve">произошедшие при транспортировке/буксировке автомобильного транспорта любым видом транспорта, при буксировке автомобильным транспортом других транспортных средств; </w:t>
      </w:r>
    </w:p>
    <w:p w14:paraId="71110077" w14:textId="77777777" w:rsidR="00136E8F" w:rsidRPr="00F9659E" w:rsidRDefault="00166060" w:rsidP="000B1AD3">
      <w:pPr>
        <w:numPr>
          <w:ilvl w:val="0"/>
          <w:numId w:val="9"/>
        </w:numPr>
        <w:ind w:left="567" w:right="89" w:hanging="425"/>
        <w:rPr>
          <w:color w:val="auto"/>
          <w:sz w:val="18"/>
          <w:szCs w:val="18"/>
        </w:rPr>
      </w:pPr>
      <w:r w:rsidRPr="00F9659E">
        <w:rPr>
          <w:color w:val="auto"/>
          <w:sz w:val="18"/>
          <w:szCs w:val="18"/>
        </w:rPr>
        <w:t xml:space="preserve">произошедшие при управлении автомобильным транспортом лицом, не указанным в Договоре и не имеющим действительного водительского удостоверения на право управления транспортными средствами данной категории, а также лицом, не допущенным Страхователем к управлению, не имеющим доверенности на право управления застрахованным автомобильным транспортом или не указанном в путевом листе (за исключением случаев угона или кражи автомобильного транспорта), а равно произошедшие по истечении срока действия водительского удостоверения, доверенности (путевого листа, договора аренды), а также талона о прохождении технического осмотра состояния транспортного средства; </w:t>
      </w:r>
    </w:p>
    <w:p w14:paraId="344BDA87" w14:textId="77777777" w:rsidR="00136E8F" w:rsidRPr="00F9659E" w:rsidRDefault="00166060" w:rsidP="000B1AD3">
      <w:pPr>
        <w:numPr>
          <w:ilvl w:val="0"/>
          <w:numId w:val="9"/>
        </w:numPr>
        <w:ind w:left="567" w:right="89" w:hanging="425"/>
        <w:rPr>
          <w:color w:val="auto"/>
          <w:sz w:val="18"/>
          <w:szCs w:val="18"/>
        </w:rPr>
      </w:pPr>
      <w:r w:rsidRPr="00F9659E">
        <w:rPr>
          <w:color w:val="auto"/>
          <w:sz w:val="18"/>
          <w:szCs w:val="18"/>
        </w:rPr>
        <w:t xml:space="preserve">использование застрахованного автомобильного транспорта водителем (работником) Страхователя (Застрахованного) – юридического лица, вне служебного времени и задания, без путевого листа; </w:t>
      </w:r>
    </w:p>
    <w:p w14:paraId="5D0B4C46" w14:textId="77777777" w:rsidR="00136E8F" w:rsidRPr="00F9659E" w:rsidRDefault="00166060" w:rsidP="000B1AD3">
      <w:pPr>
        <w:numPr>
          <w:ilvl w:val="0"/>
          <w:numId w:val="9"/>
        </w:numPr>
        <w:ind w:left="567" w:right="89" w:hanging="425"/>
        <w:rPr>
          <w:color w:val="auto"/>
          <w:sz w:val="18"/>
          <w:szCs w:val="18"/>
        </w:rPr>
      </w:pPr>
      <w:r w:rsidRPr="00F9659E">
        <w:rPr>
          <w:color w:val="auto"/>
          <w:sz w:val="18"/>
          <w:szCs w:val="18"/>
        </w:rPr>
        <w:t xml:space="preserve">произошедшие при управлении автомобильным транспортом Страхователем (лицом, допущенным к управлению застрахованным автомобильным транспортом) в состоянии алкогольного, наркотического или токсикоманического опьянения или под воздействием медикаментозных препаратов, применение которых противопоказано при управлении транспортными средствами; </w:t>
      </w:r>
    </w:p>
    <w:p w14:paraId="157A1477" w14:textId="77777777" w:rsidR="00136E8F" w:rsidRPr="00F9659E" w:rsidRDefault="00166060" w:rsidP="000B1AD3">
      <w:pPr>
        <w:numPr>
          <w:ilvl w:val="0"/>
          <w:numId w:val="9"/>
        </w:numPr>
        <w:ind w:left="567" w:right="89" w:hanging="425"/>
        <w:rPr>
          <w:color w:val="auto"/>
          <w:sz w:val="18"/>
          <w:szCs w:val="18"/>
        </w:rPr>
      </w:pPr>
      <w:r w:rsidRPr="00F9659E">
        <w:rPr>
          <w:color w:val="auto"/>
          <w:sz w:val="18"/>
          <w:szCs w:val="18"/>
        </w:rPr>
        <w:t xml:space="preserve">произошедшие при использовании автомобильного транспорта в испытаниях, спортивных мероприятиях или в учебных целях; </w:t>
      </w:r>
    </w:p>
    <w:p w14:paraId="076FD673" w14:textId="77777777" w:rsidR="00136E8F" w:rsidRPr="00F9659E" w:rsidRDefault="00166060" w:rsidP="000B1AD3">
      <w:pPr>
        <w:numPr>
          <w:ilvl w:val="0"/>
          <w:numId w:val="9"/>
        </w:numPr>
        <w:ind w:left="567" w:right="89" w:hanging="425"/>
        <w:rPr>
          <w:color w:val="auto"/>
          <w:sz w:val="18"/>
          <w:szCs w:val="18"/>
        </w:rPr>
      </w:pPr>
      <w:r w:rsidRPr="00F9659E">
        <w:rPr>
          <w:color w:val="auto"/>
          <w:sz w:val="18"/>
          <w:szCs w:val="18"/>
        </w:rPr>
        <w:t xml:space="preserve">произошедшие при использовании автомобильного транспорта в незаконных целях, в т.ч. произошедшие в результате совершения Страхователем (лицом, допущенным к управлению застрахованным автомобильным транспортом) действий, признанных судом уголовно наказуемыми, или если автомобильный транспорт явился орудием или средством преступления; </w:t>
      </w:r>
    </w:p>
    <w:p w14:paraId="6882BC9C" w14:textId="77777777" w:rsidR="00136E8F" w:rsidRPr="00F9659E" w:rsidRDefault="00166060" w:rsidP="000B1AD3">
      <w:pPr>
        <w:numPr>
          <w:ilvl w:val="0"/>
          <w:numId w:val="9"/>
        </w:numPr>
        <w:ind w:left="567" w:right="89" w:hanging="425"/>
        <w:rPr>
          <w:color w:val="auto"/>
          <w:sz w:val="18"/>
          <w:szCs w:val="18"/>
        </w:rPr>
      </w:pPr>
      <w:r w:rsidRPr="00F9659E">
        <w:rPr>
          <w:color w:val="auto"/>
          <w:sz w:val="18"/>
          <w:szCs w:val="18"/>
        </w:rPr>
        <w:t xml:space="preserve">если Страхователь (лицо, допущенное к управлению застрахованным автомобильным транспортом) скрылся с места происшествия, отказался пройти медицинскую экспертизу по требованию сотрудников уполномоченных органов или представителей Страховщика; </w:t>
      </w:r>
    </w:p>
    <w:p w14:paraId="7A8AADC5" w14:textId="77777777" w:rsidR="00136E8F" w:rsidRPr="00F9659E" w:rsidRDefault="00166060" w:rsidP="000B1AD3">
      <w:pPr>
        <w:numPr>
          <w:ilvl w:val="0"/>
          <w:numId w:val="9"/>
        </w:numPr>
        <w:ind w:left="567" w:right="89" w:hanging="425"/>
        <w:rPr>
          <w:color w:val="auto"/>
          <w:sz w:val="18"/>
          <w:szCs w:val="18"/>
        </w:rPr>
      </w:pPr>
      <w:r w:rsidRPr="00F9659E">
        <w:rPr>
          <w:color w:val="auto"/>
          <w:sz w:val="18"/>
          <w:szCs w:val="18"/>
        </w:rPr>
        <w:t xml:space="preserve">произошедшие в результате нарушения Страхователем (лицом, допущенным к управлению застрахованным автомобильным транспортом) правил эксплуатации транспортных средств, в том числе использования технически неисправного автомобильного транспорта или при наличии неисправностей, при которых его эксплуатация запрещена, использования автомобильного транспорта, не прошедшего технический осмотр в установленном порядке, а также нарушения правил пожарной безопасности, правил перевозки и хранения огнеопасных и взрывоопасных веществ и предметов, требований безопасности при перевозке грузов, установленных законодательством Республики Казахстан (неисправное состояние - техническое состояние, несоответствующее хотя бы одному из требований нормативных актов, и конструкторской </w:t>
      </w:r>
      <w:r w:rsidRPr="00F9659E">
        <w:rPr>
          <w:color w:val="auto"/>
          <w:sz w:val="18"/>
          <w:szCs w:val="18"/>
        </w:rPr>
        <w:lastRenderedPageBreak/>
        <w:t xml:space="preserve">документации, предъявляемых к конструкции, параметрам, функциональному назначению и свойствам агрегатов, узлов и деталей автотранспортных средств);  </w:t>
      </w:r>
    </w:p>
    <w:p w14:paraId="35395D7F" w14:textId="77777777" w:rsidR="00136E8F" w:rsidRPr="00F9659E" w:rsidRDefault="00166060" w:rsidP="000B1AD3">
      <w:pPr>
        <w:numPr>
          <w:ilvl w:val="0"/>
          <w:numId w:val="9"/>
        </w:numPr>
        <w:ind w:left="567" w:right="89" w:hanging="425"/>
        <w:rPr>
          <w:color w:val="auto"/>
          <w:sz w:val="18"/>
          <w:szCs w:val="18"/>
        </w:rPr>
      </w:pPr>
      <w:r w:rsidRPr="00F9659E">
        <w:rPr>
          <w:color w:val="auto"/>
          <w:sz w:val="18"/>
          <w:szCs w:val="18"/>
        </w:rPr>
        <w:t xml:space="preserve">произошедшие в результате постепенно действующих причин, включая, но не ограничиваясь, износ, ржавчину, коррозию, плесень, грибок, мокрое или сухое гниение, постепенное ухудшение, латентные дефекты, заводской брак, медленно развивающуюся деформацию или искажение; </w:t>
      </w:r>
    </w:p>
    <w:p w14:paraId="74C49F95" w14:textId="77777777" w:rsidR="00136E8F" w:rsidRPr="00F9659E" w:rsidRDefault="00166060" w:rsidP="000B1AD3">
      <w:pPr>
        <w:numPr>
          <w:ilvl w:val="0"/>
          <w:numId w:val="9"/>
        </w:numPr>
        <w:ind w:left="567" w:right="89" w:hanging="425"/>
        <w:rPr>
          <w:color w:val="auto"/>
          <w:sz w:val="18"/>
          <w:szCs w:val="18"/>
        </w:rPr>
      </w:pPr>
      <w:r w:rsidRPr="00F9659E">
        <w:rPr>
          <w:color w:val="auto"/>
          <w:sz w:val="18"/>
          <w:szCs w:val="18"/>
        </w:rPr>
        <w:t xml:space="preserve">произошедшие в результате протечки крыши или люков (если только крыша или люки не повреждены в результате страхового случая) или оставления открытыми стекол; </w:t>
      </w:r>
    </w:p>
    <w:p w14:paraId="362B1E27" w14:textId="77777777" w:rsidR="00136E8F" w:rsidRPr="00F9659E" w:rsidRDefault="00166060" w:rsidP="000B1AD3">
      <w:pPr>
        <w:numPr>
          <w:ilvl w:val="0"/>
          <w:numId w:val="9"/>
        </w:numPr>
        <w:ind w:left="567" w:right="89" w:hanging="425"/>
        <w:rPr>
          <w:color w:val="auto"/>
          <w:sz w:val="18"/>
          <w:szCs w:val="18"/>
        </w:rPr>
      </w:pPr>
      <w:r w:rsidRPr="00F9659E">
        <w:rPr>
          <w:color w:val="auto"/>
          <w:sz w:val="18"/>
          <w:szCs w:val="18"/>
        </w:rPr>
        <w:t xml:space="preserve">произошедшие в результате пожара, возникшего в результате неисправности автомобильного транспорта изза замыкания электро и иного дополнительного оборудования самостоятельно установленного; </w:t>
      </w:r>
    </w:p>
    <w:p w14:paraId="2F307DEF" w14:textId="77777777" w:rsidR="00136E8F" w:rsidRPr="00F9659E" w:rsidRDefault="00166060" w:rsidP="000B1AD3">
      <w:pPr>
        <w:numPr>
          <w:ilvl w:val="0"/>
          <w:numId w:val="9"/>
        </w:numPr>
        <w:ind w:left="567" w:right="89" w:hanging="425"/>
        <w:rPr>
          <w:color w:val="auto"/>
          <w:sz w:val="18"/>
          <w:szCs w:val="18"/>
        </w:rPr>
      </w:pPr>
      <w:r w:rsidRPr="00F9659E">
        <w:rPr>
          <w:color w:val="auto"/>
          <w:sz w:val="18"/>
          <w:szCs w:val="18"/>
        </w:rPr>
        <w:t xml:space="preserve">произошедшие в результате невыполнения Страхователем (лицом, допущенным к управлению застрахованным автомобильным транспортом) распоряжений, требований или предписаний работников органов дорожной полиции и других компетентных органов в области обеспечения безопасности дорожного движения; </w:t>
      </w:r>
    </w:p>
    <w:p w14:paraId="725C0367" w14:textId="77777777" w:rsidR="00136E8F" w:rsidRPr="00F9659E" w:rsidRDefault="00166060" w:rsidP="000B1AD3">
      <w:pPr>
        <w:numPr>
          <w:ilvl w:val="0"/>
          <w:numId w:val="9"/>
        </w:numPr>
        <w:ind w:left="567" w:right="89" w:hanging="425"/>
        <w:rPr>
          <w:color w:val="auto"/>
          <w:sz w:val="18"/>
          <w:szCs w:val="18"/>
        </w:rPr>
      </w:pPr>
      <w:r w:rsidRPr="00F9659E">
        <w:rPr>
          <w:color w:val="auto"/>
          <w:sz w:val="18"/>
          <w:szCs w:val="18"/>
        </w:rPr>
        <w:t xml:space="preserve">произошедшие в результате превышения предельных норм вместимости пассажиров и норм загрузки автомобильного транспорта; </w:t>
      </w:r>
    </w:p>
    <w:p w14:paraId="4EFB6E7E" w14:textId="77777777" w:rsidR="00136E8F" w:rsidRPr="00F9659E" w:rsidRDefault="00166060" w:rsidP="000B1AD3">
      <w:pPr>
        <w:numPr>
          <w:ilvl w:val="0"/>
          <w:numId w:val="9"/>
        </w:numPr>
        <w:ind w:left="567" w:right="89" w:hanging="425"/>
        <w:rPr>
          <w:color w:val="auto"/>
          <w:sz w:val="18"/>
          <w:szCs w:val="18"/>
        </w:rPr>
      </w:pPr>
      <w:r w:rsidRPr="00F9659E">
        <w:rPr>
          <w:color w:val="auto"/>
          <w:sz w:val="18"/>
          <w:szCs w:val="18"/>
        </w:rPr>
        <w:t xml:space="preserve">произошедшие в период сдачи автомобильного транспорта в аренду или прокат без письменного согласования со Страховщиком; </w:t>
      </w:r>
    </w:p>
    <w:p w14:paraId="1ECABD27" w14:textId="77777777" w:rsidR="00136E8F" w:rsidRPr="00F9659E" w:rsidRDefault="00166060" w:rsidP="000B1AD3">
      <w:pPr>
        <w:numPr>
          <w:ilvl w:val="0"/>
          <w:numId w:val="9"/>
        </w:numPr>
        <w:ind w:left="567" w:right="89" w:hanging="425"/>
        <w:rPr>
          <w:color w:val="auto"/>
          <w:sz w:val="18"/>
          <w:szCs w:val="18"/>
        </w:rPr>
      </w:pPr>
      <w:r w:rsidRPr="00F9659E">
        <w:rPr>
          <w:color w:val="auto"/>
          <w:sz w:val="18"/>
          <w:szCs w:val="18"/>
        </w:rPr>
        <w:t xml:space="preserve">произошедшие вследствие использования источников открытого огня для прогрева двигателя ТС; </w:t>
      </w:r>
    </w:p>
    <w:p w14:paraId="62C751CA" w14:textId="77777777" w:rsidR="00136E8F" w:rsidRPr="00F9659E" w:rsidRDefault="00166060" w:rsidP="000B1AD3">
      <w:pPr>
        <w:numPr>
          <w:ilvl w:val="0"/>
          <w:numId w:val="9"/>
        </w:numPr>
        <w:ind w:left="567" w:right="89" w:hanging="425"/>
        <w:rPr>
          <w:color w:val="auto"/>
          <w:sz w:val="18"/>
          <w:szCs w:val="18"/>
        </w:rPr>
      </w:pPr>
      <w:r w:rsidRPr="00F9659E">
        <w:rPr>
          <w:color w:val="auto"/>
          <w:sz w:val="18"/>
          <w:szCs w:val="18"/>
        </w:rPr>
        <w:t xml:space="preserve">невозвращение Страхователю застрахованного автомобильного транспорта, переданного им в прокат, аренду; </w:t>
      </w:r>
    </w:p>
    <w:p w14:paraId="13999D4F" w14:textId="77777777" w:rsidR="00136E8F" w:rsidRPr="00F9659E" w:rsidRDefault="00166060" w:rsidP="000B1AD3">
      <w:pPr>
        <w:numPr>
          <w:ilvl w:val="0"/>
          <w:numId w:val="9"/>
        </w:numPr>
        <w:ind w:left="567" w:right="89" w:hanging="425"/>
        <w:rPr>
          <w:color w:val="auto"/>
          <w:sz w:val="18"/>
          <w:szCs w:val="18"/>
        </w:rPr>
      </w:pPr>
      <w:r w:rsidRPr="00F9659E">
        <w:rPr>
          <w:color w:val="auto"/>
          <w:sz w:val="18"/>
          <w:szCs w:val="18"/>
        </w:rPr>
        <w:t xml:space="preserve">вред, причиненный имуществу и жизни, здоровью третьих лиц; </w:t>
      </w:r>
    </w:p>
    <w:p w14:paraId="07349AE5" w14:textId="77777777" w:rsidR="00136E8F" w:rsidRPr="00F9659E" w:rsidRDefault="00166060" w:rsidP="000B1AD3">
      <w:pPr>
        <w:numPr>
          <w:ilvl w:val="0"/>
          <w:numId w:val="9"/>
        </w:numPr>
        <w:ind w:left="567" w:right="89" w:hanging="425"/>
        <w:rPr>
          <w:color w:val="auto"/>
          <w:sz w:val="18"/>
          <w:szCs w:val="18"/>
        </w:rPr>
      </w:pPr>
      <w:r w:rsidRPr="00F9659E">
        <w:rPr>
          <w:color w:val="auto"/>
          <w:sz w:val="18"/>
          <w:szCs w:val="18"/>
        </w:rPr>
        <w:t xml:space="preserve">событий, не указанных в договоре страхования в качестве страхового случая; </w:t>
      </w:r>
    </w:p>
    <w:p w14:paraId="082709B4" w14:textId="77777777" w:rsidR="00136E8F" w:rsidRPr="00F9659E" w:rsidRDefault="00166060" w:rsidP="000B1AD3">
      <w:pPr>
        <w:numPr>
          <w:ilvl w:val="0"/>
          <w:numId w:val="9"/>
        </w:numPr>
        <w:ind w:left="567" w:right="89" w:hanging="425"/>
        <w:rPr>
          <w:color w:val="auto"/>
          <w:sz w:val="18"/>
          <w:szCs w:val="18"/>
        </w:rPr>
      </w:pPr>
      <w:r w:rsidRPr="00F9659E">
        <w:rPr>
          <w:color w:val="auto"/>
          <w:sz w:val="18"/>
          <w:szCs w:val="18"/>
        </w:rPr>
        <w:t xml:space="preserve">наступления страхового случая вне территории страхования или периода действия страховой защиты. </w:t>
      </w:r>
    </w:p>
    <w:p w14:paraId="5CABEEF1" w14:textId="77777777" w:rsidR="00136E8F" w:rsidRPr="00F9659E" w:rsidRDefault="00166060" w:rsidP="000B1AD3">
      <w:pPr>
        <w:ind w:left="567" w:right="89" w:hanging="425"/>
        <w:rPr>
          <w:color w:val="auto"/>
          <w:sz w:val="18"/>
          <w:szCs w:val="18"/>
        </w:rPr>
      </w:pPr>
      <w:r w:rsidRPr="00F9659E">
        <w:rPr>
          <w:b/>
          <w:color w:val="auto"/>
          <w:sz w:val="18"/>
          <w:szCs w:val="18"/>
        </w:rPr>
        <w:t>5.2.</w:t>
      </w:r>
      <w:r w:rsidRPr="00F9659E">
        <w:rPr>
          <w:rFonts w:eastAsia="Arial"/>
          <w:b/>
          <w:color w:val="auto"/>
          <w:sz w:val="18"/>
          <w:szCs w:val="18"/>
        </w:rPr>
        <w:t xml:space="preserve"> </w:t>
      </w:r>
      <w:r w:rsidRPr="00F9659E">
        <w:rPr>
          <w:color w:val="auto"/>
          <w:sz w:val="18"/>
          <w:szCs w:val="18"/>
        </w:rPr>
        <w:t xml:space="preserve">Также по риску повреждения или гибели автомобильного транспорта страхованием не покрываются следующие события:  </w:t>
      </w:r>
    </w:p>
    <w:p w14:paraId="4AFA885D" w14:textId="77777777" w:rsidR="00136E8F" w:rsidRPr="00F9659E" w:rsidRDefault="00166060" w:rsidP="000B1AD3">
      <w:pPr>
        <w:numPr>
          <w:ilvl w:val="0"/>
          <w:numId w:val="10"/>
        </w:numPr>
        <w:ind w:left="567" w:right="89" w:hanging="425"/>
        <w:rPr>
          <w:color w:val="auto"/>
          <w:sz w:val="18"/>
          <w:szCs w:val="18"/>
        </w:rPr>
      </w:pPr>
      <w:r w:rsidRPr="00F9659E">
        <w:rPr>
          <w:color w:val="auto"/>
          <w:sz w:val="18"/>
          <w:szCs w:val="18"/>
        </w:rPr>
        <w:t xml:space="preserve">хищение, утрата или повреждение регистрационных знаков автомобильного транспорта;  </w:t>
      </w:r>
    </w:p>
    <w:p w14:paraId="084E3872" w14:textId="77777777" w:rsidR="00136E8F" w:rsidRPr="00F9659E" w:rsidRDefault="00166060" w:rsidP="000B1AD3">
      <w:pPr>
        <w:numPr>
          <w:ilvl w:val="0"/>
          <w:numId w:val="10"/>
        </w:numPr>
        <w:ind w:left="567" w:right="89" w:hanging="425"/>
        <w:rPr>
          <w:color w:val="auto"/>
          <w:sz w:val="18"/>
          <w:szCs w:val="18"/>
        </w:rPr>
      </w:pPr>
      <w:r w:rsidRPr="00F9659E">
        <w:rPr>
          <w:color w:val="auto"/>
          <w:sz w:val="18"/>
          <w:szCs w:val="18"/>
        </w:rPr>
        <w:t xml:space="preserve">хищение частей автомобильного транспорта, если они находились в момент события отдельно от застрахованного автомобильного транспорта; </w:t>
      </w:r>
    </w:p>
    <w:p w14:paraId="3BD82D07" w14:textId="77777777" w:rsidR="00136E8F" w:rsidRPr="00F9659E" w:rsidRDefault="00166060" w:rsidP="000B1AD3">
      <w:pPr>
        <w:numPr>
          <w:ilvl w:val="0"/>
          <w:numId w:val="10"/>
        </w:numPr>
        <w:ind w:left="567" w:right="89" w:hanging="425"/>
        <w:rPr>
          <w:color w:val="auto"/>
          <w:sz w:val="18"/>
          <w:szCs w:val="18"/>
        </w:rPr>
      </w:pPr>
      <w:r w:rsidRPr="00F9659E">
        <w:rPr>
          <w:color w:val="auto"/>
          <w:sz w:val="18"/>
          <w:szCs w:val="18"/>
        </w:rPr>
        <w:t xml:space="preserve">хищение запасных колес автомобильного транспорта, если они кроме креплений завода-изготовителя не были оборудованы средствами, препятствующими их хищению; </w:t>
      </w:r>
    </w:p>
    <w:p w14:paraId="6F44478C" w14:textId="77777777" w:rsidR="00136E8F" w:rsidRPr="00F9659E" w:rsidRDefault="00166060" w:rsidP="000B1AD3">
      <w:pPr>
        <w:numPr>
          <w:ilvl w:val="0"/>
          <w:numId w:val="10"/>
        </w:numPr>
        <w:ind w:left="567" w:right="89" w:hanging="425"/>
        <w:rPr>
          <w:color w:val="auto"/>
          <w:sz w:val="18"/>
          <w:szCs w:val="18"/>
        </w:rPr>
      </w:pPr>
      <w:r w:rsidRPr="00F9659E">
        <w:rPr>
          <w:color w:val="auto"/>
          <w:sz w:val="18"/>
          <w:szCs w:val="18"/>
        </w:rPr>
        <w:t xml:space="preserve">повреждение колес (шин, колесных дисков), не связанное с ущербом, причиненным другим элементам автомобильного транспорта, за исключением повреждения колес в результате противоправных действий третьих лиц. В любом случае не возмещается ущерб, связанный с повреждением шин автомобильного транспорта, если эксплуатация автомобильного транспорта запрещена в соответствии с законодательством Республики Казахстан вследствие неудовлетворительного состояния шин;  </w:t>
      </w:r>
    </w:p>
    <w:p w14:paraId="2979B62E" w14:textId="77777777" w:rsidR="00136E8F" w:rsidRPr="00F9659E" w:rsidRDefault="00166060" w:rsidP="000B1AD3">
      <w:pPr>
        <w:numPr>
          <w:ilvl w:val="0"/>
          <w:numId w:val="10"/>
        </w:numPr>
        <w:ind w:left="567" w:right="89" w:hanging="425"/>
        <w:rPr>
          <w:color w:val="auto"/>
          <w:sz w:val="18"/>
          <w:szCs w:val="18"/>
        </w:rPr>
      </w:pPr>
      <w:r w:rsidRPr="00F9659E">
        <w:rPr>
          <w:color w:val="auto"/>
          <w:sz w:val="18"/>
          <w:szCs w:val="18"/>
        </w:rPr>
        <w:t xml:space="preserve">произошедшие в результате курения или неосторожного обращения Страхователя (лица, допущенного к управлению застрахованным автомобильным транспортом) или пассажиров с источниками огня в застрахованном автомобильном транспорте. </w:t>
      </w:r>
    </w:p>
    <w:p w14:paraId="3D4EC0FA" w14:textId="77777777" w:rsidR="00136E8F" w:rsidRPr="00F9659E" w:rsidRDefault="00166060" w:rsidP="000B1AD3">
      <w:pPr>
        <w:ind w:left="567" w:right="89" w:hanging="425"/>
        <w:rPr>
          <w:color w:val="auto"/>
          <w:sz w:val="18"/>
          <w:szCs w:val="18"/>
        </w:rPr>
      </w:pPr>
      <w:r w:rsidRPr="00F9659E">
        <w:rPr>
          <w:b/>
          <w:color w:val="auto"/>
          <w:sz w:val="18"/>
          <w:szCs w:val="18"/>
        </w:rPr>
        <w:t>5.3.</w:t>
      </w:r>
      <w:r w:rsidRPr="00F9659E">
        <w:rPr>
          <w:color w:val="auto"/>
          <w:sz w:val="18"/>
          <w:szCs w:val="18"/>
        </w:rPr>
        <w:t xml:space="preserve">   Договором может быть предусмотрен иной перечень исключений из страхования и иные ограничения страхования.      </w:t>
      </w:r>
    </w:p>
    <w:p w14:paraId="114E0E7D" w14:textId="77777777" w:rsidR="00136E8F" w:rsidRPr="00F9659E" w:rsidRDefault="00166060" w:rsidP="000B1AD3">
      <w:pPr>
        <w:spacing w:after="64" w:line="259" w:lineRule="auto"/>
        <w:ind w:left="567" w:hanging="425"/>
        <w:jc w:val="left"/>
        <w:rPr>
          <w:color w:val="auto"/>
          <w:sz w:val="18"/>
          <w:szCs w:val="18"/>
        </w:rPr>
      </w:pPr>
      <w:r w:rsidRPr="00F9659E">
        <w:rPr>
          <w:color w:val="auto"/>
          <w:sz w:val="18"/>
          <w:szCs w:val="18"/>
        </w:rPr>
        <w:t xml:space="preserve"> </w:t>
      </w:r>
    </w:p>
    <w:p w14:paraId="7A8E98D0" w14:textId="77777777" w:rsidR="00136E8F" w:rsidRPr="00F9659E" w:rsidRDefault="00166060" w:rsidP="000B1AD3">
      <w:pPr>
        <w:pStyle w:val="1"/>
        <w:ind w:left="567" w:right="6" w:hanging="425"/>
        <w:rPr>
          <w:color w:val="auto"/>
          <w:sz w:val="18"/>
          <w:szCs w:val="18"/>
        </w:rPr>
      </w:pPr>
      <w:r w:rsidRPr="00F9659E">
        <w:rPr>
          <w:color w:val="auto"/>
          <w:sz w:val="18"/>
          <w:szCs w:val="18"/>
        </w:rPr>
        <w:t xml:space="preserve">ВОЗМЕЩЕНИЕ РАСХОДОВ, НАПРАВЛЕННЫХ НА УМЕНЬШЕНИЕ УБЫТКОВ ОТ СТРАХОВОГО СЛУЧАЯ </w:t>
      </w:r>
    </w:p>
    <w:p w14:paraId="4B8967BC" w14:textId="77777777" w:rsidR="00136E8F" w:rsidRPr="00F9659E" w:rsidRDefault="00166060" w:rsidP="000B1AD3">
      <w:pPr>
        <w:spacing w:after="19" w:line="259" w:lineRule="auto"/>
        <w:ind w:left="567" w:hanging="425"/>
        <w:jc w:val="left"/>
        <w:rPr>
          <w:color w:val="auto"/>
          <w:sz w:val="18"/>
          <w:szCs w:val="18"/>
        </w:rPr>
      </w:pPr>
      <w:r w:rsidRPr="00F9659E">
        <w:rPr>
          <w:b/>
          <w:color w:val="auto"/>
          <w:sz w:val="18"/>
          <w:szCs w:val="18"/>
        </w:rPr>
        <w:t xml:space="preserve"> </w:t>
      </w:r>
    </w:p>
    <w:p w14:paraId="715D8105" w14:textId="77777777" w:rsidR="00136E8F" w:rsidRPr="00F9659E" w:rsidRDefault="00166060" w:rsidP="000B1AD3">
      <w:pPr>
        <w:ind w:left="567" w:right="5" w:hanging="425"/>
        <w:rPr>
          <w:color w:val="auto"/>
          <w:sz w:val="18"/>
          <w:szCs w:val="18"/>
        </w:rPr>
      </w:pPr>
      <w:r w:rsidRPr="00F9659E">
        <w:rPr>
          <w:b/>
          <w:color w:val="auto"/>
          <w:sz w:val="18"/>
          <w:szCs w:val="18"/>
        </w:rPr>
        <w:t>6.1.</w:t>
      </w:r>
      <w:r w:rsidRPr="00F9659E">
        <w:rPr>
          <w:color w:val="auto"/>
          <w:sz w:val="18"/>
          <w:szCs w:val="18"/>
        </w:rPr>
        <w:t xml:space="preserve">  По Договору, заключенному в соответствии с настоящими Общими условиями страхования, возмещению подлежат необходимые и целесообразные расходы, направленные на предотвращение или уменьшение ущерба в результате страхового случая, даже если они не привели к желаемому результату. Такие расходы возмещаются в фактических размерах, однако с тем, чтобы общая сумма страховой выплаты и компенсации расходов не превысила страховой суммы, предусмотренной Договором. Если расходы возникли в результате исполнения Страхователем (Застрахованным) указаний Страховщика, они возмещаются в полном размере, безотносительно к страховой сумме </w:t>
      </w:r>
    </w:p>
    <w:p w14:paraId="2B2B81F9" w14:textId="77777777" w:rsidR="00136E8F" w:rsidRPr="00F9659E" w:rsidRDefault="00166060" w:rsidP="000B1AD3">
      <w:pPr>
        <w:ind w:left="567" w:right="7" w:hanging="425"/>
        <w:rPr>
          <w:color w:val="auto"/>
          <w:sz w:val="18"/>
          <w:szCs w:val="18"/>
        </w:rPr>
      </w:pPr>
      <w:r w:rsidRPr="00F9659E">
        <w:rPr>
          <w:b/>
          <w:color w:val="auto"/>
          <w:sz w:val="18"/>
          <w:szCs w:val="18"/>
        </w:rPr>
        <w:t xml:space="preserve">6.2.  </w:t>
      </w:r>
      <w:r w:rsidRPr="00F9659E">
        <w:rPr>
          <w:color w:val="auto"/>
          <w:sz w:val="18"/>
          <w:szCs w:val="18"/>
        </w:rPr>
        <w:t xml:space="preserve">Страховщик освобождается от осуществления страховой выплаты в части тех убытков, которые возникли вследствие того, что Страхователь (Застрахованный) умышленно не принял разумных и доступных ему мер, чтобы уменьшить возможные убытки. </w:t>
      </w:r>
    </w:p>
    <w:p w14:paraId="3F25E953" w14:textId="77777777" w:rsidR="00136E8F" w:rsidRPr="00F9659E" w:rsidRDefault="00166060" w:rsidP="000B1AD3">
      <w:pPr>
        <w:spacing w:after="61" w:line="259" w:lineRule="auto"/>
        <w:ind w:left="567" w:hanging="425"/>
        <w:jc w:val="left"/>
        <w:rPr>
          <w:color w:val="auto"/>
          <w:sz w:val="18"/>
          <w:szCs w:val="18"/>
        </w:rPr>
      </w:pPr>
      <w:r w:rsidRPr="00F9659E">
        <w:rPr>
          <w:color w:val="auto"/>
          <w:sz w:val="18"/>
          <w:szCs w:val="18"/>
        </w:rPr>
        <w:t xml:space="preserve"> </w:t>
      </w:r>
    </w:p>
    <w:p w14:paraId="2C74F403" w14:textId="77777777" w:rsidR="00136E8F" w:rsidRPr="00F9659E" w:rsidRDefault="00166060" w:rsidP="000B1AD3">
      <w:pPr>
        <w:pStyle w:val="1"/>
        <w:ind w:left="567" w:right="3" w:hanging="425"/>
        <w:rPr>
          <w:color w:val="auto"/>
          <w:sz w:val="18"/>
          <w:szCs w:val="18"/>
        </w:rPr>
      </w:pPr>
      <w:r w:rsidRPr="00F9659E">
        <w:rPr>
          <w:color w:val="auto"/>
          <w:sz w:val="18"/>
          <w:szCs w:val="18"/>
        </w:rPr>
        <w:t xml:space="preserve">ПОРЯДОК ЗАКЛЮЧЕНИЯ ДОГОВОРА  </w:t>
      </w:r>
    </w:p>
    <w:p w14:paraId="1DC1EF48" w14:textId="77777777" w:rsidR="00136E8F" w:rsidRPr="00F9659E" w:rsidRDefault="00166060" w:rsidP="000B1AD3">
      <w:pPr>
        <w:ind w:left="567" w:right="89" w:hanging="425"/>
        <w:rPr>
          <w:color w:val="auto"/>
          <w:sz w:val="18"/>
          <w:szCs w:val="18"/>
        </w:rPr>
      </w:pPr>
      <w:r w:rsidRPr="00F9659E">
        <w:rPr>
          <w:b/>
          <w:color w:val="auto"/>
          <w:sz w:val="18"/>
          <w:szCs w:val="18"/>
        </w:rPr>
        <w:t>7.1.</w:t>
      </w:r>
      <w:r w:rsidRPr="00F9659E">
        <w:rPr>
          <w:color w:val="auto"/>
          <w:sz w:val="18"/>
          <w:szCs w:val="18"/>
        </w:rPr>
        <w:t xml:space="preserve">  Договор заключается на основании заявления Страхователя, заполненного по установленной Страховщиком форме (в том числе через интернет-портал), регистрационных документов автомобильного транспорта и документов, подтверждающих вещные права на автомобильный транспорт. Заявление должно содержать все необходимые сведения об автомобильном транспорте. Страхователь обязан дать ответы на все поставленные ему Страховщиком вопросы с целью определения степени риска в отношении страхуемого автомобильного транспорта. Заявление Страхователя и досье на автомобильный транспорт (если такие документы были составлены Страховщиком/его представителем) являются неотъемлемой частью Договора. При указании Страхователем в заявлении ложных сведений, Страховщик при наступлении страхового случая имеет право отказать Страхователю в страховой выплате. При заполнении указанного заявления Страхователь обязан сообщить Страховщику обо всех известных ему обстоятельствах, имеющих существенное значение для оценки страхового риска. </w:t>
      </w:r>
    </w:p>
    <w:p w14:paraId="34056EFB" w14:textId="77777777" w:rsidR="00136E8F" w:rsidRPr="00F9659E" w:rsidRDefault="00166060" w:rsidP="000B1AD3">
      <w:pPr>
        <w:ind w:left="567" w:right="89" w:hanging="425"/>
        <w:rPr>
          <w:color w:val="auto"/>
          <w:sz w:val="18"/>
          <w:szCs w:val="18"/>
        </w:rPr>
      </w:pPr>
      <w:r w:rsidRPr="00F9659E">
        <w:rPr>
          <w:b/>
          <w:color w:val="auto"/>
          <w:sz w:val="18"/>
          <w:szCs w:val="18"/>
        </w:rPr>
        <w:t>7.2.</w:t>
      </w:r>
      <w:r w:rsidRPr="00F9659E">
        <w:rPr>
          <w:color w:val="auto"/>
          <w:sz w:val="18"/>
          <w:szCs w:val="18"/>
        </w:rPr>
        <w:t xml:space="preserve">  При заключении Договора, а также при изменении условий страхования Страхователь обязан представить автомобильный транспорт для его осмотра согласно лимитам страховой суммы и внутренним документам Страховщика. За детали </w:t>
      </w:r>
      <w:r w:rsidRPr="00F9659E">
        <w:rPr>
          <w:color w:val="auto"/>
          <w:sz w:val="18"/>
          <w:szCs w:val="18"/>
        </w:rPr>
        <w:lastRenderedPageBreak/>
        <w:t xml:space="preserve">автомобильного транспорта (узлы, агрегаты), имеющие повреждения на момент заключения Договора Страховщик ответственности не несет. </w:t>
      </w:r>
    </w:p>
    <w:p w14:paraId="4F7F5425" w14:textId="77777777" w:rsidR="00136E8F" w:rsidRPr="00F9659E" w:rsidRDefault="00166060" w:rsidP="000B1AD3">
      <w:pPr>
        <w:ind w:left="567" w:right="89" w:hanging="425"/>
        <w:rPr>
          <w:color w:val="auto"/>
          <w:sz w:val="18"/>
          <w:szCs w:val="18"/>
        </w:rPr>
      </w:pPr>
      <w:r w:rsidRPr="00F9659E">
        <w:rPr>
          <w:b/>
          <w:color w:val="auto"/>
          <w:sz w:val="18"/>
          <w:szCs w:val="18"/>
        </w:rPr>
        <w:t xml:space="preserve">7.3.  </w:t>
      </w:r>
      <w:r w:rsidRPr="00F9659E">
        <w:rPr>
          <w:color w:val="auto"/>
          <w:sz w:val="18"/>
          <w:szCs w:val="18"/>
        </w:rPr>
        <w:t xml:space="preserve">Для заключения Договора Страховщиком может быть сокращен перечень вышеуказанных требований/документов либо затребованы дополнительные документы, характеризующие степень страхового риска. </w:t>
      </w:r>
    </w:p>
    <w:p w14:paraId="62CBFBC9" w14:textId="77777777" w:rsidR="00136E8F" w:rsidRPr="00F9659E" w:rsidRDefault="00166060" w:rsidP="000B1AD3">
      <w:pPr>
        <w:tabs>
          <w:tab w:val="center" w:pos="483"/>
          <w:tab w:val="center" w:pos="5257"/>
        </w:tabs>
        <w:ind w:left="567" w:hanging="425"/>
        <w:jc w:val="left"/>
        <w:rPr>
          <w:color w:val="auto"/>
          <w:sz w:val="18"/>
          <w:szCs w:val="18"/>
        </w:rPr>
      </w:pPr>
      <w:r w:rsidRPr="00F9659E">
        <w:rPr>
          <w:b/>
          <w:color w:val="auto"/>
          <w:sz w:val="18"/>
          <w:szCs w:val="18"/>
        </w:rPr>
        <w:t xml:space="preserve">7.4.  </w:t>
      </w:r>
      <w:r w:rsidRPr="00F9659E">
        <w:rPr>
          <w:b/>
          <w:color w:val="auto"/>
          <w:sz w:val="18"/>
          <w:szCs w:val="18"/>
        </w:rPr>
        <w:tab/>
      </w:r>
      <w:r w:rsidRPr="00F9659E">
        <w:rPr>
          <w:color w:val="auto"/>
          <w:sz w:val="18"/>
          <w:szCs w:val="18"/>
        </w:rPr>
        <w:t xml:space="preserve">Страховщик вправе отказаться от заключения Договора со Страхователем без объяснения причин. </w:t>
      </w:r>
      <w:r w:rsidRPr="00F9659E">
        <w:rPr>
          <w:b/>
          <w:color w:val="auto"/>
          <w:sz w:val="18"/>
          <w:szCs w:val="18"/>
        </w:rPr>
        <w:t xml:space="preserve"> </w:t>
      </w:r>
    </w:p>
    <w:p w14:paraId="4DD10966" w14:textId="66C38462" w:rsidR="00136E8F" w:rsidRPr="00F9659E" w:rsidRDefault="00166060" w:rsidP="004C3539">
      <w:pPr>
        <w:tabs>
          <w:tab w:val="center" w:pos="483"/>
          <w:tab w:val="center" w:pos="4617"/>
        </w:tabs>
        <w:ind w:left="567" w:hanging="425"/>
        <w:jc w:val="left"/>
        <w:rPr>
          <w:color w:val="auto"/>
          <w:sz w:val="18"/>
          <w:szCs w:val="18"/>
        </w:rPr>
      </w:pPr>
      <w:r w:rsidRPr="00F9659E">
        <w:rPr>
          <w:b/>
          <w:color w:val="auto"/>
          <w:sz w:val="18"/>
          <w:szCs w:val="18"/>
        </w:rPr>
        <w:t xml:space="preserve">7.5.  </w:t>
      </w:r>
      <w:r w:rsidRPr="00F9659E">
        <w:rPr>
          <w:b/>
          <w:color w:val="auto"/>
          <w:sz w:val="18"/>
          <w:szCs w:val="18"/>
        </w:rPr>
        <w:tab/>
      </w:r>
      <w:r w:rsidRPr="00F9659E">
        <w:rPr>
          <w:b/>
          <w:color w:val="auto"/>
          <w:sz w:val="18"/>
          <w:szCs w:val="18"/>
        </w:rPr>
        <w:tab/>
      </w:r>
      <w:r w:rsidRPr="00F9659E">
        <w:rPr>
          <w:color w:val="auto"/>
          <w:sz w:val="18"/>
          <w:szCs w:val="18"/>
        </w:rPr>
        <w:t xml:space="preserve">Договор страхования заключается в письменной форме путем составления сторонами договора страхования;  </w:t>
      </w:r>
    </w:p>
    <w:p w14:paraId="67626C16" w14:textId="10A4501F" w:rsidR="00136E8F" w:rsidRPr="00F9659E" w:rsidRDefault="00166060" w:rsidP="000B1AD3">
      <w:pPr>
        <w:ind w:left="567" w:right="89" w:hanging="425"/>
        <w:rPr>
          <w:color w:val="auto"/>
          <w:sz w:val="18"/>
          <w:szCs w:val="18"/>
        </w:rPr>
      </w:pPr>
      <w:r w:rsidRPr="00F9659E">
        <w:rPr>
          <w:b/>
          <w:color w:val="auto"/>
          <w:sz w:val="18"/>
          <w:szCs w:val="18"/>
        </w:rPr>
        <w:t>7.</w:t>
      </w:r>
      <w:r w:rsidR="004C3539" w:rsidRPr="00F9659E">
        <w:rPr>
          <w:b/>
          <w:color w:val="auto"/>
          <w:sz w:val="18"/>
          <w:szCs w:val="18"/>
        </w:rPr>
        <w:t>6</w:t>
      </w:r>
      <w:r w:rsidRPr="00F9659E">
        <w:rPr>
          <w:b/>
          <w:color w:val="auto"/>
          <w:sz w:val="18"/>
          <w:szCs w:val="18"/>
        </w:rPr>
        <w:t xml:space="preserve">.  </w:t>
      </w:r>
      <w:r w:rsidRPr="00F9659E">
        <w:rPr>
          <w:color w:val="auto"/>
          <w:sz w:val="18"/>
          <w:szCs w:val="18"/>
        </w:rPr>
        <w:t xml:space="preserve">В случае утери Договора, Страховщик на основании письменного заявления Страхователя (Застрахованного) выдает ему дубликат Договора, после чего утраченный Договор считается недействительным, и страховая выплата по нему не производится. </w:t>
      </w:r>
    </w:p>
    <w:p w14:paraId="45D9869F" w14:textId="11FAFEF5" w:rsidR="00136E8F" w:rsidRPr="00F9659E" w:rsidRDefault="00166060" w:rsidP="000B1AD3">
      <w:pPr>
        <w:ind w:left="567" w:hanging="425"/>
        <w:rPr>
          <w:color w:val="auto"/>
          <w:sz w:val="18"/>
          <w:szCs w:val="18"/>
        </w:rPr>
      </w:pPr>
      <w:r w:rsidRPr="00F9659E">
        <w:rPr>
          <w:b/>
          <w:color w:val="auto"/>
          <w:sz w:val="18"/>
          <w:szCs w:val="18"/>
        </w:rPr>
        <w:t>7.</w:t>
      </w:r>
      <w:r w:rsidR="004C3539" w:rsidRPr="00F9659E">
        <w:rPr>
          <w:b/>
          <w:color w:val="auto"/>
          <w:sz w:val="18"/>
          <w:szCs w:val="18"/>
        </w:rPr>
        <w:t>7</w:t>
      </w:r>
      <w:r w:rsidRPr="00F9659E">
        <w:rPr>
          <w:b/>
          <w:color w:val="auto"/>
          <w:sz w:val="18"/>
          <w:szCs w:val="18"/>
        </w:rPr>
        <w:t xml:space="preserve">.   </w:t>
      </w:r>
      <w:r w:rsidRPr="00F9659E">
        <w:rPr>
          <w:b/>
          <w:color w:val="auto"/>
          <w:sz w:val="18"/>
          <w:szCs w:val="18"/>
        </w:rPr>
        <w:tab/>
      </w:r>
      <w:r w:rsidRPr="00F9659E">
        <w:rPr>
          <w:color w:val="auto"/>
          <w:sz w:val="18"/>
          <w:szCs w:val="18"/>
        </w:rPr>
        <w:t xml:space="preserve">Договор, заключенный при отсутствии у Страхователя, Застрахованного, не являющегося Страхователем, или Выгодоприобретателя интереса в сохранении застрахованного автомобильного транспорта, недействителен. </w:t>
      </w:r>
    </w:p>
    <w:p w14:paraId="450E5A8D" w14:textId="4206D218" w:rsidR="00136E8F" w:rsidRPr="00F9659E" w:rsidRDefault="00166060" w:rsidP="000B1AD3">
      <w:pPr>
        <w:ind w:left="567" w:right="8" w:hanging="425"/>
        <w:rPr>
          <w:color w:val="auto"/>
          <w:sz w:val="18"/>
          <w:szCs w:val="18"/>
        </w:rPr>
      </w:pPr>
      <w:r w:rsidRPr="00F9659E">
        <w:rPr>
          <w:b/>
          <w:color w:val="auto"/>
          <w:sz w:val="18"/>
          <w:szCs w:val="18"/>
        </w:rPr>
        <w:t>7.</w:t>
      </w:r>
      <w:r w:rsidR="004C3539" w:rsidRPr="00F9659E">
        <w:rPr>
          <w:b/>
          <w:color w:val="auto"/>
          <w:sz w:val="18"/>
          <w:szCs w:val="18"/>
        </w:rPr>
        <w:t>8</w:t>
      </w:r>
      <w:r w:rsidRPr="00F9659E">
        <w:rPr>
          <w:b/>
          <w:color w:val="auto"/>
          <w:sz w:val="18"/>
          <w:szCs w:val="18"/>
        </w:rPr>
        <w:t xml:space="preserve">.   </w:t>
      </w:r>
      <w:r w:rsidRPr="00F9659E">
        <w:rPr>
          <w:color w:val="auto"/>
          <w:sz w:val="18"/>
          <w:szCs w:val="18"/>
        </w:rPr>
        <w:t xml:space="preserve">При заключении договора Страхователь обязан сообщить Страховщику известные Страхователю обстоятельства, имеющие существенное значение для определения вероятности наступления страхового случая и размера возможных убытков от его наступления (страхового риска), если эти обстоятельства не известны и не должны быть известны Страховщику. </w:t>
      </w:r>
    </w:p>
    <w:p w14:paraId="52B4B66D" w14:textId="77777777" w:rsidR="00136E8F" w:rsidRPr="00F9659E" w:rsidRDefault="00166060" w:rsidP="000B1AD3">
      <w:pPr>
        <w:ind w:left="567" w:right="6" w:hanging="425"/>
        <w:rPr>
          <w:color w:val="auto"/>
          <w:sz w:val="18"/>
          <w:szCs w:val="18"/>
        </w:rPr>
      </w:pPr>
      <w:r w:rsidRPr="00F9659E">
        <w:rPr>
          <w:color w:val="auto"/>
          <w:sz w:val="18"/>
          <w:szCs w:val="18"/>
        </w:rPr>
        <w:t xml:space="preserve">  </w:t>
      </w:r>
      <w:r w:rsidR="00391B53" w:rsidRPr="00F9659E">
        <w:rPr>
          <w:color w:val="auto"/>
          <w:sz w:val="18"/>
          <w:szCs w:val="18"/>
        </w:rPr>
        <w:tab/>
      </w:r>
      <w:r w:rsidRPr="00F9659E">
        <w:rPr>
          <w:color w:val="auto"/>
          <w:sz w:val="18"/>
          <w:szCs w:val="18"/>
        </w:rPr>
        <w:t xml:space="preserve">Существенными признаются обстоятельства, определенно оговоренные в настоящих Общих условиях страхования или в письменном запросе Страховщика, направленном Страхователю в период заключения договора. </w:t>
      </w:r>
    </w:p>
    <w:p w14:paraId="79C76051" w14:textId="77777777" w:rsidR="00136E8F" w:rsidRPr="00F9659E" w:rsidRDefault="00166060" w:rsidP="000B1AD3">
      <w:pPr>
        <w:ind w:left="567" w:hanging="425"/>
        <w:rPr>
          <w:color w:val="auto"/>
          <w:sz w:val="18"/>
          <w:szCs w:val="18"/>
        </w:rPr>
      </w:pPr>
      <w:r w:rsidRPr="00F9659E">
        <w:rPr>
          <w:color w:val="auto"/>
          <w:sz w:val="18"/>
          <w:szCs w:val="18"/>
        </w:rPr>
        <w:t xml:space="preserve">  </w:t>
      </w:r>
      <w:r w:rsidR="00391B53" w:rsidRPr="00F9659E">
        <w:rPr>
          <w:color w:val="auto"/>
          <w:sz w:val="18"/>
          <w:szCs w:val="18"/>
        </w:rPr>
        <w:tab/>
      </w:r>
      <w:r w:rsidRPr="00F9659E">
        <w:rPr>
          <w:color w:val="auto"/>
          <w:sz w:val="18"/>
          <w:szCs w:val="18"/>
        </w:rPr>
        <w:t xml:space="preserve">Договор страхования не может быть заключен при отсутствии ответов Страхователя на вопросы, указанные в письменном запросе Страховщика, в отношении существенных обстоятельств.  </w:t>
      </w:r>
    </w:p>
    <w:p w14:paraId="70C6F2C4" w14:textId="754DBC75" w:rsidR="00136E8F" w:rsidRPr="00F9659E" w:rsidRDefault="00166060" w:rsidP="000B1AD3">
      <w:pPr>
        <w:ind w:left="567" w:hanging="425"/>
        <w:rPr>
          <w:color w:val="auto"/>
          <w:sz w:val="18"/>
          <w:szCs w:val="18"/>
        </w:rPr>
      </w:pPr>
      <w:r w:rsidRPr="00F9659E">
        <w:rPr>
          <w:b/>
          <w:color w:val="auto"/>
          <w:sz w:val="18"/>
          <w:szCs w:val="18"/>
        </w:rPr>
        <w:t>7.</w:t>
      </w:r>
      <w:r w:rsidR="004C3539" w:rsidRPr="00F9659E">
        <w:rPr>
          <w:b/>
          <w:color w:val="auto"/>
          <w:sz w:val="18"/>
          <w:szCs w:val="18"/>
        </w:rPr>
        <w:t>9</w:t>
      </w:r>
      <w:r w:rsidRPr="00F9659E">
        <w:rPr>
          <w:color w:val="auto"/>
          <w:sz w:val="18"/>
          <w:szCs w:val="18"/>
        </w:rPr>
        <w:t xml:space="preserve">.  Своей подписью Страхователь подтверждает свое согласие и разрешает осуществление Страховщиком сбора, обработки своих персональных данных согласно Закону Республики Казахстан №94-V «О персональных данных и их защите».  </w:t>
      </w:r>
    </w:p>
    <w:p w14:paraId="1B5C4669" w14:textId="77777777" w:rsidR="00136E8F" w:rsidRPr="00F9659E" w:rsidRDefault="00166060" w:rsidP="000B1AD3">
      <w:pPr>
        <w:tabs>
          <w:tab w:val="center" w:pos="332"/>
          <w:tab w:val="center" w:pos="759"/>
          <w:tab w:val="right" w:pos="10487"/>
        </w:tabs>
        <w:ind w:left="567" w:hanging="425"/>
        <w:jc w:val="left"/>
        <w:rPr>
          <w:color w:val="auto"/>
          <w:sz w:val="18"/>
          <w:szCs w:val="18"/>
        </w:rPr>
      </w:pPr>
      <w:r w:rsidRPr="00F9659E">
        <w:rPr>
          <w:rFonts w:eastAsia="Calibri"/>
          <w:color w:val="auto"/>
          <w:sz w:val="18"/>
          <w:szCs w:val="18"/>
        </w:rPr>
        <w:tab/>
      </w:r>
      <w:r w:rsidRPr="00F9659E">
        <w:rPr>
          <w:color w:val="auto"/>
          <w:sz w:val="18"/>
          <w:szCs w:val="18"/>
        </w:rPr>
        <w:t xml:space="preserve"> </w:t>
      </w:r>
      <w:r w:rsidRPr="00F9659E">
        <w:rPr>
          <w:color w:val="auto"/>
          <w:sz w:val="18"/>
          <w:szCs w:val="18"/>
        </w:rPr>
        <w:tab/>
        <w:t xml:space="preserve"> </w:t>
      </w:r>
      <w:r w:rsidRPr="00F9659E">
        <w:rPr>
          <w:color w:val="auto"/>
          <w:sz w:val="18"/>
          <w:szCs w:val="18"/>
        </w:rPr>
        <w:tab/>
        <w:t xml:space="preserve">В случае необходимости Страхователь обязуется предоставить все необходимые документы, запрашиваемые </w:t>
      </w:r>
    </w:p>
    <w:p w14:paraId="3E05F1B4" w14:textId="77777777" w:rsidR="00136E8F" w:rsidRPr="00F9659E" w:rsidRDefault="00166060" w:rsidP="00391B53">
      <w:pPr>
        <w:ind w:left="567" w:firstLine="0"/>
        <w:rPr>
          <w:color w:val="auto"/>
          <w:sz w:val="18"/>
          <w:szCs w:val="18"/>
        </w:rPr>
      </w:pPr>
      <w:r w:rsidRPr="00F9659E">
        <w:rPr>
          <w:color w:val="auto"/>
          <w:sz w:val="18"/>
          <w:szCs w:val="18"/>
        </w:rPr>
        <w:t xml:space="preserve">Страховщиком в целях соблюдения требования законодательства РК по противодействию легализации (отмыванию) доходов, полученных преступным путем и финансированию терроризма.  </w:t>
      </w:r>
    </w:p>
    <w:p w14:paraId="05164BC7" w14:textId="77777777" w:rsidR="00136E8F" w:rsidRPr="00F9659E" w:rsidRDefault="00166060" w:rsidP="000B1AD3">
      <w:pPr>
        <w:ind w:left="567" w:hanging="425"/>
        <w:rPr>
          <w:color w:val="auto"/>
          <w:sz w:val="18"/>
          <w:szCs w:val="18"/>
        </w:rPr>
      </w:pPr>
      <w:r w:rsidRPr="00F9659E">
        <w:rPr>
          <w:color w:val="auto"/>
          <w:sz w:val="18"/>
          <w:szCs w:val="18"/>
        </w:rPr>
        <w:t xml:space="preserve"> </w:t>
      </w:r>
      <w:r w:rsidR="00391B53" w:rsidRPr="00F9659E">
        <w:rPr>
          <w:color w:val="auto"/>
          <w:sz w:val="18"/>
          <w:szCs w:val="18"/>
        </w:rPr>
        <w:tab/>
      </w:r>
      <w:r w:rsidRPr="00F9659E">
        <w:rPr>
          <w:color w:val="auto"/>
          <w:sz w:val="18"/>
          <w:szCs w:val="18"/>
        </w:rPr>
        <w:t xml:space="preserve">Подписав Анкету, Страхователь подтверждает, что осуществляемая им операция не связана с легализацией (отмыванием) доходов, полученных преступным путем и финансированием террористической деятельности. </w:t>
      </w:r>
    </w:p>
    <w:p w14:paraId="4365CC69" w14:textId="77777777" w:rsidR="00136E8F" w:rsidRPr="00F9659E" w:rsidRDefault="00166060" w:rsidP="000B1AD3">
      <w:pPr>
        <w:spacing w:after="60" w:line="259" w:lineRule="auto"/>
        <w:ind w:left="567" w:hanging="425"/>
        <w:jc w:val="left"/>
        <w:rPr>
          <w:color w:val="auto"/>
          <w:sz w:val="18"/>
          <w:szCs w:val="18"/>
        </w:rPr>
      </w:pPr>
      <w:r w:rsidRPr="00F9659E">
        <w:rPr>
          <w:b/>
          <w:color w:val="auto"/>
          <w:sz w:val="18"/>
          <w:szCs w:val="18"/>
        </w:rPr>
        <w:t xml:space="preserve"> </w:t>
      </w:r>
    </w:p>
    <w:p w14:paraId="335FBE0C" w14:textId="77777777" w:rsidR="00136E8F" w:rsidRPr="00F9659E" w:rsidRDefault="00166060" w:rsidP="000B1AD3">
      <w:pPr>
        <w:pStyle w:val="1"/>
        <w:ind w:left="567" w:right="4" w:hanging="425"/>
        <w:rPr>
          <w:color w:val="auto"/>
          <w:sz w:val="18"/>
          <w:szCs w:val="18"/>
        </w:rPr>
      </w:pPr>
      <w:r w:rsidRPr="00F9659E">
        <w:rPr>
          <w:color w:val="auto"/>
          <w:sz w:val="18"/>
          <w:szCs w:val="18"/>
        </w:rPr>
        <w:t xml:space="preserve">СРОК И МЕСТО ДЕЙСТВИЯ ДОГОВОРА. ПРОЛОНГАЦИЯ  </w:t>
      </w:r>
    </w:p>
    <w:p w14:paraId="7B0AAD65" w14:textId="642B2B4F" w:rsidR="00136E8F" w:rsidRPr="00F9659E" w:rsidRDefault="00166060" w:rsidP="000B1AD3">
      <w:pPr>
        <w:ind w:left="567" w:right="89" w:hanging="425"/>
        <w:rPr>
          <w:color w:val="auto"/>
          <w:sz w:val="18"/>
          <w:szCs w:val="18"/>
        </w:rPr>
      </w:pPr>
      <w:r w:rsidRPr="00F9659E">
        <w:rPr>
          <w:b/>
          <w:color w:val="auto"/>
          <w:sz w:val="18"/>
          <w:szCs w:val="18"/>
        </w:rPr>
        <w:t xml:space="preserve">8.1.  </w:t>
      </w:r>
      <w:r w:rsidRPr="00F9659E">
        <w:rPr>
          <w:color w:val="auto"/>
          <w:sz w:val="18"/>
          <w:szCs w:val="18"/>
        </w:rPr>
        <w:t>Если Договором не предусмотрено иное, Договор</w:t>
      </w:r>
      <w:r w:rsidRPr="00F9659E">
        <w:rPr>
          <w:b/>
          <w:color w:val="auto"/>
          <w:sz w:val="18"/>
          <w:szCs w:val="18"/>
        </w:rPr>
        <w:t xml:space="preserve"> </w:t>
      </w:r>
      <w:r w:rsidRPr="00F9659E">
        <w:rPr>
          <w:color w:val="auto"/>
          <w:sz w:val="18"/>
          <w:szCs w:val="18"/>
        </w:rPr>
        <w:t>заключается сроком</w:t>
      </w:r>
      <w:r w:rsidRPr="00F9659E">
        <w:rPr>
          <w:b/>
          <w:color w:val="auto"/>
          <w:sz w:val="18"/>
          <w:szCs w:val="18"/>
        </w:rPr>
        <w:t xml:space="preserve"> </w:t>
      </w:r>
      <w:r w:rsidRPr="00F9659E">
        <w:rPr>
          <w:color w:val="auto"/>
          <w:sz w:val="18"/>
          <w:szCs w:val="18"/>
        </w:rPr>
        <w:t>на 12 месяцев</w:t>
      </w:r>
      <w:r w:rsidR="00470312" w:rsidRPr="00F9659E">
        <w:rPr>
          <w:color w:val="auto"/>
          <w:sz w:val="18"/>
          <w:szCs w:val="18"/>
        </w:rPr>
        <w:t xml:space="preserve"> </w:t>
      </w:r>
      <w:r w:rsidR="00470312" w:rsidRPr="00F9659E">
        <w:rPr>
          <w:bCs/>
          <w:color w:val="auto"/>
          <w:sz w:val="18"/>
          <w:szCs w:val="18"/>
        </w:rPr>
        <w:t>со дня истечения срока действующего страхового полиса</w:t>
      </w:r>
      <w:r w:rsidR="00470312" w:rsidRPr="00F9659E">
        <w:rPr>
          <w:bCs/>
          <w:color w:val="auto"/>
          <w:sz w:val="24"/>
          <w:szCs w:val="24"/>
        </w:rPr>
        <w:t xml:space="preserve"> </w:t>
      </w:r>
      <w:r w:rsidRPr="00F9659E">
        <w:rPr>
          <w:color w:val="auto"/>
          <w:sz w:val="18"/>
          <w:szCs w:val="18"/>
        </w:rPr>
        <w:t xml:space="preserve">и вступает в силу со дня, следующего за днем уплаты страховой премии. Днем уплаты страховой премии считается день поступления денег на банковский счет или в кассу Страховщика. </w:t>
      </w:r>
    </w:p>
    <w:p w14:paraId="63AAF021" w14:textId="77777777" w:rsidR="00136E8F" w:rsidRPr="00F9659E" w:rsidRDefault="00166060" w:rsidP="000B1AD3">
      <w:pPr>
        <w:ind w:left="567" w:right="89" w:hanging="425"/>
        <w:rPr>
          <w:color w:val="auto"/>
          <w:sz w:val="18"/>
          <w:szCs w:val="18"/>
        </w:rPr>
      </w:pPr>
      <w:r w:rsidRPr="00F9659E">
        <w:rPr>
          <w:b/>
          <w:color w:val="auto"/>
          <w:sz w:val="18"/>
          <w:szCs w:val="18"/>
        </w:rPr>
        <w:t xml:space="preserve">8.2.  </w:t>
      </w:r>
      <w:r w:rsidRPr="00F9659E">
        <w:rPr>
          <w:b/>
          <w:color w:val="auto"/>
          <w:sz w:val="18"/>
          <w:szCs w:val="18"/>
        </w:rPr>
        <w:tab/>
      </w:r>
      <w:r w:rsidRPr="00F9659E">
        <w:rPr>
          <w:color w:val="auto"/>
          <w:sz w:val="18"/>
          <w:szCs w:val="18"/>
        </w:rPr>
        <w:t>Если Договором не предусмотрено иное, период действия страховой защиты совпадает со сроком действия Договора.</w:t>
      </w:r>
      <w:r w:rsidRPr="00F9659E">
        <w:rPr>
          <w:b/>
          <w:color w:val="auto"/>
          <w:sz w:val="18"/>
          <w:szCs w:val="18"/>
        </w:rPr>
        <w:t xml:space="preserve"> </w:t>
      </w:r>
    </w:p>
    <w:p w14:paraId="2FCB0652" w14:textId="77777777" w:rsidR="00136E8F" w:rsidRPr="00F9659E" w:rsidRDefault="00166060" w:rsidP="000B1AD3">
      <w:pPr>
        <w:ind w:left="567" w:right="89" w:hanging="425"/>
        <w:rPr>
          <w:color w:val="auto"/>
          <w:sz w:val="18"/>
          <w:szCs w:val="18"/>
        </w:rPr>
      </w:pPr>
      <w:r w:rsidRPr="00F9659E">
        <w:rPr>
          <w:b/>
          <w:color w:val="auto"/>
          <w:sz w:val="18"/>
          <w:szCs w:val="18"/>
        </w:rPr>
        <w:t xml:space="preserve">8.3.  </w:t>
      </w:r>
      <w:r w:rsidRPr="00F9659E">
        <w:rPr>
          <w:color w:val="auto"/>
          <w:sz w:val="18"/>
          <w:szCs w:val="18"/>
        </w:rPr>
        <w:t xml:space="preserve">Если иное не оговорено Договором, Договор прекращает свое действие в 24 часа дня, указанного в Договоре, как день окончания Договора, либо при осуществлении Страховщиком страховой выплаты (страховых выплат) в размере страховой суммы по Договору. </w:t>
      </w:r>
    </w:p>
    <w:p w14:paraId="1ABE3396" w14:textId="77777777" w:rsidR="00136E8F" w:rsidRPr="00F9659E" w:rsidRDefault="00166060" w:rsidP="000B1AD3">
      <w:pPr>
        <w:ind w:left="567" w:right="89" w:hanging="425"/>
        <w:rPr>
          <w:color w:val="auto"/>
          <w:sz w:val="18"/>
          <w:szCs w:val="18"/>
        </w:rPr>
      </w:pPr>
      <w:r w:rsidRPr="00F9659E">
        <w:rPr>
          <w:b/>
          <w:color w:val="auto"/>
          <w:sz w:val="18"/>
          <w:szCs w:val="18"/>
        </w:rPr>
        <w:t>8.4.</w:t>
      </w:r>
      <w:r w:rsidRPr="00F9659E">
        <w:rPr>
          <w:color w:val="auto"/>
          <w:sz w:val="18"/>
          <w:szCs w:val="18"/>
        </w:rPr>
        <w:t xml:space="preserve">  Если иное не оговорено Договором, при его заключении на срок менее одного года, страховая премия устанавливается в процентах от суммы годовой премии (при этом неполный месяц считается как полный) в следующих размерах: </w:t>
      </w:r>
    </w:p>
    <w:tbl>
      <w:tblPr>
        <w:tblStyle w:val="TableGrid"/>
        <w:tblW w:w="8332" w:type="dxa"/>
        <w:tblInd w:w="1199" w:type="dxa"/>
        <w:tblCellMar>
          <w:top w:w="15" w:type="dxa"/>
          <w:left w:w="108" w:type="dxa"/>
          <w:right w:w="115" w:type="dxa"/>
        </w:tblCellMar>
        <w:tblLook w:val="04A0" w:firstRow="1" w:lastRow="0" w:firstColumn="1" w:lastColumn="0" w:noHBand="0" w:noVBand="1"/>
      </w:tblPr>
      <w:tblGrid>
        <w:gridCol w:w="4006"/>
        <w:gridCol w:w="4326"/>
      </w:tblGrid>
      <w:tr w:rsidR="00F9659E" w:rsidRPr="00F9659E" w14:paraId="57BEF592" w14:textId="77777777">
        <w:trPr>
          <w:trHeight w:val="701"/>
        </w:trPr>
        <w:tc>
          <w:tcPr>
            <w:tcW w:w="4006" w:type="dxa"/>
            <w:tcBorders>
              <w:top w:val="single" w:sz="4" w:space="0" w:color="000000"/>
              <w:left w:val="single" w:sz="4" w:space="0" w:color="000000"/>
              <w:bottom w:val="single" w:sz="4" w:space="0" w:color="000000"/>
              <w:right w:val="single" w:sz="4" w:space="0" w:color="000000"/>
            </w:tcBorders>
          </w:tcPr>
          <w:p w14:paraId="0DCDB306" w14:textId="77777777" w:rsidR="00136E8F" w:rsidRPr="00F9659E" w:rsidRDefault="00166060" w:rsidP="000B1AD3">
            <w:pPr>
              <w:spacing w:after="23" w:line="259" w:lineRule="auto"/>
              <w:ind w:left="567" w:hanging="425"/>
              <w:jc w:val="center"/>
              <w:rPr>
                <w:color w:val="auto"/>
                <w:sz w:val="18"/>
                <w:szCs w:val="18"/>
              </w:rPr>
            </w:pPr>
            <w:r w:rsidRPr="00F9659E">
              <w:rPr>
                <w:b/>
                <w:color w:val="auto"/>
                <w:sz w:val="18"/>
                <w:szCs w:val="18"/>
              </w:rPr>
              <w:t xml:space="preserve"> </w:t>
            </w:r>
          </w:p>
          <w:p w14:paraId="2759A321" w14:textId="77777777" w:rsidR="00136E8F" w:rsidRPr="00F9659E" w:rsidRDefault="00166060" w:rsidP="000B1AD3">
            <w:pPr>
              <w:spacing w:after="0" w:line="259" w:lineRule="auto"/>
              <w:ind w:left="567" w:hanging="425"/>
              <w:jc w:val="center"/>
              <w:rPr>
                <w:color w:val="auto"/>
                <w:sz w:val="18"/>
                <w:szCs w:val="18"/>
              </w:rPr>
            </w:pPr>
            <w:r w:rsidRPr="00F9659E">
              <w:rPr>
                <w:b/>
                <w:color w:val="auto"/>
                <w:sz w:val="18"/>
                <w:szCs w:val="18"/>
              </w:rPr>
              <w:t xml:space="preserve">Срок действия страховой защиты </w:t>
            </w:r>
          </w:p>
          <w:p w14:paraId="34D3FA70" w14:textId="77777777" w:rsidR="00136E8F" w:rsidRPr="00F9659E" w:rsidRDefault="00166060" w:rsidP="000B1AD3">
            <w:pPr>
              <w:spacing w:after="0" w:line="259" w:lineRule="auto"/>
              <w:ind w:left="567" w:hanging="425"/>
              <w:jc w:val="center"/>
              <w:rPr>
                <w:color w:val="auto"/>
                <w:sz w:val="18"/>
                <w:szCs w:val="18"/>
              </w:rPr>
            </w:pPr>
            <w:r w:rsidRPr="00F9659E">
              <w:rPr>
                <w:b/>
                <w:color w:val="auto"/>
                <w:sz w:val="18"/>
                <w:szCs w:val="18"/>
              </w:rPr>
              <w:t xml:space="preserve"> </w:t>
            </w:r>
          </w:p>
        </w:tc>
        <w:tc>
          <w:tcPr>
            <w:tcW w:w="4326" w:type="dxa"/>
            <w:tcBorders>
              <w:top w:val="single" w:sz="4" w:space="0" w:color="000000"/>
              <w:left w:val="single" w:sz="4" w:space="0" w:color="000000"/>
              <w:bottom w:val="single" w:sz="4" w:space="0" w:color="000000"/>
              <w:right w:val="single" w:sz="4" w:space="0" w:color="000000"/>
            </w:tcBorders>
            <w:vAlign w:val="center"/>
          </w:tcPr>
          <w:p w14:paraId="433B5F2C" w14:textId="77777777" w:rsidR="00136E8F" w:rsidRPr="00F9659E" w:rsidRDefault="00166060" w:rsidP="000B1AD3">
            <w:pPr>
              <w:spacing w:after="0" w:line="259" w:lineRule="auto"/>
              <w:ind w:left="567" w:hanging="425"/>
              <w:jc w:val="left"/>
              <w:rPr>
                <w:color w:val="auto"/>
                <w:sz w:val="18"/>
                <w:szCs w:val="18"/>
              </w:rPr>
            </w:pPr>
            <w:r w:rsidRPr="00F9659E">
              <w:rPr>
                <w:b/>
                <w:color w:val="auto"/>
                <w:sz w:val="18"/>
                <w:szCs w:val="18"/>
              </w:rPr>
              <w:t xml:space="preserve">Размер страховой премии в % от годовой страховой премии </w:t>
            </w:r>
          </w:p>
        </w:tc>
      </w:tr>
      <w:tr w:rsidR="00F9659E" w:rsidRPr="00F9659E" w14:paraId="0B10FDC1" w14:textId="77777777">
        <w:trPr>
          <w:trHeight w:val="240"/>
        </w:trPr>
        <w:tc>
          <w:tcPr>
            <w:tcW w:w="4006" w:type="dxa"/>
            <w:tcBorders>
              <w:top w:val="single" w:sz="4" w:space="0" w:color="000000"/>
              <w:left w:val="single" w:sz="4" w:space="0" w:color="000000"/>
              <w:bottom w:val="single" w:sz="4" w:space="0" w:color="000000"/>
              <w:right w:val="single" w:sz="4" w:space="0" w:color="000000"/>
            </w:tcBorders>
          </w:tcPr>
          <w:p w14:paraId="53DFD308" w14:textId="77777777" w:rsidR="00136E8F" w:rsidRPr="00F9659E" w:rsidRDefault="00166060" w:rsidP="000B1AD3">
            <w:pPr>
              <w:spacing w:after="0" w:line="259" w:lineRule="auto"/>
              <w:ind w:left="567" w:hanging="425"/>
              <w:jc w:val="left"/>
              <w:rPr>
                <w:color w:val="auto"/>
                <w:sz w:val="18"/>
                <w:szCs w:val="18"/>
              </w:rPr>
            </w:pPr>
            <w:r w:rsidRPr="00F9659E">
              <w:rPr>
                <w:color w:val="auto"/>
                <w:sz w:val="18"/>
                <w:szCs w:val="18"/>
              </w:rPr>
              <w:t xml:space="preserve">1 месяца и менее </w:t>
            </w:r>
          </w:p>
        </w:tc>
        <w:tc>
          <w:tcPr>
            <w:tcW w:w="4326" w:type="dxa"/>
            <w:tcBorders>
              <w:top w:val="single" w:sz="4" w:space="0" w:color="000000"/>
              <w:left w:val="single" w:sz="4" w:space="0" w:color="000000"/>
              <w:bottom w:val="single" w:sz="4" w:space="0" w:color="000000"/>
              <w:right w:val="single" w:sz="4" w:space="0" w:color="000000"/>
            </w:tcBorders>
          </w:tcPr>
          <w:p w14:paraId="4CAFB073" w14:textId="77777777" w:rsidR="00136E8F" w:rsidRPr="00F9659E" w:rsidRDefault="00166060" w:rsidP="000B1AD3">
            <w:pPr>
              <w:spacing w:after="0" w:line="259" w:lineRule="auto"/>
              <w:ind w:left="567" w:hanging="425"/>
              <w:jc w:val="left"/>
              <w:rPr>
                <w:color w:val="auto"/>
                <w:sz w:val="18"/>
                <w:szCs w:val="18"/>
              </w:rPr>
            </w:pPr>
            <w:r w:rsidRPr="00F9659E">
              <w:rPr>
                <w:color w:val="auto"/>
                <w:sz w:val="18"/>
                <w:szCs w:val="18"/>
              </w:rPr>
              <w:t xml:space="preserve">20 </w:t>
            </w:r>
          </w:p>
        </w:tc>
      </w:tr>
      <w:tr w:rsidR="00F9659E" w:rsidRPr="00F9659E" w14:paraId="08D2E266" w14:textId="77777777">
        <w:trPr>
          <w:trHeight w:val="240"/>
        </w:trPr>
        <w:tc>
          <w:tcPr>
            <w:tcW w:w="4006" w:type="dxa"/>
            <w:tcBorders>
              <w:top w:val="single" w:sz="4" w:space="0" w:color="000000"/>
              <w:left w:val="single" w:sz="4" w:space="0" w:color="000000"/>
              <w:bottom w:val="single" w:sz="4" w:space="0" w:color="000000"/>
              <w:right w:val="single" w:sz="4" w:space="0" w:color="000000"/>
            </w:tcBorders>
          </w:tcPr>
          <w:p w14:paraId="25E37DA7" w14:textId="77777777" w:rsidR="00136E8F" w:rsidRPr="00F9659E" w:rsidRDefault="00166060" w:rsidP="000B1AD3">
            <w:pPr>
              <w:spacing w:after="0" w:line="259" w:lineRule="auto"/>
              <w:ind w:left="567" w:hanging="425"/>
              <w:jc w:val="left"/>
              <w:rPr>
                <w:color w:val="auto"/>
                <w:sz w:val="18"/>
                <w:szCs w:val="18"/>
              </w:rPr>
            </w:pPr>
            <w:r w:rsidRPr="00F9659E">
              <w:rPr>
                <w:color w:val="auto"/>
                <w:sz w:val="18"/>
                <w:szCs w:val="18"/>
              </w:rPr>
              <w:t xml:space="preserve">2 месяца </w:t>
            </w:r>
          </w:p>
        </w:tc>
        <w:tc>
          <w:tcPr>
            <w:tcW w:w="4326" w:type="dxa"/>
            <w:tcBorders>
              <w:top w:val="single" w:sz="4" w:space="0" w:color="000000"/>
              <w:left w:val="single" w:sz="4" w:space="0" w:color="000000"/>
              <w:bottom w:val="single" w:sz="4" w:space="0" w:color="000000"/>
              <w:right w:val="single" w:sz="4" w:space="0" w:color="000000"/>
            </w:tcBorders>
          </w:tcPr>
          <w:p w14:paraId="23582D69" w14:textId="77777777" w:rsidR="00136E8F" w:rsidRPr="00F9659E" w:rsidRDefault="00166060" w:rsidP="000B1AD3">
            <w:pPr>
              <w:spacing w:after="0" w:line="259" w:lineRule="auto"/>
              <w:ind w:left="567" w:hanging="425"/>
              <w:jc w:val="left"/>
              <w:rPr>
                <w:color w:val="auto"/>
                <w:sz w:val="18"/>
                <w:szCs w:val="18"/>
              </w:rPr>
            </w:pPr>
            <w:r w:rsidRPr="00F9659E">
              <w:rPr>
                <w:color w:val="auto"/>
                <w:sz w:val="18"/>
                <w:szCs w:val="18"/>
              </w:rPr>
              <w:t xml:space="preserve">30 </w:t>
            </w:r>
          </w:p>
        </w:tc>
      </w:tr>
      <w:tr w:rsidR="00F9659E" w:rsidRPr="00F9659E" w14:paraId="6CA02474" w14:textId="77777777">
        <w:trPr>
          <w:trHeight w:val="240"/>
        </w:trPr>
        <w:tc>
          <w:tcPr>
            <w:tcW w:w="4006" w:type="dxa"/>
            <w:tcBorders>
              <w:top w:val="single" w:sz="4" w:space="0" w:color="000000"/>
              <w:left w:val="single" w:sz="4" w:space="0" w:color="000000"/>
              <w:bottom w:val="single" w:sz="4" w:space="0" w:color="000000"/>
              <w:right w:val="single" w:sz="4" w:space="0" w:color="000000"/>
            </w:tcBorders>
          </w:tcPr>
          <w:p w14:paraId="1D4420F3" w14:textId="77777777" w:rsidR="00136E8F" w:rsidRPr="00F9659E" w:rsidRDefault="00166060" w:rsidP="000B1AD3">
            <w:pPr>
              <w:spacing w:after="0" w:line="259" w:lineRule="auto"/>
              <w:ind w:left="567" w:hanging="425"/>
              <w:jc w:val="left"/>
              <w:rPr>
                <w:color w:val="auto"/>
                <w:sz w:val="18"/>
                <w:szCs w:val="18"/>
              </w:rPr>
            </w:pPr>
            <w:r w:rsidRPr="00F9659E">
              <w:rPr>
                <w:color w:val="auto"/>
                <w:sz w:val="18"/>
                <w:szCs w:val="18"/>
              </w:rPr>
              <w:t xml:space="preserve">3 месяца </w:t>
            </w:r>
          </w:p>
        </w:tc>
        <w:tc>
          <w:tcPr>
            <w:tcW w:w="4326" w:type="dxa"/>
            <w:tcBorders>
              <w:top w:val="single" w:sz="4" w:space="0" w:color="000000"/>
              <w:left w:val="single" w:sz="4" w:space="0" w:color="000000"/>
              <w:bottom w:val="single" w:sz="4" w:space="0" w:color="000000"/>
              <w:right w:val="single" w:sz="4" w:space="0" w:color="000000"/>
            </w:tcBorders>
          </w:tcPr>
          <w:p w14:paraId="59B0BF1A" w14:textId="77777777" w:rsidR="00136E8F" w:rsidRPr="00F9659E" w:rsidRDefault="00166060" w:rsidP="000B1AD3">
            <w:pPr>
              <w:spacing w:after="0" w:line="259" w:lineRule="auto"/>
              <w:ind w:left="567" w:hanging="425"/>
              <w:jc w:val="left"/>
              <w:rPr>
                <w:color w:val="auto"/>
                <w:sz w:val="18"/>
                <w:szCs w:val="18"/>
              </w:rPr>
            </w:pPr>
            <w:r w:rsidRPr="00F9659E">
              <w:rPr>
                <w:color w:val="auto"/>
                <w:sz w:val="18"/>
                <w:szCs w:val="18"/>
              </w:rPr>
              <w:t xml:space="preserve">40 </w:t>
            </w:r>
          </w:p>
        </w:tc>
      </w:tr>
      <w:tr w:rsidR="00F9659E" w:rsidRPr="00F9659E" w14:paraId="1DE9E4C7" w14:textId="77777777">
        <w:trPr>
          <w:trHeight w:val="240"/>
        </w:trPr>
        <w:tc>
          <w:tcPr>
            <w:tcW w:w="4006" w:type="dxa"/>
            <w:tcBorders>
              <w:top w:val="single" w:sz="4" w:space="0" w:color="000000"/>
              <w:left w:val="single" w:sz="4" w:space="0" w:color="000000"/>
              <w:bottom w:val="single" w:sz="4" w:space="0" w:color="000000"/>
              <w:right w:val="single" w:sz="4" w:space="0" w:color="000000"/>
            </w:tcBorders>
          </w:tcPr>
          <w:p w14:paraId="56A37871" w14:textId="77777777" w:rsidR="00136E8F" w:rsidRPr="00F9659E" w:rsidRDefault="00166060" w:rsidP="000B1AD3">
            <w:pPr>
              <w:spacing w:after="0" w:line="259" w:lineRule="auto"/>
              <w:ind w:left="567" w:hanging="425"/>
              <w:jc w:val="left"/>
              <w:rPr>
                <w:color w:val="auto"/>
                <w:sz w:val="18"/>
                <w:szCs w:val="18"/>
              </w:rPr>
            </w:pPr>
            <w:r w:rsidRPr="00F9659E">
              <w:rPr>
                <w:color w:val="auto"/>
                <w:sz w:val="18"/>
                <w:szCs w:val="18"/>
              </w:rPr>
              <w:t xml:space="preserve">4 месяца </w:t>
            </w:r>
          </w:p>
        </w:tc>
        <w:tc>
          <w:tcPr>
            <w:tcW w:w="4326" w:type="dxa"/>
            <w:tcBorders>
              <w:top w:val="single" w:sz="4" w:space="0" w:color="000000"/>
              <w:left w:val="single" w:sz="4" w:space="0" w:color="000000"/>
              <w:bottom w:val="single" w:sz="4" w:space="0" w:color="000000"/>
              <w:right w:val="single" w:sz="4" w:space="0" w:color="000000"/>
            </w:tcBorders>
          </w:tcPr>
          <w:p w14:paraId="58505C18" w14:textId="77777777" w:rsidR="00136E8F" w:rsidRPr="00F9659E" w:rsidRDefault="00166060" w:rsidP="000B1AD3">
            <w:pPr>
              <w:spacing w:after="0" w:line="259" w:lineRule="auto"/>
              <w:ind w:left="567" w:hanging="425"/>
              <w:jc w:val="left"/>
              <w:rPr>
                <w:color w:val="auto"/>
                <w:sz w:val="18"/>
                <w:szCs w:val="18"/>
              </w:rPr>
            </w:pPr>
            <w:r w:rsidRPr="00F9659E">
              <w:rPr>
                <w:color w:val="auto"/>
                <w:sz w:val="18"/>
                <w:szCs w:val="18"/>
              </w:rPr>
              <w:t xml:space="preserve">50 </w:t>
            </w:r>
          </w:p>
        </w:tc>
      </w:tr>
      <w:tr w:rsidR="00F9659E" w:rsidRPr="00F9659E" w14:paraId="57394D39" w14:textId="77777777">
        <w:trPr>
          <w:trHeight w:val="240"/>
        </w:trPr>
        <w:tc>
          <w:tcPr>
            <w:tcW w:w="4006" w:type="dxa"/>
            <w:tcBorders>
              <w:top w:val="single" w:sz="4" w:space="0" w:color="000000"/>
              <w:left w:val="single" w:sz="4" w:space="0" w:color="000000"/>
              <w:bottom w:val="single" w:sz="4" w:space="0" w:color="000000"/>
              <w:right w:val="single" w:sz="4" w:space="0" w:color="000000"/>
            </w:tcBorders>
          </w:tcPr>
          <w:p w14:paraId="30FA7AE3" w14:textId="77777777" w:rsidR="00136E8F" w:rsidRPr="00F9659E" w:rsidRDefault="00166060" w:rsidP="000B1AD3">
            <w:pPr>
              <w:spacing w:after="0" w:line="259" w:lineRule="auto"/>
              <w:ind w:left="567" w:hanging="425"/>
              <w:jc w:val="left"/>
              <w:rPr>
                <w:color w:val="auto"/>
                <w:sz w:val="18"/>
                <w:szCs w:val="18"/>
              </w:rPr>
            </w:pPr>
            <w:r w:rsidRPr="00F9659E">
              <w:rPr>
                <w:color w:val="auto"/>
                <w:sz w:val="18"/>
                <w:szCs w:val="18"/>
              </w:rPr>
              <w:t xml:space="preserve">5 месяцев </w:t>
            </w:r>
          </w:p>
        </w:tc>
        <w:tc>
          <w:tcPr>
            <w:tcW w:w="4326" w:type="dxa"/>
            <w:tcBorders>
              <w:top w:val="single" w:sz="4" w:space="0" w:color="000000"/>
              <w:left w:val="single" w:sz="4" w:space="0" w:color="000000"/>
              <w:bottom w:val="single" w:sz="4" w:space="0" w:color="000000"/>
              <w:right w:val="single" w:sz="4" w:space="0" w:color="000000"/>
            </w:tcBorders>
          </w:tcPr>
          <w:p w14:paraId="14493314" w14:textId="77777777" w:rsidR="00136E8F" w:rsidRPr="00F9659E" w:rsidRDefault="00166060" w:rsidP="000B1AD3">
            <w:pPr>
              <w:spacing w:after="0" w:line="259" w:lineRule="auto"/>
              <w:ind w:left="567" w:hanging="425"/>
              <w:jc w:val="left"/>
              <w:rPr>
                <w:color w:val="auto"/>
                <w:sz w:val="18"/>
                <w:szCs w:val="18"/>
              </w:rPr>
            </w:pPr>
            <w:r w:rsidRPr="00F9659E">
              <w:rPr>
                <w:color w:val="auto"/>
                <w:sz w:val="18"/>
                <w:szCs w:val="18"/>
              </w:rPr>
              <w:t xml:space="preserve">60 </w:t>
            </w:r>
          </w:p>
        </w:tc>
      </w:tr>
      <w:tr w:rsidR="00F9659E" w:rsidRPr="00F9659E" w14:paraId="18834108" w14:textId="77777777">
        <w:trPr>
          <w:trHeight w:val="240"/>
        </w:trPr>
        <w:tc>
          <w:tcPr>
            <w:tcW w:w="4006" w:type="dxa"/>
            <w:tcBorders>
              <w:top w:val="single" w:sz="4" w:space="0" w:color="000000"/>
              <w:left w:val="single" w:sz="4" w:space="0" w:color="000000"/>
              <w:bottom w:val="single" w:sz="4" w:space="0" w:color="000000"/>
              <w:right w:val="single" w:sz="4" w:space="0" w:color="000000"/>
            </w:tcBorders>
          </w:tcPr>
          <w:p w14:paraId="4C545E12" w14:textId="77777777" w:rsidR="00136E8F" w:rsidRPr="00F9659E" w:rsidRDefault="00166060" w:rsidP="000B1AD3">
            <w:pPr>
              <w:spacing w:after="0" w:line="259" w:lineRule="auto"/>
              <w:ind w:left="567" w:hanging="425"/>
              <w:jc w:val="left"/>
              <w:rPr>
                <w:color w:val="auto"/>
                <w:sz w:val="18"/>
                <w:szCs w:val="18"/>
              </w:rPr>
            </w:pPr>
            <w:r w:rsidRPr="00F9659E">
              <w:rPr>
                <w:color w:val="auto"/>
                <w:sz w:val="18"/>
                <w:szCs w:val="18"/>
              </w:rPr>
              <w:t xml:space="preserve">6 месяцев </w:t>
            </w:r>
          </w:p>
        </w:tc>
        <w:tc>
          <w:tcPr>
            <w:tcW w:w="4326" w:type="dxa"/>
            <w:tcBorders>
              <w:top w:val="single" w:sz="4" w:space="0" w:color="000000"/>
              <w:left w:val="single" w:sz="4" w:space="0" w:color="000000"/>
              <w:bottom w:val="single" w:sz="4" w:space="0" w:color="000000"/>
              <w:right w:val="single" w:sz="4" w:space="0" w:color="000000"/>
            </w:tcBorders>
          </w:tcPr>
          <w:p w14:paraId="5BA9B4A0" w14:textId="77777777" w:rsidR="00136E8F" w:rsidRPr="00F9659E" w:rsidRDefault="00166060" w:rsidP="000B1AD3">
            <w:pPr>
              <w:spacing w:after="0" w:line="259" w:lineRule="auto"/>
              <w:ind w:left="567" w:hanging="425"/>
              <w:jc w:val="left"/>
              <w:rPr>
                <w:color w:val="auto"/>
                <w:sz w:val="18"/>
                <w:szCs w:val="18"/>
              </w:rPr>
            </w:pPr>
            <w:r w:rsidRPr="00F9659E">
              <w:rPr>
                <w:color w:val="auto"/>
                <w:sz w:val="18"/>
                <w:szCs w:val="18"/>
              </w:rPr>
              <w:t xml:space="preserve">70 </w:t>
            </w:r>
          </w:p>
        </w:tc>
      </w:tr>
      <w:tr w:rsidR="00F9659E" w:rsidRPr="00F9659E" w14:paraId="181D341D" w14:textId="77777777">
        <w:trPr>
          <w:trHeight w:val="240"/>
        </w:trPr>
        <w:tc>
          <w:tcPr>
            <w:tcW w:w="4006" w:type="dxa"/>
            <w:tcBorders>
              <w:top w:val="single" w:sz="4" w:space="0" w:color="000000"/>
              <w:left w:val="single" w:sz="4" w:space="0" w:color="000000"/>
              <w:bottom w:val="single" w:sz="4" w:space="0" w:color="000000"/>
              <w:right w:val="single" w:sz="4" w:space="0" w:color="000000"/>
            </w:tcBorders>
          </w:tcPr>
          <w:p w14:paraId="7E62A0C0" w14:textId="77777777" w:rsidR="00136E8F" w:rsidRPr="00F9659E" w:rsidRDefault="00166060" w:rsidP="000B1AD3">
            <w:pPr>
              <w:spacing w:after="0" w:line="259" w:lineRule="auto"/>
              <w:ind w:left="567" w:hanging="425"/>
              <w:jc w:val="left"/>
              <w:rPr>
                <w:color w:val="auto"/>
                <w:sz w:val="18"/>
                <w:szCs w:val="18"/>
              </w:rPr>
            </w:pPr>
            <w:r w:rsidRPr="00F9659E">
              <w:rPr>
                <w:color w:val="auto"/>
                <w:sz w:val="18"/>
                <w:szCs w:val="18"/>
              </w:rPr>
              <w:t xml:space="preserve">7 месяцев </w:t>
            </w:r>
          </w:p>
        </w:tc>
        <w:tc>
          <w:tcPr>
            <w:tcW w:w="4326" w:type="dxa"/>
            <w:tcBorders>
              <w:top w:val="single" w:sz="4" w:space="0" w:color="000000"/>
              <w:left w:val="single" w:sz="4" w:space="0" w:color="000000"/>
              <w:bottom w:val="single" w:sz="4" w:space="0" w:color="000000"/>
              <w:right w:val="single" w:sz="4" w:space="0" w:color="000000"/>
            </w:tcBorders>
          </w:tcPr>
          <w:p w14:paraId="28BDE594" w14:textId="77777777" w:rsidR="00136E8F" w:rsidRPr="00F9659E" w:rsidRDefault="00166060" w:rsidP="000B1AD3">
            <w:pPr>
              <w:spacing w:after="0" w:line="259" w:lineRule="auto"/>
              <w:ind w:left="567" w:hanging="425"/>
              <w:jc w:val="left"/>
              <w:rPr>
                <w:color w:val="auto"/>
                <w:sz w:val="18"/>
                <w:szCs w:val="18"/>
              </w:rPr>
            </w:pPr>
            <w:r w:rsidRPr="00F9659E">
              <w:rPr>
                <w:color w:val="auto"/>
                <w:sz w:val="18"/>
                <w:szCs w:val="18"/>
              </w:rPr>
              <w:t xml:space="preserve">75 </w:t>
            </w:r>
          </w:p>
        </w:tc>
      </w:tr>
      <w:tr w:rsidR="00F9659E" w:rsidRPr="00F9659E" w14:paraId="48D6A276" w14:textId="77777777">
        <w:trPr>
          <w:trHeight w:val="240"/>
        </w:trPr>
        <w:tc>
          <w:tcPr>
            <w:tcW w:w="4006" w:type="dxa"/>
            <w:tcBorders>
              <w:top w:val="single" w:sz="4" w:space="0" w:color="000000"/>
              <w:left w:val="single" w:sz="4" w:space="0" w:color="000000"/>
              <w:bottom w:val="single" w:sz="4" w:space="0" w:color="000000"/>
              <w:right w:val="single" w:sz="4" w:space="0" w:color="000000"/>
            </w:tcBorders>
          </w:tcPr>
          <w:p w14:paraId="3364EBBE" w14:textId="77777777" w:rsidR="00136E8F" w:rsidRPr="00F9659E" w:rsidRDefault="00166060" w:rsidP="000B1AD3">
            <w:pPr>
              <w:spacing w:after="0" w:line="259" w:lineRule="auto"/>
              <w:ind w:left="567" w:hanging="425"/>
              <w:jc w:val="left"/>
              <w:rPr>
                <w:color w:val="auto"/>
                <w:sz w:val="18"/>
                <w:szCs w:val="18"/>
              </w:rPr>
            </w:pPr>
            <w:r w:rsidRPr="00F9659E">
              <w:rPr>
                <w:color w:val="auto"/>
                <w:sz w:val="18"/>
                <w:szCs w:val="18"/>
              </w:rPr>
              <w:t xml:space="preserve">8 месяцев </w:t>
            </w:r>
          </w:p>
        </w:tc>
        <w:tc>
          <w:tcPr>
            <w:tcW w:w="4326" w:type="dxa"/>
            <w:tcBorders>
              <w:top w:val="single" w:sz="4" w:space="0" w:color="000000"/>
              <w:left w:val="single" w:sz="4" w:space="0" w:color="000000"/>
              <w:bottom w:val="single" w:sz="4" w:space="0" w:color="000000"/>
              <w:right w:val="single" w:sz="4" w:space="0" w:color="000000"/>
            </w:tcBorders>
          </w:tcPr>
          <w:p w14:paraId="41B49C22" w14:textId="77777777" w:rsidR="00136E8F" w:rsidRPr="00F9659E" w:rsidRDefault="00166060" w:rsidP="000B1AD3">
            <w:pPr>
              <w:spacing w:after="0" w:line="259" w:lineRule="auto"/>
              <w:ind w:left="567" w:hanging="425"/>
              <w:jc w:val="left"/>
              <w:rPr>
                <w:color w:val="auto"/>
                <w:sz w:val="18"/>
                <w:szCs w:val="18"/>
              </w:rPr>
            </w:pPr>
            <w:r w:rsidRPr="00F9659E">
              <w:rPr>
                <w:color w:val="auto"/>
                <w:sz w:val="18"/>
                <w:szCs w:val="18"/>
              </w:rPr>
              <w:t xml:space="preserve">80 </w:t>
            </w:r>
          </w:p>
        </w:tc>
      </w:tr>
      <w:tr w:rsidR="00F9659E" w:rsidRPr="00F9659E" w14:paraId="58557643" w14:textId="77777777">
        <w:trPr>
          <w:trHeight w:val="240"/>
        </w:trPr>
        <w:tc>
          <w:tcPr>
            <w:tcW w:w="4006" w:type="dxa"/>
            <w:tcBorders>
              <w:top w:val="single" w:sz="4" w:space="0" w:color="000000"/>
              <w:left w:val="single" w:sz="4" w:space="0" w:color="000000"/>
              <w:bottom w:val="single" w:sz="4" w:space="0" w:color="000000"/>
              <w:right w:val="single" w:sz="4" w:space="0" w:color="000000"/>
            </w:tcBorders>
          </w:tcPr>
          <w:p w14:paraId="6D236819" w14:textId="77777777" w:rsidR="00136E8F" w:rsidRPr="00F9659E" w:rsidRDefault="00166060" w:rsidP="000B1AD3">
            <w:pPr>
              <w:spacing w:after="0" w:line="259" w:lineRule="auto"/>
              <w:ind w:left="567" w:hanging="425"/>
              <w:jc w:val="left"/>
              <w:rPr>
                <w:color w:val="auto"/>
                <w:sz w:val="18"/>
                <w:szCs w:val="18"/>
              </w:rPr>
            </w:pPr>
            <w:r w:rsidRPr="00F9659E">
              <w:rPr>
                <w:color w:val="auto"/>
                <w:sz w:val="18"/>
                <w:szCs w:val="18"/>
              </w:rPr>
              <w:t xml:space="preserve">9 месяцев </w:t>
            </w:r>
          </w:p>
        </w:tc>
        <w:tc>
          <w:tcPr>
            <w:tcW w:w="4326" w:type="dxa"/>
            <w:tcBorders>
              <w:top w:val="single" w:sz="4" w:space="0" w:color="000000"/>
              <w:left w:val="single" w:sz="4" w:space="0" w:color="000000"/>
              <w:bottom w:val="single" w:sz="4" w:space="0" w:color="000000"/>
              <w:right w:val="single" w:sz="4" w:space="0" w:color="000000"/>
            </w:tcBorders>
          </w:tcPr>
          <w:p w14:paraId="025D821E" w14:textId="77777777" w:rsidR="00136E8F" w:rsidRPr="00F9659E" w:rsidRDefault="00166060" w:rsidP="000B1AD3">
            <w:pPr>
              <w:spacing w:after="0" w:line="259" w:lineRule="auto"/>
              <w:ind w:left="567" w:hanging="425"/>
              <w:jc w:val="left"/>
              <w:rPr>
                <w:color w:val="auto"/>
                <w:sz w:val="18"/>
                <w:szCs w:val="18"/>
              </w:rPr>
            </w:pPr>
            <w:r w:rsidRPr="00F9659E">
              <w:rPr>
                <w:color w:val="auto"/>
                <w:sz w:val="18"/>
                <w:szCs w:val="18"/>
              </w:rPr>
              <w:t xml:space="preserve">85 </w:t>
            </w:r>
          </w:p>
        </w:tc>
      </w:tr>
      <w:tr w:rsidR="00F9659E" w:rsidRPr="00F9659E" w14:paraId="566F2C89" w14:textId="77777777">
        <w:trPr>
          <w:trHeight w:val="240"/>
        </w:trPr>
        <w:tc>
          <w:tcPr>
            <w:tcW w:w="4006" w:type="dxa"/>
            <w:tcBorders>
              <w:top w:val="single" w:sz="4" w:space="0" w:color="000000"/>
              <w:left w:val="single" w:sz="4" w:space="0" w:color="000000"/>
              <w:bottom w:val="single" w:sz="4" w:space="0" w:color="000000"/>
              <w:right w:val="single" w:sz="4" w:space="0" w:color="000000"/>
            </w:tcBorders>
          </w:tcPr>
          <w:p w14:paraId="61A6DF7A" w14:textId="77777777" w:rsidR="00136E8F" w:rsidRPr="00F9659E" w:rsidRDefault="00166060" w:rsidP="000B1AD3">
            <w:pPr>
              <w:spacing w:after="0" w:line="259" w:lineRule="auto"/>
              <w:ind w:left="567" w:hanging="425"/>
              <w:jc w:val="left"/>
              <w:rPr>
                <w:color w:val="auto"/>
                <w:sz w:val="18"/>
                <w:szCs w:val="18"/>
              </w:rPr>
            </w:pPr>
            <w:r w:rsidRPr="00F9659E">
              <w:rPr>
                <w:color w:val="auto"/>
                <w:sz w:val="18"/>
                <w:szCs w:val="18"/>
              </w:rPr>
              <w:t xml:space="preserve">10 месяцев </w:t>
            </w:r>
          </w:p>
        </w:tc>
        <w:tc>
          <w:tcPr>
            <w:tcW w:w="4326" w:type="dxa"/>
            <w:tcBorders>
              <w:top w:val="single" w:sz="4" w:space="0" w:color="000000"/>
              <w:left w:val="single" w:sz="4" w:space="0" w:color="000000"/>
              <w:bottom w:val="single" w:sz="4" w:space="0" w:color="000000"/>
              <w:right w:val="single" w:sz="4" w:space="0" w:color="000000"/>
            </w:tcBorders>
          </w:tcPr>
          <w:p w14:paraId="59D834D1" w14:textId="77777777" w:rsidR="00136E8F" w:rsidRPr="00F9659E" w:rsidRDefault="00166060" w:rsidP="000B1AD3">
            <w:pPr>
              <w:spacing w:after="0" w:line="259" w:lineRule="auto"/>
              <w:ind w:left="567" w:hanging="425"/>
              <w:jc w:val="left"/>
              <w:rPr>
                <w:color w:val="auto"/>
                <w:sz w:val="18"/>
                <w:szCs w:val="18"/>
              </w:rPr>
            </w:pPr>
            <w:r w:rsidRPr="00F9659E">
              <w:rPr>
                <w:color w:val="auto"/>
                <w:sz w:val="18"/>
                <w:szCs w:val="18"/>
              </w:rPr>
              <w:t xml:space="preserve">90 </w:t>
            </w:r>
          </w:p>
        </w:tc>
      </w:tr>
      <w:tr w:rsidR="00F9659E" w:rsidRPr="00F9659E" w14:paraId="6BADF84A" w14:textId="77777777">
        <w:trPr>
          <w:trHeight w:val="240"/>
        </w:trPr>
        <w:tc>
          <w:tcPr>
            <w:tcW w:w="4006" w:type="dxa"/>
            <w:tcBorders>
              <w:top w:val="single" w:sz="4" w:space="0" w:color="000000"/>
              <w:left w:val="single" w:sz="4" w:space="0" w:color="000000"/>
              <w:bottom w:val="single" w:sz="4" w:space="0" w:color="000000"/>
              <w:right w:val="single" w:sz="4" w:space="0" w:color="000000"/>
            </w:tcBorders>
          </w:tcPr>
          <w:p w14:paraId="020C7238" w14:textId="77777777" w:rsidR="00136E8F" w:rsidRPr="00F9659E" w:rsidRDefault="00166060" w:rsidP="000B1AD3">
            <w:pPr>
              <w:spacing w:after="0" w:line="259" w:lineRule="auto"/>
              <w:ind w:left="567" w:hanging="425"/>
              <w:jc w:val="left"/>
              <w:rPr>
                <w:color w:val="auto"/>
                <w:sz w:val="18"/>
                <w:szCs w:val="18"/>
              </w:rPr>
            </w:pPr>
            <w:r w:rsidRPr="00F9659E">
              <w:rPr>
                <w:color w:val="auto"/>
                <w:sz w:val="18"/>
                <w:szCs w:val="18"/>
              </w:rPr>
              <w:t xml:space="preserve">11 месяцев </w:t>
            </w:r>
          </w:p>
        </w:tc>
        <w:tc>
          <w:tcPr>
            <w:tcW w:w="4326" w:type="dxa"/>
            <w:tcBorders>
              <w:top w:val="single" w:sz="4" w:space="0" w:color="000000"/>
              <w:left w:val="single" w:sz="4" w:space="0" w:color="000000"/>
              <w:bottom w:val="single" w:sz="4" w:space="0" w:color="000000"/>
              <w:right w:val="single" w:sz="4" w:space="0" w:color="000000"/>
            </w:tcBorders>
          </w:tcPr>
          <w:p w14:paraId="328677C8" w14:textId="77777777" w:rsidR="00136E8F" w:rsidRPr="00F9659E" w:rsidRDefault="00166060" w:rsidP="000B1AD3">
            <w:pPr>
              <w:spacing w:after="0" w:line="259" w:lineRule="auto"/>
              <w:ind w:left="567" w:hanging="425"/>
              <w:jc w:val="left"/>
              <w:rPr>
                <w:color w:val="auto"/>
                <w:sz w:val="18"/>
                <w:szCs w:val="18"/>
              </w:rPr>
            </w:pPr>
            <w:r w:rsidRPr="00F9659E">
              <w:rPr>
                <w:color w:val="auto"/>
                <w:sz w:val="18"/>
                <w:szCs w:val="18"/>
              </w:rPr>
              <w:t xml:space="preserve">95 </w:t>
            </w:r>
          </w:p>
        </w:tc>
      </w:tr>
    </w:tbl>
    <w:p w14:paraId="0C1B2E6A" w14:textId="77777777" w:rsidR="00136E8F" w:rsidRPr="00F9659E" w:rsidRDefault="00166060" w:rsidP="00391B53">
      <w:pPr>
        <w:spacing w:after="208"/>
        <w:ind w:left="567" w:right="89" w:firstLine="0"/>
        <w:rPr>
          <w:color w:val="auto"/>
          <w:sz w:val="18"/>
          <w:szCs w:val="18"/>
        </w:rPr>
      </w:pPr>
      <w:r w:rsidRPr="00F9659E">
        <w:rPr>
          <w:color w:val="auto"/>
          <w:sz w:val="18"/>
          <w:szCs w:val="18"/>
        </w:rPr>
        <w:t xml:space="preserve">В случае досрочного прекращения договора или исключения застрахованного имущества из списка застрахованного имущества, возврат страховой премии производится за вычетом суммы страховой премии, исчисленной пропорционально истекшего периода действия страховой защиты, за вычетом расходов на ведение дела в размере 15% (пятнадцати процентов) от общей страховой премии. </w:t>
      </w:r>
    </w:p>
    <w:p w14:paraId="09D051FB" w14:textId="77777777" w:rsidR="00136E8F" w:rsidRPr="00F9659E" w:rsidRDefault="00166060" w:rsidP="000B1AD3">
      <w:pPr>
        <w:ind w:left="567" w:right="89" w:hanging="425"/>
        <w:rPr>
          <w:color w:val="auto"/>
          <w:sz w:val="18"/>
          <w:szCs w:val="18"/>
        </w:rPr>
      </w:pPr>
      <w:r w:rsidRPr="00F9659E">
        <w:rPr>
          <w:b/>
          <w:color w:val="auto"/>
          <w:sz w:val="18"/>
          <w:szCs w:val="18"/>
        </w:rPr>
        <w:t>8.5.</w:t>
      </w:r>
      <w:r w:rsidRPr="00F9659E">
        <w:rPr>
          <w:color w:val="auto"/>
          <w:sz w:val="18"/>
          <w:szCs w:val="18"/>
        </w:rPr>
        <w:t xml:space="preserve">  </w:t>
      </w:r>
      <w:r w:rsidR="00391B53" w:rsidRPr="00F9659E">
        <w:rPr>
          <w:color w:val="auto"/>
          <w:sz w:val="18"/>
          <w:szCs w:val="18"/>
        </w:rPr>
        <w:tab/>
      </w:r>
      <w:r w:rsidRPr="00F9659E">
        <w:rPr>
          <w:color w:val="auto"/>
          <w:sz w:val="18"/>
          <w:szCs w:val="18"/>
        </w:rPr>
        <w:t xml:space="preserve">При страховании на срок более одного года, общая страховая премия по Договору устанавливается как сумма страховых премий за каждый год.  </w:t>
      </w:r>
    </w:p>
    <w:p w14:paraId="17E5C9E0" w14:textId="77777777" w:rsidR="00136E8F" w:rsidRPr="00F9659E" w:rsidRDefault="00166060" w:rsidP="000B1AD3">
      <w:pPr>
        <w:tabs>
          <w:tab w:val="center" w:pos="483"/>
          <w:tab w:val="center" w:pos="5083"/>
        </w:tabs>
        <w:ind w:left="567" w:hanging="425"/>
        <w:jc w:val="left"/>
        <w:rPr>
          <w:color w:val="auto"/>
          <w:sz w:val="18"/>
          <w:szCs w:val="18"/>
        </w:rPr>
      </w:pPr>
      <w:r w:rsidRPr="00F9659E">
        <w:rPr>
          <w:b/>
          <w:color w:val="auto"/>
          <w:sz w:val="18"/>
          <w:szCs w:val="18"/>
        </w:rPr>
        <w:t>8.6.</w:t>
      </w:r>
      <w:r w:rsidRPr="00F9659E">
        <w:rPr>
          <w:color w:val="auto"/>
          <w:sz w:val="18"/>
          <w:szCs w:val="18"/>
        </w:rPr>
        <w:t xml:space="preserve">  </w:t>
      </w:r>
      <w:r w:rsidR="00391B53" w:rsidRPr="00F9659E">
        <w:rPr>
          <w:color w:val="auto"/>
          <w:sz w:val="18"/>
          <w:szCs w:val="18"/>
        </w:rPr>
        <w:tab/>
      </w:r>
      <w:r w:rsidRPr="00F9659E">
        <w:rPr>
          <w:color w:val="auto"/>
          <w:sz w:val="18"/>
          <w:szCs w:val="18"/>
        </w:rPr>
        <w:t xml:space="preserve">Территорией страхования является Республика Казахстан, если Договором не оговорено иное. </w:t>
      </w:r>
    </w:p>
    <w:p w14:paraId="657E58FC" w14:textId="77777777" w:rsidR="00136E8F" w:rsidRPr="00F9659E" w:rsidRDefault="00166060" w:rsidP="000B1AD3">
      <w:pPr>
        <w:ind w:left="567" w:right="89" w:hanging="425"/>
        <w:rPr>
          <w:color w:val="auto"/>
          <w:sz w:val="18"/>
          <w:szCs w:val="18"/>
        </w:rPr>
      </w:pPr>
      <w:r w:rsidRPr="00F9659E">
        <w:rPr>
          <w:b/>
          <w:color w:val="auto"/>
          <w:sz w:val="18"/>
          <w:szCs w:val="18"/>
        </w:rPr>
        <w:t>8.7.</w:t>
      </w:r>
      <w:r w:rsidRPr="00F9659E">
        <w:rPr>
          <w:color w:val="auto"/>
          <w:sz w:val="18"/>
          <w:szCs w:val="18"/>
        </w:rPr>
        <w:t xml:space="preserve">  </w:t>
      </w:r>
      <w:r w:rsidR="00391B53" w:rsidRPr="00F9659E">
        <w:rPr>
          <w:color w:val="auto"/>
          <w:sz w:val="18"/>
          <w:szCs w:val="18"/>
        </w:rPr>
        <w:tab/>
      </w:r>
      <w:r w:rsidRPr="00F9659E">
        <w:rPr>
          <w:color w:val="auto"/>
          <w:sz w:val="18"/>
          <w:szCs w:val="18"/>
        </w:rPr>
        <w:t xml:space="preserve">Если иное не оговорено Договором, то по согласованию сторон Договор может быть пролонгирован на следующий срок при условии уведомления одной из сторон об этом за 30 (тридцать) календарных дней до даты прекращения Договора и уплаты дополнительной страховой премии. </w:t>
      </w:r>
    </w:p>
    <w:p w14:paraId="3B28A7BE" w14:textId="77777777" w:rsidR="00136E8F" w:rsidRPr="00F9659E" w:rsidRDefault="00166060" w:rsidP="000B1AD3">
      <w:pPr>
        <w:ind w:left="567" w:right="89" w:hanging="425"/>
        <w:rPr>
          <w:color w:val="auto"/>
          <w:sz w:val="18"/>
          <w:szCs w:val="18"/>
        </w:rPr>
      </w:pPr>
      <w:r w:rsidRPr="00F9659E">
        <w:rPr>
          <w:b/>
          <w:color w:val="auto"/>
          <w:sz w:val="18"/>
          <w:szCs w:val="18"/>
        </w:rPr>
        <w:lastRenderedPageBreak/>
        <w:t xml:space="preserve">8.8.  </w:t>
      </w:r>
      <w:r w:rsidR="00391B53" w:rsidRPr="00F9659E">
        <w:rPr>
          <w:b/>
          <w:color w:val="auto"/>
          <w:sz w:val="18"/>
          <w:szCs w:val="18"/>
        </w:rPr>
        <w:tab/>
      </w:r>
      <w:r w:rsidRPr="00F9659E">
        <w:rPr>
          <w:color w:val="auto"/>
          <w:sz w:val="18"/>
          <w:szCs w:val="18"/>
        </w:rPr>
        <w:t xml:space="preserve">С согласия Страховщика после осуществления страховой выплаты, Страхователь имеет право восстановить страховую сумму по Договору путем заключения дополнительного соглашения на оставшийся срок страхования с уплатой дополнительной страховой премии. </w:t>
      </w:r>
    </w:p>
    <w:p w14:paraId="21B808F4" w14:textId="77777777" w:rsidR="00136E8F" w:rsidRPr="00F9659E" w:rsidRDefault="00166060" w:rsidP="000B1AD3">
      <w:pPr>
        <w:ind w:left="567" w:right="89" w:hanging="425"/>
        <w:rPr>
          <w:color w:val="auto"/>
          <w:sz w:val="18"/>
          <w:szCs w:val="18"/>
        </w:rPr>
      </w:pPr>
      <w:r w:rsidRPr="00F9659E">
        <w:rPr>
          <w:b/>
          <w:color w:val="auto"/>
          <w:sz w:val="18"/>
          <w:szCs w:val="18"/>
        </w:rPr>
        <w:t xml:space="preserve">8.9. </w:t>
      </w:r>
      <w:r w:rsidR="00391B53" w:rsidRPr="00F9659E">
        <w:rPr>
          <w:b/>
          <w:color w:val="auto"/>
          <w:sz w:val="18"/>
          <w:szCs w:val="18"/>
        </w:rPr>
        <w:tab/>
      </w:r>
      <w:r w:rsidRPr="00F9659E">
        <w:rPr>
          <w:color w:val="auto"/>
          <w:sz w:val="18"/>
          <w:szCs w:val="18"/>
        </w:rPr>
        <w:t xml:space="preserve">Если иное не оговорено Договором, страховая защита по Договору действует до исчерпания страховой суммы, не прекращая своего действия по первому наступившему страховому случаю. </w:t>
      </w:r>
    </w:p>
    <w:p w14:paraId="2C3C45D1" w14:textId="77777777" w:rsidR="00136E8F" w:rsidRPr="00F9659E" w:rsidRDefault="00166060" w:rsidP="000B1AD3">
      <w:pPr>
        <w:spacing w:after="60" w:line="259" w:lineRule="auto"/>
        <w:ind w:left="567" w:hanging="425"/>
        <w:jc w:val="left"/>
        <w:rPr>
          <w:color w:val="auto"/>
          <w:sz w:val="18"/>
          <w:szCs w:val="18"/>
        </w:rPr>
      </w:pPr>
      <w:r w:rsidRPr="00F9659E">
        <w:rPr>
          <w:color w:val="auto"/>
          <w:sz w:val="18"/>
          <w:szCs w:val="18"/>
        </w:rPr>
        <w:t xml:space="preserve"> </w:t>
      </w:r>
    </w:p>
    <w:p w14:paraId="1F4F4037" w14:textId="77777777" w:rsidR="00136E8F" w:rsidRPr="00F9659E" w:rsidRDefault="00166060" w:rsidP="000B1AD3">
      <w:pPr>
        <w:pStyle w:val="1"/>
        <w:ind w:left="567" w:right="7" w:hanging="425"/>
        <w:rPr>
          <w:color w:val="auto"/>
          <w:sz w:val="18"/>
          <w:szCs w:val="18"/>
        </w:rPr>
      </w:pPr>
      <w:r w:rsidRPr="00F9659E">
        <w:rPr>
          <w:color w:val="auto"/>
          <w:sz w:val="18"/>
          <w:szCs w:val="18"/>
        </w:rPr>
        <w:t xml:space="preserve">ПОРЯДОК ОПРЕДЕЛЕНИЯ СТРАХОВОЙ СУММЫ. ФРАНШИЗА </w:t>
      </w:r>
    </w:p>
    <w:p w14:paraId="3E5F36ED" w14:textId="77777777" w:rsidR="00136E8F" w:rsidRPr="00F9659E" w:rsidRDefault="00166060" w:rsidP="000B1AD3">
      <w:pPr>
        <w:ind w:left="567" w:right="89" w:hanging="425"/>
        <w:rPr>
          <w:color w:val="auto"/>
          <w:sz w:val="18"/>
          <w:szCs w:val="18"/>
        </w:rPr>
      </w:pPr>
      <w:r w:rsidRPr="00F9659E">
        <w:rPr>
          <w:b/>
          <w:color w:val="auto"/>
          <w:sz w:val="18"/>
          <w:szCs w:val="18"/>
        </w:rPr>
        <w:t xml:space="preserve">9.1.  </w:t>
      </w:r>
      <w:r w:rsidR="00391B53" w:rsidRPr="00F9659E">
        <w:rPr>
          <w:b/>
          <w:color w:val="auto"/>
          <w:sz w:val="18"/>
          <w:szCs w:val="18"/>
        </w:rPr>
        <w:tab/>
      </w:r>
      <w:r w:rsidRPr="00F9659E">
        <w:rPr>
          <w:color w:val="auto"/>
          <w:sz w:val="18"/>
          <w:szCs w:val="18"/>
        </w:rPr>
        <w:t xml:space="preserve">Размер страховой суммы определяется в соответствии с действительной (рыночной) стоимостью транспортного средства и, если это предусмотрено договором страхования, дополнительного оборудования на день заключения договора страхования.  </w:t>
      </w:r>
    </w:p>
    <w:p w14:paraId="65CAFDBC" w14:textId="77777777" w:rsidR="00136E8F" w:rsidRPr="00F9659E" w:rsidRDefault="00166060" w:rsidP="000B1AD3">
      <w:pPr>
        <w:ind w:left="567" w:right="89" w:hanging="425"/>
        <w:rPr>
          <w:color w:val="auto"/>
          <w:sz w:val="18"/>
          <w:szCs w:val="18"/>
        </w:rPr>
      </w:pPr>
      <w:r w:rsidRPr="00F9659E">
        <w:rPr>
          <w:b/>
          <w:color w:val="auto"/>
          <w:sz w:val="18"/>
          <w:szCs w:val="18"/>
        </w:rPr>
        <w:t>9.2.</w:t>
      </w:r>
      <w:r w:rsidRPr="00F9659E">
        <w:rPr>
          <w:color w:val="auto"/>
          <w:sz w:val="18"/>
          <w:szCs w:val="18"/>
        </w:rPr>
        <w:t xml:space="preserve">  </w:t>
      </w:r>
      <w:r w:rsidR="00391B53" w:rsidRPr="00F9659E">
        <w:rPr>
          <w:color w:val="auto"/>
          <w:sz w:val="18"/>
          <w:szCs w:val="18"/>
        </w:rPr>
        <w:tab/>
      </w:r>
      <w:r w:rsidRPr="00F9659E">
        <w:rPr>
          <w:color w:val="auto"/>
          <w:sz w:val="18"/>
          <w:szCs w:val="18"/>
        </w:rPr>
        <w:t xml:space="preserve">Если страховая сумма, определённая договором страхования, превышает страховую (действительную) стоимость транспортного средства на момент заключения договора страхования, он является недействительным в той части страховой суммы, которая превышает страховую (действительную) стоимость на момент заключения договора страхования.  </w:t>
      </w:r>
    </w:p>
    <w:p w14:paraId="3774F4C2" w14:textId="77777777" w:rsidR="00136E8F" w:rsidRPr="00F9659E" w:rsidRDefault="00166060" w:rsidP="000B1AD3">
      <w:pPr>
        <w:ind w:left="567" w:right="89" w:hanging="425"/>
        <w:rPr>
          <w:color w:val="auto"/>
          <w:sz w:val="18"/>
          <w:szCs w:val="18"/>
        </w:rPr>
      </w:pPr>
      <w:r w:rsidRPr="00F9659E">
        <w:rPr>
          <w:b/>
          <w:color w:val="auto"/>
          <w:sz w:val="18"/>
          <w:szCs w:val="18"/>
        </w:rPr>
        <w:t>9.3.</w:t>
      </w:r>
      <w:r w:rsidRPr="00F9659E">
        <w:rPr>
          <w:color w:val="auto"/>
          <w:sz w:val="18"/>
          <w:szCs w:val="18"/>
        </w:rPr>
        <w:t xml:space="preserve">  Страховые суммы на каждое средство транспорта, и дополнительное оборудование в договоре страхования указываются отдельно.  </w:t>
      </w:r>
    </w:p>
    <w:p w14:paraId="1CDE79B1" w14:textId="77777777" w:rsidR="00136E8F" w:rsidRPr="00F9659E" w:rsidRDefault="00166060" w:rsidP="000B1AD3">
      <w:pPr>
        <w:ind w:left="567" w:right="89" w:hanging="425"/>
        <w:rPr>
          <w:color w:val="auto"/>
          <w:sz w:val="18"/>
          <w:szCs w:val="18"/>
        </w:rPr>
      </w:pPr>
      <w:r w:rsidRPr="00F9659E">
        <w:rPr>
          <w:b/>
          <w:color w:val="auto"/>
          <w:sz w:val="18"/>
          <w:szCs w:val="18"/>
        </w:rPr>
        <w:t>9.4</w:t>
      </w:r>
      <w:r w:rsidRPr="00F9659E">
        <w:rPr>
          <w:color w:val="auto"/>
          <w:sz w:val="18"/>
          <w:szCs w:val="18"/>
        </w:rPr>
        <w:t xml:space="preserve">.  </w:t>
      </w:r>
      <w:r w:rsidR="00391B53" w:rsidRPr="00F9659E">
        <w:rPr>
          <w:color w:val="auto"/>
          <w:sz w:val="18"/>
          <w:szCs w:val="18"/>
        </w:rPr>
        <w:tab/>
      </w:r>
      <w:r w:rsidRPr="00F9659E">
        <w:rPr>
          <w:color w:val="auto"/>
          <w:sz w:val="18"/>
          <w:szCs w:val="18"/>
        </w:rPr>
        <w:t xml:space="preserve">Общая страховая сумма по договору страхования складывается из отдельных страховых сумм по каждому объекту, принятому на страхование. </w:t>
      </w:r>
    </w:p>
    <w:p w14:paraId="1DEF2C28" w14:textId="77777777" w:rsidR="00136E8F" w:rsidRPr="00F9659E" w:rsidRDefault="00166060" w:rsidP="000B1AD3">
      <w:pPr>
        <w:tabs>
          <w:tab w:val="center" w:pos="483"/>
          <w:tab w:val="center" w:pos="3063"/>
        </w:tabs>
        <w:ind w:left="567" w:hanging="425"/>
        <w:jc w:val="left"/>
        <w:rPr>
          <w:color w:val="auto"/>
          <w:sz w:val="18"/>
          <w:szCs w:val="18"/>
        </w:rPr>
      </w:pPr>
      <w:r w:rsidRPr="00F9659E">
        <w:rPr>
          <w:b/>
          <w:color w:val="auto"/>
          <w:sz w:val="18"/>
          <w:szCs w:val="18"/>
        </w:rPr>
        <w:t xml:space="preserve">9.5.  </w:t>
      </w:r>
      <w:r w:rsidRPr="00F9659E">
        <w:rPr>
          <w:b/>
          <w:color w:val="auto"/>
          <w:sz w:val="18"/>
          <w:szCs w:val="18"/>
        </w:rPr>
        <w:tab/>
      </w:r>
      <w:r w:rsidRPr="00F9659E">
        <w:rPr>
          <w:color w:val="auto"/>
          <w:sz w:val="18"/>
          <w:szCs w:val="18"/>
        </w:rPr>
        <w:t xml:space="preserve">Договором может быть установлена франшиза.  </w:t>
      </w:r>
    </w:p>
    <w:p w14:paraId="7B7DBE7D" w14:textId="77777777" w:rsidR="00136E8F" w:rsidRPr="00F9659E" w:rsidRDefault="00166060" w:rsidP="000B1AD3">
      <w:pPr>
        <w:ind w:left="567" w:right="89" w:hanging="425"/>
        <w:rPr>
          <w:color w:val="auto"/>
          <w:sz w:val="18"/>
          <w:szCs w:val="18"/>
        </w:rPr>
      </w:pPr>
      <w:r w:rsidRPr="00F9659E">
        <w:rPr>
          <w:b/>
          <w:color w:val="auto"/>
          <w:sz w:val="18"/>
          <w:szCs w:val="18"/>
        </w:rPr>
        <w:t xml:space="preserve">9.6.  </w:t>
      </w:r>
      <w:r w:rsidRPr="00F9659E">
        <w:rPr>
          <w:color w:val="auto"/>
          <w:sz w:val="18"/>
          <w:szCs w:val="18"/>
        </w:rPr>
        <w:t xml:space="preserve">Франшиза — предусмотренное условиями страхования освобождение Страховщика от возмещения ущерба, не превышающего определенного размера. </w:t>
      </w:r>
    </w:p>
    <w:p w14:paraId="2201B7F3" w14:textId="77777777" w:rsidR="00136E8F" w:rsidRPr="00F9659E" w:rsidRDefault="00166060" w:rsidP="000B1AD3">
      <w:pPr>
        <w:tabs>
          <w:tab w:val="center" w:pos="483"/>
          <w:tab w:val="center" w:pos="4150"/>
        </w:tabs>
        <w:ind w:left="567" w:hanging="425"/>
        <w:jc w:val="left"/>
        <w:rPr>
          <w:color w:val="auto"/>
          <w:sz w:val="18"/>
          <w:szCs w:val="18"/>
        </w:rPr>
      </w:pPr>
      <w:r w:rsidRPr="00F9659E">
        <w:rPr>
          <w:b/>
          <w:color w:val="auto"/>
          <w:sz w:val="18"/>
          <w:szCs w:val="18"/>
        </w:rPr>
        <w:t>9.7.</w:t>
      </w:r>
      <w:r w:rsidRPr="00F9659E">
        <w:rPr>
          <w:color w:val="auto"/>
          <w:sz w:val="18"/>
          <w:szCs w:val="18"/>
        </w:rPr>
        <w:t xml:space="preserve">  </w:t>
      </w:r>
      <w:r w:rsidRPr="00F9659E">
        <w:rPr>
          <w:color w:val="auto"/>
          <w:sz w:val="18"/>
          <w:szCs w:val="18"/>
        </w:rPr>
        <w:tab/>
        <w:t xml:space="preserve">Франшиза бывает условная (невычитаемая) и безусловная (вычитаемая). </w:t>
      </w:r>
    </w:p>
    <w:p w14:paraId="36FAA68A" w14:textId="77777777" w:rsidR="00136E8F" w:rsidRPr="00F9659E" w:rsidRDefault="00166060" w:rsidP="00391B53">
      <w:pPr>
        <w:ind w:left="567" w:right="89" w:firstLine="0"/>
        <w:rPr>
          <w:color w:val="auto"/>
          <w:sz w:val="18"/>
          <w:szCs w:val="18"/>
        </w:rPr>
      </w:pPr>
      <w:r w:rsidRPr="00F9659E">
        <w:rPr>
          <w:color w:val="auto"/>
          <w:sz w:val="18"/>
          <w:szCs w:val="18"/>
        </w:rPr>
        <w:t xml:space="preserve">При условной франшизе Страховщик освобождается от возмещения ущерба, не превышающего установленного размера франшизы, но должен возместить ущерб полностью, если его размер больше этой суммы. При безусловной франшизе ущерб во всех случаях возмещается за вычетом установленной Договором ее размером/суммы. </w:t>
      </w:r>
    </w:p>
    <w:p w14:paraId="48D3DDFD" w14:textId="77777777" w:rsidR="00136E8F" w:rsidRPr="00F9659E" w:rsidRDefault="00166060" w:rsidP="000B1AD3">
      <w:pPr>
        <w:tabs>
          <w:tab w:val="center" w:pos="483"/>
          <w:tab w:val="center" w:pos="5060"/>
        </w:tabs>
        <w:ind w:left="567" w:hanging="425"/>
        <w:jc w:val="left"/>
        <w:rPr>
          <w:color w:val="auto"/>
          <w:sz w:val="18"/>
          <w:szCs w:val="18"/>
        </w:rPr>
      </w:pPr>
      <w:r w:rsidRPr="00F9659E">
        <w:rPr>
          <w:b/>
          <w:color w:val="auto"/>
          <w:sz w:val="18"/>
          <w:szCs w:val="18"/>
        </w:rPr>
        <w:t>9.8.</w:t>
      </w:r>
      <w:r w:rsidRPr="00F9659E">
        <w:rPr>
          <w:color w:val="auto"/>
          <w:sz w:val="18"/>
          <w:szCs w:val="18"/>
        </w:rPr>
        <w:t xml:space="preserve">  </w:t>
      </w:r>
      <w:r w:rsidRPr="00F9659E">
        <w:rPr>
          <w:color w:val="auto"/>
          <w:sz w:val="18"/>
          <w:szCs w:val="18"/>
        </w:rPr>
        <w:tab/>
        <w:t xml:space="preserve">Франшиза устанавливается либо в процентах к страховой сумме, либо в абсолютном размере. </w:t>
      </w:r>
    </w:p>
    <w:p w14:paraId="02F8154C" w14:textId="77777777" w:rsidR="00136E8F" w:rsidRPr="00F9659E" w:rsidRDefault="00166060" w:rsidP="000B1AD3">
      <w:pPr>
        <w:spacing w:after="59" w:line="259" w:lineRule="auto"/>
        <w:ind w:left="567" w:hanging="425"/>
        <w:jc w:val="left"/>
        <w:rPr>
          <w:color w:val="auto"/>
          <w:sz w:val="18"/>
          <w:szCs w:val="18"/>
        </w:rPr>
      </w:pPr>
      <w:r w:rsidRPr="00F9659E">
        <w:rPr>
          <w:b/>
          <w:color w:val="auto"/>
          <w:sz w:val="18"/>
          <w:szCs w:val="18"/>
        </w:rPr>
        <w:t xml:space="preserve"> </w:t>
      </w:r>
    </w:p>
    <w:p w14:paraId="0255A4AF" w14:textId="77777777" w:rsidR="00136E8F" w:rsidRPr="00F9659E" w:rsidRDefault="00166060" w:rsidP="000B1AD3">
      <w:pPr>
        <w:pStyle w:val="1"/>
        <w:ind w:left="567" w:right="3" w:hanging="425"/>
        <w:rPr>
          <w:color w:val="auto"/>
          <w:sz w:val="18"/>
          <w:szCs w:val="18"/>
        </w:rPr>
      </w:pPr>
      <w:r w:rsidRPr="00F9659E">
        <w:rPr>
          <w:color w:val="auto"/>
          <w:sz w:val="18"/>
          <w:szCs w:val="18"/>
        </w:rPr>
        <w:t xml:space="preserve">СТРАХОВАЯ ПРЕМИЯ, ПОРЯДОК ОПРЕДЕЛЕНИЯ И ЕЕ УПЛАТЫ </w:t>
      </w:r>
    </w:p>
    <w:p w14:paraId="2A9B772A" w14:textId="77777777" w:rsidR="00136E8F" w:rsidRPr="00F9659E" w:rsidRDefault="00166060" w:rsidP="000B1AD3">
      <w:pPr>
        <w:ind w:left="567" w:right="89" w:hanging="425"/>
        <w:rPr>
          <w:color w:val="auto"/>
          <w:sz w:val="18"/>
          <w:szCs w:val="18"/>
        </w:rPr>
      </w:pPr>
      <w:r w:rsidRPr="00F9659E">
        <w:rPr>
          <w:b/>
          <w:color w:val="auto"/>
          <w:sz w:val="18"/>
          <w:szCs w:val="18"/>
        </w:rPr>
        <w:t xml:space="preserve">10.1.  </w:t>
      </w:r>
      <w:r w:rsidRPr="00F9659E">
        <w:rPr>
          <w:color w:val="auto"/>
          <w:sz w:val="18"/>
          <w:szCs w:val="18"/>
        </w:rPr>
        <w:t xml:space="preserve">Страховая премия – сумма денег, которую Страхователь обязан уплатить Страховщику за принятие последним обязательств произвести страховую выплату Страхователю (Выгодоприобретателю) в размере, определенном Договором при наступлении страхового случая.  </w:t>
      </w:r>
    </w:p>
    <w:p w14:paraId="29374977" w14:textId="77777777" w:rsidR="00136E8F" w:rsidRPr="00F9659E" w:rsidRDefault="00166060" w:rsidP="000B1AD3">
      <w:pPr>
        <w:ind w:left="567" w:right="89" w:hanging="425"/>
        <w:rPr>
          <w:color w:val="auto"/>
          <w:sz w:val="18"/>
          <w:szCs w:val="18"/>
        </w:rPr>
      </w:pPr>
      <w:r w:rsidRPr="00F9659E">
        <w:rPr>
          <w:b/>
          <w:color w:val="auto"/>
          <w:sz w:val="18"/>
          <w:szCs w:val="18"/>
        </w:rPr>
        <w:t xml:space="preserve">10.2.  </w:t>
      </w:r>
      <w:r w:rsidRPr="00F9659E">
        <w:rPr>
          <w:color w:val="auto"/>
          <w:sz w:val="18"/>
          <w:szCs w:val="18"/>
        </w:rPr>
        <w:t xml:space="preserve">Размер страховой премии зависит от характеристик автомобильного транспорта, условий и особенностей его эксплуатации, перечня выбранных рисков, срока страхования, а также иных факторов, влияющих на вероятность наступления страхового случая и величину возможного ущерба, и исчисляется согласно тарифной политики Страховщика. </w:t>
      </w:r>
    </w:p>
    <w:p w14:paraId="490A29CE" w14:textId="77777777" w:rsidR="00136E8F" w:rsidRPr="00F9659E" w:rsidRDefault="00166060" w:rsidP="000B1AD3">
      <w:pPr>
        <w:ind w:left="567" w:right="89" w:hanging="425"/>
        <w:rPr>
          <w:color w:val="auto"/>
          <w:sz w:val="18"/>
          <w:szCs w:val="18"/>
        </w:rPr>
      </w:pPr>
      <w:r w:rsidRPr="00F9659E">
        <w:rPr>
          <w:b/>
          <w:color w:val="auto"/>
          <w:sz w:val="18"/>
          <w:szCs w:val="18"/>
        </w:rPr>
        <w:t>10.3.</w:t>
      </w:r>
      <w:r w:rsidRPr="00F9659E">
        <w:rPr>
          <w:color w:val="auto"/>
          <w:sz w:val="18"/>
          <w:szCs w:val="18"/>
        </w:rPr>
        <w:t xml:space="preserve">  Страховщик вправе при определении размера подлежащей уплате страховой премии использовать повышающие и понижающие коэффициенты к базовым страховым тарифам, определяемые в зависимости от факторов риска: год выпуска, наличие сигнализации, использование в коммерческих целях и т.п. </w:t>
      </w:r>
    </w:p>
    <w:p w14:paraId="25F299EE" w14:textId="77777777" w:rsidR="00136E8F" w:rsidRPr="00F9659E" w:rsidRDefault="00166060" w:rsidP="000B1AD3">
      <w:pPr>
        <w:ind w:left="567" w:right="89" w:hanging="425"/>
        <w:rPr>
          <w:color w:val="auto"/>
          <w:sz w:val="18"/>
          <w:szCs w:val="18"/>
        </w:rPr>
      </w:pPr>
      <w:r w:rsidRPr="00F9659E">
        <w:rPr>
          <w:b/>
          <w:color w:val="auto"/>
          <w:sz w:val="18"/>
          <w:szCs w:val="18"/>
        </w:rPr>
        <w:t>10.4.</w:t>
      </w:r>
      <w:r w:rsidRPr="00F9659E">
        <w:rPr>
          <w:color w:val="auto"/>
          <w:sz w:val="18"/>
          <w:szCs w:val="18"/>
        </w:rPr>
        <w:t xml:space="preserve">  Страховая премия по соглашению Сторон подлежит оплате Страхователем единовременно или в рассрочку в виде полугодовых страховых взносов, в наличной или безналичной форме. </w:t>
      </w:r>
    </w:p>
    <w:p w14:paraId="67080DFC" w14:textId="77777777" w:rsidR="00136E8F" w:rsidRPr="00F9659E" w:rsidRDefault="00166060" w:rsidP="000B1AD3">
      <w:pPr>
        <w:ind w:left="567" w:right="89" w:hanging="425"/>
        <w:rPr>
          <w:color w:val="auto"/>
          <w:sz w:val="18"/>
          <w:szCs w:val="18"/>
        </w:rPr>
      </w:pPr>
      <w:r w:rsidRPr="00F9659E">
        <w:rPr>
          <w:b/>
          <w:color w:val="auto"/>
          <w:sz w:val="18"/>
          <w:szCs w:val="18"/>
        </w:rPr>
        <w:t>10.5.</w:t>
      </w:r>
      <w:r w:rsidRPr="00F9659E">
        <w:rPr>
          <w:color w:val="auto"/>
          <w:sz w:val="18"/>
          <w:szCs w:val="18"/>
        </w:rPr>
        <w:t xml:space="preserve">  В случае неоплаты Страхователем страховой премии (страхового взноса) в сроки, оговоренные в Договоре, Страховщик имеет право отказаться от Договора с даты неуплаты страховой премии (первого или очередного страхового взноса). В таком случае Договор прекращает свое действие со дня, следующего за днем неуплаты Страхователем, при этом уведомления Страховщика об отказе от Договора в одностороннем порядке не требуется. При этом Страховщик не несет ответственности по страховым случаям, произошедшим в указанный период, при этом Страховщик вправе при определении размера страховой выплаты зачесть сумму неуплаченного страхового взноса (страховой премии) либо осуществить страховую выплату по Договору пропорционально поступившей суммы страхового взноса. </w:t>
      </w:r>
    </w:p>
    <w:p w14:paraId="3B0D642C" w14:textId="77777777" w:rsidR="00136E8F" w:rsidRPr="00F9659E" w:rsidRDefault="00166060" w:rsidP="000B1AD3">
      <w:pPr>
        <w:tabs>
          <w:tab w:val="center" w:pos="534"/>
          <w:tab w:val="center" w:pos="5214"/>
        </w:tabs>
        <w:ind w:left="567" w:hanging="425"/>
        <w:jc w:val="left"/>
        <w:rPr>
          <w:color w:val="auto"/>
          <w:sz w:val="18"/>
          <w:szCs w:val="18"/>
        </w:rPr>
      </w:pPr>
      <w:r w:rsidRPr="00F9659E">
        <w:rPr>
          <w:b/>
          <w:color w:val="auto"/>
          <w:sz w:val="18"/>
          <w:szCs w:val="18"/>
        </w:rPr>
        <w:t>10.6</w:t>
      </w:r>
      <w:r w:rsidRPr="00F9659E">
        <w:rPr>
          <w:color w:val="auto"/>
          <w:sz w:val="18"/>
          <w:szCs w:val="18"/>
        </w:rPr>
        <w:t xml:space="preserve">. </w:t>
      </w:r>
      <w:r w:rsidRPr="00F9659E">
        <w:rPr>
          <w:color w:val="auto"/>
          <w:sz w:val="18"/>
          <w:szCs w:val="18"/>
        </w:rPr>
        <w:tab/>
        <w:t xml:space="preserve">Уплата страховых премий осуществляется в национальной валюте Республики Казахстан - тенге. </w:t>
      </w:r>
    </w:p>
    <w:p w14:paraId="0BC8CDD8" w14:textId="77777777" w:rsidR="00136E8F" w:rsidRPr="00F9659E" w:rsidRDefault="00166060" w:rsidP="000B1AD3">
      <w:pPr>
        <w:ind w:left="567" w:right="89" w:hanging="425"/>
        <w:rPr>
          <w:color w:val="auto"/>
          <w:sz w:val="18"/>
          <w:szCs w:val="18"/>
        </w:rPr>
      </w:pPr>
      <w:r w:rsidRPr="00F9659E">
        <w:rPr>
          <w:b/>
          <w:color w:val="auto"/>
          <w:sz w:val="18"/>
          <w:szCs w:val="18"/>
        </w:rPr>
        <w:t xml:space="preserve">10.7. </w:t>
      </w:r>
      <w:r w:rsidRPr="00F9659E">
        <w:rPr>
          <w:color w:val="auto"/>
          <w:sz w:val="18"/>
          <w:szCs w:val="18"/>
        </w:rPr>
        <w:t xml:space="preserve">Если иное не оговорено Договором, оплата страховой премии производится единовременным платежом в течение 3 (трех) рабочих дней с даты подписания Договора уполномоченными представителями сторон на банковский счет Страховщика или наличными деньгами в кассу Страховщика. </w:t>
      </w:r>
    </w:p>
    <w:p w14:paraId="318D937D" w14:textId="77777777" w:rsidR="00136E8F" w:rsidRPr="00F9659E" w:rsidRDefault="00166060" w:rsidP="000B1AD3">
      <w:pPr>
        <w:spacing w:after="57" w:line="259" w:lineRule="auto"/>
        <w:ind w:left="567" w:hanging="425"/>
        <w:jc w:val="left"/>
        <w:rPr>
          <w:color w:val="auto"/>
          <w:sz w:val="18"/>
          <w:szCs w:val="18"/>
        </w:rPr>
      </w:pPr>
      <w:r w:rsidRPr="00F9659E">
        <w:rPr>
          <w:b/>
          <w:color w:val="auto"/>
          <w:sz w:val="18"/>
          <w:szCs w:val="18"/>
        </w:rPr>
        <w:t xml:space="preserve"> </w:t>
      </w:r>
    </w:p>
    <w:p w14:paraId="1F5FE8D8" w14:textId="77777777" w:rsidR="00136E8F" w:rsidRPr="00F9659E" w:rsidRDefault="00166060" w:rsidP="000B1AD3">
      <w:pPr>
        <w:pStyle w:val="1"/>
        <w:ind w:left="567" w:right="2" w:hanging="425"/>
        <w:rPr>
          <w:color w:val="auto"/>
          <w:sz w:val="18"/>
          <w:szCs w:val="18"/>
        </w:rPr>
      </w:pPr>
      <w:r w:rsidRPr="00F9659E">
        <w:rPr>
          <w:color w:val="auto"/>
          <w:sz w:val="18"/>
          <w:szCs w:val="18"/>
        </w:rPr>
        <w:t xml:space="preserve">ПРАВА И ОБЯЗАННОСТИ СТОРОН </w:t>
      </w:r>
    </w:p>
    <w:p w14:paraId="3D74766B" w14:textId="77777777" w:rsidR="00136E8F" w:rsidRPr="00F9659E" w:rsidRDefault="00166060" w:rsidP="000B1AD3">
      <w:pPr>
        <w:tabs>
          <w:tab w:val="center" w:pos="533"/>
          <w:tab w:val="center" w:pos="2231"/>
        </w:tabs>
        <w:spacing w:after="25" w:line="259" w:lineRule="auto"/>
        <w:ind w:left="567" w:hanging="425"/>
        <w:jc w:val="left"/>
        <w:rPr>
          <w:color w:val="auto"/>
          <w:sz w:val="18"/>
          <w:szCs w:val="18"/>
        </w:rPr>
      </w:pPr>
      <w:r w:rsidRPr="00F9659E">
        <w:rPr>
          <w:b/>
          <w:color w:val="auto"/>
          <w:sz w:val="18"/>
          <w:szCs w:val="18"/>
        </w:rPr>
        <w:t xml:space="preserve">11.1.  </w:t>
      </w:r>
      <w:r w:rsidRPr="00F9659E">
        <w:rPr>
          <w:b/>
          <w:color w:val="auto"/>
          <w:sz w:val="18"/>
          <w:szCs w:val="18"/>
        </w:rPr>
        <w:tab/>
        <w:t>Страховщик имеет право</w:t>
      </w:r>
      <w:r w:rsidRPr="00F9659E">
        <w:rPr>
          <w:color w:val="auto"/>
          <w:sz w:val="18"/>
          <w:szCs w:val="18"/>
        </w:rPr>
        <w:t xml:space="preserve">: </w:t>
      </w:r>
    </w:p>
    <w:p w14:paraId="37EFB971" w14:textId="77777777" w:rsidR="00136E8F" w:rsidRPr="00F9659E" w:rsidRDefault="00166060" w:rsidP="000B1AD3">
      <w:pPr>
        <w:numPr>
          <w:ilvl w:val="0"/>
          <w:numId w:val="11"/>
        </w:numPr>
        <w:ind w:left="567" w:right="89" w:hanging="425"/>
        <w:rPr>
          <w:color w:val="auto"/>
          <w:sz w:val="18"/>
          <w:szCs w:val="18"/>
        </w:rPr>
      </w:pPr>
      <w:r w:rsidRPr="00F9659E">
        <w:rPr>
          <w:color w:val="auto"/>
          <w:sz w:val="18"/>
          <w:szCs w:val="18"/>
        </w:rPr>
        <w:t xml:space="preserve">проверять предоставленную Страхователем информацию и документы, а также выполнение Страхователем требований и условий настоящих Общих условий страхования и Договора;  </w:t>
      </w:r>
    </w:p>
    <w:p w14:paraId="02AA0456" w14:textId="77777777" w:rsidR="00136E8F" w:rsidRPr="00F9659E" w:rsidRDefault="00166060" w:rsidP="000B1AD3">
      <w:pPr>
        <w:numPr>
          <w:ilvl w:val="0"/>
          <w:numId w:val="11"/>
        </w:numPr>
        <w:ind w:left="567" w:right="89" w:hanging="425"/>
        <w:rPr>
          <w:color w:val="auto"/>
          <w:sz w:val="18"/>
          <w:szCs w:val="18"/>
        </w:rPr>
      </w:pPr>
      <w:r w:rsidRPr="00F9659E">
        <w:rPr>
          <w:color w:val="auto"/>
          <w:sz w:val="18"/>
          <w:szCs w:val="18"/>
        </w:rPr>
        <w:t xml:space="preserve">на оценку страхового риска; </w:t>
      </w:r>
    </w:p>
    <w:p w14:paraId="4F751A61" w14:textId="77777777" w:rsidR="00136E8F" w:rsidRPr="00F9659E" w:rsidRDefault="00166060" w:rsidP="000B1AD3">
      <w:pPr>
        <w:numPr>
          <w:ilvl w:val="0"/>
          <w:numId w:val="11"/>
        </w:numPr>
        <w:ind w:left="567" w:right="89" w:hanging="425"/>
        <w:rPr>
          <w:color w:val="auto"/>
          <w:sz w:val="18"/>
          <w:szCs w:val="18"/>
        </w:rPr>
      </w:pPr>
      <w:r w:rsidRPr="00F9659E">
        <w:rPr>
          <w:color w:val="auto"/>
          <w:sz w:val="18"/>
          <w:szCs w:val="18"/>
        </w:rPr>
        <w:t xml:space="preserve">на своевременное получение страховой премии; </w:t>
      </w:r>
    </w:p>
    <w:p w14:paraId="5A81CB7D" w14:textId="77777777" w:rsidR="00136E8F" w:rsidRPr="00F9659E" w:rsidRDefault="00166060" w:rsidP="000B1AD3">
      <w:pPr>
        <w:numPr>
          <w:ilvl w:val="0"/>
          <w:numId w:val="11"/>
        </w:numPr>
        <w:ind w:left="567" w:right="89" w:hanging="425"/>
        <w:rPr>
          <w:color w:val="auto"/>
          <w:sz w:val="18"/>
          <w:szCs w:val="18"/>
        </w:rPr>
      </w:pPr>
      <w:r w:rsidRPr="00F9659E">
        <w:rPr>
          <w:color w:val="auto"/>
          <w:sz w:val="18"/>
          <w:szCs w:val="18"/>
        </w:rPr>
        <w:t xml:space="preserve">на документальное подтверждение наступления страхового случая; </w:t>
      </w:r>
    </w:p>
    <w:p w14:paraId="4068597F" w14:textId="77777777" w:rsidR="00136E8F" w:rsidRPr="00F9659E" w:rsidRDefault="00166060" w:rsidP="000B1AD3">
      <w:pPr>
        <w:numPr>
          <w:ilvl w:val="0"/>
          <w:numId w:val="11"/>
        </w:numPr>
        <w:ind w:left="567" w:right="89" w:hanging="425"/>
        <w:rPr>
          <w:color w:val="auto"/>
          <w:sz w:val="18"/>
          <w:szCs w:val="18"/>
        </w:rPr>
      </w:pPr>
      <w:r w:rsidRPr="00F9659E">
        <w:rPr>
          <w:color w:val="auto"/>
          <w:sz w:val="18"/>
          <w:szCs w:val="18"/>
        </w:rPr>
        <w:t xml:space="preserve">по получении уведомления об обстоятельствах, влекущих увеличение страхового риска потребовать, изменения условий Договора или уплаты дополнительной страховой премии соразмерно увеличению риска; </w:t>
      </w:r>
    </w:p>
    <w:p w14:paraId="7E3E23DE" w14:textId="77777777" w:rsidR="00136E8F" w:rsidRPr="00F9659E" w:rsidRDefault="00166060" w:rsidP="000B1AD3">
      <w:pPr>
        <w:numPr>
          <w:ilvl w:val="0"/>
          <w:numId w:val="11"/>
        </w:numPr>
        <w:ind w:left="567" w:right="89" w:hanging="425"/>
        <w:rPr>
          <w:color w:val="auto"/>
          <w:sz w:val="18"/>
          <w:szCs w:val="18"/>
        </w:rPr>
      </w:pPr>
      <w:r w:rsidRPr="00F9659E">
        <w:rPr>
          <w:color w:val="auto"/>
          <w:sz w:val="18"/>
          <w:szCs w:val="18"/>
        </w:rPr>
        <w:t xml:space="preserve">потребовать расторжения Договора при невыполнении Страхователем обязанности сообщать Страховщику о ставших ему известными значительных изменениях в обстоятельствах, сообщенных Страховщику при заключении Договора, если эти изменения могут существенно повлиять на увеличение страхового риска, либо если Страхователь возражает против изменения условий Договора или доплаты страховой премии соразмерно увеличению степени риска; </w:t>
      </w:r>
    </w:p>
    <w:p w14:paraId="30F2E779" w14:textId="77777777" w:rsidR="00136E8F" w:rsidRPr="00F9659E" w:rsidRDefault="00166060" w:rsidP="000B1AD3">
      <w:pPr>
        <w:numPr>
          <w:ilvl w:val="0"/>
          <w:numId w:val="11"/>
        </w:numPr>
        <w:ind w:left="567" w:right="89" w:hanging="425"/>
        <w:rPr>
          <w:color w:val="auto"/>
          <w:sz w:val="18"/>
          <w:szCs w:val="18"/>
        </w:rPr>
      </w:pPr>
      <w:r w:rsidRPr="00F9659E">
        <w:rPr>
          <w:color w:val="auto"/>
          <w:sz w:val="18"/>
          <w:szCs w:val="18"/>
        </w:rPr>
        <w:lastRenderedPageBreak/>
        <w:t xml:space="preserve">самостоятельно выяснять причины и обстоятельства события, имеющего признаки страхового случая, в том числе запрашивать у соответствующих государственных органов и организаций, исходя из их компетенции, документы, подтверждающие факт наступления страхового случая и размер причиненного ущерба; </w:t>
      </w:r>
    </w:p>
    <w:p w14:paraId="71A6CF1E" w14:textId="77777777" w:rsidR="00136E8F" w:rsidRPr="00F9659E" w:rsidRDefault="00166060" w:rsidP="000B1AD3">
      <w:pPr>
        <w:numPr>
          <w:ilvl w:val="0"/>
          <w:numId w:val="11"/>
        </w:numPr>
        <w:ind w:left="567" w:right="89" w:hanging="425"/>
        <w:rPr>
          <w:color w:val="auto"/>
          <w:sz w:val="18"/>
          <w:szCs w:val="18"/>
        </w:rPr>
      </w:pPr>
      <w:r w:rsidRPr="00F9659E">
        <w:rPr>
          <w:color w:val="auto"/>
          <w:sz w:val="18"/>
          <w:szCs w:val="18"/>
        </w:rPr>
        <w:t xml:space="preserve">требовать от Страхователя информацию, необходимую для установления факта страхового случая, обстоятельств его наступления; </w:t>
      </w:r>
    </w:p>
    <w:p w14:paraId="27649AA6" w14:textId="77777777" w:rsidR="00136E8F" w:rsidRPr="00F9659E" w:rsidRDefault="00166060" w:rsidP="000B1AD3">
      <w:pPr>
        <w:numPr>
          <w:ilvl w:val="0"/>
          <w:numId w:val="11"/>
        </w:numPr>
        <w:ind w:left="567" w:right="89" w:hanging="425"/>
        <w:rPr>
          <w:color w:val="auto"/>
          <w:sz w:val="18"/>
          <w:szCs w:val="18"/>
        </w:rPr>
      </w:pPr>
      <w:r w:rsidRPr="00F9659E">
        <w:rPr>
          <w:color w:val="auto"/>
          <w:sz w:val="18"/>
          <w:szCs w:val="18"/>
        </w:rPr>
        <w:t xml:space="preserve">отказать в осуществлении страховой выплаты полностью или частично по основаниям, предусмотренным Договором; </w:t>
      </w:r>
    </w:p>
    <w:p w14:paraId="598DA9BF" w14:textId="77777777" w:rsidR="00136E8F" w:rsidRPr="00F9659E" w:rsidRDefault="00166060" w:rsidP="000B1AD3">
      <w:pPr>
        <w:numPr>
          <w:ilvl w:val="0"/>
          <w:numId w:val="11"/>
        </w:numPr>
        <w:ind w:left="567" w:right="89" w:hanging="425"/>
        <w:rPr>
          <w:color w:val="auto"/>
          <w:sz w:val="18"/>
          <w:szCs w:val="18"/>
        </w:rPr>
      </w:pPr>
      <w:r w:rsidRPr="00F9659E">
        <w:rPr>
          <w:color w:val="auto"/>
          <w:sz w:val="18"/>
          <w:szCs w:val="18"/>
        </w:rPr>
        <w:t xml:space="preserve">на досрочное прекращение договора страхования и возмещения убытков, понесенных им в результате неисполнения Страхователем своих обязанностей; </w:t>
      </w:r>
    </w:p>
    <w:p w14:paraId="2AB5DD41" w14:textId="77777777" w:rsidR="00136E8F" w:rsidRPr="00F9659E" w:rsidRDefault="00166060" w:rsidP="000B1AD3">
      <w:pPr>
        <w:numPr>
          <w:ilvl w:val="0"/>
          <w:numId w:val="11"/>
        </w:numPr>
        <w:ind w:left="567" w:right="89" w:hanging="425"/>
        <w:rPr>
          <w:color w:val="auto"/>
          <w:sz w:val="18"/>
          <w:szCs w:val="18"/>
        </w:rPr>
      </w:pPr>
      <w:r w:rsidRPr="00F9659E">
        <w:rPr>
          <w:color w:val="auto"/>
          <w:sz w:val="18"/>
          <w:szCs w:val="18"/>
        </w:rPr>
        <w:t xml:space="preserve">требовать от Страхователя предоставления сведений и документов, необходимых для идентификации клиента в соответствии с требованиями законодательства о противодействии легализации (отмыванию) доходов, полученных преступным путем, и финансированию терроризма; </w:t>
      </w:r>
    </w:p>
    <w:p w14:paraId="1DF5CA6D" w14:textId="77777777" w:rsidR="00136E8F" w:rsidRPr="00F9659E" w:rsidRDefault="00166060" w:rsidP="000B1AD3">
      <w:pPr>
        <w:numPr>
          <w:ilvl w:val="0"/>
          <w:numId w:val="11"/>
        </w:numPr>
        <w:ind w:left="567" w:right="89" w:hanging="425"/>
        <w:rPr>
          <w:color w:val="auto"/>
          <w:sz w:val="18"/>
          <w:szCs w:val="18"/>
        </w:rPr>
      </w:pPr>
      <w:r w:rsidRPr="00F9659E">
        <w:rPr>
          <w:color w:val="auto"/>
          <w:sz w:val="18"/>
          <w:szCs w:val="18"/>
        </w:rPr>
        <w:t xml:space="preserve">совершать иные действия, не противоречащие Договору и законодательству Республики Казахстан. </w:t>
      </w:r>
    </w:p>
    <w:p w14:paraId="796379D5" w14:textId="77777777" w:rsidR="00136E8F" w:rsidRPr="00F9659E" w:rsidRDefault="00166060" w:rsidP="000B1AD3">
      <w:pPr>
        <w:tabs>
          <w:tab w:val="center" w:pos="533"/>
          <w:tab w:val="center" w:pos="1976"/>
        </w:tabs>
        <w:spacing w:after="25" w:line="259" w:lineRule="auto"/>
        <w:ind w:left="567" w:hanging="425"/>
        <w:jc w:val="left"/>
        <w:rPr>
          <w:color w:val="auto"/>
          <w:sz w:val="18"/>
          <w:szCs w:val="18"/>
        </w:rPr>
      </w:pPr>
      <w:r w:rsidRPr="00F9659E">
        <w:rPr>
          <w:b/>
          <w:color w:val="auto"/>
          <w:sz w:val="18"/>
          <w:szCs w:val="18"/>
        </w:rPr>
        <w:t>11.2.</w:t>
      </w:r>
      <w:r w:rsidRPr="00F9659E">
        <w:rPr>
          <w:color w:val="auto"/>
          <w:sz w:val="18"/>
          <w:szCs w:val="18"/>
        </w:rPr>
        <w:t xml:space="preserve">  </w:t>
      </w:r>
      <w:r w:rsidRPr="00F9659E">
        <w:rPr>
          <w:color w:val="auto"/>
          <w:sz w:val="18"/>
          <w:szCs w:val="18"/>
        </w:rPr>
        <w:tab/>
      </w:r>
      <w:r w:rsidRPr="00F9659E">
        <w:rPr>
          <w:b/>
          <w:color w:val="auto"/>
          <w:sz w:val="18"/>
          <w:szCs w:val="18"/>
        </w:rPr>
        <w:t>Страховщик обязан</w:t>
      </w:r>
      <w:r w:rsidRPr="00F9659E">
        <w:rPr>
          <w:color w:val="auto"/>
          <w:sz w:val="18"/>
          <w:szCs w:val="18"/>
        </w:rPr>
        <w:t xml:space="preserve">: </w:t>
      </w:r>
    </w:p>
    <w:p w14:paraId="7845D018" w14:textId="77777777" w:rsidR="00136E8F" w:rsidRPr="00F9659E" w:rsidRDefault="00166060" w:rsidP="000B1AD3">
      <w:pPr>
        <w:numPr>
          <w:ilvl w:val="0"/>
          <w:numId w:val="12"/>
        </w:numPr>
        <w:ind w:left="567" w:right="89" w:hanging="425"/>
        <w:rPr>
          <w:color w:val="auto"/>
          <w:sz w:val="18"/>
          <w:szCs w:val="18"/>
        </w:rPr>
      </w:pPr>
      <w:r w:rsidRPr="00F9659E">
        <w:rPr>
          <w:color w:val="auto"/>
          <w:sz w:val="18"/>
          <w:szCs w:val="18"/>
        </w:rPr>
        <w:t xml:space="preserve">ознакомить Страхователя с Общими условиями страхования и по его требованию представить (направить) копию; </w:t>
      </w:r>
    </w:p>
    <w:p w14:paraId="294D2254" w14:textId="77777777" w:rsidR="00136E8F" w:rsidRPr="00F9659E" w:rsidRDefault="00166060" w:rsidP="000B1AD3">
      <w:pPr>
        <w:numPr>
          <w:ilvl w:val="0"/>
          <w:numId w:val="12"/>
        </w:numPr>
        <w:ind w:left="567" w:right="89" w:hanging="425"/>
        <w:rPr>
          <w:color w:val="auto"/>
          <w:sz w:val="18"/>
          <w:szCs w:val="18"/>
        </w:rPr>
      </w:pPr>
      <w:r w:rsidRPr="00F9659E">
        <w:rPr>
          <w:color w:val="auto"/>
          <w:sz w:val="18"/>
          <w:szCs w:val="18"/>
        </w:rPr>
        <w:t xml:space="preserve">обеспечить тайну страхования; </w:t>
      </w:r>
    </w:p>
    <w:p w14:paraId="0F2AC2DD" w14:textId="77777777" w:rsidR="00136E8F" w:rsidRPr="00F9659E" w:rsidRDefault="00166060" w:rsidP="000B1AD3">
      <w:pPr>
        <w:numPr>
          <w:ilvl w:val="0"/>
          <w:numId w:val="12"/>
        </w:numPr>
        <w:ind w:left="567" w:right="89" w:hanging="425"/>
        <w:rPr>
          <w:color w:val="auto"/>
          <w:sz w:val="18"/>
          <w:szCs w:val="18"/>
        </w:rPr>
      </w:pPr>
      <w:r w:rsidRPr="00F9659E">
        <w:rPr>
          <w:color w:val="auto"/>
          <w:sz w:val="18"/>
          <w:szCs w:val="18"/>
        </w:rPr>
        <w:t xml:space="preserve">при наступлении страхового случая произвести страховую выплату в размере, порядке и сроки, установленные в Договоре; </w:t>
      </w:r>
    </w:p>
    <w:p w14:paraId="768263A9" w14:textId="77777777" w:rsidR="00136E8F" w:rsidRPr="00F9659E" w:rsidRDefault="00166060" w:rsidP="000B1AD3">
      <w:pPr>
        <w:numPr>
          <w:ilvl w:val="0"/>
          <w:numId w:val="12"/>
        </w:numPr>
        <w:ind w:left="567" w:right="89" w:hanging="425"/>
        <w:rPr>
          <w:color w:val="auto"/>
          <w:sz w:val="18"/>
          <w:szCs w:val="18"/>
        </w:rPr>
      </w:pPr>
      <w:r w:rsidRPr="00F9659E">
        <w:rPr>
          <w:color w:val="auto"/>
          <w:sz w:val="18"/>
          <w:szCs w:val="18"/>
        </w:rPr>
        <w:t xml:space="preserve">направить Страхователю и Выгодоприобретателю письменный мотивированный отказ в осуществлении страховой выплаты в соответствии с условиями настоящих Общих условий страхования и Договора; </w:t>
      </w:r>
    </w:p>
    <w:p w14:paraId="03364043" w14:textId="77777777" w:rsidR="00136E8F" w:rsidRPr="00F9659E" w:rsidRDefault="00166060" w:rsidP="000B1AD3">
      <w:pPr>
        <w:numPr>
          <w:ilvl w:val="0"/>
          <w:numId w:val="12"/>
        </w:numPr>
        <w:ind w:left="567" w:right="89" w:hanging="425"/>
        <w:rPr>
          <w:color w:val="auto"/>
          <w:sz w:val="18"/>
          <w:szCs w:val="18"/>
        </w:rPr>
      </w:pPr>
      <w:r w:rsidRPr="00F9659E">
        <w:rPr>
          <w:color w:val="auto"/>
          <w:sz w:val="18"/>
          <w:szCs w:val="18"/>
        </w:rPr>
        <w:t xml:space="preserve">возместить Страхователю (Выгодоприобретателю) расходы, произведенные им для уменьшения убытков при страховом случае; </w:t>
      </w:r>
    </w:p>
    <w:p w14:paraId="534BF32D" w14:textId="77777777" w:rsidR="00136E8F" w:rsidRPr="00F9659E" w:rsidRDefault="00166060" w:rsidP="000B1AD3">
      <w:pPr>
        <w:numPr>
          <w:ilvl w:val="0"/>
          <w:numId w:val="12"/>
        </w:numPr>
        <w:ind w:left="567" w:right="89" w:hanging="425"/>
        <w:rPr>
          <w:color w:val="auto"/>
          <w:sz w:val="18"/>
          <w:szCs w:val="18"/>
        </w:rPr>
      </w:pPr>
      <w:r w:rsidRPr="00F9659E">
        <w:rPr>
          <w:color w:val="auto"/>
          <w:sz w:val="18"/>
          <w:szCs w:val="18"/>
        </w:rPr>
        <w:t xml:space="preserve">в случае непредставления Страхователем (Застрахованным) или потерпевшим (Выгодоприобретателем) либо их представителем документов, предусмотренных разделом 13 настоящих Общих условий страхования, незамедлительно, но не позднее трех рабочих дней, письменно уведомить его о недостающих документах; </w:t>
      </w:r>
    </w:p>
    <w:p w14:paraId="23BCDEF7" w14:textId="77777777" w:rsidR="00136E8F" w:rsidRPr="00F9659E" w:rsidRDefault="00166060" w:rsidP="000B1AD3">
      <w:pPr>
        <w:numPr>
          <w:ilvl w:val="0"/>
          <w:numId w:val="12"/>
        </w:numPr>
        <w:ind w:left="567" w:right="89" w:hanging="425"/>
        <w:rPr>
          <w:color w:val="auto"/>
          <w:sz w:val="18"/>
          <w:szCs w:val="18"/>
        </w:rPr>
      </w:pPr>
      <w:r w:rsidRPr="00F9659E">
        <w:rPr>
          <w:color w:val="auto"/>
          <w:sz w:val="18"/>
          <w:szCs w:val="18"/>
        </w:rPr>
        <w:t xml:space="preserve">при недостаточности документов, подтверждающих факт наступления страхового случая и размер подлежащего возмещению Страховщиком вреда, в течение трех рабочих дней со дня их получения сообщить об этом заявителю с указанием полного перечня недостающих и (или) неправильно оформленных документов;  </w:t>
      </w:r>
    </w:p>
    <w:p w14:paraId="1FC27D81" w14:textId="77777777" w:rsidR="00136E8F" w:rsidRPr="00F9659E" w:rsidRDefault="00166060" w:rsidP="000B1AD3">
      <w:pPr>
        <w:numPr>
          <w:ilvl w:val="0"/>
          <w:numId w:val="12"/>
        </w:numPr>
        <w:ind w:left="567" w:right="89" w:hanging="425"/>
        <w:rPr>
          <w:color w:val="auto"/>
          <w:sz w:val="18"/>
          <w:szCs w:val="18"/>
        </w:rPr>
      </w:pPr>
      <w:r w:rsidRPr="00F9659E">
        <w:rPr>
          <w:color w:val="auto"/>
          <w:sz w:val="18"/>
          <w:szCs w:val="18"/>
        </w:rPr>
        <w:t xml:space="preserve">совершать другие действия, предусмотренные Договором и действующим законодательством Республики Казахстан. </w:t>
      </w:r>
    </w:p>
    <w:p w14:paraId="03557431" w14:textId="77777777" w:rsidR="00136E8F" w:rsidRPr="00F9659E" w:rsidRDefault="00166060" w:rsidP="000B1AD3">
      <w:pPr>
        <w:tabs>
          <w:tab w:val="center" w:pos="533"/>
          <w:tab w:val="center" w:pos="2283"/>
        </w:tabs>
        <w:spacing w:after="25" w:line="259" w:lineRule="auto"/>
        <w:ind w:left="567" w:hanging="425"/>
        <w:jc w:val="left"/>
        <w:rPr>
          <w:color w:val="auto"/>
          <w:sz w:val="18"/>
          <w:szCs w:val="18"/>
        </w:rPr>
      </w:pPr>
      <w:r w:rsidRPr="00F9659E">
        <w:rPr>
          <w:b/>
          <w:color w:val="auto"/>
          <w:sz w:val="18"/>
          <w:szCs w:val="18"/>
        </w:rPr>
        <w:t xml:space="preserve">11.3.  </w:t>
      </w:r>
      <w:r w:rsidRPr="00F9659E">
        <w:rPr>
          <w:b/>
          <w:color w:val="auto"/>
          <w:sz w:val="18"/>
          <w:szCs w:val="18"/>
        </w:rPr>
        <w:tab/>
        <w:t>Страхователь имеет право</w:t>
      </w:r>
      <w:r w:rsidRPr="00F9659E">
        <w:rPr>
          <w:color w:val="auto"/>
          <w:sz w:val="18"/>
          <w:szCs w:val="18"/>
        </w:rPr>
        <w:t xml:space="preserve">: </w:t>
      </w:r>
    </w:p>
    <w:p w14:paraId="0057235E" w14:textId="77777777" w:rsidR="00136E8F" w:rsidRPr="00F9659E" w:rsidRDefault="00166060" w:rsidP="000B1AD3">
      <w:pPr>
        <w:numPr>
          <w:ilvl w:val="0"/>
          <w:numId w:val="13"/>
        </w:numPr>
        <w:ind w:left="567" w:right="89" w:hanging="425"/>
        <w:rPr>
          <w:color w:val="auto"/>
          <w:sz w:val="18"/>
          <w:szCs w:val="18"/>
        </w:rPr>
      </w:pPr>
      <w:r w:rsidRPr="00F9659E">
        <w:rPr>
          <w:color w:val="auto"/>
          <w:sz w:val="18"/>
          <w:szCs w:val="18"/>
        </w:rPr>
        <w:t xml:space="preserve">требовать от Страховщика разъяснения условий страхования автомобильного транспорта, своих прав и обязанностей по Договору; </w:t>
      </w:r>
    </w:p>
    <w:p w14:paraId="29F47D07" w14:textId="77777777" w:rsidR="00136E8F" w:rsidRPr="00F9659E" w:rsidRDefault="00166060" w:rsidP="000B1AD3">
      <w:pPr>
        <w:numPr>
          <w:ilvl w:val="0"/>
          <w:numId w:val="13"/>
        </w:numPr>
        <w:ind w:left="567" w:right="89" w:hanging="425"/>
        <w:rPr>
          <w:color w:val="auto"/>
          <w:sz w:val="18"/>
          <w:szCs w:val="18"/>
        </w:rPr>
      </w:pPr>
      <w:r w:rsidRPr="00F9659E">
        <w:rPr>
          <w:color w:val="auto"/>
          <w:sz w:val="18"/>
          <w:szCs w:val="18"/>
        </w:rPr>
        <w:t xml:space="preserve">на своевременную страховую выплату; </w:t>
      </w:r>
    </w:p>
    <w:p w14:paraId="236D5202" w14:textId="77777777" w:rsidR="00136E8F" w:rsidRPr="00F9659E" w:rsidRDefault="00166060" w:rsidP="000B1AD3">
      <w:pPr>
        <w:numPr>
          <w:ilvl w:val="0"/>
          <w:numId w:val="13"/>
        </w:numPr>
        <w:ind w:left="567" w:right="89" w:hanging="425"/>
        <w:rPr>
          <w:color w:val="auto"/>
          <w:sz w:val="18"/>
          <w:szCs w:val="18"/>
        </w:rPr>
      </w:pPr>
      <w:r w:rsidRPr="00F9659E">
        <w:rPr>
          <w:color w:val="auto"/>
          <w:sz w:val="18"/>
          <w:szCs w:val="18"/>
        </w:rPr>
        <w:t xml:space="preserve">на получение договора страхования; </w:t>
      </w:r>
    </w:p>
    <w:p w14:paraId="33EFDE22" w14:textId="77777777" w:rsidR="00136E8F" w:rsidRPr="00F9659E" w:rsidRDefault="00166060" w:rsidP="000B1AD3">
      <w:pPr>
        <w:numPr>
          <w:ilvl w:val="0"/>
          <w:numId w:val="13"/>
        </w:numPr>
        <w:ind w:left="567" w:right="89" w:hanging="425"/>
        <w:rPr>
          <w:color w:val="auto"/>
          <w:sz w:val="18"/>
          <w:szCs w:val="18"/>
        </w:rPr>
      </w:pPr>
      <w:r w:rsidRPr="00F9659E">
        <w:rPr>
          <w:color w:val="auto"/>
          <w:sz w:val="18"/>
          <w:szCs w:val="18"/>
        </w:rPr>
        <w:t xml:space="preserve">на получение дубликата договора страхования, в случае утери оригинала; </w:t>
      </w:r>
    </w:p>
    <w:p w14:paraId="14299C2A" w14:textId="77777777" w:rsidR="00136E8F" w:rsidRPr="00F9659E" w:rsidRDefault="00166060" w:rsidP="000B1AD3">
      <w:pPr>
        <w:numPr>
          <w:ilvl w:val="0"/>
          <w:numId w:val="13"/>
        </w:numPr>
        <w:ind w:left="567" w:right="89" w:hanging="425"/>
        <w:rPr>
          <w:color w:val="auto"/>
          <w:sz w:val="18"/>
          <w:szCs w:val="18"/>
        </w:rPr>
      </w:pPr>
      <w:r w:rsidRPr="00F9659E">
        <w:rPr>
          <w:color w:val="auto"/>
          <w:sz w:val="18"/>
          <w:szCs w:val="18"/>
        </w:rPr>
        <w:t xml:space="preserve">на тайну страхования; </w:t>
      </w:r>
    </w:p>
    <w:p w14:paraId="1B58BA9F" w14:textId="77777777" w:rsidR="00136E8F" w:rsidRPr="00F9659E" w:rsidRDefault="00166060" w:rsidP="000B1AD3">
      <w:pPr>
        <w:numPr>
          <w:ilvl w:val="0"/>
          <w:numId w:val="13"/>
        </w:numPr>
        <w:ind w:left="567" w:right="89" w:hanging="425"/>
        <w:rPr>
          <w:color w:val="auto"/>
          <w:sz w:val="18"/>
          <w:szCs w:val="18"/>
        </w:rPr>
      </w:pPr>
      <w:r w:rsidRPr="00F9659E">
        <w:rPr>
          <w:color w:val="auto"/>
          <w:sz w:val="18"/>
          <w:szCs w:val="18"/>
        </w:rPr>
        <w:t xml:space="preserve">на замену Застрахованного; </w:t>
      </w:r>
    </w:p>
    <w:p w14:paraId="35FC248D" w14:textId="77777777" w:rsidR="00136E8F" w:rsidRPr="00F9659E" w:rsidRDefault="00166060" w:rsidP="000B1AD3">
      <w:pPr>
        <w:numPr>
          <w:ilvl w:val="0"/>
          <w:numId w:val="13"/>
        </w:numPr>
        <w:ind w:left="567" w:right="89" w:hanging="425"/>
        <w:rPr>
          <w:color w:val="auto"/>
          <w:sz w:val="18"/>
          <w:szCs w:val="18"/>
        </w:rPr>
      </w:pPr>
      <w:r w:rsidRPr="00F9659E">
        <w:rPr>
          <w:color w:val="auto"/>
          <w:sz w:val="18"/>
          <w:szCs w:val="18"/>
        </w:rPr>
        <w:t xml:space="preserve">на досрочное расторжение Договора; </w:t>
      </w:r>
    </w:p>
    <w:p w14:paraId="2513174E" w14:textId="77777777" w:rsidR="00136E8F" w:rsidRPr="00F9659E" w:rsidRDefault="00166060" w:rsidP="000B1AD3">
      <w:pPr>
        <w:numPr>
          <w:ilvl w:val="0"/>
          <w:numId w:val="13"/>
        </w:numPr>
        <w:ind w:left="567" w:right="89" w:hanging="425"/>
        <w:rPr>
          <w:color w:val="auto"/>
          <w:sz w:val="18"/>
          <w:szCs w:val="18"/>
        </w:rPr>
      </w:pPr>
      <w:r w:rsidRPr="00F9659E">
        <w:rPr>
          <w:color w:val="auto"/>
          <w:sz w:val="18"/>
          <w:szCs w:val="18"/>
        </w:rPr>
        <w:t xml:space="preserve">оспорить в порядке, установленном законодательством Республики Казахстан отказ Страховщика в осуществлении страховой выплаты или уменьшении ее размера; </w:t>
      </w:r>
    </w:p>
    <w:p w14:paraId="6871DC42" w14:textId="77777777" w:rsidR="00136E8F" w:rsidRPr="00F9659E" w:rsidRDefault="00166060" w:rsidP="000B1AD3">
      <w:pPr>
        <w:numPr>
          <w:ilvl w:val="0"/>
          <w:numId w:val="13"/>
        </w:numPr>
        <w:ind w:left="567" w:right="89" w:hanging="425"/>
        <w:rPr>
          <w:color w:val="auto"/>
          <w:sz w:val="18"/>
          <w:szCs w:val="18"/>
        </w:rPr>
      </w:pPr>
      <w:r w:rsidRPr="00F9659E">
        <w:rPr>
          <w:color w:val="auto"/>
          <w:sz w:val="18"/>
          <w:szCs w:val="18"/>
        </w:rPr>
        <w:t xml:space="preserve">совершать иные действия, не противоречащие Договору и законодательству Республики Казахстан. </w:t>
      </w:r>
    </w:p>
    <w:p w14:paraId="731BB068" w14:textId="77777777" w:rsidR="00136E8F" w:rsidRPr="00F9659E" w:rsidRDefault="00166060" w:rsidP="000B1AD3">
      <w:pPr>
        <w:tabs>
          <w:tab w:val="center" w:pos="533"/>
          <w:tab w:val="center" w:pos="2029"/>
        </w:tabs>
        <w:spacing w:after="25" w:line="259" w:lineRule="auto"/>
        <w:ind w:left="567" w:hanging="425"/>
        <w:jc w:val="left"/>
        <w:rPr>
          <w:color w:val="auto"/>
          <w:sz w:val="18"/>
          <w:szCs w:val="18"/>
        </w:rPr>
      </w:pPr>
      <w:r w:rsidRPr="00F9659E">
        <w:rPr>
          <w:b/>
          <w:color w:val="auto"/>
          <w:sz w:val="18"/>
          <w:szCs w:val="18"/>
        </w:rPr>
        <w:t xml:space="preserve">11.4.  </w:t>
      </w:r>
      <w:r w:rsidRPr="00F9659E">
        <w:rPr>
          <w:b/>
          <w:color w:val="auto"/>
          <w:sz w:val="18"/>
          <w:szCs w:val="18"/>
        </w:rPr>
        <w:tab/>
        <w:t>Страхователь обязан</w:t>
      </w:r>
      <w:r w:rsidRPr="00F9659E">
        <w:rPr>
          <w:color w:val="auto"/>
          <w:sz w:val="18"/>
          <w:szCs w:val="18"/>
        </w:rPr>
        <w:t xml:space="preserve">:  </w:t>
      </w:r>
    </w:p>
    <w:p w14:paraId="084B7D38" w14:textId="77777777" w:rsidR="00136E8F" w:rsidRPr="00F9659E" w:rsidRDefault="00166060" w:rsidP="000B1AD3">
      <w:pPr>
        <w:numPr>
          <w:ilvl w:val="0"/>
          <w:numId w:val="14"/>
        </w:numPr>
        <w:ind w:left="567" w:right="89" w:hanging="425"/>
        <w:rPr>
          <w:color w:val="auto"/>
          <w:sz w:val="18"/>
          <w:szCs w:val="18"/>
        </w:rPr>
      </w:pPr>
      <w:r w:rsidRPr="00F9659E">
        <w:rPr>
          <w:color w:val="auto"/>
          <w:sz w:val="18"/>
          <w:szCs w:val="18"/>
        </w:rPr>
        <w:t xml:space="preserve">уплатить страховую премию в размере, порядке и сроки, которые установлены Договором; </w:t>
      </w:r>
    </w:p>
    <w:p w14:paraId="530F9580" w14:textId="77777777" w:rsidR="00136E8F" w:rsidRPr="00F9659E" w:rsidRDefault="00166060" w:rsidP="000B1AD3">
      <w:pPr>
        <w:numPr>
          <w:ilvl w:val="0"/>
          <w:numId w:val="14"/>
        </w:numPr>
        <w:ind w:left="567" w:right="89" w:hanging="425"/>
        <w:rPr>
          <w:color w:val="auto"/>
          <w:sz w:val="18"/>
          <w:szCs w:val="18"/>
        </w:rPr>
      </w:pPr>
      <w:r w:rsidRPr="00F9659E">
        <w:rPr>
          <w:color w:val="auto"/>
          <w:sz w:val="18"/>
          <w:szCs w:val="18"/>
        </w:rPr>
        <w:t xml:space="preserve">ознакомить Застрахованных с условиями страхования; </w:t>
      </w:r>
    </w:p>
    <w:p w14:paraId="17E72645" w14:textId="77777777" w:rsidR="00136E8F" w:rsidRPr="00F9659E" w:rsidRDefault="00166060" w:rsidP="000B1AD3">
      <w:pPr>
        <w:numPr>
          <w:ilvl w:val="0"/>
          <w:numId w:val="14"/>
        </w:numPr>
        <w:ind w:left="567" w:right="89" w:hanging="425"/>
        <w:rPr>
          <w:color w:val="auto"/>
          <w:sz w:val="18"/>
          <w:szCs w:val="18"/>
        </w:rPr>
      </w:pPr>
      <w:r w:rsidRPr="00F9659E">
        <w:rPr>
          <w:color w:val="auto"/>
          <w:sz w:val="18"/>
          <w:szCs w:val="18"/>
        </w:rPr>
        <w:t xml:space="preserve">при </w:t>
      </w:r>
      <w:r w:rsidRPr="00F9659E">
        <w:rPr>
          <w:color w:val="auto"/>
          <w:sz w:val="18"/>
          <w:szCs w:val="18"/>
        </w:rPr>
        <w:tab/>
        <w:t xml:space="preserve">заключении </w:t>
      </w:r>
      <w:r w:rsidRPr="00F9659E">
        <w:rPr>
          <w:color w:val="auto"/>
          <w:sz w:val="18"/>
          <w:szCs w:val="18"/>
        </w:rPr>
        <w:tab/>
        <w:t xml:space="preserve">и </w:t>
      </w:r>
      <w:r w:rsidRPr="00F9659E">
        <w:rPr>
          <w:color w:val="auto"/>
          <w:sz w:val="18"/>
          <w:szCs w:val="18"/>
        </w:rPr>
        <w:tab/>
        <w:t xml:space="preserve">в </w:t>
      </w:r>
      <w:r w:rsidRPr="00F9659E">
        <w:rPr>
          <w:color w:val="auto"/>
          <w:sz w:val="18"/>
          <w:szCs w:val="18"/>
        </w:rPr>
        <w:tab/>
        <w:t xml:space="preserve">период </w:t>
      </w:r>
      <w:r w:rsidRPr="00F9659E">
        <w:rPr>
          <w:color w:val="auto"/>
          <w:sz w:val="18"/>
          <w:szCs w:val="18"/>
        </w:rPr>
        <w:tab/>
        <w:t xml:space="preserve">действия </w:t>
      </w:r>
      <w:r w:rsidRPr="00F9659E">
        <w:rPr>
          <w:color w:val="auto"/>
          <w:sz w:val="18"/>
          <w:szCs w:val="18"/>
        </w:rPr>
        <w:tab/>
        <w:t xml:space="preserve">Договора </w:t>
      </w:r>
      <w:r w:rsidRPr="00F9659E">
        <w:rPr>
          <w:color w:val="auto"/>
          <w:sz w:val="18"/>
          <w:szCs w:val="18"/>
        </w:rPr>
        <w:tab/>
        <w:t xml:space="preserve">информировать </w:t>
      </w:r>
      <w:r w:rsidRPr="00F9659E">
        <w:rPr>
          <w:color w:val="auto"/>
          <w:sz w:val="18"/>
          <w:szCs w:val="18"/>
        </w:rPr>
        <w:tab/>
        <w:t>Страховщика</w:t>
      </w:r>
      <w:r w:rsidR="00D72D15" w:rsidRPr="00F9659E">
        <w:rPr>
          <w:color w:val="auto"/>
          <w:sz w:val="18"/>
          <w:szCs w:val="18"/>
        </w:rPr>
        <w:t xml:space="preserve"> </w:t>
      </w:r>
      <w:r w:rsidRPr="00F9659E">
        <w:rPr>
          <w:color w:val="auto"/>
          <w:sz w:val="18"/>
          <w:szCs w:val="18"/>
        </w:rPr>
        <w:t xml:space="preserve">обо </w:t>
      </w:r>
      <w:r w:rsidRPr="00F9659E">
        <w:rPr>
          <w:color w:val="auto"/>
          <w:sz w:val="18"/>
          <w:szCs w:val="18"/>
        </w:rPr>
        <w:tab/>
        <w:t>всех</w:t>
      </w:r>
      <w:r w:rsidR="000B1AD3" w:rsidRPr="00F9659E">
        <w:rPr>
          <w:color w:val="auto"/>
          <w:sz w:val="18"/>
          <w:szCs w:val="18"/>
        </w:rPr>
        <w:t xml:space="preserve"> </w:t>
      </w:r>
      <w:r w:rsidRPr="00F9659E">
        <w:rPr>
          <w:color w:val="auto"/>
          <w:sz w:val="18"/>
          <w:szCs w:val="18"/>
        </w:rPr>
        <w:t xml:space="preserve">действующих/заключаемых договорах страхования по аналогичным рискам в отношении данного объекта страхования;  </w:t>
      </w:r>
    </w:p>
    <w:p w14:paraId="19B3E595" w14:textId="77777777" w:rsidR="00136E8F" w:rsidRPr="00F9659E" w:rsidRDefault="00166060" w:rsidP="000B1AD3">
      <w:pPr>
        <w:numPr>
          <w:ilvl w:val="0"/>
          <w:numId w:val="14"/>
        </w:numPr>
        <w:ind w:left="567" w:right="89" w:hanging="425"/>
        <w:rPr>
          <w:color w:val="auto"/>
          <w:sz w:val="18"/>
          <w:szCs w:val="18"/>
        </w:rPr>
      </w:pPr>
      <w:r w:rsidRPr="00F9659E">
        <w:rPr>
          <w:color w:val="auto"/>
          <w:sz w:val="18"/>
          <w:szCs w:val="18"/>
        </w:rPr>
        <w:t xml:space="preserve">информировать Страховщика о состоянии страхового риска; </w:t>
      </w:r>
    </w:p>
    <w:p w14:paraId="257B47AB" w14:textId="77777777" w:rsidR="00136E8F" w:rsidRPr="00F9659E" w:rsidRDefault="00166060" w:rsidP="000B1AD3">
      <w:pPr>
        <w:numPr>
          <w:ilvl w:val="0"/>
          <w:numId w:val="14"/>
        </w:numPr>
        <w:ind w:left="567" w:right="89" w:hanging="425"/>
        <w:rPr>
          <w:color w:val="auto"/>
          <w:sz w:val="18"/>
          <w:szCs w:val="18"/>
        </w:rPr>
      </w:pPr>
      <w:r w:rsidRPr="00F9659E">
        <w:rPr>
          <w:color w:val="auto"/>
          <w:sz w:val="18"/>
          <w:szCs w:val="18"/>
        </w:rPr>
        <w:t xml:space="preserve">незамедлительно, но не позднее 3 (трех) рабочих дней, сообщать Страховщику о ставших ему известными значительных изменениях в обстоятельствах, сообщенных Страховщику при заключении Договора, если эти изменения могут существенно повлиять на увеличение страхового риска; </w:t>
      </w:r>
    </w:p>
    <w:p w14:paraId="057929FD" w14:textId="77777777" w:rsidR="00136E8F" w:rsidRPr="00F9659E" w:rsidRDefault="00166060" w:rsidP="000B1AD3">
      <w:pPr>
        <w:numPr>
          <w:ilvl w:val="0"/>
          <w:numId w:val="14"/>
        </w:numPr>
        <w:ind w:left="567" w:right="89" w:hanging="425"/>
        <w:rPr>
          <w:color w:val="auto"/>
          <w:sz w:val="18"/>
          <w:szCs w:val="18"/>
        </w:rPr>
      </w:pPr>
      <w:r w:rsidRPr="00F9659E">
        <w:rPr>
          <w:color w:val="auto"/>
          <w:sz w:val="18"/>
          <w:szCs w:val="18"/>
        </w:rPr>
        <w:t xml:space="preserve">создать необходимые условия Страховщику для проведения им мероприятий, связанных с заключением Договора и его сопровождением на весь период действия Договора; </w:t>
      </w:r>
    </w:p>
    <w:p w14:paraId="144C9199" w14:textId="77777777" w:rsidR="00136E8F" w:rsidRPr="00F9659E" w:rsidRDefault="00166060" w:rsidP="000B1AD3">
      <w:pPr>
        <w:numPr>
          <w:ilvl w:val="0"/>
          <w:numId w:val="14"/>
        </w:numPr>
        <w:ind w:left="567" w:right="89" w:hanging="425"/>
        <w:rPr>
          <w:color w:val="auto"/>
          <w:sz w:val="18"/>
          <w:szCs w:val="18"/>
        </w:rPr>
      </w:pPr>
      <w:r w:rsidRPr="00F9659E">
        <w:rPr>
          <w:color w:val="auto"/>
          <w:sz w:val="18"/>
          <w:szCs w:val="18"/>
        </w:rPr>
        <w:t xml:space="preserve">при увеличении степени риска внести изменения в Договор и/или уплатить дополнительную страховую премию в течение 5 (пяти) рабочих дней с даты получения Страхователем уведомления об изменении Договора и/или доплате страховой премии; </w:t>
      </w:r>
    </w:p>
    <w:p w14:paraId="587A6762" w14:textId="77777777" w:rsidR="00136E8F" w:rsidRPr="00F9659E" w:rsidRDefault="00166060" w:rsidP="000B1AD3">
      <w:pPr>
        <w:numPr>
          <w:ilvl w:val="0"/>
          <w:numId w:val="14"/>
        </w:numPr>
        <w:ind w:left="567" w:right="89" w:hanging="425"/>
        <w:rPr>
          <w:color w:val="auto"/>
          <w:sz w:val="18"/>
          <w:szCs w:val="18"/>
        </w:rPr>
      </w:pPr>
      <w:r w:rsidRPr="00F9659E">
        <w:rPr>
          <w:color w:val="auto"/>
          <w:sz w:val="18"/>
          <w:szCs w:val="18"/>
        </w:rPr>
        <w:t xml:space="preserve">соблюдать установленные и общепринятые правила и нормы безопасности содержания и эксплуатации автомобильного транспорта; </w:t>
      </w:r>
    </w:p>
    <w:p w14:paraId="6ADCFB68" w14:textId="77777777" w:rsidR="00136E8F" w:rsidRPr="00F9659E" w:rsidRDefault="00166060" w:rsidP="000B1AD3">
      <w:pPr>
        <w:numPr>
          <w:ilvl w:val="0"/>
          <w:numId w:val="14"/>
        </w:numPr>
        <w:spacing w:after="0" w:line="283" w:lineRule="auto"/>
        <w:ind w:left="567" w:right="89" w:hanging="425"/>
        <w:rPr>
          <w:color w:val="auto"/>
          <w:sz w:val="18"/>
          <w:szCs w:val="18"/>
        </w:rPr>
      </w:pPr>
      <w:r w:rsidRPr="00F9659E">
        <w:rPr>
          <w:color w:val="auto"/>
          <w:sz w:val="18"/>
          <w:szCs w:val="18"/>
        </w:rPr>
        <w:t xml:space="preserve">незамедлительно уведомить о наступлении страхового случая Страховщика или его представителя согласно пункту 12.1 настоящих Общих условий страхования. В случае, если Страхователь не является застрахованным, такая обязанность лежит на застрахованном; </w:t>
      </w:r>
    </w:p>
    <w:p w14:paraId="3AA5B8B2" w14:textId="77777777" w:rsidR="00136E8F" w:rsidRPr="00F9659E" w:rsidRDefault="00166060" w:rsidP="000B1AD3">
      <w:pPr>
        <w:ind w:left="567" w:right="89" w:hanging="425"/>
        <w:rPr>
          <w:color w:val="auto"/>
          <w:sz w:val="18"/>
          <w:szCs w:val="18"/>
        </w:rPr>
      </w:pPr>
      <w:r w:rsidRPr="00F9659E">
        <w:rPr>
          <w:color w:val="auto"/>
          <w:sz w:val="18"/>
          <w:szCs w:val="18"/>
        </w:rPr>
        <w:t>9-1)</w:t>
      </w:r>
      <w:r w:rsidRPr="00F9659E">
        <w:rPr>
          <w:rFonts w:eastAsia="Arial"/>
          <w:color w:val="auto"/>
          <w:sz w:val="18"/>
          <w:szCs w:val="18"/>
        </w:rPr>
        <w:t xml:space="preserve"> </w:t>
      </w:r>
      <w:r w:rsidRPr="00F9659E">
        <w:rPr>
          <w:color w:val="auto"/>
          <w:sz w:val="18"/>
          <w:szCs w:val="18"/>
        </w:rPr>
        <w:t xml:space="preserve">В течение 3 (трех) рабочих дней, после осуществления ремонта поврежденного транспортного средства представить представителю Страховщика на осмотр транспортное средство и всю необходимую информацию (документы) для внесения </w:t>
      </w:r>
      <w:r w:rsidRPr="00F9659E">
        <w:rPr>
          <w:color w:val="auto"/>
          <w:sz w:val="18"/>
          <w:szCs w:val="18"/>
        </w:rPr>
        <w:lastRenderedPageBreak/>
        <w:t xml:space="preserve">соответствующей информации в досье на транспортное средство. Неисполнение данной обязанности может повлечь отказ в страховой выплате при наступлении следующего страхового случая; </w:t>
      </w:r>
    </w:p>
    <w:p w14:paraId="02AB5E82" w14:textId="77777777" w:rsidR="00136E8F" w:rsidRPr="00F9659E" w:rsidRDefault="00166060" w:rsidP="000B1AD3">
      <w:pPr>
        <w:numPr>
          <w:ilvl w:val="0"/>
          <w:numId w:val="14"/>
        </w:numPr>
        <w:ind w:left="567" w:right="89" w:hanging="425"/>
        <w:rPr>
          <w:color w:val="auto"/>
          <w:sz w:val="18"/>
          <w:szCs w:val="18"/>
        </w:rPr>
      </w:pPr>
      <w:r w:rsidRPr="00F9659E">
        <w:rPr>
          <w:color w:val="auto"/>
          <w:sz w:val="18"/>
          <w:szCs w:val="18"/>
        </w:rPr>
        <w:t xml:space="preserve">предоставлять Страховщику информацию и документы, необходимые для исполнения им обязанностей, предусмотренных законодательством о противодействии легализации (отмыванию) доходов, полученных преступным путем, и финансированию терроризма; </w:t>
      </w:r>
    </w:p>
    <w:p w14:paraId="03554C8A" w14:textId="77777777" w:rsidR="00136E8F" w:rsidRPr="00F9659E" w:rsidRDefault="00166060" w:rsidP="000B1AD3">
      <w:pPr>
        <w:numPr>
          <w:ilvl w:val="0"/>
          <w:numId w:val="14"/>
        </w:numPr>
        <w:ind w:left="567" w:right="89" w:hanging="425"/>
        <w:rPr>
          <w:color w:val="auto"/>
          <w:sz w:val="18"/>
          <w:szCs w:val="18"/>
        </w:rPr>
      </w:pPr>
      <w:r w:rsidRPr="00F9659E">
        <w:rPr>
          <w:color w:val="auto"/>
          <w:sz w:val="18"/>
          <w:szCs w:val="18"/>
        </w:rPr>
        <w:t xml:space="preserve">совершать иные действия, предусмотренные Договором и законодательством Республики Казахстан. </w:t>
      </w:r>
    </w:p>
    <w:p w14:paraId="7A65FD28" w14:textId="77777777" w:rsidR="00136E8F" w:rsidRPr="00F9659E" w:rsidRDefault="00166060" w:rsidP="000B1AD3">
      <w:pPr>
        <w:tabs>
          <w:tab w:val="center" w:pos="534"/>
          <w:tab w:val="center" w:pos="2667"/>
        </w:tabs>
        <w:spacing w:after="25" w:line="259" w:lineRule="auto"/>
        <w:ind w:left="567" w:hanging="425"/>
        <w:jc w:val="left"/>
        <w:rPr>
          <w:color w:val="auto"/>
          <w:sz w:val="18"/>
          <w:szCs w:val="18"/>
        </w:rPr>
      </w:pPr>
      <w:r w:rsidRPr="00F9659E">
        <w:rPr>
          <w:b/>
          <w:color w:val="auto"/>
          <w:sz w:val="18"/>
          <w:szCs w:val="18"/>
        </w:rPr>
        <w:t xml:space="preserve">11.5.  </w:t>
      </w:r>
      <w:r w:rsidRPr="00F9659E">
        <w:rPr>
          <w:b/>
          <w:color w:val="auto"/>
          <w:sz w:val="18"/>
          <w:szCs w:val="18"/>
        </w:rPr>
        <w:tab/>
        <w:t>Выгодоприобретатель имеет право:</w:t>
      </w:r>
      <w:r w:rsidRPr="00F9659E">
        <w:rPr>
          <w:color w:val="auto"/>
          <w:sz w:val="18"/>
          <w:szCs w:val="18"/>
        </w:rPr>
        <w:t xml:space="preserve"> </w:t>
      </w:r>
    </w:p>
    <w:p w14:paraId="35ADF31E" w14:textId="77777777" w:rsidR="00136E8F" w:rsidRPr="00F9659E" w:rsidRDefault="00166060" w:rsidP="000B1AD3">
      <w:pPr>
        <w:numPr>
          <w:ilvl w:val="0"/>
          <w:numId w:val="15"/>
        </w:numPr>
        <w:ind w:left="567" w:right="89" w:hanging="425"/>
        <w:rPr>
          <w:color w:val="auto"/>
          <w:sz w:val="18"/>
          <w:szCs w:val="18"/>
        </w:rPr>
      </w:pPr>
      <w:r w:rsidRPr="00F9659E">
        <w:rPr>
          <w:color w:val="auto"/>
          <w:sz w:val="18"/>
          <w:szCs w:val="18"/>
        </w:rPr>
        <w:t xml:space="preserve">требовать от Страховщика разъяснения условий страхования автомобильного транспорта, своих прав и обязанностей по Договору; </w:t>
      </w:r>
    </w:p>
    <w:p w14:paraId="6D54A761" w14:textId="77777777" w:rsidR="00136E8F" w:rsidRPr="00F9659E" w:rsidRDefault="00166060" w:rsidP="000B1AD3">
      <w:pPr>
        <w:numPr>
          <w:ilvl w:val="0"/>
          <w:numId w:val="15"/>
        </w:numPr>
        <w:ind w:left="567" w:right="89" w:hanging="425"/>
        <w:rPr>
          <w:color w:val="auto"/>
          <w:sz w:val="18"/>
          <w:szCs w:val="18"/>
        </w:rPr>
      </w:pPr>
      <w:r w:rsidRPr="00F9659E">
        <w:rPr>
          <w:color w:val="auto"/>
          <w:sz w:val="18"/>
          <w:szCs w:val="18"/>
        </w:rPr>
        <w:t xml:space="preserve">предъявить Страховщику требование о страховой выплате; </w:t>
      </w:r>
    </w:p>
    <w:p w14:paraId="63A61A24" w14:textId="77777777" w:rsidR="00136E8F" w:rsidRPr="00F9659E" w:rsidRDefault="00166060" w:rsidP="000B1AD3">
      <w:pPr>
        <w:numPr>
          <w:ilvl w:val="0"/>
          <w:numId w:val="15"/>
        </w:numPr>
        <w:ind w:left="567" w:right="89" w:hanging="425"/>
        <w:rPr>
          <w:color w:val="auto"/>
          <w:sz w:val="18"/>
          <w:szCs w:val="18"/>
        </w:rPr>
      </w:pPr>
      <w:r w:rsidRPr="00F9659E">
        <w:rPr>
          <w:color w:val="auto"/>
          <w:sz w:val="18"/>
          <w:szCs w:val="18"/>
        </w:rPr>
        <w:t xml:space="preserve">при наступлении страхового случая получить страховую выплату в порядке и на условиях, предусмотренных Договором; </w:t>
      </w:r>
    </w:p>
    <w:p w14:paraId="7645B21D" w14:textId="77777777" w:rsidR="00136E8F" w:rsidRPr="00F9659E" w:rsidRDefault="00166060" w:rsidP="000B1AD3">
      <w:pPr>
        <w:numPr>
          <w:ilvl w:val="0"/>
          <w:numId w:val="15"/>
        </w:numPr>
        <w:ind w:left="567" w:right="89" w:hanging="425"/>
        <w:rPr>
          <w:color w:val="auto"/>
          <w:sz w:val="18"/>
          <w:szCs w:val="18"/>
        </w:rPr>
      </w:pPr>
      <w:r w:rsidRPr="00F9659E">
        <w:rPr>
          <w:color w:val="auto"/>
          <w:sz w:val="18"/>
          <w:szCs w:val="18"/>
        </w:rPr>
        <w:t xml:space="preserve">оспорить в порядке, установленном законодательством Республики Казахстан отказ Страховщика в осуществлении страховой выплаты или уменьшении ее размера; </w:t>
      </w:r>
    </w:p>
    <w:p w14:paraId="6ACEF6F9" w14:textId="77777777" w:rsidR="00136E8F" w:rsidRPr="00F9659E" w:rsidRDefault="00166060" w:rsidP="000B1AD3">
      <w:pPr>
        <w:numPr>
          <w:ilvl w:val="0"/>
          <w:numId w:val="15"/>
        </w:numPr>
        <w:ind w:left="567" w:right="89" w:hanging="425"/>
        <w:rPr>
          <w:color w:val="auto"/>
          <w:sz w:val="18"/>
          <w:szCs w:val="18"/>
        </w:rPr>
      </w:pPr>
      <w:r w:rsidRPr="00F9659E">
        <w:rPr>
          <w:color w:val="auto"/>
          <w:sz w:val="18"/>
          <w:szCs w:val="18"/>
        </w:rPr>
        <w:t xml:space="preserve">совершать иные действия, не противоречащие настоящим Общим условиям страхования и законодательству Республики Казахстан. </w:t>
      </w:r>
    </w:p>
    <w:p w14:paraId="20E592CA" w14:textId="77777777" w:rsidR="00136E8F" w:rsidRPr="00F9659E" w:rsidRDefault="00166060" w:rsidP="000B1AD3">
      <w:pPr>
        <w:numPr>
          <w:ilvl w:val="1"/>
          <w:numId w:val="16"/>
        </w:numPr>
        <w:ind w:left="567" w:right="89" w:hanging="425"/>
        <w:rPr>
          <w:color w:val="auto"/>
          <w:sz w:val="18"/>
          <w:szCs w:val="18"/>
        </w:rPr>
      </w:pPr>
      <w:r w:rsidRPr="00F9659E">
        <w:rPr>
          <w:color w:val="auto"/>
          <w:sz w:val="18"/>
          <w:szCs w:val="18"/>
        </w:rPr>
        <w:t xml:space="preserve">Предусмотренные настоящим разделом права и обязанности сторон не являются исчерпывающими. Стороны имеют права и несут обязанности, предусмотренные иными пунктами настоящих Общих условий страхования, условиями Договора и законодательством Республики Казахстан. </w:t>
      </w:r>
    </w:p>
    <w:p w14:paraId="223D0B41" w14:textId="77777777" w:rsidR="00136E8F" w:rsidRPr="00F9659E" w:rsidRDefault="00166060" w:rsidP="000B1AD3">
      <w:pPr>
        <w:numPr>
          <w:ilvl w:val="1"/>
          <w:numId w:val="16"/>
        </w:numPr>
        <w:ind w:left="567" w:right="89" w:hanging="425"/>
        <w:rPr>
          <w:color w:val="auto"/>
          <w:sz w:val="18"/>
          <w:szCs w:val="18"/>
        </w:rPr>
      </w:pPr>
      <w:r w:rsidRPr="00F9659E">
        <w:rPr>
          <w:color w:val="auto"/>
          <w:sz w:val="18"/>
          <w:szCs w:val="18"/>
        </w:rPr>
        <w:t xml:space="preserve">Перечень прав и обязанностей сторон может быть изменен (дополнен) Договором. </w:t>
      </w:r>
    </w:p>
    <w:p w14:paraId="1AE5751D" w14:textId="77777777" w:rsidR="00136E8F" w:rsidRPr="00F9659E" w:rsidRDefault="00166060" w:rsidP="000B1AD3">
      <w:pPr>
        <w:spacing w:after="62" w:line="259" w:lineRule="auto"/>
        <w:ind w:left="567" w:hanging="425"/>
        <w:jc w:val="left"/>
        <w:rPr>
          <w:color w:val="auto"/>
          <w:sz w:val="18"/>
          <w:szCs w:val="18"/>
        </w:rPr>
      </w:pPr>
      <w:r w:rsidRPr="00F9659E">
        <w:rPr>
          <w:b/>
          <w:color w:val="auto"/>
          <w:sz w:val="18"/>
          <w:szCs w:val="18"/>
        </w:rPr>
        <w:t xml:space="preserve"> </w:t>
      </w:r>
    </w:p>
    <w:p w14:paraId="6FCA8B5C" w14:textId="77777777" w:rsidR="00136E8F" w:rsidRPr="00F9659E" w:rsidRDefault="00166060" w:rsidP="000B1AD3">
      <w:pPr>
        <w:pStyle w:val="1"/>
        <w:ind w:left="567" w:right="2" w:hanging="425"/>
        <w:rPr>
          <w:color w:val="auto"/>
          <w:sz w:val="18"/>
          <w:szCs w:val="18"/>
        </w:rPr>
      </w:pPr>
      <w:r w:rsidRPr="00F9659E">
        <w:rPr>
          <w:color w:val="auto"/>
          <w:sz w:val="18"/>
          <w:szCs w:val="18"/>
        </w:rPr>
        <w:t xml:space="preserve">ДЕЙСТВИЯ СТРАХОВАТЕЛЯ ПРИ НАСТУПЛЕНИИ СТРАХОВОГО СЛУЧАЯ </w:t>
      </w:r>
    </w:p>
    <w:p w14:paraId="4851409B" w14:textId="77777777" w:rsidR="00136E8F" w:rsidRPr="00F9659E" w:rsidRDefault="00166060" w:rsidP="000B1AD3">
      <w:pPr>
        <w:ind w:left="567" w:right="89" w:hanging="425"/>
        <w:rPr>
          <w:color w:val="auto"/>
          <w:sz w:val="18"/>
          <w:szCs w:val="18"/>
        </w:rPr>
      </w:pPr>
      <w:r w:rsidRPr="00F9659E">
        <w:rPr>
          <w:b/>
          <w:color w:val="auto"/>
          <w:sz w:val="18"/>
          <w:szCs w:val="18"/>
        </w:rPr>
        <w:t xml:space="preserve">12.1.  </w:t>
      </w:r>
      <w:r w:rsidRPr="00F9659E">
        <w:rPr>
          <w:color w:val="auto"/>
          <w:sz w:val="18"/>
          <w:szCs w:val="18"/>
        </w:rPr>
        <w:t>Страхователь/лицо, допущенное к управлению застрахованным автомобильным транспортом,</w:t>
      </w:r>
      <w:r w:rsidRPr="00F9659E">
        <w:rPr>
          <w:b/>
          <w:color w:val="auto"/>
          <w:sz w:val="18"/>
          <w:szCs w:val="18"/>
        </w:rPr>
        <w:t xml:space="preserve"> </w:t>
      </w:r>
      <w:r w:rsidRPr="00F9659E">
        <w:rPr>
          <w:color w:val="auto"/>
          <w:sz w:val="18"/>
          <w:szCs w:val="18"/>
        </w:rPr>
        <w:t xml:space="preserve">после того, как ему стало/должно было стать известно о наступлении события, имеющего признаки страхового случая и/или последствием которого может быть наступление страхового случая, обязан: </w:t>
      </w:r>
    </w:p>
    <w:p w14:paraId="702861A2" w14:textId="77777777" w:rsidR="00136E8F" w:rsidRPr="00F9659E" w:rsidRDefault="00166060" w:rsidP="000B1AD3">
      <w:pPr>
        <w:numPr>
          <w:ilvl w:val="0"/>
          <w:numId w:val="17"/>
        </w:numPr>
        <w:ind w:left="567" w:right="89" w:hanging="425"/>
        <w:rPr>
          <w:color w:val="auto"/>
          <w:sz w:val="18"/>
          <w:szCs w:val="18"/>
        </w:rPr>
      </w:pPr>
      <w:r w:rsidRPr="00F9659E">
        <w:rPr>
          <w:color w:val="auto"/>
          <w:sz w:val="18"/>
          <w:szCs w:val="18"/>
        </w:rPr>
        <w:t xml:space="preserve">принять разумные и доступные в сложившихся обстоятельствах меры, чтобы предотвратить или уменьшить возможные убытки, в том числе меры к спасению и сохранению автомобильного транспорта;  </w:t>
      </w:r>
    </w:p>
    <w:p w14:paraId="58367032" w14:textId="77777777" w:rsidR="00136E8F" w:rsidRPr="00F9659E" w:rsidRDefault="00166060" w:rsidP="000B1AD3">
      <w:pPr>
        <w:numPr>
          <w:ilvl w:val="0"/>
          <w:numId w:val="17"/>
        </w:numPr>
        <w:ind w:left="567" w:right="89" w:hanging="425"/>
        <w:rPr>
          <w:color w:val="auto"/>
          <w:sz w:val="18"/>
          <w:szCs w:val="18"/>
        </w:rPr>
      </w:pPr>
      <w:r w:rsidRPr="00F9659E">
        <w:rPr>
          <w:color w:val="auto"/>
          <w:sz w:val="18"/>
          <w:szCs w:val="18"/>
        </w:rPr>
        <w:t>незамедлительно сообщить Страховщику и в соответствующие органы и организации, исходя из их компетенции (подразделения дорожной полиции органов внутренних дел, органы противопожарной службы, аварийные службы, агентство по чрезвычайным ситуациям), о наступлении события; обеспечить документальное оформление события уполномоченными государственными и иными компетентными органами, а также согласовать со Страховщиком дальнейшие действия согласно подпункта 3) настоящего пункта;  3)</w:t>
      </w:r>
      <w:r w:rsidRPr="00F9659E">
        <w:rPr>
          <w:rFonts w:eastAsia="Arial"/>
          <w:color w:val="auto"/>
          <w:sz w:val="18"/>
          <w:szCs w:val="18"/>
        </w:rPr>
        <w:t xml:space="preserve"> </w:t>
      </w:r>
      <w:r w:rsidRPr="00F9659E">
        <w:rPr>
          <w:color w:val="auto"/>
          <w:sz w:val="18"/>
          <w:szCs w:val="18"/>
        </w:rPr>
        <w:t xml:space="preserve">незамедлительно, но в любом случае не позднее 1 (одного) часа вызвать на место происшествия аварийного комиссара (представителя Страховщика) и не покидать место страхового события до фиксации аварийным комиссаром (представителем Страховщика); </w:t>
      </w:r>
    </w:p>
    <w:p w14:paraId="3B7B212E" w14:textId="77777777" w:rsidR="00136E8F" w:rsidRPr="00F9659E" w:rsidRDefault="00166060" w:rsidP="000B1AD3">
      <w:pPr>
        <w:numPr>
          <w:ilvl w:val="0"/>
          <w:numId w:val="18"/>
        </w:numPr>
        <w:ind w:left="567" w:right="89" w:hanging="425"/>
        <w:rPr>
          <w:color w:val="auto"/>
          <w:sz w:val="18"/>
          <w:szCs w:val="18"/>
        </w:rPr>
      </w:pPr>
      <w:r w:rsidRPr="00F9659E">
        <w:rPr>
          <w:color w:val="auto"/>
          <w:sz w:val="18"/>
          <w:szCs w:val="18"/>
        </w:rPr>
        <w:t xml:space="preserve">при частичном повреждении автомобильного транспорта - незамедлительно, но в любом случае не позднее 3 (трех) рабочих дней, в письменной форме сообщить о страховом случае Страховщику; </w:t>
      </w:r>
    </w:p>
    <w:p w14:paraId="7DB4B494" w14:textId="77777777" w:rsidR="00136E8F" w:rsidRPr="00F9659E" w:rsidRDefault="00166060" w:rsidP="00391B53">
      <w:pPr>
        <w:numPr>
          <w:ilvl w:val="0"/>
          <w:numId w:val="18"/>
        </w:numPr>
        <w:ind w:left="567" w:right="89" w:hanging="483"/>
        <w:rPr>
          <w:color w:val="auto"/>
          <w:sz w:val="18"/>
          <w:szCs w:val="18"/>
        </w:rPr>
      </w:pPr>
      <w:r w:rsidRPr="00F9659E">
        <w:rPr>
          <w:color w:val="auto"/>
          <w:sz w:val="18"/>
          <w:szCs w:val="18"/>
        </w:rPr>
        <w:t xml:space="preserve">при угоне автомобильного транспорта - уведомить Страховщика о страховом случае в течение 24 (двадцати четырех) часов в любой доступной форме. Устное заявление должно быть подтверждено в письменной форме не позднее 1 (одного) рабочего дня с даты наступления страхового случая; </w:t>
      </w:r>
    </w:p>
    <w:p w14:paraId="18808DED" w14:textId="77777777" w:rsidR="00136E8F" w:rsidRPr="00F9659E" w:rsidRDefault="00166060" w:rsidP="000B1AD3">
      <w:pPr>
        <w:numPr>
          <w:ilvl w:val="0"/>
          <w:numId w:val="18"/>
        </w:numPr>
        <w:ind w:left="567" w:right="89" w:hanging="425"/>
        <w:rPr>
          <w:color w:val="auto"/>
          <w:sz w:val="18"/>
          <w:szCs w:val="18"/>
        </w:rPr>
      </w:pPr>
      <w:r w:rsidRPr="00F9659E">
        <w:rPr>
          <w:color w:val="auto"/>
          <w:sz w:val="18"/>
          <w:szCs w:val="18"/>
        </w:rPr>
        <w:t xml:space="preserve">сохранить пострадавший автомобильный транспорт (если это не противоречит интересам безопасности или не приведёт к увеличению ущерба) до осмотра его представителем Страховщика в том виде, в котором он оказался на момент его повреждения/гибели;  </w:t>
      </w:r>
    </w:p>
    <w:p w14:paraId="16D16FD4" w14:textId="77777777" w:rsidR="00136E8F" w:rsidRPr="00F9659E" w:rsidRDefault="00166060" w:rsidP="000B1AD3">
      <w:pPr>
        <w:numPr>
          <w:ilvl w:val="0"/>
          <w:numId w:val="18"/>
        </w:numPr>
        <w:ind w:left="567" w:right="89" w:hanging="425"/>
        <w:rPr>
          <w:color w:val="auto"/>
          <w:sz w:val="18"/>
          <w:szCs w:val="18"/>
        </w:rPr>
      </w:pPr>
      <w:r w:rsidRPr="00F9659E">
        <w:rPr>
          <w:color w:val="auto"/>
          <w:sz w:val="18"/>
          <w:szCs w:val="18"/>
        </w:rPr>
        <w:t xml:space="preserve">пройти медицинское освидетельствование (экспертизу) по предписанию органов дорожной полиции или требованию Страховщика; </w:t>
      </w:r>
    </w:p>
    <w:p w14:paraId="7BBBCA5D" w14:textId="77777777" w:rsidR="00136E8F" w:rsidRPr="00F9659E" w:rsidRDefault="00166060" w:rsidP="000B1AD3">
      <w:pPr>
        <w:numPr>
          <w:ilvl w:val="0"/>
          <w:numId w:val="18"/>
        </w:numPr>
        <w:ind w:left="567" w:right="89" w:hanging="425"/>
        <w:rPr>
          <w:color w:val="auto"/>
          <w:sz w:val="18"/>
          <w:szCs w:val="18"/>
        </w:rPr>
      </w:pPr>
      <w:r w:rsidRPr="00F9659E">
        <w:rPr>
          <w:color w:val="auto"/>
          <w:sz w:val="18"/>
          <w:szCs w:val="18"/>
        </w:rPr>
        <w:t xml:space="preserve">обеспечить представителю Страховщика возможность беспрепятственного осмотра поврежденного автомобильного транспорта, участия в мероприятиях по уменьшению убытков и спасанию автомобильного транспорта;  </w:t>
      </w:r>
    </w:p>
    <w:p w14:paraId="6E4F5462" w14:textId="77777777" w:rsidR="00136E8F" w:rsidRPr="00F9659E" w:rsidRDefault="00166060" w:rsidP="000B1AD3">
      <w:pPr>
        <w:numPr>
          <w:ilvl w:val="0"/>
          <w:numId w:val="18"/>
        </w:numPr>
        <w:ind w:left="567" w:right="89" w:hanging="425"/>
        <w:rPr>
          <w:color w:val="auto"/>
          <w:sz w:val="18"/>
          <w:szCs w:val="18"/>
        </w:rPr>
      </w:pPr>
      <w:r w:rsidRPr="00F9659E">
        <w:rPr>
          <w:color w:val="auto"/>
          <w:sz w:val="18"/>
          <w:szCs w:val="18"/>
        </w:rPr>
        <w:t xml:space="preserve">содействовать представителю Страховщика в выяснении причин и обстоятельств наступления страхового случая, в т.ч. предоставлять Страховщику всю доступную ему информацию и документацию, позволяющую судить о причинах, ходе и последствиях страхового случая, характере и размерах причиненного ущерба;  </w:t>
      </w:r>
    </w:p>
    <w:p w14:paraId="74652484" w14:textId="77777777" w:rsidR="00136E8F" w:rsidRPr="00F9659E" w:rsidRDefault="00166060" w:rsidP="000B1AD3">
      <w:pPr>
        <w:numPr>
          <w:ilvl w:val="0"/>
          <w:numId w:val="18"/>
        </w:numPr>
        <w:ind w:left="567" w:right="89" w:hanging="425"/>
        <w:rPr>
          <w:color w:val="auto"/>
          <w:sz w:val="18"/>
          <w:szCs w:val="18"/>
        </w:rPr>
      </w:pPr>
      <w:r w:rsidRPr="00F9659E">
        <w:rPr>
          <w:color w:val="auto"/>
          <w:sz w:val="18"/>
          <w:szCs w:val="18"/>
        </w:rPr>
        <w:t xml:space="preserve">незамедлительно письменно уведомить Страховщика о получении, какого-либо возмещения (компенсации) убытков, причиненных в результате страхового случая, от третьих лиц; </w:t>
      </w:r>
    </w:p>
    <w:p w14:paraId="6736D1F7" w14:textId="77777777" w:rsidR="00136E8F" w:rsidRPr="00F9659E" w:rsidRDefault="00166060" w:rsidP="000B1AD3">
      <w:pPr>
        <w:numPr>
          <w:ilvl w:val="0"/>
          <w:numId w:val="18"/>
        </w:numPr>
        <w:ind w:left="567" w:right="89" w:hanging="425"/>
        <w:rPr>
          <w:color w:val="auto"/>
          <w:sz w:val="18"/>
          <w:szCs w:val="18"/>
        </w:rPr>
      </w:pPr>
      <w:r w:rsidRPr="00F9659E">
        <w:rPr>
          <w:color w:val="auto"/>
          <w:sz w:val="18"/>
          <w:szCs w:val="18"/>
        </w:rPr>
        <w:t xml:space="preserve">в случае если Страховщик сочтет необходимым назначение своего представителя для защиты интересов, как Страховщика, так и Страхователя, в связи с наступлением страхового случая – выдать доверенность или иные необходимые документы для защиты таких интересов указанным Страховщиком лицам. Страховщик имеет право представлять интересы Страхователя в суде или иным образом осуществлять правовую защиту Страхователя в связи с наступлением страхового случая; </w:t>
      </w:r>
    </w:p>
    <w:p w14:paraId="3D21CDDE" w14:textId="77777777" w:rsidR="00136E8F" w:rsidRPr="00F9659E" w:rsidRDefault="00166060" w:rsidP="000B1AD3">
      <w:pPr>
        <w:numPr>
          <w:ilvl w:val="0"/>
          <w:numId w:val="18"/>
        </w:numPr>
        <w:ind w:left="567" w:right="89" w:hanging="425"/>
        <w:rPr>
          <w:color w:val="auto"/>
          <w:sz w:val="18"/>
          <w:szCs w:val="18"/>
        </w:rPr>
      </w:pPr>
      <w:r w:rsidRPr="00F9659E">
        <w:rPr>
          <w:color w:val="auto"/>
          <w:sz w:val="18"/>
          <w:szCs w:val="18"/>
        </w:rPr>
        <w:t xml:space="preserve">нести бремя доказывания наступления страхового случая, а также причиненных им убытков, в том числе оплата производства экспертизы, выезд экспертов на место происшествия, привлечение и консультации специалистов, сбор необходимых документов и т.п.; </w:t>
      </w:r>
    </w:p>
    <w:p w14:paraId="54E38F05" w14:textId="77777777" w:rsidR="00136E8F" w:rsidRPr="00F9659E" w:rsidRDefault="00166060" w:rsidP="000B1AD3">
      <w:pPr>
        <w:numPr>
          <w:ilvl w:val="0"/>
          <w:numId w:val="18"/>
        </w:numPr>
        <w:ind w:left="567" w:right="89" w:hanging="425"/>
        <w:rPr>
          <w:color w:val="auto"/>
          <w:sz w:val="18"/>
          <w:szCs w:val="18"/>
        </w:rPr>
      </w:pPr>
      <w:r w:rsidRPr="00F9659E">
        <w:rPr>
          <w:color w:val="auto"/>
          <w:sz w:val="18"/>
          <w:szCs w:val="18"/>
        </w:rPr>
        <w:t xml:space="preserve">передать Страховщику все документы и доказательства и сообщить ему все сведения, необходимые для осуществления Страховщиком перешедшего к нему права регрессного требования к лицу, ответственному за причиненный ущерб; </w:t>
      </w:r>
    </w:p>
    <w:p w14:paraId="38F296B2" w14:textId="77777777" w:rsidR="00136E8F" w:rsidRPr="00F9659E" w:rsidRDefault="00166060" w:rsidP="000B1AD3">
      <w:pPr>
        <w:numPr>
          <w:ilvl w:val="0"/>
          <w:numId w:val="18"/>
        </w:numPr>
        <w:ind w:left="567" w:right="89" w:hanging="425"/>
        <w:rPr>
          <w:color w:val="auto"/>
          <w:sz w:val="18"/>
          <w:szCs w:val="18"/>
        </w:rPr>
      </w:pPr>
      <w:r w:rsidRPr="00F9659E">
        <w:rPr>
          <w:color w:val="auto"/>
          <w:sz w:val="18"/>
          <w:szCs w:val="18"/>
        </w:rPr>
        <w:t xml:space="preserve">выполнять иные действия, предусмотренные Договором и законодательством Республики Казахстан. </w:t>
      </w:r>
    </w:p>
    <w:p w14:paraId="4D8C095F" w14:textId="77777777" w:rsidR="00136E8F" w:rsidRPr="00F9659E" w:rsidRDefault="00166060" w:rsidP="000B1AD3">
      <w:pPr>
        <w:spacing w:after="63" w:line="259" w:lineRule="auto"/>
        <w:ind w:left="567" w:hanging="425"/>
        <w:jc w:val="left"/>
        <w:rPr>
          <w:color w:val="auto"/>
          <w:sz w:val="18"/>
          <w:szCs w:val="18"/>
        </w:rPr>
      </w:pPr>
      <w:r w:rsidRPr="00F9659E">
        <w:rPr>
          <w:b/>
          <w:color w:val="auto"/>
          <w:sz w:val="18"/>
          <w:szCs w:val="18"/>
        </w:rPr>
        <w:t xml:space="preserve"> </w:t>
      </w:r>
    </w:p>
    <w:p w14:paraId="10507222" w14:textId="77777777" w:rsidR="00136E8F" w:rsidRPr="00F9659E" w:rsidRDefault="00166060" w:rsidP="000B1AD3">
      <w:pPr>
        <w:pStyle w:val="1"/>
        <w:ind w:left="567" w:right="7" w:hanging="425"/>
        <w:rPr>
          <w:color w:val="auto"/>
          <w:sz w:val="18"/>
          <w:szCs w:val="18"/>
        </w:rPr>
      </w:pPr>
      <w:r w:rsidRPr="00F9659E">
        <w:rPr>
          <w:color w:val="auto"/>
          <w:sz w:val="18"/>
          <w:szCs w:val="18"/>
        </w:rPr>
        <w:lastRenderedPageBreak/>
        <w:t xml:space="preserve">ДОКУМЕНТЫ, НЕОБХОДИМЫЕ ДЛЯ ПРИНЯТИЯ РЕШЕНИЯ О СТРАХОВОЙ ВЫПЛАТЕ </w:t>
      </w:r>
    </w:p>
    <w:p w14:paraId="7937360D" w14:textId="77777777" w:rsidR="00136E8F" w:rsidRPr="00F9659E" w:rsidRDefault="00166060" w:rsidP="000B1AD3">
      <w:pPr>
        <w:ind w:left="567" w:right="89" w:hanging="425"/>
        <w:rPr>
          <w:color w:val="auto"/>
          <w:sz w:val="18"/>
          <w:szCs w:val="18"/>
        </w:rPr>
      </w:pPr>
      <w:r w:rsidRPr="00F9659E">
        <w:rPr>
          <w:b/>
          <w:color w:val="auto"/>
          <w:sz w:val="18"/>
          <w:szCs w:val="18"/>
        </w:rPr>
        <w:t>13.1.</w:t>
      </w:r>
      <w:r w:rsidRPr="00F9659E">
        <w:rPr>
          <w:rFonts w:eastAsia="Arial"/>
          <w:b/>
          <w:color w:val="auto"/>
          <w:sz w:val="18"/>
          <w:szCs w:val="18"/>
        </w:rPr>
        <w:t xml:space="preserve"> </w:t>
      </w:r>
      <w:r w:rsidRPr="00F9659E">
        <w:rPr>
          <w:color w:val="auto"/>
          <w:sz w:val="18"/>
          <w:szCs w:val="18"/>
        </w:rPr>
        <w:t xml:space="preserve">Требование о страховой выплате к Страховщику предъявляется Страхователем (Застрахованным) или иным лицом, являющимся Выгодоприобретателем, в письменной форме с приложением документов, необходимых для осуществления страховой выплаты. </w:t>
      </w:r>
    </w:p>
    <w:p w14:paraId="5621774C" w14:textId="77777777" w:rsidR="00136E8F" w:rsidRPr="00F9659E" w:rsidRDefault="00166060" w:rsidP="000B1AD3">
      <w:pPr>
        <w:ind w:left="567" w:right="89" w:hanging="425"/>
        <w:rPr>
          <w:color w:val="auto"/>
          <w:sz w:val="18"/>
          <w:szCs w:val="18"/>
        </w:rPr>
      </w:pPr>
      <w:r w:rsidRPr="00F9659E">
        <w:rPr>
          <w:b/>
          <w:color w:val="auto"/>
          <w:sz w:val="18"/>
          <w:szCs w:val="18"/>
        </w:rPr>
        <w:t>13.2.</w:t>
      </w:r>
      <w:r w:rsidRPr="00F9659E">
        <w:rPr>
          <w:rFonts w:eastAsia="Arial"/>
          <w:b/>
          <w:color w:val="auto"/>
          <w:sz w:val="18"/>
          <w:szCs w:val="18"/>
        </w:rPr>
        <w:t xml:space="preserve"> </w:t>
      </w:r>
      <w:r w:rsidRPr="00F9659E">
        <w:rPr>
          <w:color w:val="auto"/>
          <w:sz w:val="18"/>
          <w:szCs w:val="18"/>
        </w:rPr>
        <w:t xml:space="preserve">К заявлению о страховой выплате Страхователь (Застрахованный, Выгодоприобретатель) для получения страховой выплаты должен предоставить Страховщику следующие документы: </w:t>
      </w:r>
    </w:p>
    <w:p w14:paraId="5CEA9213" w14:textId="77777777" w:rsidR="00136E8F" w:rsidRPr="00F9659E" w:rsidRDefault="00166060" w:rsidP="000B1AD3">
      <w:pPr>
        <w:numPr>
          <w:ilvl w:val="0"/>
          <w:numId w:val="19"/>
        </w:numPr>
        <w:ind w:left="567" w:right="89" w:hanging="425"/>
        <w:rPr>
          <w:color w:val="auto"/>
          <w:sz w:val="18"/>
          <w:szCs w:val="18"/>
        </w:rPr>
      </w:pPr>
      <w:r w:rsidRPr="00F9659E">
        <w:rPr>
          <w:color w:val="auto"/>
          <w:sz w:val="18"/>
          <w:szCs w:val="18"/>
        </w:rPr>
        <w:t xml:space="preserve">копию договора страхования или его дубликата;  </w:t>
      </w:r>
    </w:p>
    <w:p w14:paraId="2DF2B939" w14:textId="77777777" w:rsidR="00136E8F" w:rsidRPr="00F9659E" w:rsidRDefault="00166060" w:rsidP="000B1AD3">
      <w:pPr>
        <w:numPr>
          <w:ilvl w:val="0"/>
          <w:numId w:val="19"/>
        </w:numPr>
        <w:ind w:left="567" w:right="89" w:hanging="425"/>
        <w:rPr>
          <w:color w:val="auto"/>
          <w:sz w:val="18"/>
          <w:szCs w:val="18"/>
        </w:rPr>
      </w:pPr>
      <w:r w:rsidRPr="00F9659E">
        <w:rPr>
          <w:color w:val="auto"/>
          <w:sz w:val="18"/>
          <w:szCs w:val="18"/>
        </w:rPr>
        <w:t xml:space="preserve">документы, подтверждающие право владения застрахованным автомобильным транспортом (свидетельство о регистрации транспортного средства); талон о прохождении технического осмотра состояния застрахованного автомобильного транспорта,  копии доверенности на право управления транспортным средством или путевого листа; водительского удостоверения; документа, удостоверяющего личность Страхователя (лица, допущенного к управлению застрахованным автомобильным транспортом), доверенность на право ведения дел в страховой компании и получения страховой выплаты (для юридического лица или в случае представления интересов Выгодоприобретателя); </w:t>
      </w:r>
    </w:p>
    <w:p w14:paraId="53B87CC6" w14:textId="77777777" w:rsidR="00136E8F" w:rsidRPr="00F9659E" w:rsidRDefault="00166060" w:rsidP="000B1AD3">
      <w:pPr>
        <w:numPr>
          <w:ilvl w:val="0"/>
          <w:numId w:val="19"/>
        </w:numPr>
        <w:ind w:left="567" w:right="89" w:hanging="425"/>
        <w:rPr>
          <w:color w:val="auto"/>
          <w:sz w:val="18"/>
          <w:szCs w:val="18"/>
        </w:rPr>
      </w:pPr>
      <w:r w:rsidRPr="00F9659E">
        <w:rPr>
          <w:color w:val="auto"/>
          <w:sz w:val="18"/>
          <w:szCs w:val="18"/>
        </w:rPr>
        <w:t xml:space="preserve">при дорожно-транспортном происшествии или ином транспортном происшествии - копию свидетельства о регистрации транспортного средства; копии доверенности на право управления автомобильным транспортом или путевого листа; водительского удостоверения; документа, удостоверяющего личность второго/других участников происшествия; </w:t>
      </w:r>
    </w:p>
    <w:p w14:paraId="67979331" w14:textId="77777777" w:rsidR="00136E8F" w:rsidRPr="00F9659E" w:rsidRDefault="00166060" w:rsidP="000B1AD3">
      <w:pPr>
        <w:numPr>
          <w:ilvl w:val="0"/>
          <w:numId w:val="19"/>
        </w:numPr>
        <w:ind w:left="567" w:right="89" w:hanging="425"/>
        <w:rPr>
          <w:color w:val="auto"/>
          <w:sz w:val="18"/>
          <w:szCs w:val="18"/>
        </w:rPr>
      </w:pPr>
      <w:r w:rsidRPr="00F9659E">
        <w:rPr>
          <w:color w:val="auto"/>
          <w:sz w:val="18"/>
          <w:szCs w:val="18"/>
        </w:rPr>
        <w:t xml:space="preserve">оригиналы или заверенные уполномоченными лицами копии соответствующих документов компетентных органов: </w:t>
      </w:r>
    </w:p>
    <w:p w14:paraId="3CF6A1C8" w14:textId="77777777" w:rsidR="00136E8F" w:rsidRPr="00F9659E" w:rsidRDefault="00166060" w:rsidP="00391B53">
      <w:pPr>
        <w:ind w:left="567" w:right="89" w:firstLine="0"/>
        <w:rPr>
          <w:color w:val="auto"/>
          <w:sz w:val="18"/>
          <w:szCs w:val="18"/>
        </w:rPr>
      </w:pPr>
      <w:r w:rsidRPr="00F9659E">
        <w:rPr>
          <w:rFonts w:eastAsia="Segoe UI Symbol"/>
          <w:color w:val="auto"/>
          <w:sz w:val="18"/>
          <w:szCs w:val="18"/>
        </w:rPr>
        <w:t>−</w:t>
      </w:r>
      <w:r w:rsidRPr="00F9659E">
        <w:rPr>
          <w:rFonts w:eastAsia="Arial"/>
          <w:color w:val="auto"/>
          <w:sz w:val="18"/>
          <w:szCs w:val="18"/>
        </w:rPr>
        <w:t xml:space="preserve"> </w:t>
      </w:r>
      <w:r w:rsidRPr="00F9659E">
        <w:rPr>
          <w:color w:val="auto"/>
          <w:sz w:val="18"/>
          <w:szCs w:val="18"/>
          <w:u w:val="single" w:color="000000"/>
        </w:rPr>
        <w:t>при дорожно-транспортном происшествии или ином транспортном происшествии</w:t>
      </w:r>
      <w:r w:rsidRPr="00F9659E">
        <w:rPr>
          <w:color w:val="auto"/>
          <w:sz w:val="18"/>
          <w:szCs w:val="18"/>
        </w:rPr>
        <w:t xml:space="preserve"> – документы органов дорожной полиции: протокол о нарушении Правил дорожного движения, постановление об административном правонарушении, схема ДТП, дополнение к протоколу о нарушении Правил дорожного движения, объяснительные участников ДТП в органы дорожной полиции, протоколы медицинского освидетельствования участников ДТП; постановления суда; </w:t>
      </w:r>
    </w:p>
    <w:p w14:paraId="5CA94D79" w14:textId="77777777" w:rsidR="00136E8F" w:rsidRPr="00F9659E" w:rsidRDefault="00166060" w:rsidP="00391B53">
      <w:pPr>
        <w:ind w:left="567" w:right="89" w:firstLine="0"/>
        <w:rPr>
          <w:color w:val="auto"/>
          <w:sz w:val="18"/>
          <w:szCs w:val="18"/>
        </w:rPr>
      </w:pPr>
      <w:r w:rsidRPr="00F9659E">
        <w:rPr>
          <w:rFonts w:eastAsia="Segoe UI Symbol"/>
          <w:color w:val="auto"/>
          <w:sz w:val="18"/>
          <w:szCs w:val="18"/>
        </w:rPr>
        <w:t>−</w:t>
      </w:r>
      <w:r w:rsidRPr="00F9659E">
        <w:rPr>
          <w:rFonts w:eastAsia="Arial"/>
          <w:color w:val="auto"/>
          <w:sz w:val="18"/>
          <w:szCs w:val="18"/>
        </w:rPr>
        <w:t xml:space="preserve"> </w:t>
      </w:r>
      <w:r w:rsidRPr="00F9659E">
        <w:rPr>
          <w:color w:val="auto"/>
          <w:sz w:val="18"/>
          <w:szCs w:val="18"/>
          <w:u w:val="single" w:color="000000"/>
        </w:rPr>
        <w:t>при пожаре, взрыве, ударе молнии, стихийном бедствии</w:t>
      </w:r>
      <w:r w:rsidRPr="00F9659E">
        <w:rPr>
          <w:color w:val="auto"/>
          <w:sz w:val="18"/>
          <w:szCs w:val="18"/>
        </w:rPr>
        <w:t xml:space="preserve"> – акты, заключения, иные документы противопожарных и правоохранительных органов, гидрометеослужбы, аварийные службы, подразделения Агентства по чрезвычайным ситуациям, государственных комиссий, иных компетентных органов, осуществляющих расследование, классификацию и учет событий, рассматриваемых в Договоре в качестве страховых случаев, либо подтверждающие факт наступления страхового случая; </w:t>
      </w:r>
    </w:p>
    <w:p w14:paraId="660DF04C" w14:textId="77777777" w:rsidR="00136E8F" w:rsidRPr="00F9659E" w:rsidRDefault="00166060" w:rsidP="00391B53">
      <w:pPr>
        <w:ind w:left="567" w:right="89" w:firstLine="0"/>
        <w:rPr>
          <w:color w:val="auto"/>
          <w:sz w:val="18"/>
          <w:szCs w:val="18"/>
        </w:rPr>
      </w:pPr>
      <w:r w:rsidRPr="00F9659E">
        <w:rPr>
          <w:rFonts w:eastAsia="Segoe UI Symbol"/>
          <w:color w:val="auto"/>
          <w:sz w:val="18"/>
          <w:szCs w:val="18"/>
        </w:rPr>
        <w:t>−</w:t>
      </w:r>
      <w:r w:rsidRPr="00F9659E">
        <w:rPr>
          <w:rFonts w:eastAsia="Arial"/>
          <w:color w:val="auto"/>
          <w:sz w:val="18"/>
          <w:szCs w:val="18"/>
        </w:rPr>
        <w:t xml:space="preserve"> </w:t>
      </w:r>
      <w:r w:rsidRPr="00F9659E">
        <w:rPr>
          <w:color w:val="auto"/>
          <w:sz w:val="18"/>
          <w:szCs w:val="18"/>
          <w:u w:val="single" w:color="000000"/>
        </w:rPr>
        <w:t>при противоправных действиях третьих лиц</w:t>
      </w:r>
      <w:r w:rsidRPr="00F9659E">
        <w:rPr>
          <w:color w:val="auto"/>
          <w:sz w:val="18"/>
          <w:szCs w:val="18"/>
        </w:rPr>
        <w:t xml:space="preserve"> – документы органов прокуратуры, следствия, дознания, судебных органов, органов пожарного надзора (постановления о движении уголовного дела (о возбуждении, об отказе в возбуждении, о приостановлении, прекращении), протокола осмотра места происшествия, постановления о привлечении в качестве обвиняемого, приговор суда), иные документы, составленные уполномоченными органами (комиссиями), осуществляющими расследование, классификацию и учет событий, рассматриваемых в Договоре в качестве страховых случаев, либо подтверждающие факт наступления страхового случая; </w:t>
      </w:r>
    </w:p>
    <w:p w14:paraId="3FC88F8B" w14:textId="77777777" w:rsidR="00136E8F" w:rsidRPr="00F9659E" w:rsidRDefault="00166060" w:rsidP="000B1AD3">
      <w:pPr>
        <w:numPr>
          <w:ilvl w:val="0"/>
          <w:numId w:val="19"/>
        </w:numPr>
        <w:ind w:left="567" w:right="89" w:hanging="425"/>
        <w:rPr>
          <w:color w:val="auto"/>
          <w:sz w:val="18"/>
          <w:szCs w:val="18"/>
        </w:rPr>
      </w:pPr>
      <w:r w:rsidRPr="00F9659E">
        <w:rPr>
          <w:color w:val="auto"/>
          <w:sz w:val="18"/>
          <w:szCs w:val="18"/>
        </w:rPr>
        <w:t xml:space="preserve">акт экспертной оценки по определению суммы причиненного автомобильному транспорту ущерба, проведенной независимым экспертом, имеющим соответствующую лицензию; </w:t>
      </w:r>
    </w:p>
    <w:p w14:paraId="0C378B9C" w14:textId="77777777" w:rsidR="00136E8F" w:rsidRPr="00F9659E" w:rsidRDefault="00166060" w:rsidP="000B1AD3">
      <w:pPr>
        <w:numPr>
          <w:ilvl w:val="0"/>
          <w:numId w:val="19"/>
        </w:numPr>
        <w:ind w:left="567" w:right="89" w:hanging="425"/>
        <w:rPr>
          <w:color w:val="auto"/>
          <w:sz w:val="18"/>
          <w:szCs w:val="18"/>
        </w:rPr>
      </w:pPr>
      <w:r w:rsidRPr="00F9659E">
        <w:rPr>
          <w:color w:val="auto"/>
          <w:sz w:val="18"/>
          <w:szCs w:val="18"/>
        </w:rPr>
        <w:t xml:space="preserve">документы, необходимые для осуществления Страховщиком права регрессного требования к лицу, ответственному за причиненный ущерб. </w:t>
      </w:r>
    </w:p>
    <w:p w14:paraId="49F3976B" w14:textId="77777777" w:rsidR="00136E8F" w:rsidRPr="00F9659E" w:rsidRDefault="00166060" w:rsidP="000B1AD3">
      <w:pPr>
        <w:ind w:left="567" w:right="89" w:hanging="425"/>
        <w:rPr>
          <w:color w:val="auto"/>
          <w:sz w:val="18"/>
          <w:szCs w:val="18"/>
        </w:rPr>
      </w:pPr>
      <w:r w:rsidRPr="00F9659E">
        <w:rPr>
          <w:b/>
          <w:color w:val="auto"/>
          <w:sz w:val="18"/>
          <w:szCs w:val="18"/>
        </w:rPr>
        <w:t>13.3.</w:t>
      </w:r>
      <w:r w:rsidRPr="00F9659E">
        <w:rPr>
          <w:rFonts w:eastAsia="Arial"/>
          <w:b/>
          <w:color w:val="auto"/>
          <w:sz w:val="18"/>
          <w:szCs w:val="18"/>
        </w:rPr>
        <w:t xml:space="preserve"> </w:t>
      </w:r>
      <w:r w:rsidRPr="00F9659E">
        <w:rPr>
          <w:color w:val="auto"/>
          <w:sz w:val="18"/>
          <w:szCs w:val="18"/>
        </w:rPr>
        <w:t>Для принятия Страховщиком решения о страховой выплате Страхователь (Выгодоприобретатель) обязан предоставить Страховщику при угоне автомобильного транспорта следующие документы и предметы: 1)</w:t>
      </w:r>
      <w:r w:rsidRPr="00F9659E">
        <w:rPr>
          <w:rFonts w:eastAsia="Arial"/>
          <w:color w:val="auto"/>
          <w:sz w:val="18"/>
          <w:szCs w:val="18"/>
        </w:rPr>
        <w:t xml:space="preserve"> </w:t>
      </w:r>
      <w:r w:rsidRPr="00F9659E">
        <w:rPr>
          <w:color w:val="auto"/>
          <w:sz w:val="18"/>
          <w:szCs w:val="18"/>
        </w:rPr>
        <w:t xml:space="preserve">заявление о страховом случае; </w:t>
      </w:r>
    </w:p>
    <w:p w14:paraId="2104C31B" w14:textId="77777777" w:rsidR="00136E8F" w:rsidRPr="00F9659E" w:rsidRDefault="00166060" w:rsidP="000B1AD3">
      <w:pPr>
        <w:numPr>
          <w:ilvl w:val="0"/>
          <w:numId w:val="20"/>
        </w:numPr>
        <w:ind w:left="567" w:right="89" w:hanging="425"/>
        <w:rPr>
          <w:color w:val="auto"/>
          <w:sz w:val="18"/>
          <w:szCs w:val="18"/>
        </w:rPr>
      </w:pPr>
      <w:r w:rsidRPr="00F9659E">
        <w:rPr>
          <w:color w:val="auto"/>
          <w:sz w:val="18"/>
          <w:szCs w:val="18"/>
        </w:rPr>
        <w:t xml:space="preserve">оригинал Договора;  </w:t>
      </w:r>
    </w:p>
    <w:p w14:paraId="4EBDB77A" w14:textId="77777777" w:rsidR="00136E8F" w:rsidRPr="00F9659E" w:rsidRDefault="00166060" w:rsidP="000B1AD3">
      <w:pPr>
        <w:numPr>
          <w:ilvl w:val="0"/>
          <w:numId w:val="20"/>
        </w:numPr>
        <w:ind w:left="567" w:right="89" w:hanging="425"/>
        <w:rPr>
          <w:color w:val="auto"/>
          <w:sz w:val="18"/>
          <w:szCs w:val="18"/>
        </w:rPr>
      </w:pPr>
      <w:r w:rsidRPr="00F9659E">
        <w:rPr>
          <w:color w:val="auto"/>
          <w:sz w:val="18"/>
          <w:szCs w:val="18"/>
        </w:rPr>
        <w:t xml:space="preserve">оригинал свидетельства о регистрации транспортного средства, оригиналы всех доверенностей, выданных на право владения, пользования и/или распоряжения транспортным средством или копию путевого листа; копию водительского удостоверения; копию документа, удостоверяющего личность Страхователя (лица, допущенного к управлению застрахованным автомобильным транспортом) (если указанные предметы не были утрачены вместе с автомобильным транспортом); доверенность на право ведения дел в страховой компании и получения страховой выплаты (для юридического лица или в случае представления интересов Выгодоприобретателя); </w:t>
      </w:r>
    </w:p>
    <w:p w14:paraId="5F34A6E6" w14:textId="77777777" w:rsidR="00136E8F" w:rsidRPr="00F9659E" w:rsidRDefault="00166060" w:rsidP="000B1AD3">
      <w:pPr>
        <w:numPr>
          <w:ilvl w:val="0"/>
          <w:numId w:val="20"/>
        </w:numPr>
        <w:ind w:left="567" w:right="89" w:hanging="425"/>
        <w:rPr>
          <w:color w:val="auto"/>
          <w:sz w:val="18"/>
          <w:szCs w:val="18"/>
        </w:rPr>
      </w:pPr>
      <w:r w:rsidRPr="00F9659E">
        <w:rPr>
          <w:color w:val="auto"/>
          <w:sz w:val="18"/>
          <w:szCs w:val="18"/>
        </w:rPr>
        <w:t>полные комплекты оригинальных ключей от автомобильного транспорта; полные комплекты пультов управления, брелоков, карточек, активных и пассивных активаторов всех электронных и электронно</w:t>
      </w:r>
      <w:r w:rsidR="000B1AD3" w:rsidRPr="00F9659E">
        <w:rPr>
          <w:color w:val="auto"/>
          <w:sz w:val="18"/>
          <w:szCs w:val="18"/>
        </w:rPr>
        <w:t>-</w:t>
      </w:r>
      <w:r w:rsidRPr="00F9659E">
        <w:rPr>
          <w:color w:val="auto"/>
          <w:sz w:val="18"/>
          <w:szCs w:val="18"/>
        </w:rPr>
        <w:t xml:space="preserve">механических противоугонных систем, всех ключей от механических противоугонных устройств, которыми оснащен автомобильный транспорт (если указанные предметы не были утрачены вместе с автомобильным транспортом); </w:t>
      </w:r>
    </w:p>
    <w:p w14:paraId="01F3AEC2" w14:textId="77777777" w:rsidR="00136E8F" w:rsidRPr="00F9659E" w:rsidRDefault="00166060" w:rsidP="000B1AD3">
      <w:pPr>
        <w:numPr>
          <w:ilvl w:val="0"/>
          <w:numId w:val="20"/>
        </w:numPr>
        <w:ind w:left="567" w:right="89" w:hanging="425"/>
        <w:rPr>
          <w:color w:val="auto"/>
          <w:sz w:val="18"/>
          <w:szCs w:val="18"/>
        </w:rPr>
      </w:pPr>
      <w:r w:rsidRPr="00F9659E">
        <w:rPr>
          <w:color w:val="auto"/>
          <w:sz w:val="18"/>
          <w:szCs w:val="18"/>
        </w:rPr>
        <w:t xml:space="preserve">оригиналы или заверенные уполномоченными лицами копии соответствующих документов органов прокуратуры, следствия, дознания, судебных органов (постановления о возбуждении, об отказе в возбуждении, о приостановлении или прекращении дела, протокола осмотра места происшествия, постановления о привлечении в качестве обвиняемого, приговор суда), иные документы, составленные уполномоченными органами (комиссиями), осуществляющими расследование, классификацию и учет событий, рассматриваемых в Договоре в качестве страховых случаев, либо подтверждающие факт наступления страхового случая; </w:t>
      </w:r>
    </w:p>
    <w:p w14:paraId="7C83FCD9" w14:textId="77777777" w:rsidR="00136E8F" w:rsidRPr="00F9659E" w:rsidRDefault="00166060" w:rsidP="000B1AD3">
      <w:pPr>
        <w:numPr>
          <w:ilvl w:val="0"/>
          <w:numId w:val="20"/>
        </w:numPr>
        <w:ind w:left="567" w:right="89" w:hanging="425"/>
        <w:rPr>
          <w:color w:val="auto"/>
          <w:sz w:val="18"/>
          <w:szCs w:val="18"/>
        </w:rPr>
      </w:pPr>
      <w:r w:rsidRPr="00F9659E">
        <w:rPr>
          <w:color w:val="auto"/>
          <w:sz w:val="18"/>
          <w:szCs w:val="18"/>
        </w:rPr>
        <w:t xml:space="preserve">письменное заявление Страхователя об отказе от автомобильного транспорта как имущества в пользу Страховщика («абандон»); </w:t>
      </w:r>
    </w:p>
    <w:p w14:paraId="6E880FC3" w14:textId="77777777" w:rsidR="00136E8F" w:rsidRPr="00F9659E" w:rsidRDefault="00166060" w:rsidP="000B1AD3">
      <w:pPr>
        <w:numPr>
          <w:ilvl w:val="0"/>
          <w:numId w:val="20"/>
        </w:numPr>
        <w:ind w:left="567" w:right="89" w:hanging="425"/>
        <w:rPr>
          <w:color w:val="auto"/>
          <w:sz w:val="18"/>
          <w:szCs w:val="18"/>
        </w:rPr>
      </w:pPr>
      <w:r w:rsidRPr="00F9659E">
        <w:rPr>
          <w:color w:val="auto"/>
          <w:sz w:val="18"/>
          <w:szCs w:val="18"/>
        </w:rPr>
        <w:t xml:space="preserve">документы, необходимые для осуществления Страховщиком права регрессного требования к лицу, ответственному за причиненный ущерб. </w:t>
      </w:r>
    </w:p>
    <w:p w14:paraId="74D19137" w14:textId="77777777" w:rsidR="00136E8F" w:rsidRPr="00F9659E" w:rsidRDefault="00166060" w:rsidP="000B1AD3">
      <w:pPr>
        <w:numPr>
          <w:ilvl w:val="1"/>
          <w:numId w:val="21"/>
        </w:numPr>
        <w:ind w:left="567" w:right="89" w:hanging="425"/>
        <w:rPr>
          <w:color w:val="auto"/>
          <w:sz w:val="18"/>
          <w:szCs w:val="18"/>
        </w:rPr>
      </w:pPr>
      <w:r w:rsidRPr="00F9659E">
        <w:rPr>
          <w:color w:val="auto"/>
          <w:sz w:val="18"/>
          <w:szCs w:val="18"/>
        </w:rPr>
        <w:t xml:space="preserve">Порядок и форма составления представленных документов должны соответствовать законодательству Республики Казахстан, если для них это предусмотрено. Если настоящими Общими условиями страхования/Договором не предусмотрено иное, документы предоставляются Страховщику в оригинале либо в виде копии, нотариально удостоверенной или заверенной оригинальной печатью и подписанной уполномоченным лицом компетентной организации. </w:t>
      </w:r>
    </w:p>
    <w:p w14:paraId="26BCE20B" w14:textId="77777777" w:rsidR="00136E8F" w:rsidRPr="00F9659E" w:rsidRDefault="00166060" w:rsidP="000B1AD3">
      <w:pPr>
        <w:numPr>
          <w:ilvl w:val="1"/>
          <w:numId w:val="21"/>
        </w:numPr>
        <w:ind w:left="567" w:right="89" w:hanging="425"/>
        <w:rPr>
          <w:color w:val="auto"/>
          <w:sz w:val="18"/>
          <w:szCs w:val="18"/>
        </w:rPr>
      </w:pPr>
      <w:r w:rsidRPr="00F9659E">
        <w:rPr>
          <w:color w:val="auto"/>
          <w:sz w:val="18"/>
          <w:szCs w:val="18"/>
        </w:rPr>
        <w:t xml:space="preserve">Страховщик вправе сократить вышеизложенный перечень документов или затребовать дополнительные документы, если с учетом конкретных обстоятельств их отсутствие делает невозможным установление факта наступления страхового случая и определение размера убытка. Факт получения Страховщиком заявления о наступлении события, имеющего признаки страхового </w:t>
      </w:r>
      <w:r w:rsidRPr="00F9659E">
        <w:rPr>
          <w:color w:val="auto"/>
          <w:sz w:val="18"/>
          <w:szCs w:val="18"/>
        </w:rPr>
        <w:lastRenderedPageBreak/>
        <w:t xml:space="preserve">случая и соответствующих документов, подтверждается распиской уполномоченного работника либо представителя Страховщика. </w:t>
      </w:r>
    </w:p>
    <w:p w14:paraId="37388B99" w14:textId="77777777" w:rsidR="00136E8F" w:rsidRPr="00F9659E" w:rsidRDefault="00166060" w:rsidP="000B1AD3">
      <w:pPr>
        <w:numPr>
          <w:ilvl w:val="1"/>
          <w:numId w:val="21"/>
        </w:numPr>
        <w:ind w:left="567" w:right="89" w:hanging="425"/>
        <w:rPr>
          <w:color w:val="auto"/>
          <w:sz w:val="18"/>
          <w:szCs w:val="18"/>
        </w:rPr>
      </w:pPr>
      <w:r w:rsidRPr="00F9659E">
        <w:rPr>
          <w:color w:val="auto"/>
          <w:sz w:val="18"/>
          <w:szCs w:val="18"/>
        </w:rPr>
        <w:t xml:space="preserve">В целях получения более полной информации о происшедшем событии Страховщик вправе запрашивать сведения у компетентных органов (органов внутренних дел, пожарного надзора, аварийно-технических служб, аварийных служб газовой сети, предприятий, учреждений и организаций, располагающих информацией об обстоятельствах наступления события), а также самостоятельно выяснять причины и обстоятельства его возникновения. </w:t>
      </w:r>
    </w:p>
    <w:p w14:paraId="0F5050FD" w14:textId="77777777" w:rsidR="00136E8F" w:rsidRPr="00F9659E" w:rsidRDefault="00166060" w:rsidP="000B1AD3">
      <w:pPr>
        <w:numPr>
          <w:ilvl w:val="1"/>
          <w:numId w:val="21"/>
        </w:numPr>
        <w:ind w:left="567" w:right="89" w:hanging="425"/>
        <w:rPr>
          <w:color w:val="auto"/>
          <w:sz w:val="18"/>
          <w:szCs w:val="18"/>
        </w:rPr>
      </w:pPr>
      <w:r w:rsidRPr="00F9659E">
        <w:rPr>
          <w:color w:val="auto"/>
          <w:sz w:val="18"/>
          <w:szCs w:val="18"/>
        </w:rPr>
        <w:t xml:space="preserve">При необходимости работа по определению причин наступления события и размера убытка по поручению Страховщика может выполняться независимыми экспертами, оценщиками, аварийными комиссарами и пр. </w:t>
      </w:r>
    </w:p>
    <w:p w14:paraId="173FBCAD" w14:textId="77777777" w:rsidR="00136E8F" w:rsidRPr="00F9659E" w:rsidRDefault="00166060" w:rsidP="000B1AD3">
      <w:pPr>
        <w:spacing w:after="62" w:line="259" w:lineRule="auto"/>
        <w:ind w:left="567" w:hanging="425"/>
        <w:jc w:val="left"/>
        <w:rPr>
          <w:color w:val="auto"/>
          <w:sz w:val="18"/>
          <w:szCs w:val="18"/>
        </w:rPr>
      </w:pPr>
      <w:r w:rsidRPr="00F9659E">
        <w:rPr>
          <w:b/>
          <w:color w:val="auto"/>
          <w:sz w:val="18"/>
          <w:szCs w:val="18"/>
        </w:rPr>
        <w:t xml:space="preserve"> </w:t>
      </w:r>
    </w:p>
    <w:p w14:paraId="0335E642" w14:textId="77777777" w:rsidR="00136E8F" w:rsidRPr="00F9659E" w:rsidRDefault="00166060" w:rsidP="000B1AD3">
      <w:pPr>
        <w:pStyle w:val="1"/>
        <w:ind w:left="567" w:right="5" w:hanging="425"/>
        <w:rPr>
          <w:color w:val="auto"/>
          <w:sz w:val="18"/>
          <w:szCs w:val="18"/>
        </w:rPr>
      </w:pPr>
      <w:r w:rsidRPr="00F9659E">
        <w:rPr>
          <w:color w:val="auto"/>
          <w:sz w:val="18"/>
          <w:szCs w:val="18"/>
        </w:rPr>
        <w:t xml:space="preserve">ПОРЯДОК И УСЛОВИЯ ОСУЩЕСТВЛЕНИЯ СТРАХОВЫХ ВЫПЛАТ </w:t>
      </w:r>
    </w:p>
    <w:p w14:paraId="45CF284D" w14:textId="77777777" w:rsidR="00136E8F" w:rsidRPr="00F9659E" w:rsidRDefault="00166060" w:rsidP="000B1AD3">
      <w:pPr>
        <w:spacing w:after="19" w:line="259" w:lineRule="auto"/>
        <w:ind w:left="567" w:hanging="425"/>
        <w:jc w:val="left"/>
        <w:rPr>
          <w:color w:val="auto"/>
          <w:sz w:val="18"/>
          <w:szCs w:val="18"/>
        </w:rPr>
      </w:pPr>
      <w:r w:rsidRPr="00F9659E">
        <w:rPr>
          <w:color w:val="auto"/>
          <w:sz w:val="18"/>
          <w:szCs w:val="18"/>
        </w:rPr>
        <w:t xml:space="preserve"> </w:t>
      </w:r>
    </w:p>
    <w:p w14:paraId="3749DFE7" w14:textId="77777777" w:rsidR="00136E8F" w:rsidRPr="00F9659E" w:rsidRDefault="00166060" w:rsidP="000B1AD3">
      <w:pPr>
        <w:ind w:left="567" w:right="89" w:hanging="425"/>
        <w:rPr>
          <w:color w:val="auto"/>
          <w:sz w:val="18"/>
          <w:szCs w:val="18"/>
        </w:rPr>
      </w:pPr>
      <w:r w:rsidRPr="00F9659E">
        <w:rPr>
          <w:b/>
          <w:color w:val="auto"/>
          <w:sz w:val="18"/>
          <w:szCs w:val="18"/>
        </w:rPr>
        <w:t>14.1.</w:t>
      </w:r>
      <w:r w:rsidRPr="00F9659E">
        <w:rPr>
          <w:rFonts w:eastAsia="Arial"/>
          <w:b/>
          <w:color w:val="auto"/>
          <w:sz w:val="18"/>
          <w:szCs w:val="18"/>
        </w:rPr>
        <w:t xml:space="preserve"> </w:t>
      </w:r>
      <w:r w:rsidRPr="00F9659E">
        <w:rPr>
          <w:color w:val="auto"/>
          <w:sz w:val="18"/>
          <w:szCs w:val="18"/>
        </w:rPr>
        <w:t xml:space="preserve">После получения от Страхователя письменного уведомления о наступлении страхового случая Страховщик осуществляет следующие действия: </w:t>
      </w:r>
    </w:p>
    <w:p w14:paraId="281F67CD" w14:textId="77777777" w:rsidR="00136E8F" w:rsidRPr="00F9659E" w:rsidRDefault="00166060" w:rsidP="000B1AD3">
      <w:pPr>
        <w:numPr>
          <w:ilvl w:val="0"/>
          <w:numId w:val="22"/>
        </w:numPr>
        <w:ind w:left="567" w:right="89" w:hanging="425"/>
        <w:rPr>
          <w:color w:val="auto"/>
          <w:sz w:val="18"/>
          <w:szCs w:val="18"/>
        </w:rPr>
      </w:pPr>
      <w:r w:rsidRPr="00F9659E">
        <w:rPr>
          <w:color w:val="auto"/>
          <w:sz w:val="18"/>
          <w:szCs w:val="18"/>
        </w:rPr>
        <w:t xml:space="preserve">устанавливает факт наступления события, имеющего признаки страхового случая;  </w:t>
      </w:r>
    </w:p>
    <w:p w14:paraId="57DDF6DE" w14:textId="77777777" w:rsidR="00136E8F" w:rsidRPr="00F9659E" w:rsidRDefault="00166060" w:rsidP="000B1AD3">
      <w:pPr>
        <w:numPr>
          <w:ilvl w:val="0"/>
          <w:numId w:val="22"/>
        </w:numPr>
        <w:ind w:left="567" w:right="89" w:hanging="425"/>
        <w:rPr>
          <w:color w:val="auto"/>
          <w:sz w:val="18"/>
          <w:szCs w:val="18"/>
        </w:rPr>
      </w:pPr>
      <w:r w:rsidRPr="00F9659E">
        <w:rPr>
          <w:color w:val="auto"/>
          <w:sz w:val="18"/>
          <w:szCs w:val="18"/>
        </w:rPr>
        <w:t xml:space="preserve">проверяет соответствие приведенных в заявлении Страхователя сведений;  </w:t>
      </w:r>
    </w:p>
    <w:p w14:paraId="795482DA" w14:textId="77777777" w:rsidR="00136E8F" w:rsidRPr="00F9659E" w:rsidRDefault="00166060" w:rsidP="000B1AD3">
      <w:pPr>
        <w:numPr>
          <w:ilvl w:val="0"/>
          <w:numId w:val="22"/>
        </w:numPr>
        <w:ind w:left="567" w:right="89" w:hanging="425"/>
        <w:rPr>
          <w:color w:val="auto"/>
          <w:sz w:val="18"/>
          <w:szCs w:val="18"/>
        </w:rPr>
      </w:pPr>
      <w:r w:rsidRPr="00F9659E">
        <w:rPr>
          <w:color w:val="auto"/>
          <w:sz w:val="18"/>
          <w:szCs w:val="18"/>
        </w:rPr>
        <w:t xml:space="preserve">определяет факт и причины возникновения события, вследствие которого был причинен убыток;  </w:t>
      </w:r>
    </w:p>
    <w:p w14:paraId="3A2CEE17" w14:textId="77777777" w:rsidR="00136E8F" w:rsidRPr="00F9659E" w:rsidRDefault="00166060" w:rsidP="000B1AD3">
      <w:pPr>
        <w:numPr>
          <w:ilvl w:val="0"/>
          <w:numId w:val="22"/>
        </w:numPr>
        <w:ind w:left="567" w:right="89" w:hanging="425"/>
        <w:rPr>
          <w:color w:val="auto"/>
          <w:sz w:val="18"/>
          <w:szCs w:val="18"/>
        </w:rPr>
      </w:pPr>
      <w:r w:rsidRPr="00F9659E">
        <w:rPr>
          <w:color w:val="auto"/>
          <w:sz w:val="18"/>
          <w:szCs w:val="18"/>
        </w:rPr>
        <w:t xml:space="preserve">при признании события страховым случаем определяет размер страховой выплаты, составляет акт о страховом случае. </w:t>
      </w:r>
    </w:p>
    <w:p w14:paraId="68B6BCCC" w14:textId="77777777" w:rsidR="00136E8F" w:rsidRPr="00F9659E" w:rsidRDefault="00166060" w:rsidP="000B1AD3">
      <w:pPr>
        <w:numPr>
          <w:ilvl w:val="0"/>
          <w:numId w:val="22"/>
        </w:numPr>
        <w:ind w:left="567" w:right="89" w:hanging="425"/>
        <w:rPr>
          <w:color w:val="auto"/>
          <w:sz w:val="18"/>
          <w:szCs w:val="18"/>
        </w:rPr>
      </w:pPr>
      <w:r w:rsidRPr="00F9659E">
        <w:rPr>
          <w:color w:val="auto"/>
          <w:sz w:val="18"/>
          <w:szCs w:val="18"/>
        </w:rPr>
        <w:t xml:space="preserve">определяет необходимость привлечения экспертов, аварийных комиссаров, осуществляет иные действия; </w:t>
      </w:r>
    </w:p>
    <w:p w14:paraId="4575D326" w14:textId="77777777" w:rsidR="00136E8F" w:rsidRPr="00F9659E" w:rsidRDefault="00166060" w:rsidP="000B1AD3">
      <w:pPr>
        <w:numPr>
          <w:ilvl w:val="1"/>
          <w:numId w:val="23"/>
        </w:numPr>
        <w:ind w:left="567" w:right="89" w:hanging="425"/>
        <w:rPr>
          <w:color w:val="auto"/>
          <w:sz w:val="18"/>
          <w:szCs w:val="18"/>
        </w:rPr>
      </w:pPr>
      <w:r w:rsidRPr="00F9659E">
        <w:rPr>
          <w:color w:val="auto"/>
          <w:sz w:val="18"/>
          <w:szCs w:val="18"/>
        </w:rPr>
        <w:t xml:space="preserve">Страховая выплата производится Страховщиком на основании письменного заявления Страхователя о выплате и акта о страховом случае, составленном после представления всех необходимых документов, предусмотренных настоящими Общими условиями страхования. </w:t>
      </w:r>
    </w:p>
    <w:p w14:paraId="54322801" w14:textId="77777777" w:rsidR="00136E8F" w:rsidRPr="00F9659E" w:rsidRDefault="00166060" w:rsidP="000B1AD3">
      <w:pPr>
        <w:numPr>
          <w:ilvl w:val="1"/>
          <w:numId w:val="23"/>
        </w:numPr>
        <w:ind w:left="567" w:right="89" w:hanging="425"/>
        <w:rPr>
          <w:color w:val="auto"/>
          <w:sz w:val="18"/>
          <w:szCs w:val="18"/>
        </w:rPr>
      </w:pPr>
      <w:r w:rsidRPr="00F9659E">
        <w:rPr>
          <w:color w:val="auto"/>
          <w:sz w:val="18"/>
          <w:szCs w:val="18"/>
        </w:rPr>
        <w:t xml:space="preserve">Страховая выплата осуществляется в размере реального ущерба, но не выше страховой суммы, установленной Договором. </w:t>
      </w:r>
    </w:p>
    <w:p w14:paraId="233587FB" w14:textId="77777777" w:rsidR="00136E8F" w:rsidRPr="00F9659E" w:rsidRDefault="00166060" w:rsidP="000B1AD3">
      <w:pPr>
        <w:numPr>
          <w:ilvl w:val="1"/>
          <w:numId w:val="23"/>
        </w:numPr>
        <w:ind w:left="567" w:right="89" w:hanging="425"/>
        <w:rPr>
          <w:color w:val="auto"/>
          <w:sz w:val="18"/>
          <w:szCs w:val="18"/>
        </w:rPr>
      </w:pPr>
      <w:r w:rsidRPr="00F9659E">
        <w:rPr>
          <w:color w:val="auto"/>
          <w:sz w:val="18"/>
          <w:szCs w:val="18"/>
        </w:rPr>
        <w:t>Если страховая сумма меньше действительной стоимости автомобильного транспорта на дату заключения Договора, то страх</w:t>
      </w:r>
      <w:r w:rsidRPr="00F9659E">
        <w:rPr>
          <w:b/>
          <w:color w:val="auto"/>
          <w:sz w:val="18"/>
          <w:szCs w:val="18"/>
        </w:rPr>
        <w:t>о</w:t>
      </w:r>
      <w:r w:rsidRPr="00F9659E">
        <w:rPr>
          <w:color w:val="auto"/>
          <w:sz w:val="18"/>
          <w:szCs w:val="18"/>
        </w:rPr>
        <w:t xml:space="preserve">вая выплата производится пропорционально отношению страховой суммы к действительной стоимости автомобильного транспорта на дату заключения Договора. Если же страховая сумма превышает действительную стоимость автомобильного транспорта на дату заключения Договора, страхование является недействительным в части, превышающей действительную стоимость автомобильного транспорта на дату заключения Договора. Факт несоответствия страховой суммы действительной стоимости автомобильного транспорта может быть установлен Страховщиком при наступлении страхового случая. </w:t>
      </w:r>
    </w:p>
    <w:p w14:paraId="57AE64F3" w14:textId="77777777" w:rsidR="00136E8F" w:rsidRPr="00F9659E" w:rsidRDefault="00166060" w:rsidP="000B1AD3">
      <w:pPr>
        <w:numPr>
          <w:ilvl w:val="1"/>
          <w:numId w:val="23"/>
        </w:numPr>
        <w:ind w:left="567" w:right="89" w:hanging="425"/>
        <w:rPr>
          <w:color w:val="auto"/>
          <w:sz w:val="18"/>
          <w:szCs w:val="18"/>
        </w:rPr>
      </w:pPr>
      <w:r w:rsidRPr="00F9659E">
        <w:rPr>
          <w:color w:val="auto"/>
          <w:sz w:val="18"/>
          <w:szCs w:val="18"/>
        </w:rPr>
        <w:t xml:space="preserve">Размер ущерба определяется Страховщиком на основании представленных Страхователем (Выгодоприобретателем) документов и/или независимым оценщиком, имеющим соответствующую лицензию, рекомендованным Страховщиком. </w:t>
      </w:r>
    </w:p>
    <w:p w14:paraId="5863A407" w14:textId="77777777" w:rsidR="00136E8F" w:rsidRPr="00F9659E" w:rsidRDefault="00166060" w:rsidP="000B1AD3">
      <w:pPr>
        <w:numPr>
          <w:ilvl w:val="1"/>
          <w:numId w:val="23"/>
        </w:numPr>
        <w:ind w:left="567" w:right="89" w:hanging="425"/>
        <w:rPr>
          <w:color w:val="auto"/>
          <w:sz w:val="18"/>
          <w:szCs w:val="18"/>
        </w:rPr>
      </w:pPr>
      <w:r w:rsidRPr="00F9659E">
        <w:rPr>
          <w:color w:val="auto"/>
          <w:sz w:val="18"/>
          <w:szCs w:val="18"/>
        </w:rPr>
        <w:t xml:space="preserve">Размер ущерба определяется исходя из расчета стоимости восстановления поврежденного автомобильного транспорта за минусом начисленной амортизации (износа) автомобильного транспорта, имевшей место до наступления страхового случая. </w:t>
      </w:r>
    </w:p>
    <w:p w14:paraId="01989403" w14:textId="77777777" w:rsidR="00136E8F" w:rsidRPr="00F9659E" w:rsidRDefault="00166060" w:rsidP="000B1AD3">
      <w:pPr>
        <w:numPr>
          <w:ilvl w:val="1"/>
          <w:numId w:val="23"/>
        </w:numPr>
        <w:ind w:left="567" w:right="89" w:hanging="425"/>
        <w:rPr>
          <w:color w:val="auto"/>
          <w:sz w:val="18"/>
          <w:szCs w:val="18"/>
        </w:rPr>
      </w:pPr>
      <w:r w:rsidRPr="00F9659E">
        <w:rPr>
          <w:color w:val="auto"/>
          <w:sz w:val="18"/>
          <w:szCs w:val="18"/>
        </w:rPr>
        <w:t xml:space="preserve">Страховщик возмещает расходы, связанные с устранением скрытых повреждений и дефектов, вызванных страховым случаем, выявленных в процессе ремонта автомобильного транспорта и подтвержденных документально. В этом случае Страхователь обязан до их устранения известить об этом Страховщика для составления им дополнительного акта осмотра. </w:t>
      </w:r>
    </w:p>
    <w:p w14:paraId="5572E70B" w14:textId="77777777" w:rsidR="00136E8F" w:rsidRPr="00F9659E" w:rsidRDefault="00166060" w:rsidP="000B1AD3">
      <w:pPr>
        <w:numPr>
          <w:ilvl w:val="1"/>
          <w:numId w:val="23"/>
        </w:numPr>
        <w:ind w:left="567" w:right="89" w:hanging="425"/>
        <w:rPr>
          <w:color w:val="auto"/>
          <w:sz w:val="18"/>
          <w:szCs w:val="18"/>
        </w:rPr>
      </w:pPr>
      <w:r w:rsidRPr="00F9659E">
        <w:rPr>
          <w:color w:val="auto"/>
          <w:sz w:val="18"/>
          <w:szCs w:val="18"/>
        </w:rPr>
        <w:t xml:space="preserve">При расчете размера страховой выплаты не учитывается стоимость отсутствующих или поврежденных деталей и агрегатов, отсутствие или повреждение которых не связаны со страховым случаем. </w:t>
      </w:r>
    </w:p>
    <w:p w14:paraId="3416746E" w14:textId="77777777" w:rsidR="00136E8F" w:rsidRPr="00F9659E" w:rsidRDefault="00166060" w:rsidP="000B1AD3">
      <w:pPr>
        <w:numPr>
          <w:ilvl w:val="1"/>
          <w:numId w:val="23"/>
        </w:numPr>
        <w:ind w:left="567" w:right="89" w:hanging="425"/>
        <w:rPr>
          <w:color w:val="auto"/>
          <w:sz w:val="18"/>
          <w:szCs w:val="18"/>
        </w:rPr>
      </w:pPr>
      <w:r w:rsidRPr="00F9659E">
        <w:rPr>
          <w:color w:val="auto"/>
          <w:sz w:val="18"/>
          <w:szCs w:val="18"/>
        </w:rPr>
        <w:t xml:space="preserve">Расходы, понесенные Страхователем в целях предотвращения или уменьшения убытков, подлежат возмещению Страховщиком, если такие расходы были необходимы или были произведены для выполнения указаний Страховщика, даже если соответствующие меры оказались безуспешными. Такие расходы возмещаются в фактических размерах, однако с тем, чтобы общая сумма страховой выплаты и компенсации расходов не превысила страховой суммы (предельного объема ответственности), предусмотренной Договором, а также при условии предоставления Страховщику документов, подтверждающих такие расходы </w:t>
      </w:r>
    </w:p>
    <w:p w14:paraId="5C7D6053" w14:textId="77777777" w:rsidR="00136E8F" w:rsidRPr="00F9659E" w:rsidRDefault="00166060" w:rsidP="000B1AD3">
      <w:pPr>
        <w:numPr>
          <w:ilvl w:val="1"/>
          <w:numId w:val="23"/>
        </w:numPr>
        <w:ind w:left="567" w:right="89" w:hanging="425"/>
        <w:rPr>
          <w:color w:val="auto"/>
          <w:sz w:val="18"/>
          <w:szCs w:val="18"/>
        </w:rPr>
      </w:pPr>
      <w:r w:rsidRPr="00F9659E">
        <w:rPr>
          <w:color w:val="auto"/>
          <w:sz w:val="18"/>
          <w:szCs w:val="18"/>
        </w:rPr>
        <w:t xml:space="preserve">Гибель транспортного средства в результате страхового случая признается полной, когда: </w:t>
      </w:r>
    </w:p>
    <w:p w14:paraId="50E52B1D" w14:textId="77777777" w:rsidR="00136E8F" w:rsidRPr="00F9659E" w:rsidRDefault="00166060" w:rsidP="000B1AD3">
      <w:pPr>
        <w:numPr>
          <w:ilvl w:val="0"/>
          <w:numId w:val="24"/>
        </w:numPr>
        <w:ind w:left="567" w:right="89" w:hanging="425"/>
        <w:rPr>
          <w:color w:val="auto"/>
          <w:sz w:val="18"/>
          <w:szCs w:val="18"/>
        </w:rPr>
      </w:pPr>
      <w:r w:rsidRPr="00F9659E">
        <w:rPr>
          <w:color w:val="auto"/>
          <w:sz w:val="18"/>
          <w:szCs w:val="18"/>
        </w:rPr>
        <w:t xml:space="preserve">транспортное средство разрушено полностью и не подлежит восстановлению – полная фактическая гибель; </w:t>
      </w:r>
    </w:p>
    <w:p w14:paraId="02B3E502" w14:textId="77777777" w:rsidR="00136E8F" w:rsidRPr="00F9659E" w:rsidRDefault="00166060" w:rsidP="000B1AD3">
      <w:pPr>
        <w:numPr>
          <w:ilvl w:val="0"/>
          <w:numId w:val="24"/>
        </w:numPr>
        <w:ind w:left="567" w:right="89" w:hanging="425"/>
        <w:rPr>
          <w:color w:val="auto"/>
          <w:sz w:val="18"/>
          <w:szCs w:val="18"/>
        </w:rPr>
      </w:pPr>
      <w:r w:rsidRPr="00F9659E">
        <w:rPr>
          <w:color w:val="auto"/>
          <w:sz w:val="18"/>
          <w:szCs w:val="18"/>
        </w:rPr>
        <w:t xml:space="preserve">стоимость восстановительного ремонта транспортного средства (включая стоимость его транспортировки к месту ремонта) составляет более 80 % от действительной стоимости, указанной в договоре страхования – полная конструктивная гибель. </w:t>
      </w:r>
    </w:p>
    <w:p w14:paraId="4A653FAA" w14:textId="77777777" w:rsidR="00136E8F" w:rsidRPr="00F9659E" w:rsidRDefault="00166060" w:rsidP="00391B53">
      <w:pPr>
        <w:ind w:left="567" w:right="89" w:firstLine="0"/>
        <w:rPr>
          <w:color w:val="auto"/>
          <w:sz w:val="18"/>
          <w:szCs w:val="18"/>
        </w:rPr>
      </w:pPr>
      <w:r w:rsidRPr="00F9659E">
        <w:rPr>
          <w:color w:val="auto"/>
          <w:sz w:val="18"/>
          <w:szCs w:val="18"/>
        </w:rPr>
        <w:t xml:space="preserve">При полной гибели, Страховщик имеет право выплатить Страхователю: </w:t>
      </w:r>
    </w:p>
    <w:p w14:paraId="2948309B" w14:textId="77777777" w:rsidR="00136E8F" w:rsidRPr="00F9659E" w:rsidRDefault="00166060" w:rsidP="000B1AD3">
      <w:pPr>
        <w:numPr>
          <w:ilvl w:val="0"/>
          <w:numId w:val="25"/>
        </w:numPr>
        <w:ind w:left="567" w:right="89" w:hanging="425"/>
        <w:rPr>
          <w:color w:val="auto"/>
          <w:sz w:val="18"/>
          <w:szCs w:val="18"/>
        </w:rPr>
      </w:pPr>
      <w:r w:rsidRPr="00F9659E">
        <w:rPr>
          <w:color w:val="auto"/>
          <w:sz w:val="18"/>
          <w:szCs w:val="18"/>
        </w:rPr>
        <w:t xml:space="preserve">действительную стоимость поврежденного автомобильного транспорта на момент страхового случая за вычетом стоимости остатков, годных для дальнейшего использования; </w:t>
      </w:r>
    </w:p>
    <w:p w14:paraId="517D7E9A" w14:textId="77777777" w:rsidR="00136E8F" w:rsidRPr="00F9659E" w:rsidRDefault="00166060" w:rsidP="000B1AD3">
      <w:pPr>
        <w:numPr>
          <w:ilvl w:val="0"/>
          <w:numId w:val="25"/>
        </w:numPr>
        <w:ind w:left="567" w:right="89" w:hanging="425"/>
        <w:rPr>
          <w:color w:val="auto"/>
          <w:sz w:val="18"/>
          <w:szCs w:val="18"/>
        </w:rPr>
      </w:pPr>
      <w:r w:rsidRPr="00F9659E">
        <w:rPr>
          <w:color w:val="auto"/>
          <w:sz w:val="18"/>
          <w:szCs w:val="18"/>
        </w:rPr>
        <w:t xml:space="preserve">действительную стоимость поврежденного автомобильного транспорта на момент страхового случая, при условии передачи Страхователем Страховщику остатков, годных для дальнейшего использования. В таком случае страховая выплата производится после составления приемо-передаточного акта на автомобильный транспорт между Страхователем и Страховщиком, за вычетом стоимости отсутствующих (замененных) деталей и агрегатов, отсутствие и/или повреждение которых не имеет отношения к страховому случаю. Для передачи автомобильного транспорта Страховщику, оно должно быть снято с учета в органах органов дорожной полиции и таможни для реализации. Все расходы, связанные с передачей права собственности и/или автомобильного транспорта/годных остатков, страхованием не покрываются. </w:t>
      </w:r>
    </w:p>
    <w:p w14:paraId="566EC10C" w14:textId="77777777" w:rsidR="00136E8F" w:rsidRPr="00F9659E" w:rsidRDefault="00166060" w:rsidP="000B1AD3">
      <w:pPr>
        <w:numPr>
          <w:ilvl w:val="1"/>
          <w:numId w:val="26"/>
        </w:numPr>
        <w:ind w:left="567" w:right="89" w:hanging="425"/>
        <w:rPr>
          <w:color w:val="auto"/>
          <w:sz w:val="18"/>
          <w:szCs w:val="18"/>
        </w:rPr>
      </w:pPr>
      <w:r w:rsidRPr="00F9659E">
        <w:rPr>
          <w:color w:val="auto"/>
          <w:sz w:val="18"/>
          <w:szCs w:val="18"/>
        </w:rPr>
        <w:t xml:space="preserve">Частичным повреждение признается, когда в результате страхового случая ущерб, причиненный застрахованному транспортному средству, не достигает размеров, установленных пунктом 14.11 настоящих Общих условий страхования. </w:t>
      </w:r>
    </w:p>
    <w:p w14:paraId="71F0C0CC" w14:textId="77777777" w:rsidR="00136E8F" w:rsidRPr="00F9659E" w:rsidRDefault="00166060" w:rsidP="000B1AD3">
      <w:pPr>
        <w:numPr>
          <w:ilvl w:val="1"/>
          <w:numId w:val="26"/>
        </w:numPr>
        <w:ind w:left="567" w:right="89" w:hanging="425"/>
        <w:rPr>
          <w:color w:val="auto"/>
          <w:sz w:val="18"/>
          <w:szCs w:val="18"/>
        </w:rPr>
      </w:pPr>
      <w:r w:rsidRPr="00F9659E">
        <w:rPr>
          <w:color w:val="auto"/>
          <w:sz w:val="18"/>
          <w:szCs w:val="18"/>
        </w:rPr>
        <w:t xml:space="preserve">При наступлении страхового случая по страховому случаю «Угон» страховая выплата осуществляется в размере действительной стоимости автомобильного транспорта на дату наступления страхового случая в пределах страховой суммы за вычетом франшизы. </w:t>
      </w:r>
    </w:p>
    <w:p w14:paraId="3C215157" w14:textId="77777777" w:rsidR="00136E8F" w:rsidRPr="00F9659E" w:rsidRDefault="00166060" w:rsidP="000B1AD3">
      <w:pPr>
        <w:numPr>
          <w:ilvl w:val="1"/>
          <w:numId w:val="26"/>
        </w:numPr>
        <w:ind w:left="567" w:right="89" w:hanging="425"/>
        <w:rPr>
          <w:color w:val="auto"/>
          <w:sz w:val="18"/>
          <w:szCs w:val="18"/>
        </w:rPr>
      </w:pPr>
      <w:r w:rsidRPr="00F9659E">
        <w:rPr>
          <w:color w:val="auto"/>
          <w:sz w:val="18"/>
          <w:szCs w:val="18"/>
        </w:rPr>
        <w:lastRenderedPageBreak/>
        <w:t xml:space="preserve">Страхователь после наступления страхового случая может уступить Страховщику, с согласия последнего, свои права на застрахованный автомобильный транспорт и получить страховую выплату в объеме страховой суммы. Страхователь вправе отказаться от оставшегося после страхового случая автомобильного транспорта. </w:t>
      </w:r>
    </w:p>
    <w:p w14:paraId="653A3A90" w14:textId="77777777" w:rsidR="00136E8F" w:rsidRPr="00F9659E" w:rsidRDefault="00166060" w:rsidP="000B1AD3">
      <w:pPr>
        <w:numPr>
          <w:ilvl w:val="1"/>
          <w:numId w:val="26"/>
        </w:numPr>
        <w:ind w:left="567" w:right="89" w:hanging="425"/>
        <w:rPr>
          <w:color w:val="auto"/>
          <w:sz w:val="18"/>
          <w:szCs w:val="18"/>
        </w:rPr>
      </w:pPr>
      <w:r w:rsidRPr="00F9659E">
        <w:rPr>
          <w:color w:val="auto"/>
          <w:sz w:val="18"/>
          <w:szCs w:val="18"/>
        </w:rPr>
        <w:t xml:space="preserve">При двойном имущественном страховании (страховании одного и того же объекта страхования у нескольких страховщиков по самостоятельным договорам с каждым) каждый страховщик несет перед Страхователем ответственность в пределах заключенного с ним договора, однако общая сумма страховых выплат, полученная Страхователем от всех страховщиков, не может превышать реального ущерба. При этом Страхователь вправе получить страховую выплату с любого страховщика в объеме страховой суммы, предусмотренной заключенным с ним договором. В случае если полученная страховая выплата не покрывает реального ущерба, Страхователь вправе получить недостающую сумму с другого страховщика. Страховщик, полностью или частично освобожденный от страховой выплаты в силу того, что причиненный ущерб возмещен другими страховщиками, обязан вернуть Страхователю соответствующую часть страховых премий, за вычетом понесенных расходов </w:t>
      </w:r>
    </w:p>
    <w:p w14:paraId="05E59CDA" w14:textId="77777777" w:rsidR="00136E8F" w:rsidRPr="00F9659E" w:rsidRDefault="00166060" w:rsidP="000B1AD3">
      <w:pPr>
        <w:numPr>
          <w:ilvl w:val="1"/>
          <w:numId w:val="26"/>
        </w:numPr>
        <w:ind w:left="567" w:right="89" w:hanging="425"/>
        <w:rPr>
          <w:color w:val="auto"/>
          <w:sz w:val="18"/>
          <w:szCs w:val="18"/>
        </w:rPr>
      </w:pPr>
      <w:r w:rsidRPr="00F9659E">
        <w:rPr>
          <w:color w:val="auto"/>
          <w:sz w:val="18"/>
          <w:szCs w:val="18"/>
        </w:rPr>
        <w:t xml:space="preserve">Страховщик обязан принять решение об осуществлении страховой выплаты и осуществить страховую выплату Выгодоприобретателю в течение 15 (пятнадцати) рабочих дней со дня получения всех необходимых документов. </w:t>
      </w:r>
    </w:p>
    <w:p w14:paraId="54BF184F" w14:textId="77777777" w:rsidR="00136E8F" w:rsidRPr="00F9659E" w:rsidRDefault="00166060" w:rsidP="000B1AD3">
      <w:pPr>
        <w:numPr>
          <w:ilvl w:val="1"/>
          <w:numId w:val="26"/>
        </w:numPr>
        <w:ind w:left="567" w:right="89" w:hanging="425"/>
        <w:rPr>
          <w:color w:val="auto"/>
          <w:sz w:val="18"/>
          <w:szCs w:val="18"/>
        </w:rPr>
      </w:pPr>
      <w:r w:rsidRPr="00F9659E">
        <w:rPr>
          <w:color w:val="auto"/>
          <w:sz w:val="18"/>
          <w:szCs w:val="18"/>
        </w:rPr>
        <w:t xml:space="preserve">Страховщик имеет право отсрочить принятие решения о страховой выплате в случае, если у него имеются мотивированные сомнения в подлинности документов, подтверждающих страховой случай или размер убытков, до тех пор, пока не будет подтверждена подлинность таких документов. </w:t>
      </w:r>
    </w:p>
    <w:p w14:paraId="4214629E" w14:textId="77777777" w:rsidR="00136E8F" w:rsidRPr="00F9659E" w:rsidRDefault="00166060" w:rsidP="000B1AD3">
      <w:pPr>
        <w:numPr>
          <w:ilvl w:val="1"/>
          <w:numId w:val="26"/>
        </w:numPr>
        <w:ind w:left="567" w:right="89" w:hanging="425"/>
        <w:rPr>
          <w:color w:val="auto"/>
          <w:sz w:val="18"/>
          <w:szCs w:val="18"/>
        </w:rPr>
      </w:pPr>
      <w:r w:rsidRPr="00F9659E">
        <w:rPr>
          <w:color w:val="auto"/>
          <w:sz w:val="18"/>
          <w:szCs w:val="18"/>
        </w:rPr>
        <w:t xml:space="preserve">Страховая выплата может быть осуществлена Страхователю после письменного отказа Выгодоприобретателя от получения страховой выплаты. </w:t>
      </w:r>
    </w:p>
    <w:p w14:paraId="23183206" w14:textId="77777777" w:rsidR="00136E8F" w:rsidRPr="00F9659E" w:rsidRDefault="00166060" w:rsidP="000B1AD3">
      <w:pPr>
        <w:numPr>
          <w:ilvl w:val="1"/>
          <w:numId w:val="26"/>
        </w:numPr>
        <w:ind w:left="567" w:right="89" w:hanging="425"/>
        <w:rPr>
          <w:color w:val="auto"/>
          <w:sz w:val="18"/>
          <w:szCs w:val="18"/>
        </w:rPr>
      </w:pPr>
      <w:r w:rsidRPr="00F9659E">
        <w:rPr>
          <w:color w:val="auto"/>
          <w:sz w:val="18"/>
          <w:szCs w:val="18"/>
        </w:rPr>
        <w:t xml:space="preserve">Порядок и условия осуществления страховой выплаты могут быть изменены (дополнены) Договором. </w:t>
      </w:r>
    </w:p>
    <w:p w14:paraId="7243D5DC" w14:textId="77777777" w:rsidR="00136E8F" w:rsidRPr="00F9659E" w:rsidRDefault="00166060" w:rsidP="000B1AD3">
      <w:pPr>
        <w:spacing w:after="57" w:line="259" w:lineRule="auto"/>
        <w:ind w:left="567" w:hanging="425"/>
        <w:jc w:val="left"/>
        <w:rPr>
          <w:color w:val="auto"/>
          <w:sz w:val="18"/>
          <w:szCs w:val="18"/>
        </w:rPr>
      </w:pPr>
      <w:r w:rsidRPr="00F9659E">
        <w:rPr>
          <w:color w:val="auto"/>
          <w:sz w:val="18"/>
          <w:szCs w:val="18"/>
        </w:rPr>
        <w:t xml:space="preserve"> </w:t>
      </w:r>
    </w:p>
    <w:p w14:paraId="2F705647" w14:textId="77777777" w:rsidR="00136E8F" w:rsidRPr="00F9659E" w:rsidRDefault="00166060" w:rsidP="000B1AD3">
      <w:pPr>
        <w:pStyle w:val="1"/>
        <w:ind w:left="567" w:right="1" w:hanging="425"/>
        <w:rPr>
          <w:color w:val="auto"/>
          <w:sz w:val="18"/>
          <w:szCs w:val="18"/>
        </w:rPr>
      </w:pPr>
      <w:r w:rsidRPr="00F9659E">
        <w:rPr>
          <w:color w:val="auto"/>
          <w:sz w:val="18"/>
          <w:szCs w:val="18"/>
        </w:rPr>
        <w:t xml:space="preserve">ОТКАЗ В СТРАХОВОЙ ВЫПЛАТЕ </w:t>
      </w:r>
    </w:p>
    <w:p w14:paraId="03AAB74A" w14:textId="77777777" w:rsidR="00136E8F" w:rsidRPr="00F9659E" w:rsidRDefault="00166060" w:rsidP="000B1AD3">
      <w:pPr>
        <w:ind w:left="567" w:right="89" w:hanging="425"/>
        <w:rPr>
          <w:color w:val="auto"/>
          <w:sz w:val="18"/>
          <w:szCs w:val="18"/>
        </w:rPr>
      </w:pPr>
      <w:r w:rsidRPr="00F9659E">
        <w:rPr>
          <w:b/>
          <w:color w:val="auto"/>
          <w:sz w:val="18"/>
          <w:szCs w:val="18"/>
        </w:rPr>
        <w:t>15.1.</w:t>
      </w:r>
      <w:r w:rsidRPr="00F9659E">
        <w:rPr>
          <w:rFonts w:eastAsia="Arial"/>
          <w:b/>
          <w:color w:val="auto"/>
          <w:sz w:val="18"/>
          <w:szCs w:val="18"/>
        </w:rPr>
        <w:t xml:space="preserve"> </w:t>
      </w:r>
      <w:r w:rsidRPr="00F9659E">
        <w:rPr>
          <w:color w:val="auto"/>
          <w:sz w:val="18"/>
          <w:szCs w:val="18"/>
        </w:rPr>
        <w:t xml:space="preserve">Страховщик вправе полностью или частично отказать Страхователю в страховой выплате, если страховой случай произошел вследствие:  </w:t>
      </w:r>
    </w:p>
    <w:p w14:paraId="47464F06" w14:textId="77777777" w:rsidR="00136E8F" w:rsidRPr="00F9659E" w:rsidRDefault="00166060" w:rsidP="000B1AD3">
      <w:pPr>
        <w:numPr>
          <w:ilvl w:val="0"/>
          <w:numId w:val="27"/>
        </w:numPr>
        <w:ind w:left="567" w:right="89" w:hanging="425"/>
        <w:rPr>
          <w:color w:val="auto"/>
          <w:sz w:val="18"/>
          <w:szCs w:val="18"/>
        </w:rPr>
      </w:pPr>
      <w:r w:rsidRPr="00F9659E">
        <w:rPr>
          <w:color w:val="auto"/>
          <w:sz w:val="18"/>
          <w:szCs w:val="18"/>
        </w:rPr>
        <w:t xml:space="preserve">умышленных действий Страхователя, лица, допущенного к управлению застрахованным автомобильным транспортом, и/или Выгодоприобретателя, направленных на возникновение страхового случая либо способствующих его наступлению, за исключением действий, совершенных в состоянии необходимой обороны или крайней необходимости; </w:t>
      </w:r>
    </w:p>
    <w:p w14:paraId="6F527B68" w14:textId="77777777" w:rsidR="00136E8F" w:rsidRPr="00F9659E" w:rsidRDefault="00166060" w:rsidP="000B1AD3">
      <w:pPr>
        <w:numPr>
          <w:ilvl w:val="0"/>
          <w:numId w:val="27"/>
        </w:numPr>
        <w:ind w:left="567" w:right="89" w:hanging="425"/>
        <w:rPr>
          <w:color w:val="auto"/>
          <w:sz w:val="18"/>
          <w:szCs w:val="18"/>
        </w:rPr>
      </w:pPr>
      <w:r w:rsidRPr="00F9659E">
        <w:rPr>
          <w:color w:val="auto"/>
          <w:sz w:val="18"/>
          <w:szCs w:val="18"/>
        </w:rPr>
        <w:t xml:space="preserve">действий Страхователя, лица, допущенного к управлению застрахованным автомобильным транспортом и/или Выгодоприобретателя, признанных в установленном законодательными актами порядке умышленными преступлениями или административными правонарушениями, находящимися в причинной связи со страховым случаем. </w:t>
      </w:r>
    </w:p>
    <w:p w14:paraId="4A554A01" w14:textId="77777777" w:rsidR="00136E8F" w:rsidRPr="00F9659E" w:rsidRDefault="00166060" w:rsidP="000B1AD3">
      <w:pPr>
        <w:ind w:left="567" w:right="89" w:hanging="425"/>
        <w:rPr>
          <w:color w:val="auto"/>
          <w:sz w:val="18"/>
          <w:szCs w:val="18"/>
        </w:rPr>
      </w:pPr>
      <w:r w:rsidRPr="00F9659E">
        <w:rPr>
          <w:b/>
          <w:color w:val="auto"/>
          <w:sz w:val="18"/>
          <w:szCs w:val="18"/>
        </w:rPr>
        <w:t>15.2.</w:t>
      </w:r>
      <w:r w:rsidRPr="00F9659E">
        <w:rPr>
          <w:rFonts w:eastAsia="Arial"/>
          <w:b/>
          <w:color w:val="auto"/>
          <w:sz w:val="18"/>
          <w:szCs w:val="18"/>
        </w:rPr>
        <w:t xml:space="preserve"> </w:t>
      </w:r>
      <w:r w:rsidRPr="00F9659E">
        <w:rPr>
          <w:color w:val="auto"/>
          <w:sz w:val="18"/>
          <w:szCs w:val="18"/>
        </w:rPr>
        <w:t xml:space="preserve">Основанием для отказа Страховщика в осуществлении страховой выплаты может быть также следующее: </w:t>
      </w:r>
    </w:p>
    <w:p w14:paraId="4504E0B4" w14:textId="77777777" w:rsidR="00136E8F" w:rsidRPr="00F9659E" w:rsidRDefault="00166060" w:rsidP="000B1AD3">
      <w:pPr>
        <w:numPr>
          <w:ilvl w:val="0"/>
          <w:numId w:val="28"/>
        </w:numPr>
        <w:ind w:left="567" w:right="89" w:hanging="425"/>
        <w:rPr>
          <w:color w:val="auto"/>
          <w:sz w:val="18"/>
          <w:szCs w:val="18"/>
        </w:rPr>
      </w:pPr>
      <w:r w:rsidRPr="00F9659E">
        <w:rPr>
          <w:color w:val="auto"/>
          <w:sz w:val="18"/>
          <w:szCs w:val="18"/>
        </w:rPr>
        <w:t xml:space="preserve">если Страхователь (Застрахованный, Выгодоприобретатель) не представил документы, указанные в разделе 13 настоящих Общих условий страхования и сообщение Страхователем Страховщику заведомо ложных сведений об объекте страхования, страховом риске, страховом случае и его последствиях; </w:t>
      </w:r>
    </w:p>
    <w:p w14:paraId="672D3926" w14:textId="77777777" w:rsidR="00136E8F" w:rsidRPr="00F9659E" w:rsidRDefault="00166060" w:rsidP="000B1AD3">
      <w:pPr>
        <w:numPr>
          <w:ilvl w:val="0"/>
          <w:numId w:val="28"/>
        </w:numPr>
        <w:ind w:left="567" w:right="89" w:hanging="425"/>
        <w:rPr>
          <w:color w:val="auto"/>
          <w:sz w:val="18"/>
          <w:szCs w:val="18"/>
        </w:rPr>
      </w:pPr>
      <w:r w:rsidRPr="00F9659E">
        <w:rPr>
          <w:color w:val="auto"/>
          <w:sz w:val="18"/>
          <w:szCs w:val="18"/>
        </w:rPr>
        <w:t xml:space="preserve">умышленное непринятие Страхователем мер по уменьшению убытков от страхового случая; </w:t>
      </w:r>
    </w:p>
    <w:p w14:paraId="4CF645E3" w14:textId="77777777" w:rsidR="00136E8F" w:rsidRPr="00F9659E" w:rsidRDefault="00166060" w:rsidP="000B1AD3">
      <w:pPr>
        <w:numPr>
          <w:ilvl w:val="0"/>
          <w:numId w:val="28"/>
        </w:numPr>
        <w:ind w:left="567" w:right="89" w:hanging="425"/>
        <w:rPr>
          <w:color w:val="auto"/>
          <w:sz w:val="18"/>
          <w:szCs w:val="18"/>
        </w:rPr>
      </w:pPr>
      <w:r w:rsidRPr="00F9659E">
        <w:rPr>
          <w:color w:val="auto"/>
          <w:sz w:val="18"/>
          <w:szCs w:val="18"/>
        </w:rPr>
        <w:t xml:space="preserve">получение Страхователем соответствующего возмещения убытка по имущественному страхованию от лица, виновного в причинении убытка или от других лиц, связанных с лицом, виновным в причинении убытка;  </w:t>
      </w:r>
    </w:p>
    <w:p w14:paraId="1EE40290" w14:textId="77777777" w:rsidR="00136E8F" w:rsidRPr="00F9659E" w:rsidRDefault="00166060" w:rsidP="000B1AD3">
      <w:pPr>
        <w:numPr>
          <w:ilvl w:val="0"/>
          <w:numId w:val="28"/>
        </w:numPr>
        <w:ind w:left="567" w:right="89" w:hanging="425"/>
        <w:rPr>
          <w:color w:val="auto"/>
          <w:sz w:val="18"/>
          <w:szCs w:val="18"/>
        </w:rPr>
      </w:pPr>
      <w:r w:rsidRPr="00F9659E">
        <w:rPr>
          <w:color w:val="auto"/>
          <w:sz w:val="18"/>
          <w:szCs w:val="18"/>
        </w:rPr>
        <w:t xml:space="preserve">воспрепятствование Страхователем Страховщику в расследовании обстоятельств наступления страхового случая и в установлении размера причиненного им убытка; </w:t>
      </w:r>
    </w:p>
    <w:p w14:paraId="2C4313C6" w14:textId="77777777" w:rsidR="00136E8F" w:rsidRPr="00F9659E" w:rsidRDefault="00166060" w:rsidP="000B1AD3">
      <w:pPr>
        <w:numPr>
          <w:ilvl w:val="0"/>
          <w:numId w:val="28"/>
        </w:numPr>
        <w:ind w:left="567" w:right="89" w:hanging="425"/>
        <w:rPr>
          <w:color w:val="auto"/>
          <w:sz w:val="18"/>
          <w:szCs w:val="18"/>
        </w:rPr>
      </w:pPr>
      <w:r w:rsidRPr="00F9659E">
        <w:rPr>
          <w:color w:val="auto"/>
          <w:sz w:val="18"/>
          <w:szCs w:val="18"/>
        </w:rPr>
        <w:t xml:space="preserve">неуведомление/несвоевременное уведомление Страховщика о наступлении страхового случая;  </w:t>
      </w:r>
    </w:p>
    <w:p w14:paraId="245A5505" w14:textId="77777777" w:rsidR="00136E8F" w:rsidRPr="00F9659E" w:rsidRDefault="00166060" w:rsidP="000B1AD3">
      <w:pPr>
        <w:numPr>
          <w:ilvl w:val="0"/>
          <w:numId w:val="28"/>
        </w:numPr>
        <w:ind w:left="567" w:right="89" w:hanging="425"/>
        <w:rPr>
          <w:color w:val="auto"/>
          <w:sz w:val="18"/>
          <w:szCs w:val="18"/>
        </w:rPr>
      </w:pPr>
      <w:r w:rsidRPr="00F9659E">
        <w:rPr>
          <w:color w:val="auto"/>
          <w:sz w:val="18"/>
          <w:szCs w:val="18"/>
        </w:rPr>
        <w:t xml:space="preserve">отказ Страхователя от своего права требования к лицу, ответственному за наступление страхового случая, а также отказ передать Страховщику документы, необходимые для перехода к Страховщику права требования. Если страховая выплата уже была осуществлена, Страховщик вправе требовать ее возврата полностью или частично;  </w:t>
      </w:r>
    </w:p>
    <w:p w14:paraId="387C5C3C" w14:textId="77777777" w:rsidR="00136E8F" w:rsidRPr="00F9659E" w:rsidRDefault="00166060" w:rsidP="000B1AD3">
      <w:pPr>
        <w:ind w:left="567" w:right="89" w:hanging="425"/>
        <w:rPr>
          <w:color w:val="auto"/>
          <w:sz w:val="18"/>
          <w:szCs w:val="18"/>
        </w:rPr>
      </w:pPr>
      <w:r w:rsidRPr="00F9659E">
        <w:rPr>
          <w:color w:val="auto"/>
          <w:sz w:val="18"/>
          <w:szCs w:val="18"/>
        </w:rPr>
        <w:t>6-1)</w:t>
      </w:r>
      <w:r w:rsidRPr="00F9659E">
        <w:rPr>
          <w:rFonts w:eastAsia="Arial"/>
          <w:color w:val="auto"/>
          <w:sz w:val="18"/>
          <w:szCs w:val="18"/>
        </w:rPr>
        <w:t xml:space="preserve"> </w:t>
      </w:r>
      <w:r w:rsidRPr="00F9659E">
        <w:rPr>
          <w:color w:val="auto"/>
          <w:sz w:val="18"/>
          <w:szCs w:val="18"/>
        </w:rPr>
        <w:t xml:space="preserve">в течение 3 (трех) рабочих дней, после осуществления ремонта поврежденного транспортного средства Страхователь не представил представителю Страховщика на осмотр транспортное средство и всю необходимую информацию (документы) для внесения соответствующей информации в досье на транспортное средство; </w:t>
      </w:r>
    </w:p>
    <w:p w14:paraId="15EB4536" w14:textId="77777777" w:rsidR="00136E8F" w:rsidRPr="00F9659E" w:rsidRDefault="00166060" w:rsidP="000B1AD3">
      <w:pPr>
        <w:numPr>
          <w:ilvl w:val="0"/>
          <w:numId w:val="28"/>
        </w:numPr>
        <w:ind w:left="567" w:right="89" w:hanging="425"/>
        <w:rPr>
          <w:color w:val="auto"/>
          <w:sz w:val="18"/>
          <w:szCs w:val="18"/>
        </w:rPr>
      </w:pPr>
      <w:r w:rsidRPr="00F9659E">
        <w:rPr>
          <w:color w:val="auto"/>
          <w:sz w:val="18"/>
          <w:szCs w:val="18"/>
        </w:rPr>
        <w:t xml:space="preserve">другие случаи, предусмотренные законодательными актами.  </w:t>
      </w:r>
    </w:p>
    <w:p w14:paraId="7DCAF32B" w14:textId="77777777" w:rsidR="00136E8F" w:rsidRPr="00F9659E" w:rsidRDefault="00166060" w:rsidP="000B1AD3">
      <w:pPr>
        <w:numPr>
          <w:ilvl w:val="1"/>
          <w:numId w:val="29"/>
        </w:numPr>
        <w:ind w:left="567" w:right="89" w:hanging="425"/>
        <w:rPr>
          <w:color w:val="auto"/>
          <w:sz w:val="18"/>
          <w:szCs w:val="18"/>
        </w:rPr>
      </w:pPr>
      <w:r w:rsidRPr="00F9659E">
        <w:rPr>
          <w:color w:val="auto"/>
          <w:sz w:val="18"/>
          <w:szCs w:val="18"/>
        </w:rPr>
        <w:t xml:space="preserve">Страхованием не покрываются моральный вред, вред, причиненный распространением сведений, порочащих честь, достоинство и деловую репутацию (не связанные обязанностью Страховщика соблюдать тайну страхования), потери Страхователя (лица, допущенного к управлению застрахованным автомобильным транспортом, Выгодоприобретателя) (в т.ч. штрафы, пени, неустойка, судебные издержки, расходы по аренде другого транспортного средства, по аренде жилья или проживанию в гостинице во время ремонта автомобильного транспорта, командировочные расходы, расходы по стоянке и охране автомобильного транспорта, убытки, связанные с простоем производства, утеря товарной стоимости/товарного вида автомобильного транспорта, упущенная выгода); вред, причиненный жизни, здоровью третьих лиц, находившихся в транспортном средстве Страхователя, включая самого Страхователя (Застрахованного). </w:t>
      </w:r>
    </w:p>
    <w:p w14:paraId="39387A31" w14:textId="727C4B7E" w:rsidR="00136E8F" w:rsidRPr="00F9659E" w:rsidRDefault="00166060" w:rsidP="00E77B47">
      <w:pPr>
        <w:numPr>
          <w:ilvl w:val="1"/>
          <w:numId w:val="29"/>
        </w:numPr>
        <w:ind w:left="567" w:right="89" w:hanging="425"/>
        <w:rPr>
          <w:color w:val="auto"/>
          <w:sz w:val="18"/>
          <w:szCs w:val="18"/>
        </w:rPr>
      </w:pPr>
      <w:r w:rsidRPr="00F9659E">
        <w:rPr>
          <w:color w:val="auto"/>
          <w:sz w:val="18"/>
          <w:szCs w:val="18"/>
        </w:rPr>
        <w:t xml:space="preserve">Страховщик обязан направить Страхователю и Выгодоприобретателю письменный мотивированный отказ в страховой выплате в течение 15 (пятнадцати) рабочих дней со дня получения всех необходимых документов. </w:t>
      </w:r>
      <w:r w:rsidRPr="00F9659E">
        <w:rPr>
          <w:b/>
          <w:color w:val="auto"/>
          <w:sz w:val="18"/>
          <w:szCs w:val="18"/>
        </w:rPr>
        <w:t>15.5.</w:t>
      </w:r>
      <w:r w:rsidRPr="00F9659E">
        <w:rPr>
          <w:rFonts w:eastAsia="Arial"/>
          <w:b/>
          <w:color w:val="auto"/>
          <w:sz w:val="18"/>
          <w:szCs w:val="18"/>
        </w:rPr>
        <w:t xml:space="preserve"> </w:t>
      </w:r>
      <w:r w:rsidRPr="00F9659E">
        <w:rPr>
          <w:color w:val="auto"/>
          <w:sz w:val="18"/>
          <w:szCs w:val="18"/>
        </w:rPr>
        <w:t xml:space="preserve">Отказ Страховщика произвести страховую выплату может быть обжалован Страхователем/Выгодоприобретателем в суд. </w:t>
      </w:r>
    </w:p>
    <w:p w14:paraId="46B48656" w14:textId="77777777" w:rsidR="00136E8F" w:rsidRPr="00F9659E" w:rsidRDefault="00166060" w:rsidP="000B1AD3">
      <w:pPr>
        <w:spacing w:after="50" w:line="259" w:lineRule="auto"/>
        <w:ind w:left="567" w:hanging="425"/>
        <w:jc w:val="left"/>
        <w:rPr>
          <w:color w:val="auto"/>
          <w:sz w:val="18"/>
          <w:szCs w:val="18"/>
        </w:rPr>
      </w:pPr>
      <w:r w:rsidRPr="00F9659E">
        <w:rPr>
          <w:color w:val="auto"/>
          <w:sz w:val="18"/>
          <w:szCs w:val="18"/>
        </w:rPr>
        <w:t xml:space="preserve"> </w:t>
      </w:r>
    </w:p>
    <w:p w14:paraId="16927799" w14:textId="77777777" w:rsidR="00136E8F" w:rsidRPr="00F9659E" w:rsidRDefault="00166060" w:rsidP="000B1AD3">
      <w:pPr>
        <w:pStyle w:val="1"/>
        <w:ind w:left="567" w:right="2" w:hanging="425"/>
        <w:rPr>
          <w:color w:val="auto"/>
          <w:sz w:val="18"/>
          <w:szCs w:val="18"/>
        </w:rPr>
      </w:pPr>
      <w:r w:rsidRPr="00F9659E">
        <w:rPr>
          <w:color w:val="auto"/>
          <w:sz w:val="18"/>
          <w:szCs w:val="18"/>
        </w:rPr>
        <w:t xml:space="preserve">СУБРОГАЦИЯ </w:t>
      </w:r>
    </w:p>
    <w:p w14:paraId="0C02E0B5" w14:textId="77777777" w:rsidR="00136E8F" w:rsidRPr="00F9659E" w:rsidRDefault="00166060" w:rsidP="000B1AD3">
      <w:pPr>
        <w:ind w:left="567" w:right="89" w:hanging="425"/>
        <w:rPr>
          <w:color w:val="auto"/>
          <w:sz w:val="18"/>
          <w:szCs w:val="18"/>
        </w:rPr>
      </w:pPr>
      <w:r w:rsidRPr="00F9659E">
        <w:rPr>
          <w:b/>
          <w:color w:val="auto"/>
          <w:sz w:val="18"/>
          <w:szCs w:val="18"/>
        </w:rPr>
        <w:t>16.1.</w:t>
      </w:r>
      <w:r w:rsidRPr="00F9659E">
        <w:rPr>
          <w:color w:val="auto"/>
          <w:sz w:val="18"/>
          <w:szCs w:val="18"/>
        </w:rPr>
        <w:t xml:space="preserve">  К Страховщику, осуществившему страховую выплату по Договору, переходит в пределах этой суммы право регрессного требования, которое Страхователь имеет к лицу, ответственному за причиненный ущерб. Страхователь обязан при получении </w:t>
      </w:r>
      <w:r w:rsidRPr="00F9659E">
        <w:rPr>
          <w:color w:val="auto"/>
          <w:sz w:val="18"/>
          <w:szCs w:val="18"/>
        </w:rPr>
        <w:lastRenderedPageBreak/>
        <w:t xml:space="preserve">страховой выплаты передать Страховщику все имеющиеся у него документы, необходимые для реализации права этого требования. </w:t>
      </w:r>
    </w:p>
    <w:p w14:paraId="6573351A" w14:textId="77777777" w:rsidR="00136E8F" w:rsidRPr="00F9659E" w:rsidRDefault="00166060" w:rsidP="000B1AD3">
      <w:pPr>
        <w:ind w:left="567" w:right="89" w:hanging="425"/>
        <w:rPr>
          <w:color w:val="auto"/>
          <w:sz w:val="18"/>
          <w:szCs w:val="18"/>
        </w:rPr>
      </w:pPr>
      <w:r w:rsidRPr="00F9659E">
        <w:rPr>
          <w:b/>
          <w:color w:val="auto"/>
          <w:sz w:val="18"/>
          <w:szCs w:val="18"/>
        </w:rPr>
        <w:t>16.2.</w:t>
      </w:r>
      <w:r w:rsidRPr="00F9659E">
        <w:rPr>
          <w:color w:val="auto"/>
          <w:sz w:val="18"/>
          <w:szCs w:val="18"/>
        </w:rPr>
        <w:t xml:space="preserve">  При отказе Страхователя от претензий к указанному лицу или от прав, обеспечивающих реализацию требований к нему, а также при отказе передать Страховщику документы, необходимые для предъявления регрессного требования, Страховщик освобождается от выплаты той части страховой суммы, которую он мог бы взыскать с лица, виновного в причинении ущерба в порядке регрессного требования. </w:t>
      </w:r>
    </w:p>
    <w:p w14:paraId="0FC90CE0" w14:textId="77777777" w:rsidR="00136E8F" w:rsidRPr="00F9659E" w:rsidRDefault="00166060" w:rsidP="000B1AD3">
      <w:pPr>
        <w:ind w:left="567" w:right="89" w:hanging="425"/>
        <w:rPr>
          <w:color w:val="auto"/>
          <w:sz w:val="18"/>
          <w:szCs w:val="18"/>
        </w:rPr>
      </w:pPr>
      <w:r w:rsidRPr="00F9659E">
        <w:rPr>
          <w:b/>
          <w:color w:val="auto"/>
          <w:sz w:val="18"/>
          <w:szCs w:val="18"/>
        </w:rPr>
        <w:t>16.3.</w:t>
      </w:r>
      <w:r w:rsidRPr="00F9659E">
        <w:rPr>
          <w:color w:val="auto"/>
          <w:sz w:val="18"/>
          <w:szCs w:val="18"/>
        </w:rPr>
        <w:t xml:space="preserve">  Перешедшее к Страховщику право регрессного требования реализуется по желанию Страховщика, даже если это прямо не установлено Договором. </w:t>
      </w:r>
    </w:p>
    <w:p w14:paraId="2EFFAC77" w14:textId="77777777" w:rsidR="00136E8F" w:rsidRPr="00F9659E" w:rsidRDefault="00166060" w:rsidP="000B1AD3">
      <w:pPr>
        <w:spacing w:after="57" w:line="259" w:lineRule="auto"/>
        <w:ind w:left="567" w:hanging="425"/>
        <w:jc w:val="left"/>
        <w:rPr>
          <w:color w:val="auto"/>
          <w:sz w:val="18"/>
          <w:szCs w:val="18"/>
        </w:rPr>
      </w:pPr>
      <w:r w:rsidRPr="00F9659E">
        <w:rPr>
          <w:color w:val="auto"/>
          <w:sz w:val="18"/>
          <w:szCs w:val="18"/>
        </w:rPr>
        <w:t xml:space="preserve"> </w:t>
      </w:r>
    </w:p>
    <w:p w14:paraId="218828D3" w14:textId="77777777" w:rsidR="00136E8F" w:rsidRPr="00F9659E" w:rsidRDefault="00166060" w:rsidP="000B1AD3">
      <w:pPr>
        <w:pStyle w:val="1"/>
        <w:ind w:left="567" w:right="2" w:hanging="425"/>
        <w:rPr>
          <w:color w:val="auto"/>
          <w:sz w:val="18"/>
          <w:szCs w:val="18"/>
        </w:rPr>
      </w:pPr>
      <w:r w:rsidRPr="00F9659E">
        <w:rPr>
          <w:color w:val="auto"/>
          <w:sz w:val="18"/>
          <w:szCs w:val="18"/>
        </w:rPr>
        <w:t xml:space="preserve">ИЗМЕНЕНИЕ ДОГОВОРА </w:t>
      </w:r>
    </w:p>
    <w:p w14:paraId="7F92E716" w14:textId="77777777" w:rsidR="00136E8F" w:rsidRPr="00F9659E" w:rsidRDefault="00166060" w:rsidP="000B1AD3">
      <w:pPr>
        <w:ind w:left="567" w:right="89" w:hanging="425"/>
        <w:rPr>
          <w:color w:val="auto"/>
          <w:sz w:val="18"/>
          <w:szCs w:val="18"/>
        </w:rPr>
      </w:pPr>
      <w:r w:rsidRPr="00F9659E">
        <w:rPr>
          <w:b/>
          <w:color w:val="auto"/>
          <w:sz w:val="18"/>
          <w:szCs w:val="18"/>
        </w:rPr>
        <w:t xml:space="preserve">17.1.  </w:t>
      </w:r>
      <w:r w:rsidRPr="00F9659E">
        <w:rPr>
          <w:color w:val="auto"/>
          <w:sz w:val="18"/>
          <w:szCs w:val="18"/>
        </w:rPr>
        <w:t xml:space="preserve">Внесение изменений и дополнений в Договор производится по соглашению сторон, на основании письменного заявления одной из сторон. Все изменения и дополнения к Договору имеют юридическую силу при условии их письменного оформления и подписания уполномоченными представителями обеих сторон. </w:t>
      </w:r>
    </w:p>
    <w:p w14:paraId="41B83F49" w14:textId="77777777" w:rsidR="00136E8F" w:rsidRPr="00F9659E" w:rsidRDefault="00166060" w:rsidP="000B1AD3">
      <w:pPr>
        <w:spacing w:after="60" w:line="259" w:lineRule="auto"/>
        <w:ind w:left="567" w:hanging="425"/>
        <w:jc w:val="left"/>
        <w:rPr>
          <w:color w:val="auto"/>
          <w:sz w:val="18"/>
          <w:szCs w:val="18"/>
        </w:rPr>
      </w:pPr>
      <w:r w:rsidRPr="00F9659E">
        <w:rPr>
          <w:b/>
          <w:color w:val="auto"/>
          <w:sz w:val="18"/>
          <w:szCs w:val="18"/>
        </w:rPr>
        <w:t xml:space="preserve"> </w:t>
      </w:r>
    </w:p>
    <w:p w14:paraId="5460BCF1" w14:textId="77777777" w:rsidR="00136E8F" w:rsidRPr="00F9659E" w:rsidRDefault="00166060" w:rsidP="000B1AD3">
      <w:pPr>
        <w:pStyle w:val="1"/>
        <w:ind w:left="567" w:right="3" w:hanging="425"/>
        <w:rPr>
          <w:color w:val="auto"/>
          <w:sz w:val="18"/>
          <w:szCs w:val="18"/>
        </w:rPr>
      </w:pPr>
      <w:r w:rsidRPr="00F9659E">
        <w:rPr>
          <w:color w:val="auto"/>
          <w:sz w:val="18"/>
          <w:szCs w:val="18"/>
        </w:rPr>
        <w:t xml:space="preserve">УСЛОВИЯ ПРЕКРАЩЕНИЯ ДОГОВОРА </w:t>
      </w:r>
    </w:p>
    <w:p w14:paraId="1E3D5932" w14:textId="77777777" w:rsidR="00136E8F" w:rsidRPr="00F9659E" w:rsidRDefault="00166060" w:rsidP="000B1AD3">
      <w:pPr>
        <w:ind w:left="567" w:right="89" w:hanging="425"/>
        <w:rPr>
          <w:color w:val="auto"/>
          <w:sz w:val="18"/>
          <w:szCs w:val="18"/>
        </w:rPr>
      </w:pPr>
      <w:r w:rsidRPr="00F9659E">
        <w:rPr>
          <w:b/>
          <w:color w:val="auto"/>
          <w:sz w:val="18"/>
          <w:szCs w:val="18"/>
        </w:rPr>
        <w:t>18.1.</w:t>
      </w:r>
      <w:r w:rsidR="00391B53" w:rsidRPr="00F9659E">
        <w:rPr>
          <w:b/>
          <w:color w:val="auto"/>
          <w:sz w:val="18"/>
          <w:szCs w:val="18"/>
        </w:rPr>
        <w:tab/>
      </w:r>
      <w:r w:rsidRPr="00F9659E">
        <w:rPr>
          <w:color w:val="auto"/>
          <w:sz w:val="18"/>
          <w:szCs w:val="18"/>
        </w:rPr>
        <w:t xml:space="preserve">Помимо общих оснований прекращения обязательств, предусмотренных Гражданским кодексом Республики Казахстан Договор прекращается досрочно в случаях:  </w:t>
      </w:r>
    </w:p>
    <w:p w14:paraId="32939F5E" w14:textId="77777777" w:rsidR="00136E8F" w:rsidRPr="00F9659E" w:rsidRDefault="00166060" w:rsidP="000B1AD3">
      <w:pPr>
        <w:numPr>
          <w:ilvl w:val="0"/>
          <w:numId w:val="30"/>
        </w:numPr>
        <w:ind w:left="567" w:right="89" w:hanging="425"/>
        <w:rPr>
          <w:color w:val="auto"/>
          <w:sz w:val="18"/>
          <w:szCs w:val="18"/>
        </w:rPr>
      </w:pPr>
      <w:r w:rsidRPr="00F9659E">
        <w:rPr>
          <w:color w:val="auto"/>
          <w:sz w:val="18"/>
          <w:szCs w:val="18"/>
        </w:rPr>
        <w:t xml:space="preserve">когда перестал существовать объект страхования;  </w:t>
      </w:r>
    </w:p>
    <w:p w14:paraId="6455A892" w14:textId="77777777" w:rsidR="00136E8F" w:rsidRPr="00F9659E" w:rsidRDefault="00166060" w:rsidP="000B1AD3">
      <w:pPr>
        <w:numPr>
          <w:ilvl w:val="0"/>
          <w:numId w:val="30"/>
        </w:numPr>
        <w:ind w:left="567" w:right="89" w:hanging="425"/>
        <w:rPr>
          <w:color w:val="auto"/>
          <w:sz w:val="18"/>
          <w:szCs w:val="18"/>
        </w:rPr>
      </w:pPr>
      <w:r w:rsidRPr="00F9659E">
        <w:rPr>
          <w:color w:val="auto"/>
          <w:sz w:val="18"/>
          <w:szCs w:val="18"/>
        </w:rPr>
        <w:t xml:space="preserve">смерти Застрахованного, не являющегося Страхователем, когда не произошла его замена (пункт 8 статьи 815 Гражданского кодекса Республики Казахстан);  </w:t>
      </w:r>
    </w:p>
    <w:p w14:paraId="4530D78F" w14:textId="77777777" w:rsidR="00136E8F" w:rsidRPr="00F9659E" w:rsidRDefault="00166060" w:rsidP="000B1AD3">
      <w:pPr>
        <w:numPr>
          <w:ilvl w:val="0"/>
          <w:numId w:val="30"/>
        </w:numPr>
        <w:ind w:left="567" w:right="89" w:hanging="425"/>
        <w:rPr>
          <w:color w:val="auto"/>
          <w:sz w:val="18"/>
          <w:szCs w:val="18"/>
        </w:rPr>
      </w:pPr>
      <w:r w:rsidRPr="00F9659E">
        <w:rPr>
          <w:color w:val="auto"/>
          <w:sz w:val="18"/>
          <w:szCs w:val="18"/>
        </w:rPr>
        <w:t xml:space="preserve">отчуждения Страхователем объекта имущественного страхования, если Страховщик возражает против замены Страхователя, а договором или законодательными актами Республики Казахстан не установлено иное (пункт 1 статьи 836 Гражданского кодекса Республики Казахстан);  </w:t>
      </w:r>
    </w:p>
    <w:p w14:paraId="7DCA5FB6" w14:textId="77777777" w:rsidR="00136E8F" w:rsidRPr="00F9659E" w:rsidRDefault="00166060" w:rsidP="000B1AD3">
      <w:pPr>
        <w:numPr>
          <w:ilvl w:val="0"/>
          <w:numId w:val="30"/>
        </w:numPr>
        <w:ind w:left="567" w:right="89" w:hanging="425"/>
        <w:rPr>
          <w:color w:val="auto"/>
          <w:sz w:val="18"/>
          <w:szCs w:val="18"/>
        </w:rPr>
      </w:pPr>
      <w:r w:rsidRPr="00F9659E">
        <w:rPr>
          <w:color w:val="auto"/>
          <w:sz w:val="18"/>
          <w:szCs w:val="18"/>
        </w:rPr>
        <w:t xml:space="preserve">когда возможность наступления страхового случая отпала и существование страхового риска прекратилось по обстоятельствам иным, чем страховой случай;  </w:t>
      </w:r>
    </w:p>
    <w:p w14:paraId="57C6D65B" w14:textId="77777777" w:rsidR="00136E8F" w:rsidRPr="00F9659E" w:rsidRDefault="00166060" w:rsidP="000B1AD3">
      <w:pPr>
        <w:numPr>
          <w:ilvl w:val="0"/>
          <w:numId w:val="30"/>
        </w:numPr>
        <w:ind w:left="567" w:right="89" w:hanging="425"/>
        <w:rPr>
          <w:color w:val="auto"/>
          <w:sz w:val="18"/>
          <w:szCs w:val="18"/>
        </w:rPr>
      </w:pPr>
      <w:r w:rsidRPr="00F9659E">
        <w:rPr>
          <w:color w:val="auto"/>
          <w:sz w:val="18"/>
          <w:szCs w:val="18"/>
        </w:rPr>
        <w:t xml:space="preserve">вступления в законную силу решения суда о принудительной ликвидации Страховщика, за исключением случаев, предусмотренных Законом Республики Казахстан «О страховой деятельности»; </w:t>
      </w:r>
    </w:p>
    <w:p w14:paraId="021A4A0A" w14:textId="77777777" w:rsidR="00136E8F" w:rsidRPr="00F9659E" w:rsidRDefault="00166060" w:rsidP="000B1AD3">
      <w:pPr>
        <w:numPr>
          <w:ilvl w:val="0"/>
          <w:numId w:val="30"/>
        </w:numPr>
        <w:ind w:left="567" w:right="89" w:hanging="425"/>
        <w:rPr>
          <w:color w:val="auto"/>
          <w:sz w:val="18"/>
          <w:szCs w:val="18"/>
        </w:rPr>
      </w:pPr>
      <w:r w:rsidRPr="00F9659E">
        <w:rPr>
          <w:color w:val="auto"/>
          <w:sz w:val="18"/>
          <w:szCs w:val="18"/>
        </w:rPr>
        <w:t xml:space="preserve">изменения условий и сведений, включенных в Договор, оформленный Страховщиком в порядке, предусмотренном законодательными актами Республики Казахстан; </w:t>
      </w:r>
    </w:p>
    <w:p w14:paraId="4597011A" w14:textId="77777777" w:rsidR="00136E8F" w:rsidRPr="00F9659E" w:rsidRDefault="00166060" w:rsidP="000B1AD3">
      <w:pPr>
        <w:numPr>
          <w:ilvl w:val="0"/>
          <w:numId w:val="30"/>
        </w:numPr>
        <w:ind w:left="567" w:right="89" w:hanging="425"/>
        <w:rPr>
          <w:color w:val="auto"/>
          <w:sz w:val="18"/>
          <w:szCs w:val="18"/>
        </w:rPr>
      </w:pPr>
      <w:r w:rsidRPr="00F9659E">
        <w:rPr>
          <w:color w:val="auto"/>
          <w:sz w:val="18"/>
          <w:szCs w:val="18"/>
        </w:rPr>
        <w:t xml:space="preserve">в случаях, предусмотренных Законом Республики Казахстан «О страховой деятельности». </w:t>
      </w:r>
    </w:p>
    <w:p w14:paraId="4D122760" w14:textId="77777777" w:rsidR="00136E8F" w:rsidRPr="00F9659E" w:rsidRDefault="00166060" w:rsidP="000B1AD3">
      <w:pPr>
        <w:ind w:left="567" w:right="89" w:hanging="425"/>
        <w:rPr>
          <w:color w:val="auto"/>
          <w:sz w:val="18"/>
          <w:szCs w:val="18"/>
        </w:rPr>
      </w:pPr>
      <w:r w:rsidRPr="00F9659E">
        <w:rPr>
          <w:color w:val="auto"/>
          <w:sz w:val="18"/>
          <w:szCs w:val="18"/>
        </w:rPr>
        <w:t xml:space="preserve">В указанных случаях договор считается прекращенным с момента возникновения обстоятельства, предусмотренного в качестве основания для прекращения договора, о чем заинтересованная сторона должна незамедлительно уведомить другую. Страхователь обязан предоставить подтверждающие документы, по основаниям расторжения предусмотренным данным пунктом.  </w:t>
      </w:r>
    </w:p>
    <w:p w14:paraId="4C7D720E" w14:textId="77777777" w:rsidR="00136E8F" w:rsidRPr="00F9659E" w:rsidRDefault="00166060" w:rsidP="000B1AD3">
      <w:pPr>
        <w:numPr>
          <w:ilvl w:val="1"/>
          <w:numId w:val="31"/>
        </w:numPr>
        <w:ind w:left="567" w:right="45" w:hanging="425"/>
        <w:jc w:val="left"/>
        <w:rPr>
          <w:color w:val="auto"/>
          <w:sz w:val="18"/>
          <w:szCs w:val="18"/>
        </w:rPr>
      </w:pPr>
      <w:r w:rsidRPr="00F9659E">
        <w:rPr>
          <w:color w:val="auto"/>
          <w:sz w:val="18"/>
          <w:szCs w:val="18"/>
        </w:rPr>
        <w:t xml:space="preserve">Страхователь вправе с письменного согласия Выгодоприобретателя отказаться от Договора в любое время. </w:t>
      </w:r>
    </w:p>
    <w:p w14:paraId="038D574F" w14:textId="77777777" w:rsidR="00136E8F" w:rsidRPr="00F9659E" w:rsidRDefault="00166060" w:rsidP="000B1AD3">
      <w:pPr>
        <w:numPr>
          <w:ilvl w:val="1"/>
          <w:numId w:val="31"/>
        </w:numPr>
        <w:spacing w:after="25" w:line="259" w:lineRule="auto"/>
        <w:ind w:left="567" w:right="45" w:hanging="425"/>
        <w:jc w:val="left"/>
        <w:rPr>
          <w:color w:val="auto"/>
          <w:sz w:val="18"/>
          <w:szCs w:val="18"/>
        </w:rPr>
      </w:pPr>
      <w:r w:rsidRPr="00F9659E">
        <w:rPr>
          <w:b/>
          <w:color w:val="auto"/>
          <w:sz w:val="18"/>
          <w:szCs w:val="18"/>
        </w:rPr>
        <w:t>Последствия досрочного прекращения договора</w:t>
      </w:r>
      <w:r w:rsidRPr="00F9659E">
        <w:rPr>
          <w:color w:val="auto"/>
          <w:sz w:val="18"/>
          <w:szCs w:val="18"/>
        </w:rPr>
        <w:t xml:space="preserve"> </w:t>
      </w:r>
    </w:p>
    <w:p w14:paraId="605B2B78" w14:textId="77777777" w:rsidR="00136E8F" w:rsidRPr="00F9659E" w:rsidRDefault="00166060" w:rsidP="000B1AD3">
      <w:pPr>
        <w:numPr>
          <w:ilvl w:val="2"/>
          <w:numId w:val="32"/>
        </w:numPr>
        <w:ind w:left="567" w:right="89" w:hanging="425"/>
        <w:rPr>
          <w:color w:val="auto"/>
          <w:sz w:val="18"/>
          <w:szCs w:val="18"/>
        </w:rPr>
      </w:pPr>
      <w:r w:rsidRPr="00F9659E">
        <w:rPr>
          <w:color w:val="auto"/>
          <w:sz w:val="18"/>
          <w:szCs w:val="18"/>
        </w:rPr>
        <w:t xml:space="preserve">При досрочном прекращении договора по обстоятельствам, предусмотренным в пункте 18.1 настоящих Общих условий страхования, Страховщик имеет право на часть страховой премии пропорционально времени, в течение которого действовало страхование за вычетом понесенных расходов на ведение дела, которые составляют 25% от общей суммы страховой премии. Возврат страховых премий (взносов) при ликвидации Страховщика осуществляется в соответствии с очередностью удовлетворения требований кредиторов, установленной законодательством Республики Казахстан о страховании и страховой деятельности. </w:t>
      </w:r>
    </w:p>
    <w:p w14:paraId="249F7628" w14:textId="77777777" w:rsidR="00136E8F" w:rsidRPr="00F9659E" w:rsidRDefault="00166060" w:rsidP="000B1AD3">
      <w:pPr>
        <w:numPr>
          <w:ilvl w:val="2"/>
          <w:numId w:val="32"/>
        </w:numPr>
        <w:ind w:left="567" w:right="89" w:hanging="425"/>
        <w:rPr>
          <w:color w:val="auto"/>
          <w:sz w:val="18"/>
          <w:szCs w:val="18"/>
        </w:rPr>
      </w:pPr>
      <w:r w:rsidRPr="00F9659E">
        <w:rPr>
          <w:color w:val="auto"/>
          <w:sz w:val="18"/>
          <w:szCs w:val="18"/>
        </w:rPr>
        <w:t xml:space="preserve">При отказе Страхователя от договора (пункт 2 статьи 841 Гражданского кодекса Республики Казахстан), если это не связано с обстоятельствами, указанными в пункте 18.1 настоящих Общих условий страхования, уплаченные Страховщику, страховая премия либо страховые взносы не подлежат возврату, если договором не предусмотрено иное. </w:t>
      </w:r>
    </w:p>
    <w:p w14:paraId="1484B506" w14:textId="77777777" w:rsidR="00136E8F" w:rsidRPr="00F9659E" w:rsidRDefault="00166060" w:rsidP="000B1AD3">
      <w:pPr>
        <w:numPr>
          <w:ilvl w:val="2"/>
          <w:numId w:val="32"/>
        </w:numPr>
        <w:ind w:left="567" w:right="89" w:hanging="425"/>
        <w:rPr>
          <w:color w:val="auto"/>
          <w:sz w:val="18"/>
          <w:szCs w:val="18"/>
        </w:rPr>
      </w:pPr>
      <w:r w:rsidRPr="00F9659E">
        <w:rPr>
          <w:color w:val="auto"/>
          <w:sz w:val="18"/>
          <w:szCs w:val="18"/>
        </w:rPr>
        <w:t xml:space="preserve">В случаях, когда досрочное прекращение договора вызвано невыполнением его условий по вине Страховщика, последний обязан возвратить Страхователю уплаченную им страховую премию либо страховые взносы полностью. </w:t>
      </w:r>
    </w:p>
    <w:p w14:paraId="42216E83" w14:textId="77777777" w:rsidR="00136E8F" w:rsidRPr="00F9659E" w:rsidRDefault="00166060" w:rsidP="000B1AD3">
      <w:pPr>
        <w:numPr>
          <w:ilvl w:val="2"/>
          <w:numId w:val="32"/>
        </w:numPr>
        <w:ind w:left="567" w:right="89" w:hanging="425"/>
        <w:rPr>
          <w:color w:val="auto"/>
          <w:sz w:val="18"/>
          <w:szCs w:val="18"/>
        </w:rPr>
      </w:pPr>
      <w:r w:rsidRPr="00F9659E">
        <w:rPr>
          <w:color w:val="auto"/>
          <w:sz w:val="18"/>
          <w:szCs w:val="18"/>
        </w:rPr>
        <w:t xml:space="preserve">В случаях, когда досрочное прекращение Договора вызвано невыполнением/ненадлежащим выполнением его условий по вине Страхователя, уплаченные Страховщику страховая премия либо страховые взносы не подлежат возврату. </w:t>
      </w:r>
    </w:p>
    <w:p w14:paraId="17996E6F" w14:textId="77777777" w:rsidR="00136E8F" w:rsidRPr="00F9659E" w:rsidRDefault="00166060" w:rsidP="000B1AD3">
      <w:pPr>
        <w:ind w:left="567" w:right="89" w:hanging="425"/>
        <w:rPr>
          <w:color w:val="auto"/>
          <w:sz w:val="18"/>
          <w:szCs w:val="18"/>
        </w:rPr>
      </w:pPr>
      <w:r w:rsidRPr="00F9659E">
        <w:rPr>
          <w:b/>
          <w:color w:val="auto"/>
          <w:sz w:val="18"/>
          <w:szCs w:val="18"/>
        </w:rPr>
        <w:t>18.4.</w:t>
      </w:r>
      <w:r w:rsidRPr="00F9659E">
        <w:rPr>
          <w:color w:val="auto"/>
          <w:sz w:val="18"/>
          <w:szCs w:val="18"/>
        </w:rPr>
        <w:t xml:space="preserve">  Помимо оснований прекращения обязательств, предусмотренных пунктом 18.1 настоящих Общих условий страхования, а также оснований досрочного прекращения Договора, предусмотренных законодательством Республики Казахстан, Договор прекращается досрочно в случаях: </w:t>
      </w:r>
    </w:p>
    <w:p w14:paraId="742E5FCE" w14:textId="77777777" w:rsidR="00136E8F" w:rsidRPr="00F9659E" w:rsidRDefault="00166060" w:rsidP="000B1AD3">
      <w:pPr>
        <w:numPr>
          <w:ilvl w:val="0"/>
          <w:numId w:val="33"/>
        </w:numPr>
        <w:ind w:left="567" w:right="89" w:hanging="425"/>
        <w:rPr>
          <w:color w:val="auto"/>
          <w:sz w:val="18"/>
          <w:szCs w:val="18"/>
        </w:rPr>
      </w:pPr>
      <w:r w:rsidRPr="00F9659E">
        <w:rPr>
          <w:color w:val="auto"/>
          <w:sz w:val="18"/>
          <w:szCs w:val="18"/>
        </w:rPr>
        <w:t xml:space="preserve">осуществления Страховщиком страховой выплаты (страховых выплат) в размере страховой суммы по Договору либо осуществления страховой выплаты по риску полной гибели имущества или кражи всего движимого имущества; </w:t>
      </w:r>
    </w:p>
    <w:p w14:paraId="321E469E" w14:textId="77777777" w:rsidR="00136E8F" w:rsidRPr="00F9659E" w:rsidRDefault="00166060" w:rsidP="000B1AD3">
      <w:pPr>
        <w:numPr>
          <w:ilvl w:val="0"/>
          <w:numId w:val="33"/>
        </w:numPr>
        <w:ind w:left="567" w:right="89" w:hanging="425"/>
        <w:rPr>
          <w:color w:val="auto"/>
          <w:sz w:val="18"/>
          <w:szCs w:val="18"/>
        </w:rPr>
      </w:pPr>
      <w:r w:rsidRPr="00F9659E">
        <w:rPr>
          <w:color w:val="auto"/>
          <w:sz w:val="18"/>
          <w:szCs w:val="18"/>
        </w:rPr>
        <w:t xml:space="preserve">неуплаты Страхователем очередного страхового взноса при уплате страховой премии в рассрочку; </w:t>
      </w:r>
    </w:p>
    <w:p w14:paraId="4E87DAB6" w14:textId="77777777" w:rsidR="00136E8F" w:rsidRPr="00F9659E" w:rsidRDefault="00166060" w:rsidP="000B1AD3">
      <w:pPr>
        <w:numPr>
          <w:ilvl w:val="0"/>
          <w:numId w:val="33"/>
        </w:numPr>
        <w:ind w:left="567" w:right="89" w:hanging="425"/>
        <w:rPr>
          <w:color w:val="auto"/>
          <w:sz w:val="18"/>
          <w:szCs w:val="18"/>
        </w:rPr>
      </w:pPr>
      <w:r w:rsidRPr="00F9659E">
        <w:rPr>
          <w:color w:val="auto"/>
          <w:sz w:val="18"/>
          <w:szCs w:val="18"/>
        </w:rPr>
        <w:t xml:space="preserve">невыполнения Страхователем обязанности сообщать Страховщику о ставших ему известными значительных изменениях в обстоятельствах, сообщенных Страховщику при заключении Договора, если эти изменения могут существенно повлиять на увеличение страхового риска, либо если Страхователь возражает против изменения условий Договора или доплаты страховой премии соразмерно увеличению степени риска; </w:t>
      </w:r>
    </w:p>
    <w:p w14:paraId="4CDE649D" w14:textId="77777777" w:rsidR="00136E8F" w:rsidRPr="00F9659E" w:rsidRDefault="00166060" w:rsidP="000B1AD3">
      <w:pPr>
        <w:numPr>
          <w:ilvl w:val="0"/>
          <w:numId w:val="33"/>
        </w:numPr>
        <w:ind w:left="567" w:right="89" w:hanging="425"/>
        <w:rPr>
          <w:color w:val="auto"/>
          <w:sz w:val="18"/>
          <w:szCs w:val="18"/>
        </w:rPr>
      </w:pPr>
      <w:r w:rsidRPr="00F9659E">
        <w:rPr>
          <w:color w:val="auto"/>
          <w:sz w:val="18"/>
          <w:szCs w:val="18"/>
        </w:rPr>
        <w:t xml:space="preserve">расторжения Договора по требованию Страхователя или Страховщика, а также по соглашению Сторон. </w:t>
      </w:r>
    </w:p>
    <w:p w14:paraId="0AC6B57A" w14:textId="77777777" w:rsidR="00136E8F" w:rsidRPr="00F9659E" w:rsidRDefault="00166060" w:rsidP="000B1AD3">
      <w:pPr>
        <w:numPr>
          <w:ilvl w:val="1"/>
          <w:numId w:val="34"/>
        </w:numPr>
        <w:ind w:left="567" w:right="89" w:hanging="425"/>
        <w:rPr>
          <w:color w:val="auto"/>
          <w:sz w:val="18"/>
          <w:szCs w:val="18"/>
        </w:rPr>
      </w:pPr>
      <w:r w:rsidRPr="00F9659E">
        <w:rPr>
          <w:color w:val="auto"/>
          <w:sz w:val="18"/>
          <w:szCs w:val="18"/>
        </w:rPr>
        <w:lastRenderedPageBreak/>
        <w:t xml:space="preserve">Договор считается прекращенным с даты подписания Сторонами соглашения о прекращении Договора или с даты вступления в силу соответствующего решения суда (если спор решался в судебном порядке), при этом, о намерении расторжения Договора инициирующая Сторона обязана уведомить другую Сторону не менее, чем за 30 календарных дней до предполагаемой даты расторжения Договора. </w:t>
      </w:r>
    </w:p>
    <w:p w14:paraId="042CC604" w14:textId="77777777" w:rsidR="00136E8F" w:rsidRPr="00F9659E" w:rsidRDefault="00166060" w:rsidP="000B1AD3">
      <w:pPr>
        <w:numPr>
          <w:ilvl w:val="1"/>
          <w:numId w:val="34"/>
        </w:numPr>
        <w:spacing w:after="328"/>
        <w:ind w:left="567" w:right="89" w:hanging="425"/>
        <w:rPr>
          <w:color w:val="auto"/>
          <w:sz w:val="18"/>
          <w:szCs w:val="18"/>
        </w:rPr>
      </w:pPr>
      <w:r w:rsidRPr="00F9659E">
        <w:rPr>
          <w:color w:val="auto"/>
          <w:sz w:val="18"/>
          <w:szCs w:val="18"/>
        </w:rPr>
        <w:t xml:space="preserve">При досрочном прекращении Договора Страховщик возвращает Страхователю уплаченную им страховую премию за не истекший период действия Договора за вычетом понесенных расходов на ведение дела, которые составляют 25% от общей суммы страховой премии, а также за вычетом произведенных страховых выплат по Договору. </w:t>
      </w:r>
    </w:p>
    <w:p w14:paraId="44B53FE0" w14:textId="77777777" w:rsidR="00136E8F" w:rsidRPr="00F9659E" w:rsidRDefault="00166060" w:rsidP="000B1AD3">
      <w:pPr>
        <w:pStyle w:val="1"/>
        <w:ind w:left="567" w:right="1" w:hanging="425"/>
        <w:rPr>
          <w:color w:val="auto"/>
          <w:sz w:val="18"/>
          <w:szCs w:val="18"/>
        </w:rPr>
      </w:pPr>
      <w:r w:rsidRPr="00F9659E">
        <w:rPr>
          <w:color w:val="auto"/>
          <w:sz w:val="18"/>
          <w:szCs w:val="18"/>
        </w:rPr>
        <w:t xml:space="preserve">ОТВЕТСТВЕННОСТЬ СТОРОН </w:t>
      </w:r>
    </w:p>
    <w:p w14:paraId="78604598" w14:textId="77777777" w:rsidR="00136E8F" w:rsidRPr="00F9659E" w:rsidRDefault="00166060" w:rsidP="000B1AD3">
      <w:pPr>
        <w:ind w:left="567" w:right="89" w:hanging="425"/>
        <w:rPr>
          <w:color w:val="auto"/>
          <w:sz w:val="18"/>
          <w:szCs w:val="18"/>
        </w:rPr>
      </w:pPr>
      <w:r w:rsidRPr="00F9659E">
        <w:rPr>
          <w:b/>
          <w:color w:val="auto"/>
          <w:sz w:val="18"/>
          <w:szCs w:val="18"/>
        </w:rPr>
        <w:t>19.1.</w:t>
      </w:r>
      <w:r w:rsidRPr="00F9659E">
        <w:rPr>
          <w:color w:val="auto"/>
          <w:sz w:val="18"/>
          <w:szCs w:val="18"/>
        </w:rPr>
        <w:t xml:space="preserve">  Сторона, не исполнившая или ненадлежащим образом исполнившая обязательства по Договору, не несет имущественную ответственность за неисполнение/ненадлежащее исполнение обязательств, если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обстоятельствах. </w:t>
      </w:r>
    </w:p>
    <w:p w14:paraId="205AD487" w14:textId="77777777" w:rsidR="00136E8F" w:rsidRPr="00F9659E" w:rsidRDefault="00166060" w:rsidP="000B1AD3">
      <w:pPr>
        <w:ind w:left="567" w:right="89" w:hanging="425"/>
        <w:rPr>
          <w:color w:val="auto"/>
          <w:sz w:val="18"/>
          <w:szCs w:val="18"/>
        </w:rPr>
      </w:pPr>
      <w:r w:rsidRPr="00F9659E">
        <w:rPr>
          <w:b/>
          <w:color w:val="auto"/>
          <w:sz w:val="18"/>
          <w:szCs w:val="18"/>
        </w:rPr>
        <w:t>19.2.</w:t>
      </w:r>
      <w:r w:rsidRPr="00F9659E">
        <w:rPr>
          <w:color w:val="auto"/>
          <w:sz w:val="18"/>
          <w:szCs w:val="18"/>
        </w:rPr>
        <w:t xml:space="preserve">  Форс-мажорные обстоятельства включают в себя, но не ограничиваются этим: наводнения, пожары, землетрясения и другие стихийные бедствия, войны или военные действия любого характера, блокады, запреты государственных органов. </w:t>
      </w:r>
    </w:p>
    <w:p w14:paraId="5797FFB4" w14:textId="77777777" w:rsidR="00136E8F" w:rsidRPr="00F9659E" w:rsidRDefault="00166060" w:rsidP="000B1AD3">
      <w:pPr>
        <w:ind w:left="567" w:right="89" w:hanging="425"/>
        <w:rPr>
          <w:color w:val="auto"/>
          <w:sz w:val="18"/>
          <w:szCs w:val="18"/>
        </w:rPr>
      </w:pPr>
      <w:r w:rsidRPr="00F9659E">
        <w:rPr>
          <w:b/>
          <w:color w:val="auto"/>
          <w:sz w:val="18"/>
          <w:szCs w:val="18"/>
        </w:rPr>
        <w:t>19.3.</w:t>
      </w:r>
      <w:r w:rsidRPr="00F9659E">
        <w:rPr>
          <w:color w:val="auto"/>
          <w:sz w:val="18"/>
          <w:szCs w:val="18"/>
        </w:rPr>
        <w:t xml:space="preserve">  Сторона, которая испытывает действие форс-мажорных обстоятельств, обязана уведомить о наступлении таких обстоятельств, другую сторону в течение 3 (трех) рабочих дней. </w:t>
      </w:r>
    </w:p>
    <w:p w14:paraId="7D399339" w14:textId="77777777" w:rsidR="00136E8F" w:rsidRPr="00F9659E" w:rsidRDefault="00166060" w:rsidP="000B1AD3">
      <w:pPr>
        <w:ind w:left="567" w:right="89" w:hanging="425"/>
        <w:rPr>
          <w:color w:val="auto"/>
          <w:sz w:val="18"/>
          <w:szCs w:val="18"/>
        </w:rPr>
      </w:pPr>
      <w:r w:rsidRPr="00F9659E">
        <w:rPr>
          <w:b/>
          <w:color w:val="auto"/>
          <w:sz w:val="18"/>
          <w:szCs w:val="18"/>
        </w:rPr>
        <w:t>19.4.</w:t>
      </w:r>
      <w:r w:rsidRPr="00F9659E">
        <w:rPr>
          <w:color w:val="auto"/>
          <w:sz w:val="18"/>
          <w:szCs w:val="18"/>
        </w:rPr>
        <w:t xml:space="preserve">  Действие форс-мажорных обстоятельств должно подтверждаться соответствующими документами компетентных органов. </w:t>
      </w:r>
    </w:p>
    <w:p w14:paraId="24D1F50F" w14:textId="77777777" w:rsidR="00136E8F" w:rsidRPr="00F9659E" w:rsidRDefault="00166060" w:rsidP="000B1AD3">
      <w:pPr>
        <w:ind w:left="567" w:right="89" w:hanging="425"/>
        <w:rPr>
          <w:color w:val="auto"/>
          <w:sz w:val="18"/>
          <w:szCs w:val="18"/>
        </w:rPr>
      </w:pPr>
      <w:r w:rsidRPr="00F9659E">
        <w:rPr>
          <w:b/>
          <w:color w:val="auto"/>
          <w:sz w:val="18"/>
          <w:szCs w:val="18"/>
        </w:rPr>
        <w:t>19.5.</w:t>
      </w:r>
      <w:r w:rsidRPr="00F9659E">
        <w:rPr>
          <w:color w:val="auto"/>
          <w:sz w:val="18"/>
          <w:szCs w:val="18"/>
        </w:rPr>
        <w:t xml:space="preserve">  Ответственность сторон, предусмотренная настоящим разделом, может быть изменена (дополнена) условиями Договора. </w:t>
      </w:r>
    </w:p>
    <w:p w14:paraId="25B303F6" w14:textId="77777777" w:rsidR="00136E8F" w:rsidRPr="00F9659E" w:rsidRDefault="00166060" w:rsidP="000B1AD3">
      <w:pPr>
        <w:spacing w:after="0" w:line="259" w:lineRule="auto"/>
        <w:ind w:left="567" w:hanging="425"/>
        <w:jc w:val="left"/>
        <w:rPr>
          <w:color w:val="auto"/>
          <w:sz w:val="18"/>
          <w:szCs w:val="18"/>
        </w:rPr>
      </w:pPr>
      <w:r w:rsidRPr="00F9659E">
        <w:rPr>
          <w:color w:val="auto"/>
          <w:sz w:val="18"/>
          <w:szCs w:val="18"/>
        </w:rPr>
        <w:t xml:space="preserve"> </w:t>
      </w:r>
    </w:p>
    <w:p w14:paraId="5FABC118" w14:textId="77777777" w:rsidR="00136E8F" w:rsidRPr="00F9659E" w:rsidRDefault="00166060" w:rsidP="000B1AD3">
      <w:pPr>
        <w:spacing w:after="59" w:line="259" w:lineRule="auto"/>
        <w:ind w:left="567" w:hanging="425"/>
        <w:jc w:val="left"/>
        <w:rPr>
          <w:color w:val="auto"/>
          <w:sz w:val="18"/>
          <w:szCs w:val="18"/>
        </w:rPr>
      </w:pPr>
      <w:r w:rsidRPr="00F9659E">
        <w:rPr>
          <w:color w:val="auto"/>
          <w:sz w:val="18"/>
          <w:szCs w:val="18"/>
        </w:rPr>
        <w:t xml:space="preserve"> </w:t>
      </w:r>
    </w:p>
    <w:p w14:paraId="5B1B8F8E" w14:textId="77777777" w:rsidR="00136E8F" w:rsidRPr="00F9659E" w:rsidRDefault="00166060" w:rsidP="000B1AD3">
      <w:pPr>
        <w:pStyle w:val="1"/>
        <w:ind w:left="567" w:hanging="425"/>
        <w:rPr>
          <w:color w:val="auto"/>
          <w:sz w:val="18"/>
          <w:szCs w:val="18"/>
        </w:rPr>
      </w:pPr>
      <w:r w:rsidRPr="00F9659E">
        <w:rPr>
          <w:color w:val="auto"/>
          <w:sz w:val="18"/>
          <w:szCs w:val="18"/>
        </w:rPr>
        <w:t xml:space="preserve">ПОРЯДОК РАЗРЕШЕНИЯ СПОРОВ </w:t>
      </w:r>
    </w:p>
    <w:p w14:paraId="4B5F329F" w14:textId="77777777" w:rsidR="00136E8F" w:rsidRPr="00F9659E" w:rsidRDefault="00166060" w:rsidP="000B1AD3">
      <w:pPr>
        <w:ind w:left="567" w:right="89" w:hanging="425"/>
        <w:rPr>
          <w:color w:val="auto"/>
          <w:sz w:val="18"/>
          <w:szCs w:val="18"/>
        </w:rPr>
      </w:pPr>
      <w:r w:rsidRPr="00F9659E">
        <w:rPr>
          <w:b/>
          <w:color w:val="auto"/>
          <w:sz w:val="18"/>
          <w:szCs w:val="18"/>
        </w:rPr>
        <w:t>20.1.</w:t>
      </w:r>
      <w:r w:rsidR="00391B53" w:rsidRPr="00F9659E">
        <w:rPr>
          <w:b/>
          <w:color w:val="auto"/>
          <w:sz w:val="18"/>
          <w:szCs w:val="18"/>
        </w:rPr>
        <w:tab/>
      </w:r>
      <w:r w:rsidRPr="00F9659E">
        <w:rPr>
          <w:color w:val="auto"/>
          <w:sz w:val="18"/>
          <w:szCs w:val="18"/>
        </w:rPr>
        <w:t xml:space="preserve">Любые споры и/или разногласия, возникающие из Договора или в связи с ним, разрешаются посредством переговоров. </w:t>
      </w:r>
    </w:p>
    <w:p w14:paraId="56DEBC8B" w14:textId="5BF06F9A" w:rsidR="008F5FCA" w:rsidRPr="00F9659E" w:rsidRDefault="00166060" w:rsidP="008F5FCA">
      <w:pPr>
        <w:ind w:left="567" w:right="89" w:hanging="425"/>
        <w:rPr>
          <w:color w:val="auto"/>
          <w:sz w:val="18"/>
          <w:szCs w:val="18"/>
        </w:rPr>
      </w:pPr>
      <w:r w:rsidRPr="00F9659E">
        <w:rPr>
          <w:b/>
          <w:color w:val="auto"/>
          <w:sz w:val="18"/>
          <w:szCs w:val="18"/>
        </w:rPr>
        <w:t>20.2.</w:t>
      </w:r>
      <w:r w:rsidR="00391B53" w:rsidRPr="00F9659E">
        <w:rPr>
          <w:b/>
          <w:color w:val="auto"/>
          <w:sz w:val="18"/>
          <w:szCs w:val="18"/>
        </w:rPr>
        <w:tab/>
      </w:r>
      <w:r w:rsidRPr="00F9659E">
        <w:rPr>
          <w:color w:val="auto"/>
          <w:sz w:val="18"/>
          <w:szCs w:val="18"/>
        </w:rPr>
        <w:t>В случае недостижения договоренности сторонами, споры и/или разногласия</w:t>
      </w:r>
      <w:r w:rsidR="008F5FCA" w:rsidRPr="00F9659E">
        <w:rPr>
          <w:color w:val="auto"/>
          <w:sz w:val="18"/>
          <w:szCs w:val="18"/>
        </w:rPr>
        <w:t xml:space="preserve"> разрешаются</w:t>
      </w:r>
      <w:r w:rsidRPr="00F9659E">
        <w:rPr>
          <w:color w:val="auto"/>
          <w:sz w:val="18"/>
          <w:szCs w:val="18"/>
        </w:rPr>
        <w:t xml:space="preserve"> </w:t>
      </w:r>
      <w:r w:rsidR="008F5FCA" w:rsidRPr="00F9659E">
        <w:rPr>
          <w:color w:val="auto"/>
          <w:sz w:val="18"/>
          <w:szCs w:val="18"/>
        </w:rPr>
        <w:t xml:space="preserve">в специализированном межрайонном экономическом суде Мангистауской области. </w:t>
      </w:r>
    </w:p>
    <w:p w14:paraId="2CBBC165" w14:textId="77777777" w:rsidR="00136E8F" w:rsidRPr="00F9659E" w:rsidRDefault="00166060" w:rsidP="000B1AD3">
      <w:pPr>
        <w:ind w:left="567" w:right="89" w:hanging="425"/>
        <w:rPr>
          <w:color w:val="auto"/>
          <w:sz w:val="18"/>
          <w:szCs w:val="18"/>
        </w:rPr>
      </w:pPr>
      <w:r w:rsidRPr="00F9659E">
        <w:rPr>
          <w:b/>
          <w:color w:val="auto"/>
          <w:sz w:val="18"/>
          <w:szCs w:val="18"/>
        </w:rPr>
        <w:t>20.3.</w:t>
      </w:r>
      <w:r w:rsidRPr="00F9659E">
        <w:rPr>
          <w:color w:val="auto"/>
          <w:sz w:val="18"/>
          <w:szCs w:val="18"/>
        </w:rPr>
        <w:t xml:space="preserve"> Договором может быть предусмотрен иной порядок разрешения споров, не противоречащий законодательству Республики Казахстан. </w:t>
      </w:r>
    </w:p>
    <w:p w14:paraId="39F70B72" w14:textId="77777777" w:rsidR="00136E8F" w:rsidRPr="00F9659E" w:rsidRDefault="00166060" w:rsidP="000B1AD3">
      <w:pPr>
        <w:spacing w:after="56" w:line="259" w:lineRule="auto"/>
        <w:ind w:left="567" w:hanging="425"/>
        <w:jc w:val="left"/>
        <w:rPr>
          <w:color w:val="auto"/>
          <w:sz w:val="18"/>
          <w:szCs w:val="18"/>
        </w:rPr>
      </w:pPr>
      <w:r w:rsidRPr="00F9659E">
        <w:rPr>
          <w:color w:val="auto"/>
          <w:sz w:val="18"/>
          <w:szCs w:val="18"/>
        </w:rPr>
        <w:t xml:space="preserve"> </w:t>
      </w:r>
    </w:p>
    <w:p w14:paraId="557EE064" w14:textId="77777777" w:rsidR="00136E8F" w:rsidRPr="00F9659E" w:rsidRDefault="00166060" w:rsidP="000B1AD3">
      <w:pPr>
        <w:pStyle w:val="1"/>
        <w:ind w:left="567" w:right="2" w:hanging="425"/>
        <w:rPr>
          <w:color w:val="auto"/>
          <w:sz w:val="18"/>
          <w:szCs w:val="18"/>
        </w:rPr>
      </w:pPr>
      <w:r w:rsidRPr="00F9659E">
        <w:rPr>
          <w:color w:val="auto"/>
          <w:sz w:val="18"/>
          <w:szCs w:val="18"/>
        </w:rPr>
        <w:t xml:space="preserve">ДОПОЛНИТЕЛЬНЫЕ УСЛОВИЯ </w:t>
      </w:r>
    </w:p>
    <w:p w14:paraId="7F733D35" w14:textId="77777777" w:rsidR="00136E8F" w:rsidRPr="00F9659E" w:rsidRDefault="00166060" w:rsidP="000B1AD3">
      <w:pPr>
        <w:ind w:left="567" w:right="89" w:hanging="425"/>
        <w:rPr>
          <w:color w:val="auto"/>
          <w:sz w:val="18"/>
          <w:szCs w:val="18"/>
        </w:rPr>
      </w:pPr>
      <w:r w:rsidRPr="00F9659E">
        <w:rPr>
          <w:b/>
          <w:color w:val="auto"/>
          <w:sz w:val="18"/>
          <w:szCs w:val="18"/>
        </w:rPr>
        <w:t>21.1.</w:t>
      </w:r>
      <w:r w:rsidR="00391B53" w:rsidRPr="00F9659E">
        <w:rPr>
          <w:b/>
          <w:color w:val="auto"/>
          <w:sz w:val="18"/>
          <w:szCs w:val="18"/>
        </w:rPr>
        <w:tab/>
      </w:r>
      <w:r w:rsidRPr="00F9659E">
        <w:rPr>
          <w:color w:val="auto"/>
          <w:sz w:val="18"/>
          <w:szCs w:val="18"/>
        </w:rPr>
        <w:t xml:space="preserve">Все, что не оговорено настоящими Общими условиями страхования, регулируется в соответствии с законодательством Республики Казахстан. </w:t>
      </w:r>
    </w:p>
    <w:p w14:paraId="03001524" w14:textId="77777777" w:rsidR="00136E8F" w:rsidRPr="00F9659E" w:rsidRDefault="00166060" w:rsidP="000B1AD3">
      <w:pPr>
        <w:ind w:left="567" w:right="89" w:hanging="425"/>
        <w:rPr>
          <w:color w:val="auto"/>
          <w:sz w:val="18"/>
          <w:szCs w:val="18"/>
        </w:rPr>
      </w:pPr>
      <w:r w:rsidRPr="00F9659E">
        <w:rPr>
          <w:b/>
          <w:color w:val="auto"/>
          <w:sz w:val="18"/>
          <w:szCs w:val="18"/>
        </w:rPr>
        <w:t>21.2.</w:t>
      </w:r>
      <w:r w:rsidRPr="00F9659E">
        <w:rPr>
          <w:color w:val="auto"/>
          <w:sz w:val="18"/>
          <w:szCs w:val="18"/>
        </w:rPr>
        <w:t xml:space="preserve"> По соглашению сторон в заключаемый в соответствии с настоящими Общими условиями страхования Договор могут быть включены особые условия (страховые оговорки, определения, исключения и т.п.), если они не противоречат законодательству Республики Казахстан. </w:t>
      </w:r>
    </w:p>
    <w:p w14:paraId="3537B55C" w14:textId="77777777" w:rsidR="000B550E" w:rsidRPr="00F9659E" w:rsidRDefault="00166060" w:rsidP="008A6C63">
      <w:pPr>
        <w:ind w:left="567" w:right="89" w:hanging="425"/>
        <w:rPr>
          <w:color w:val="auto"/>
          <w:sz w:val="18"/>
          <w:szCs w:val="18"/>
        </w:rPr>
        <w:sectPr w:rsidR="000B550E" w:rsidRPr="00F9659E">
          <w:headerReference w:type="even" r:id="rId10"/>
          <w:headerReference w:type="default" r:id="rId11"/>
          <w:footerReference w:type="even" r:id="rId12"/>
          <w:footerReference w:type="default" r:id="rId13"/>
          <w:headerReference w:type="first" r:id="rId14"/>
          <w:footerReference w:type="first" r:id="rId15"/>
          <w:footnotePr>
            <w:numRestart w:val="eachPage"/>
          </w:footnotePr>
          <w:pgSz w:w="11906" w:h="16838"/>
          <w:pgMar w:top="404" w:right="473" w:bottom="732" w:left="945" w:header="720" w:footer="410" w:gutter="0"/>
          <w:cols w:space="720"/>
        </w:sectPr>
      </w:pPr>
      <w:r w:rsidRPr="00F9659E">
        <w:rPr>
          <w:b/>
          <w:color w:val="auto"/>
          <w:sz w:val="18"/>
          <w:szCs w:val="18"/>
        </w:rPr>
        <w:t>21.3.</w:t>
      </w:r>
      <w:r w:rsidRPr="00F9659E">
        <w:rPr>
          <w:color w:val="auto"/>
          <w:sz w:val="18"/>
          <w:szCs w:val="18"/>
        </w:rPr>
        <w:t xml:space="preserve">  В случае противоречий между Договором и настоящими Общими условиями страхования, </w:t>
      </w:r>
      <w:r w:rsidR="008A6C63" w:rsidRPr="00F9659E">
        <w:rPr>
          <w:color w:val="auto"/>
          <w:sz w:val="18"/>
          <w:szCs w:val="18"/>
        </w:rPr>
        <w:t>применяются положения Договора.</w:t>
      </w:r>
    </w:p>
    <w:p w14:paraId="7255AA1A" w14:textId="77777777" w:rsidR="00895E96" w:rsidRPr="00F9659E" w:rsidRDefault="00895E96" w:rsidP="00895E96">
      <w:pPr>
        <w:spacing w:after="0" w:line="259" w:lineRule="auto"/>
        <w:ind w:left="142" w:right="457" w:firstLine="0"/>
        <w:jc w:val="right"/>
        <w:rPr>
          <w:rFonts w:eastAsia="Calibri"/>
          <w:b/>
          <w:bCs/>
          <w:color w:val="auto"/>
          <w:sz w:val="18"/>
          <w:szCs w:val="18"/>
        </w:rPr>
      </w:pPr>
      <w:r w:rsidRPr="00F9659E">
        <w:rPr>
          <w:rFonts w:eastAsia="Calibri"/>
          <w:b/>
          <w:bCs/>
          <w:color w:val="auto"/>
          <w:sz w:val="18"/>
          <w:szCs w:val="18"/>
        </w:rPr>
        <w:lastRenderedPageBreak/>
        <w:t>Приложение № 1</w:t>
      </w:r>
    </w:p>
    <w:p w14:paraId="5B6BA972" w14:textId="77777777" w:rsidR="00895E96" w:rsidRPr="00F9659E" w:rsidRDefault="00895E96" w:rsidP="00895E96">
      <w:pPr>
        <w:spacing w:after="0" w:line="259" w:lineRule="auto"/>
        <w:ind w:left="142" w:right="457" w:firstLine="0"/>
        <w:jc w:val="right"/>
        <w:rPr>
          <w:b/>
          <w:bCs/>
          <w:color w:val="auto"/>
          <w:sz w:val="18"/>
          <w:szCs w:val="18"/>
        </w:rPr>
      </w:pPr>
      <w:r w:rsidRPr="00F9659E">
        <w:rPr>
          <w:rFonts w:eastAsia="Calibri"/>
          <w:b/>
          <w:bCs/>
          <w:color w:val="auto"/>
          <w:sz w:val="18"/>
          <w:szCs w:val="18"/>
        </w:rPr>
        <w:t>к Договору страхования</w:t>
      </w:r>
    </w:p>
    <w:p w14:paraId="4C5059F2" w14:textId="77777777" w:rsidR="00895E96" w:rsidRPr="00F9659E" w:rsidRDefault="00895E96" w:rsidP="00895E96">
      <w:pPr>
        <w:spacing w:after="0" w:line="259" w:lineRule="auto"/>
        <w:ind w:left="142" w:firstLine="0"/>
        <w:jc w:val="center"/>
        <w:rPr>
          <w:rFonts w:eastAsia="Calibri"/>
          <w:b/>
          <w:bCs/>
          <w:color w:val="auto"/>
          <w:sz w:val="18"/>
          <w:szCs w:val="18"/>
        </w:rPr>
      </w:pPr>
    </w:p>
    <w:p w14:paraId="41978975" w14:textId="77777777" w:rsidR="00895E96" w:rsidRPr="00F9659E" w:rsidRDefault="00895E96" w:rsidP="00895E96">
      <w:pPr>
        <w:spacing w:after="0" w:line="259" w:lineRule="auto"/>
        <w:ind w:left="142" w:firstLine="0"/>
        <w:jc w:val="center"/>
        <w:rPr>
          <w:b/>
          <w:bCs/>
          <w:color w:val="auto"/>
          <w:sz w:val="18"/>
          <w:szCs w:val="18"/>
        </w:rPr>
      </w:pPr>
      <w:r w:rsidRPr="00F9659E">
        <w:rPr>
          <w:rFonts w:eastAsia="Calibri"/>
          <w:b/>
          <w:bCs/>
          <w:color w:val="auto"/>
          <w:sz w:val="18"/>
          <w:szCs w:val="18"/>
        </w:rPr>
        <w:t>Список застрахованного имущества</w:t>
      </w:r>
    </w:p>
    <w:tbl>
      <w:tblPr>
        <w:tblStyle w:val="TableGrid"/>
        <w:tblpPr w:leftFromText="180" w:rightFromText="180" w:vertAnchor="text" w:tblpY="1"/>
        <w:tblOverlap w:val="never"/>
        <w:tblW w:w="15967" w:type="dxa"/>
        <w:tblInd w:w="0" w:type="dxa"/>
        <w:tblLayout w:type="fixed"/>
        <w:tblCellMar>
          <w:top w:w="86" w:type="dxa"/>
          <w:left w:w="53" w:type="dxa"/>
          <w:right w:w="53" w:type="dxa"/>
        </w:tblCellMar>
        <w:tblLook w:val="04A0" w:firstRow="1" w:lastRow="0" w:firstColumn="1" w:lastColumn="0" w:noHBand="0" w:noVBand="1"/>
      </w:tblPr>
      <w:tblGrid>
        <w:gridCol w:w="991"/>
        <w:gridCol w:w="1978"/>
        <w:gridCol w:w="2367"/>
        <w:gridCol w:w="1843"/>
        <w:gridCol w:w="709"/>
        <w:gridCol w:w="992"/>
        <w:gridCol w:w="1276"/>
        <w:gridCol w:w="2551"/>
        <w:gridCol w:w="1985"/>
        <w:gridCol w:w="1275"/>
      </w:tblGrid>
      <w:tr w:rsidR="00F9659E" w:rsidRPr="00F9659E" w14:paraId="061F0460" w14:textId="77777777" w:rsidTr="00BE79C4">
        <w:trPr>
          <w:trHeight w:val="537"/>
        </w:trPr>
        <w:tc>
          <w:tcPr>
            <w:tcW w:w="991" w:type="dxa"/>
            <w:tcBorders>
              <w:top w:val="single" w:sz="6" w:space="0" w:color="000000"/>
              <w:left w:val="single" w:sz="6" w:space="0" w:color="000000"/>
              <w:bottom w:val="single" w:sz="6" w:space="0" w:color="000000"/>
              <w:right w:val="single" w:sz="6" w:space="0" w:color="000000"/>
            </w:tcBorders>
            <w:vAlign w:val="center"/>
          </w:tcPr>
          <w:p w14:paraId="6D812099" w14:textId="77777777" w:rsidR="00895E96" w:rsidRPr="00F9659E" w:rsidRDefault="00895E96" w:rsidP="00BE79C4">
            <w:pPr>
              <w:spacing w:after="0" w:line="259" w:lineRule="auto"/>
              <w:ind w:left="142" w:firstLine="0"/>
              <w:jc w:val="center"/>
              <w:rPr>
                <w:color w:val="auto"/>
                <w:sz w:val="22"/>
              </w:rPr>
            </w:pPr>
            <w:r w:rsidRPr="00F9659E">
              <w:rPr>
                <w:rFonts w:eastAsia="Calibri"/>
                <w:b/>
                <w:color w:val="auto"/>
                <w:sz w:val="22"/>
              </w:rPr>
              <w:t>нп</w:t>
            </w:r>
          </w:p>
        </w:tc>
        <w:tc>
          <w:tcPr>
            <w:tcW w:w="1978" w:type="dxa"/>
            <w:tcBorders>
              <w:top w:val="single" w:sz="6" w:space="0" w:color="000000"/>
              <w:left w:val="single" w:sz="6" w:space="0" w:color="000000"/>
              <w:bottom w:val="single" w:sz="6" w:space="0" w:color="000000"/>
              <w:right w:val="single" w:sz="6" w:space="0" w:color="000000"/>
            </w:tcBorders>
            <w:vAlign w:val="center"/>
          </w:tcPr>
          <w:p w14:paraId="0DCC7849" w14:textId="77777777" w:rsidR="00895E96" w:rsidRPr="00F9659E" w:rsidRDefault="00895E96" w:rsidP="00BE79C4">
            <w:pPr>
              <w:spacing w:after="0" w:line="259" w:lineRule="auto"/>
              <w:ind w:left="142" w:firstLine="0"/>
              <w:jc w:val="center"/>
              <w:rPr>
                <w:color w:val="auto"/>
                <w:sz w:val="22"/>
              </w:rPr>
            </w:pPr>
            <w:r w:rsidRPr="00F9659E">
              <w:rPr>
                <w:rFonts w:eastAsia="Calibri"/>
                <w:b/>
                <w:color w:val="auto"/>
                <w:sz w:val="22"/>
              </w:rPr>
              <w:t>Наименование</w:t>
            </w:r>
          </w:p>
        </w:tc>
        <w:tc>
          <w:tcPr>
            <w:tcW w:w="2367" w:type="dxa"/>
            <w:tcBorders>
              <w:top w:val="single" w:sz="6" w:space="0" w:color="000000"/>
              <w:left w:val="single" w:sz="6" w:space="0" w:color="000000"/>
              <w:bottom w:val="single" w:sz="6" w:space="0" w:color="000000"/>
              <w:right w:val="single" w:sz="6" w:space="0" w:color="000000"/>
            </w:tcBorders>
            <w:vAlign w:val="center"/>
          </w:tcPr>
          <w:p w14:paraId="782F2ECE" w14:textId="77777777" w:rsidR="00895E96" w:rsidRPr="00F9659E" w:rsidRDefault="00895E96" w:rsidP="00BE79C4">
            <w:pPr>
              <w:spacing w:after="0" w:line="259" w:lineRule="auto"/>
              <w:ind w:left="142" w:firstLine="0"/>
              <w:jc w:val="center"/>
              <w:rPr>
                <w:color w:val="auto"/>
                <w:sz w:val="22"/>
              </w:rPr>
            </w:pPr>
            <w:r w:rsidRPr="00F9659E">
              <w:rPr>
                <w:rFonts w:eastAsia="Calibri"/>
                <w:b/>
                <w:color w:val="auto"/>
                <w:sz w:val="22"/>
              </w:rPr>
              <w:t>Месторасположение</w:t>
            </w:r>
          </w:p>
        </w:tc>
        <w:tc>
          <w:tcPr>
            <w:tcW w:w="1843" w:type="dxa"/>
            <w:tcBorders>
              <w:top w:val="single" w:sz="6" w:space="0" w:color="000000"/>
              <w:left w:val="single" w:sz="6" w:space="0" w:color="000000"/>
              <w:bottom w:val="single" w:sz="6" w:space="0" w:color="000000"/>
              <w:right w:val="single" w:sz="6" w:space="0" w:color="000000"/>
            </w:tcBorders>
            <w:vAlign w:val="center"/>
          </w:tcPr>
          <w:p w14:paraId="45238E12" w14:textId="77777777" w:rsidR="00895E96" w:rsidRPr="00F9659E" w:rsidRDefault="00895E96" w:rsidP="00BE79C4">
            <w:pPr>
              <w:spacing w:after="0" w:line="259" w:lineRule="auto"/>
              <w:ind w:left="142" w:firstLine="0"/>
              <w:jc w:val="center"/>
              <w:rPr>
                <w:color w:val="auto"/>
                <w:sz w:val="22"/>
              </w:rPr>
            </w:pPr>
            <w:r w:rsidRPr="00F9659E">
              <w:rPr>
                <w:rFonts w:eastAsia="Calibri"/>
                <w:b/>
                <w:color w:val="auto"/>
                <w:sz w:val="22"/>
              </w:rPr>
              <w:t>Стоимость, тенге</w:t>
            </w:r>
          </w:p>
        </w:tc>
        <w:tc>
          <w:tcPr>
            <w:tcW w:w="709" w:type="dxa"/>
            <w:tcBorders>
              <w:top w:val="single" w:sz="6" w:space="0" w:color="000000"/>
              <w:left w:val="single" w:sz="6" w:space="0" w:color="000000"/>
              <w:bottom w:val="single" w:sz="6" w:space="0" w:color="000000"/>
              <w:right w:val="single" w:sz="6" w:space="0" w:color="000000"/>
            </w:tcBorders>
            <w:vAlign w:val="center"/>
          </w:tcPr>
          <w:p w14:paraId="000E1E7C" w14:textId="77777777" w:rsidR="00895E96" w:rsidRPr="00F9659E" w:rsidRDefault="00895E96" w:rsidP="00BE79C4">
            <w:pPr>
              <w:spacing w:after="0" w:line="259" w:lineRule="auto"/>
              <w:ind w:left="142" w:firstLine="0"/>
              <w:jc w:val="left"/>
              <w:rPr>
                <w:color w:val="auto"/>
                <w:sz w:val="22"/>
              </w:rPr>
            </w:pPr>
            <w:r w:rsidRPr="00F9659E">
              <w:rPr>
                <w:rFonts w:eastAsia="Calibri"/>
                <w:b/>
                <w:color w:val="auto"/>
                <w:sz w:val="22"/>
              </w:rPr>
              <w:t>Кол.</w:t>
            </w:r>
          </w:p>
        </w:tc>
        <w:tc>
          <w:tcPr>
            <w:tcW w:w="992" w:type="dxa"/>
            <w:tcBorders>
              <w:top w:val="single" w:sz="6" w:space="0" w:color="000000"/>
              <w:left w:val="single" w:sz="6" w:space="0" w:color="000000"/>
              <w:bottom w:val="single" w:sz="6" w:space="0" w:color="000000"/>
              <w:right w:val="single" w:sz="6" w:space="0" w:color="000000"/>
            </w:tcBorders>
            <w:vAlign w:val="center"/>
          </w:tcPr>
          <w:p w14:paraId="38B43BA3" w14:textId="77777777" w:rsidR="00895E96" w:rsidRPr="00F9659E" w:rsidRDefault="00895E96" w:rsidP="00BE79C4">
            <w:pPr>
              <w:ind w:left="0" w:firstLine="0"/>
              <w:jc w:val="center"/>
              <w:rPr>
                <w:b/>
                <w:color w:val="auto"/>
                <w:sz w:val="22"/>
              </w:rPr>
            </w:pPr>
            <w:r w:rsidRPr="00F9659E">
              <w:rPr>
                <w:b/>
                <w:color w:val="auto"/>
                <w:sz w:val="22"/>
              </w:rPr>
              <w:t>Год выпуска</w:t>
            </w:r>
          </w:p>
        </w:tc>
        <w:tc>
          <w:tcPr>
            <w:tcW w:w="1276" w:type="dxa"/>
            <w:tcBorders>
              <w:top w:val="single" w:sz="6" w:space="0" w:color="000000"/>
              <w:left w:val="single" w:sz="6" w:space="0" w:color="000000"/>
              <w:bottom w:val="single" w:sz="6" w:space="0" w:color="000000"/>
              <w:right w:val="single" w:sz="6" w:space="0" w:color="000000"/>
            </w:tcBorders>
            <w:vAlign w:val="center"/>
          </w:tcPr>
          <w:p w14:paraId="7560A5B8" w14:textId="77777777" w:rsidR="00895E96" w:rsidRPr="00F9659E" w:rsidRDefault="00895E96" w:rsidP="00BE79C4">
            <w:pPr>
              <w:spacing w:after="0" w:line="259" w:lineRule="auto"/>
              <w:ind w:left="142" w:firstLine="0"/>
              <w:jc w:val="center"/>
              <w:rPr>
                <w:rFonts w:eastAsia="Calibri"/>
                <w:b/>
                <w:color w:val="auto"/>
                <w:sz w:val="22"/>
              </w:rPr>
            </w:pPr>
            <w:r w:rsidRPr="00F9659E">
              <w:rPr>
                <w:rFonts w:eastAsia="Calibri"/>
                <w:b/>
                <w:color w:val="auto"/>
                <w:sz w:val="22"/>
              </w:rPr>
              <w:t>Гос. номер</w:t>
            </w:r>
          </w:p>
        </w:tc>
        <w:tc>
          <w:tcPr>
            <w:tcW w:w="2551" w:type="dxa"/>
            <w:tcBorders>
              <w:top w:val="single" w:sz="6" w:space="0" w:color="000000"/>
              <w:left w:val="single" w:sz="6" w:space="0" w:color="000000"/>
              <w:bottom w:val="single" w:sz="6" w:space="0" w:color="000000"/>
              <w:right w:val="single" w:sz="6" w:space="0" w:color="000000"/>
            </w:tcBorders>
          </w:tcPr>
          <w:p w14:paraId="17C27297" w14:textId="77777777" w:rsidR="00895E96" w:rsidRPr="00F9659E" w:rsidRDefault="00895E96" w:rsidP="00BE79C4">
            <w:pPr>
              <w:spacing w:after="0" w:line="259" w:lineRule="auto"/>
              <w:ind w:left="142" w:firstLine="0"/>
              <w:jc w:val="center"/>
              <w:rPr>
                <w:rFonts w:eastAsia="Calibri"/>
                <w:b/>
                <w:color w:val="auto"/>
                <w:sz w:val="22"/>
                <w:lang w:val="en-US"/>
              </w:rPr>
            </w:pPr>
            <w:r w:rsidRPr="00F9659E">
              <w:rPr>
                <w:rFonts w:eastAsia="Calibri"/>
                <w:b/>
                <w:color w:val="auto"/>
                <w:sz w:val="22"/>
                <w:lang w:val="kk-KZ"/>
              </w:rPr>
              <w:t>Номер двигателя/</w:t>
            </w:r>
            <w:r w:rsidRPr="00F9659E">
              <w:rPr>
                <w:rFonts w:eastAsia="Calibri"/>
                <w:b/>
                <w:color w:val="auto"/>
                <w:sz w:val="22"/>
                <w:lang w:val="en-US"/>
              </w:rPr>
              <w:t>VIN</w:t>
            </w:r>
          </w:p>
        </w:tc>
        <w:tc>
          <w:tcPr>
            <w:tcW w:w="1985" w:type="dxa"/>
            <w:tcBorders>
              <w:top w:val="single" w:sz="6" w:space="0" w:color="000000"/>
              <w:left w:val="single" w:sz="6" w:space="0" w:color="000000"/>
              <w:bottom w:val="single" w:sz="6" w:space="0" w:color="000000"/>
              <w:right w:val="single" w:sz="6" w:space="0" w:color="000000"/>
            </w:tcBorders>
          </w:tcPr>
          <w:p w14:paraId="19B2D051" w14:textId="77777777" w:rsidR="00895E96" w:rsidRPr="00F9659E" w:rsidRDefault="00895E96" w:rsidP="00BE79C4">
            <w:pPr>
              <w:spacing w:after="0" w:line="259" w:lineRule="auto"/>
              <w:ind w:left="142" w:firstLine="0"/>
              <w:jc w:val="center"/>
              <w:rPr>
                <w:rFonts w:eastAsia="Calibri"/>
                <w:b/>
                <w:color w:val="auto"/>
                <w:sz w:val="22"/>
              </w:rPr>
            </w:pPr>
            <w:r w:rsidRPr="00F9659E">
              <w:rPr>
                <w:rFonts w:eastAsia="Calibri"/>
                <w:b/>
                <w:color w:val="auto"/>
                <w:sz w:val="22"/>
              </w:rPr>
              <w:t>Свидетельство о регистрации</w:t>
            </w:r>
          </w:p>
        </w:tc>
        <w:tc>
          <w:tcPr>
            <w:tcW w:w="1275" w:type="dxa"/>
            <w:tcBorders>
              <w:top w:val="single" w:sz="6" w:space="0" w:color="000000"/>
              <w:left w:val="single" w:sz="6" w:space="0" w:color="000000"/>
              <w:bottom w:val="single" w:sz="6" w:space="0" w:color="000000"/>
              <w:right w:val="single" w:sz="6" w:space="0" w:color="000000"/>
            </w:tcBorders>
          </w:tcPr>
          <w:p w14:paraId="7BEE7582" w14:textId="77777777" w:rsidR="00895E96" w:rsidRPr="00F9659E" w:rsidRDefault="00895E96" w:rsidP="00BE79C4">
            <w:pPr>
              <w:spacing w:after="0" w:line="259" w:lineRule="auto"/>
              <w:ind w:left="142" w:firstLine="0"/>
              <w:jc w:val="center"/>
              <w:rPr>
                <w:rFonts w:eastAsia="Calibri"/>
                <w:b/>
                <w:color w:val="auto"/>
                <w:sz w:val="22"/>
                <w:lang w:val="kk-KZ"/>
              </w:rPr>
            </w:pPr>
            <w:r w:rsidRPr="00F9659E">
              <w:rPr>
                <w:rFonts w:eastAsia="Calibri"/>
                <w:b/>
                <w:color w:val="auto"/>
                <w:sz w:val="22"/>
                <w:lang w:val="kk-KZ"/>
              </w:rPr>
              <w:t>Премия</w:t>
            </w:r>
          </w:p>
        </w:tc>
      </w:tr>
      <w:tr w:rsidR="00F9659E" w:rsidRPr="00F9659E" w14:paraId="7ABE60CA" w14:textId="77777777" w:rsidTr="00BE79C4">
        <w:trPr>
          <w:trHeight w:val="537"/>
        </w:trPr>
        <w:tc>
          <w:tcPr>
            <w:tcW w:w="991" w:type="dxa"/>
            <w:tcBorders>
              <w:top w:val="single" w:sz="6" w:space="0" w:color="000000"/>
              <w:left w:val="single" w:sz="6" w:space="0" w:color="000000"/>
              <w:bottom w:val="single" w:sz="6" w:space="0" w:color="000000"/>
              <w:right w:val="single" w:sz="6" w:space="0" w:color="000000"/>
            </w:tcBorders>
            <w:vAlign w:val="center"/>
          </w:tcPr>
          <w:p w14:paraId="6EF78BFF" w14:textId="77777777" w:rsidR="00895E96" w:rsidRPr="00F9659E" w:rsidRDefault="00895E96" w:rsidP="00BE79C4">
            <w:pPr>
              <w:spacing w:after="0" w:line="259" w:lineRule="auto"/>
              <w:ind w:left="142" w:firstLine="0"/>
              <w:jc w:val="center"/>
              <w:rPr>
                <w:color w:val="auto"/>
                <w:sz w:val="18"/>
                <w:szCs w:val="18"/>
              </w:rPr>
            </w:pPr>
            <w:r w:rsidRPr="00F9659E">
              <w:rPr>
                <w:rFonts w:eastAsia="Calibri"/>
                <w:color w:val="auto"/>
                <w:sz w:val="18"/>
                <w:szCs w:val="18"/>
              </w:rPr>
              <w:t>1</w:t>
            </w:r>
          </w:p>
        </w:tc>
        <w:tc>
          <w:tcPr>
            <w:tcW w:w="1978" w:type="dxa"/>
            <w:tcBorders>
              <w:top w:val="single" w:sz="6" w:space="0" w:color="000000"/>
              <w:left w:val="single" w:sz="6" w:space="0" w:color="000000"/>
              <w:bottom w:val="single" w:sz="6" w:space="0" w:color="000000"/>
              <w:right w:val="single" w:sz="6" w:space="0" w:color="000000"/>
            </w:tcBorders>
          </w:tcPr>
          <w:p w14:paraId="29C2AD86" w14:textId="77777777" w:rsidR="00895E96" w:rsidRPr="00F9659E" w:rsidRDefault="00895E96" w:rsidP="00BE79C4">
            <w:pPr>
              <w:ind w:hanging="1010"/>
              <w:rPr>
                <w:color w:val="auto"/>
                <w:sz w:val="22"/>
              </w:rPr>
            </w:pPr>
            <w:r w:rsidRPr="00F9659E">
              <w:rPr>
                <w:color w:val="auto"/>
                <w:sz w:val="22"/>
                <w:lang w:val="en-US"/>
              </w:rPr>
              <w:t>Yutong</w:t>
            </w:r>
            <w:r w:rsidRPr="00F9659E">
              <w:rPr>
                <w:color w:val="auto"/>
                <w:sz w:val="22"/>
              </w:rPr>
              <w:t xml:space="preserve"> </w:t>
            </w:r>
            <w:r w:rsidRPr="00F9659E">
              <w:rPr>
                <w:color w:val="auto"/>
                <w:sz w:val="22"/>
                <w:lang w:val="en-US"/>
              </w:rPr>
              <w:t>ZK61</w:t>
            </w:r>
            <w:r w:rsidRPr="00F9659E">
              <w:rPr>
                <w:color w:val="auto"/>
                <w:sz w:val="22"/>
              </w:rPr>
              <w:t>16</w:t>
            </w:r>
            <w:r w:rsidRPr="00F9659E">
              <w:rPr>
                <w:color w:val="auto"/>
                <w:sz w:val="22"/>
                <w:lang w:val="en-US"/>
              </w:rPr>
              <w:t>HG</w:t>
            </w:r>
          </w:p>
        </w:tc>
        <w:tc>
          <w:tcPr>
            <w:tcW w:w="2367" w:type="dxa"/>
            <w:tcBorders>
              <w:top w:val="single" w:sz="6" w:space="0" w:color="000000"/>
              <w:left w:val="single" w:sz="6" w:space="0" w:color="000000"/>
              <w:bottom w:val="single" w:sz="6" w:space="0" w:color="000000"/>
              <w:right w:val="single" w:sz="6" w:space="0" w:color="000000"/>
            </w:tcBorders>
            <w:vAlign w:val="center"/>
          </w:tcPr>
          <w:p w14:paraId="2C87B922" w14:textId="77777777" w:rsidR="00895E96" w:rsidRPr="00F9659E" w:rsidRDefault="00895E96" w:rsidP="00BE79C4">
            <w:pPr>
              <w:ind w:left="88" w:firstLine="0"/>
              <w:jc w:val="center"/>
              <w:rPr>
                <w:color w:val="auto"/>
                <w:sz w:val="22"/>
              </w:rPr>
            </w:pPr>
            <w:r w:rsidRPr="00F9659E">
              <w:rPr>
                <w:color w:val="auto"/>
                <w:sz w:val="22"/>
              </w:rPr>
              <w:t>РК, Мангистауская область, г. Актау</w:t>
            </w:r>
          </w:p>
        </w:tc>
        <w:tc>
          <w:tcPr>
            <w:tcW w:w="1843" w:type="dxa"/>
            <w:tcBorders>
              <w:top w:val="single" w:sz="6" w:space="0" w:color="000000"/>
              <w:left w:val="single" w:sz="6" w:space="0" w:color="000000"/>
              <w:bottom w:val="single" w:sz="6" w:space="0" w:color="000000"/>
              <w:right w:val="single" w:sz="6" w:space="0" w:color="000000"/>
            </w:tcBorders>
            <w:vAlign w:val="center"/>
          </w:tcPr>
          <w:p w14:paraId="6DD623D1" w14:textId="77777777" w:rsidR="00895E96" w:rsidRPr="00F9659E" w:rsidRDefault="00895E96" w:rsidP="00BE79C4">
            <w:pPr>
              <w:ind w:left="332" w:firstLine="0"/>
              <w:rPr>
                <w:color w:val="auto"/>
                <w:sz w:val="22"/>
              </w:rPr>
            </w:pPr>
            <w:r w:rsidRPr="00F9659E">
              <w:rPr>
                <w:color w:val="auto"/>
                <w:sz w:val="22"/>
              </w:rPr>
              <w:t>54 224 712</w:t>
            </w:r>
          </w:p>
        </w:tc>
        <w:tc>
          <w:tcPr>
            <w:tcW w:w="709" w:type="dxa"/>
            <w:tcBorders>
              <w:top w:val="single" w:sz="6" w:space="0" w:color="000000"/>
              <w:left w:val="single" w:sz="6" w:space="0" w:color="000000"/>
              <w:bottom w:val="single" w:sz="6" w:space="0" w:color="000000"/>
              <w:right w:val="single" w:sz="6" w:space="0" w:color="000000"/>
            </w:tcBorders>
            <w:vAlign w:val="center"/>
          </w:tcPr>
          <w:p w14:paraId="4B28FA4B" w14:textId="77777777" w:rsidR="00895E96" w:rsidRPr="00F9659E" w:rsidRDefault="00895E96" w:rsidP="00BE79C4">
            <w:pPr>
              <w:rPr>
                <w:color w:val="auto"/>
                <w:sz w:val="22"/>
              </w:rPr>
            </w:pPr>
            <w:r w:rsidRPr="00F9659E">
              <w:rPr>
                <w:color w:val="auto"/>
                <w:sz w:val="22"/>
              </w:rPr>
              <w:t>1</w:t>
            </w:r>
          </w:p>
        </w:tc>
        <w:tc>
          <w:tcPr>
            <w:tcW w:w="992" w:type="dxa"/>
            <w:tcBorders>
              <w:top w:val="single" w:sz="6" w:space="0" w:color="000000"/>
              <w:left w:val="single" w:sz="6" w:space="0" w:color="000000"/>
              <w:bottom w:val="single" w:sz="6" w:space="0" w:color="000000"/>
              <w:right w:val="single" w:sz="6" w:space="0" w:color="000000"/>
            </w:tcBorders>
            <w:vAlign w:val="center"/>
          </w:tcPr>
          <w:p w14:paraId="7E16E257" w14:textId="77777777" w:rsidR="00895E96" w:rsidRPr="00F9659E" w:rsidRDefault="00895E96" w:rsidP="00BE79C4">
            <w:pPr>
              <w:ind w:left="88" w:firstLine="0"/>
              <w:jc w:val="right"/>
              <w:rPr>
                <w:color w:val="auto"/>
                <w:sz w:val="22"/>
              </w:rPr>
            </w:pPr>
            <w:r w:rsidRPr="00F9659E">
              <w:rPr>
                <w:color w:val="auto"/>
                <w:sz w:val="22"/>
                <w:lang w:val="en-US"/>
              </w:rPr>
              <w:t>202</w:t>
            </w:r>
            <w:r w:rsidRPr="00F9659E">
              <w:rPr>
                <w:color w:val="auto"/>
                <w:sz w:val="22"/>
              </w:rPr>
              <w:t>4г.</w:t>
            </w:r>
          </w:p>
        </w:tc>
        <w:tc>
          <w:tcPr>
            <w:tcW w:w="1276" w:type="dxa"/>
            <w:tcBorders>
              <w:top w:val="single" w:sz="6" w:space="0" w:color="000000"/>
              <w:left w:val="single" w:sz="6" w:space="0" w:color="000000"/>
              <w:bottom w:val="single" w:sz="6" w:space="0" w:color="000000"/>
              <w:right w:val="single" w:sz="6" w:space="0" w:color="000000"/>
            </w:tcBorders>
            <w:vAlign w:val="center"/>
          </w:tcPr>
          <w:p w14:paraId="4EF60E4E" w14:textId="77777777" w:rsidR="00895E96" w:rsidRPr="00F9659E" w:rsidRDefault="00895E96" w:rsidP="00BE79C4">
            <w:pPr>
              <w:ind w:left="88" w:firstLine="0"/>
              <w:jc w:val="center"/>
              <w:rPr>
                <w:color w:val="auto"/>
                <w:sz w:val="22"/>
              </w:rPr>
            </w:pPr>
            <w:r w:rsidRPr="00F9659E">
              <w:rPr>
                <w:color w:val="auto"/>
                <w:sz w:val="22"/>
              </w:rPr>
              <w:t>282 ВЕ 12</w:t>
            </w:r>
          </w:p>
        </w:tc>
        <w:tc>
          <w:tcPr>
            <w:tcW w:w="2551" w:type="dxa"/>
            <w:tcBorders>
              <w:top w:val="single" w:sz="6" w:space="0" w:color="000000"/>
              <w:left w:val="single" w:sz="6" w:space="0" w:color="000000"/>
              <w:bottom w:val="single" w:sz="6" w:space="0" w:color="000000"/>
              <w:right w:val="single" w:sz="6" w:space="0" w:color="000000"/>
            </w:tcBorders>
            <w:vAlign w:val="center"/>
          </w:tcPr>
          <w:p w14:paraId="508F92FD" w14:textId="77777777" w:rsidR="00895E96" w:rsidRPr="00F9659E" w:rsidRDefault="00895E96" w:rsidP="00BE79C4">
            <w:pPr>
              <w:ind w:left="88" w:firstLine="0"/>
              <w:jc w:val="center"/>
              <w:rPr>
                <w:color w:val="auto"/>
                <w:sz w:val="22"/>
              </w:rPr>
            </w:pPr>
            <w:r w:rsidRPr="00F9659E">
              <w:rPr>
                <w:color w:val="auto"/>
                <w:sz w:val="22"/>
              </w:rPr>
              <w:t>MXLTBGD60RS019214</w:t>
            </w:r>
          </w:p>
        </w:tc>
        <w:tc>
          <w:tcPr>
            <w:tcW w:w="1985" w:type="dxa"/>
            <w:tcBorders>
              <w:top w:val="single" w:sz="6" w:space="0" w:color="000000"/>
              <w:left w:val="single" w:sz="6" w:space="0" w:color="000000"/>
              <w:bottom w:val="single" w:sz="6" w:space="0" w:color="000000"/>
              <w:right w:val="single" w:sz="6" w:space="0" w:color="000000"/>
            </w:tcBorders>
            <w:vAlign w:val="center"/>
          </w:tcPr>
          <w:p w14:paraId="2F06C6C8" w14:textId="77777777" w:rsidR="00895E96" w:rsidRPr="00F9659E" w:rsidRDefault="00895E96" w:rsidP="00BE79C4">
            <w:pPr>
              <w:ind w:left="88" w:firstLine="0"/>
              <w:jc w:val="center"/>
              <w:rPr>
                <w:color w:val="auto"/>
                <w:sz w:val="22"/>
              </w:rPr>
            </w:pPr>
            <w:r w:rsidRPr="00F9659E">
              <w:rPr>
                <w:color w:val="auto"/>
                <w:sz w:val="22"/>
                <w:lang w:val="en-US"/>
              </w:rPr>
              <w:t xml:space="preserve">RJ99997775 </w:t>
            </w:r>
            <w:r w:rsidRPr="00F9659E">
              <w:rPr>
                <w:color w:val="auto"/>
                <w:sz w:val="22"/>
              </w:rPr>
              <w:t>от 28.08.2024 г.</w:t>
            </w:r>
          </w:p>
        </w:tc>
        <w:tc>
          <w:tcPr>
            <w:tcW w:w="1275" w:type="dxa"/>
            <w:tcBorders>
              <w:top w:val="single" w:sz="6" w:space="0" w:color="000000"/>
              <w:left w:val="single" w:sz="6" w:space="0" w:color="000000"/>
              <w:bottom w:val="single" w:sz="6" w:space="0" w:color="000000"/>
              <w:right w:val="single" w:sz="6" w:space="0" w:color="000000"/>
            </w:tcBorders>
            <w:vAlign w:val="center"/>
          </w:tcPr>
          <w:p w14:paraId="3204BC73" w14:textId="77777777" w:rsidR="00895E96" w:rsidRPr="00F9659E" w:rsidRDefault="00895E96" w:rsidP="00BE79C4">
            <w:pPr>
              <w:rPr>
                <w:color w:val="auto"/>
                <w:sz w:val="22"/>
              </w:rPr>
            </w:pPr>
          </w:p>
        </w:tc>
      </w:tr>
      <w:tr w:rsidR="00F9659E" w:rsidRPr="00F9659E" w14:paraId="55C2E9E4" w14:textId="77777777" w:rsidTr="00BE79C4">
        <w:trPr>
          <w:trHeight w:val="537"/>
        </w:trPr>
        <w:tc>
          <w:tcPr>
            <w:tcW w:w="991" w:type="dxa"/>
            <w:tcBorders>
              <w:top w:val="single" w:sz="6" w:space="0" w:color="000000"/>
              <w:left w:val="single" w:sz="6" w:space="0" w:color="000000"/>
              <w:bottom w:val="single" w:sz="6" w:space="0" w:color="000000"/>
              <w:right w:val="single" w:sz="6" w:space="0" w:color="000000"/>
            </w:tcBorders>
            <w:vAlign w:val="center"/>
          </w:tcPr>
          <w:p w14:paraId="74941D7D" w14:textId="77777777" w:rsidR="00895E96" w:rsidRPr="00F9659E" w:rsidRDefault="00895E96" w:rsidP="00BE79C4">
            <w:pPr>
              <w:spacing w:after="0" w:line="259" w:lineRule="auto"/>
              <w:ind w:left="142" w:firstLine="0"/>
              <w:jc w:val="center"/>
              <w:rPr>
                <w:rFonts w:eastAsia="Calibri"/>
                <w:color w:val="auto"/>
                <w:sz w:val="18"/>
                <w:szCs w:val="18"/>
                <w:lang w:val="kk-KZ"/>
              </w:rPr>
            </w:pPr>
            <w:r w:rsidRPr="00F9659E">
              <w:rPr>
                <w:rFonts w:eastAsia="Calibri"/>
                <w:color w:val="auto"/>
                <w:sz w:val="18"/>
                <w:szCs w:val="18"/>
                <w:lang w:val="kk-KZ"/>
              </w:rPr>
              <w:t>2</w:t>
            </w:r>
          </w:p>
        </w:tc>
        <w:tc>
          <w:tcPr>
            <w:tcW w:w="1978" w:type="dxa"/>
            <w:tcBorders>
              <w:top w:val="single" w:sz="6" w:space="0" w:color="000000"/>
              <w:left w:val="single" w:sz="6" w:space="0" w:color="000000"/>
              <w:bottom w:val="single" w:sz="6" w:space="0" w:color="000000"/>
              <w:right w:val="single" w:sz="6" w:space="0" w:color="000000"/>
            </w:tcBorders>
            <w:vAlign w:val="center"/>
          </w:tcPr>
          <w:p w14:paraId="713C4B34" w14:textId="77777777" w:rsidR="00895E96" w:rsidRPr="00F9659E" w:rsidRDefault="00895E96" w:rsidP="00BE79C4">
            <w:pPr>
              <w:ind w:hanging="965"/>
              <w:jc w:val="left"/>
              <w:rPr>
                <w:color w:val="auto"/>
                <w:sz w:val="22"/>
              </w:rPr>
            </w:pPr>
            <w:r w:rsidRPr="00F9659E">
              <w:rPr>
                <w:color w:val="auto"/>
                <w:sz w:val="22"/>
                <w:lang w:val="en-US"/>
              </w:rPr>
              <w:t>Yutong</w:t>
            </w:r>
            <w:r w:rsidRPr="00F9659E">
              <w:rPr>
                <w:color w:val="auto"/>
                <w:sz w:val="22"/>
              </w:rPr>
              <w:t xml:space="preserve"> </w:t>
            </w:r>
            <w:r w:rsidRPr="00F9659E">
              <w:rPr>
                <w:color w:val="auto"/>
                <w:sz w:val="22"/>
                <w:lang w:val="en-US"/>
              </w:rPr>
              <w:t>ZK61</w:t>
            </w:r>
            <w:r w:rsidRPr="00F9659E">
              <w:rPr>
                <w:color w:val="auto"/>
                <w:sz w:val="22"/>
              </w:rPr>
              <w:t>16</w:t>
            </w:r>
            <w:r w:rsidRPr="00F9659E">
              <w:rPr>
                <w:color w:val="auto"/>
                <w:sz w:val="22"/>
                <w:lang w:val="en-US"/>
              </w:rPr>
              <w:t>HG</w:t>
            </w:r>
          </w:p>
        </w:tc>
        <w:tc>
          <w:tcPr>
            <w:tcW w:w="2367" w:type="dxa"/>
            <w:tcBorders>
              <w:top w:val="single" w:sz="6" w:space="0" w:color="000000"/>
              <w:left w:val="single" w:sz="6" w:space="0" w:color="000000"/>
              <w:bottom w:val="single" w:sz="6" w:space="0" w:color="000000"/>
              <w:right w:val="single" w:sz="6" w:space="0" w:color="000000"/>
            </w:tcBorders>
            <w:vAlign w:val="center"/>
          </w:tcPr>
          <w:p w14:paraId="311E0167" w14:textId="77777777" w:rsidR="00895E96" w:rsidRPr="00F9659E" w:rsidRDefault="00895E96" w:rsidP="00BE79C4">
            <w:pPr>
              <w:ind w:left="88" w:firstLine="0"/>
              <w:jc w:val="center"/>
              <w:rPr>
                <w:color w:val="auto"/>
                <w:sz w:val="22"/>
              </w:rPr>
            </w:pPr>
            <w:r w:rsidRPr="00F9659E">
              <w:rPr>
                <w:color w:val="auto"/>
                <w:sz w:val="22"/>
              </w:rPr>
              <w:t>РК, Мангистауская область, г. Актау</w:t>
            </w:r>
          </w:p>
        </w:tc>
        <w:tc>
          <w:tcPr>
            <w:tcW w:w="1843" w:type="dxa"/>
            <w:tcBorders>
              <w:top w:val="single" w:sz="6" w:space="0" w:color="000000"/>
              <w:left w:val="single" w:sz="6" w:space="0" w:color="000000"/>
              <w:bottom w:val="single" w:sz="6" w:space="0" w:color="000000"/>
              <w:right w:val="single" w:sz="6" w:space="0" w:color="000000"/>
            </w:tcBorders>
            <w:vAlign w:val="center"/>
          </w:tcPr>
          <w:p w14:paraId="67289B77" w14:textId="77777777" w:rsidR="00895E96" w:rsidRPr="00F9659E" w:rsidRDefault="00895E96" w:rsidP="00BE79C4">
            <w:pPr>
              <w:ind w:left="332" w:firstLine="0"/>
              <w:rPr>
                <w:color w:val="auto"/>
                <w:sz w:val="22"/>
              </w:rPr>
            </w:pPr>
            <w:r w:rsidRPr="00F9659E">
              <w:rPr>
                <w:color w:val="auto"/>
                <w:sz w:val="22"/>
              </w:rPr>
              <w:t>54 825 156</w:t>
            </w:r>
          </w:p>
        </w:tc>
        <w:tc>
          <w:tcPr>
            <w:tcW w:w="709" w:type="dxa"/>
            <w:tcBorders>
              <w:top w:val="single" w:sz="6" w:space="0" w:color="000000"/>
              <w:left w:val="single" w:sz="6" w:space="0" w:color="000000"/>
              <w:bottom w:val="single" w:sz="6" w:space="0" w:color="000000"/>
              <w:right w:val="single" w:sz="6" w:space="0" w:color="000000"/>
            </w:tcBorders>
          </w:tcPr>
          <w:p w14:paraId="1BE11646" w14:textId="77777777" w:rsidR="00895E96" w:rsidRPr="00F9659E" w:rsidRDefault="00895E96" w:rsidP="00BE79C4">
            <w:pPr>
              <w:rPr>
                <w:color w:val="auto"/>
              </w:rPr>
            </w:pPr>
            <w:r w:rsidRPr="00F9659E">
              <w:rPr>
                <w:color w:val="auto"/>
                <w:sz w:val="22"/>
              </w:rPr>
              <w:t>1</w:t>
            </w:r>
          </w:p>
        </w:tc>
        <w:tc>
          <w:tcPr>
            <w:tcW w:w="992" w:type="dxa"/>
            <w:tcBorders>
              <w:top w:val="single" w:sz="6" w:space="0" w:color="000000"/>
              <w:left w:val="single" w:sz="6" w:space="0" w:color="000000"/>
              <w:bottom w:val="single" w:sz="6" w:space="0" w:color="000000"/>
              <w:right w:val="single" w:sz="6" w:space="0" w:color="000000"/>
            </w:tcBorders>
            <w:vAlign w:val="center"/>
          </w:tcPr>
          <w:p w14:paraId="25204071" w14:textId="77777777" w:rsidR="00895E96" w:rsidRPr="00F9659E" w:rsidRDefault="00895E96" w:rsidP="00BE79C4">
            <w:pPr>
              <w:rPr>
                <w:color w:val="auto"/>
                <w:sz w:val="22"/>
              </w:rPr>
            </w:pPr>
            <w:r w:rsidRPr="00F9659E">
              <w:rPr>
                <w:color w:val="auto"/>
                <w:sz w:val="22"/>
              </w:rPr>
              <w:t>2024г.</w:t>
            </w:r>
          </w:p>
        </w:tc>
        <w:tc>
          <w:tcPr>
            <w:tcW w:w="1276" w:type="dxa"/>
            <w:tcBorders>
              <w:top w:val="single" w:sz="6" w:space="0" w:color="000000"/>
              <w:left w:val="single" w:sz="6" w:space="0" w:color="000000"/>
              <w:bottom w:val="single" w:sz="6" w:space="0" w:color="000000"/>
              <w:right w:val="single" w:sz="6" w:space="0" w:color="000000"/>
            </w:tcBorders>
            <w:vAlign w:val="center"/>
          </w:tcPr>
          <w:p w14:paraId="6154EDB0" w14:textId="77777777" w:rsidR="00895E96" w:rsidRPr="00F9659E" w:rsidRDefault="00895E96" w:rsidP="00BE79C4">
            <w:pPr>
              <w:ind w:left="88" w:firstLine="0"/>
              <w:jc w:val="center"/>
              <w:rPr>
                <w:color w:val="auto"/>
                <w:sz w:val="22"/>
                <w:lang w:val="en-US"/>
              </w:rPr>
            </w:pPr>
            <w:r w:rsidRPr="00F9659E">
              <w:rPr>
                <w:color w:val="auto"/>
                <w:sz w:val="22"/>
              </w:rPr>
              <w:t xml:space="preserve">929 </w:t>
            </w:r>
            <w:r w:rsidRPr="00F9659E">
              <w:rPr>
                <w:color w:val="auto"/>
                <w:sz w:val="22"/>
                <w:lang w:val="en-US"/>
              </w:rPr>
              <w:t>BD 12</w:t>
            </w:r>
          </w:p>
        </w:tc>
        <w:tc>
          <w:tcPr>
            <w:tcW w:w="2551" w:type="dxa"/>
            <w:tcBorders>
              <w:top w:val="single" w:sz="6" w:space="0" w:color="000000"/>
              <w:left w:val="single" w:sz="6" w:space="0" w:color="000000"/>
              <w:bottom w:val="single" w:sz="6" w:space="0" w:color="000000"/>
              <w:right w:val="single" w:sz="6" w:space="0" w:color="000000"/>
            </w:tcBorders>
            <w:vAlign w:val="center"/>
          </w:tcPr>
          <w:p w14:paraId="122F7373" w14:textId="77777777" w:rsidR="00895E96" w:rsidRPr="00F9659E" w:rsidRDefault="00895E96" w:rsidP="00BE79C4">
            <w:pPr>
              <w:ind w:left="88" w:firstLine="0"/>
              <w:jc w:val="center"/>
              <w:rPr>
                <w:color w:val="auto"/>
                <w:sz w:val="22"/>
              </w:rPr>
            </w:pPr>
            <w:r w:rsidRPr="00F9659E">
              <w:rPr>
                <w:color w:val="auto"/>
                <w:sz w:val="22"/>
              </w:rPr>
              <w:t>MXLTBGD60RS019215</w:t>
            </w:r>
          </w:p>
        </w:tc>
        <w:tc>
          <w:tcPr>
            <w:tcW w:w="1985" w:type="dxa"/>
            <w:tcBorders>
              <w:top w:val="single" w:sz="6" w:space="0" w:color="000000"/>
              <w:left w:val="single" w:sz="6" w:space="0" w:color="000000"/>
              <w:bottom w:val="single" w:sz="6" w:space="0" w:color="000000"/>
              <w:right w:val="single" w:sz="6" w:space="0" w:color="000000"/>
            </w:tcBorders>
            <w:vAlign w:val="center"/>
          </w:tcPr>
          <w:p w14:paraId="416CB594" w14:textId="77777777" w:rsidR="00895E96" w:rsidRPr="00F9659E" w:rsidRDefault="00895E96" w:rsidP="00BE79C4">
            <w:pPr>
              <w:ind w:left="88" w:firstLine="0"/>
              <w:jc w:val="center"/>
              <w:rPr>
                <w:color w:val="auto"/>
                <w:sz w:val="22"/>
              </w:rPr>
            </w:pPr>
            <w:r w:rsidRPr="00F9659E">
              <w:rPr>
                <w:color w:val="auto"/>
                <w:sz w:val="22"/>
                <w:lang w:val="en-US"/>
              </w:rPr>
              <w:t>RJ999977</w:t>
            </w:r>
            <w:r w:rsidRPr="00F9659E">
              <w:rPr>
                <w:color w:val="auto"/>
                <w:sz w:val="22"/>
              </w:rPr>
              <w:t>81</w:t>
            </w:r>
            <w:r w:rsidRPr="00F9659E">
              <w:rPr>
                <w:color w:val="auto"/>
                <w:sz w:val="22"/>
                <w:lang w:val="en-US"/>
              </w:rPr>
              <w:t xml:space="preserve"> </w:t>
            </w:r>
            <w:r w:rsidRPr="00F9659E">
              <w:rPr>
                <w:color w:val="auto"/>
                <w:sz w:val="22"/>
              </w:rPr>
              <w:t>от 28.08.2024 г.</w:t>
            </w:r>
          </w:p>
        </w:tc>
        <w:tc>
          <w:tcPr>
            <w:tcW w:w="1275" w:type="dxa"/>
            <w:tcBorders>
              <w:top w:val="single" w:sz="6" w:space="0" w:color="000000"/>
              <w:left w:val="single" w:sz="6" w:space="0" w:color="000000"/>
              <w:bottom w:val="single" w:sz="6" w:space="0" w:color="000000"/>
              <w:right w:val="single" w:sz="6" w:space="0" w:color="000000"/>
            </w:tcBorders>
            <w:vAlign w:val="center"/>
          </w:tcPr>
          <w:p w14:paraId="027ECE74" w14:textId="77777777" w:rsidR="00895E96" w:rsidRPr="00F9659E" w:rsidRDefault="00895E96" w:rsidP="00BE79C4">
            <w:pPr>
              <w:rPr>
                <w:color w:val="auto"/>
                <w:sz w:val="22"/>
              </w:rPr>
            </w:pPr>
          </w:p>
        </w:tc>
      </w:tr>
      <w:tr w:rsidR="00F9659E" w:rsidRPr="00F9659E" w14:paraId="1DF3E2D8" w14:textId="77777777" w:rsidTr="00BE79C4">
        <w:trPr>
          <w:trHeight w:val="537"/>
        </w:trPr>
        <w:tc>
          <w:tcPr>
            <w:tcW w:w="991" w:type="dxa"/>
            <w:tcBorders>
              <w:top w:val="single" w:sz="6" w:space="0" w:color="000000"/>
              <w:left w:val="single" w:sz="6" w:space="0" w:color="000000"/>
              <w:bottom w:val="single" w:sz="6" w:space="0" w:color="000000"/>
              <w:right w:val="single" w:sz="6" w:space="0" w:color="000000"/>
            </w:tcBorders>
            <w:vAlign w:val="center"/>
          </w:tcPr>
          <w:p w14:paraId="3193C10C" w14:textId="77777777" w:rsidR="00895E96" w:rsidRPr="00F9659E" w:rsidRDefault="00895E96" w:rsidP="00BE79C4">
            <w:pPr>
              <w:ind w:left="332" w:firstLine="0"/>
              <w:rPr>
                <w:color w:val="auto"/>
                <w:sz w:val="22"/>
              </w:rPr>
            </w:pPr>
            <w:r w:rsidRPr="00F9659E">
              <w:rPr>
                <w:color w:val="auto"/>
                <w:sz w:val="22"/>
              </w:rPr>
              <w:t>3</w:t>
            </w:r>
          </w:p>
        </w:tc>
        <w:tc>
          <w:tcPr>
            <w:tcW w:w="1978" w:type="dxa"/>
            <w:tcBorders>
              <w:top w:val="single" w:sz="6" w:space="0" w:color="000000"/>
              <w:left w:val="single" w:sz="6" w:space="0" w:color="000000"/>
              <w:bottom w:val="single" w:sz="6" w:space="0" w:color="000000"/>
              <w:right w:val="single" w:sz="6" w:space="0" w:color="000000"/>
            </w:tcBorders>
            <w:vAlign w:val="center"/>
          </w:tcPr>
          <w:p w14:paraId="0C61C573" w14:textId="77777777" w:rsidR="00895E96" w:rsidRPr="00F9659E" w:rsidRDefault="00895E96" w:rsidP="00BE79C4">
            <w:pPr>
              <w:ind w:left="85" w:firstLine="0"/>
              <w:rPr>
                <w:color w:val="auto"/>
                <w:sz w:val="22"/>
              </w:rPr>
            </w:pPr>
            <w:r w:rsidRPr="00F9659E">
              <w:rPr>
                <w:color w:val="auto"/>
                <w:sz w:val="22"/>
                <w:lang w:val="en-US"/>
              </w:rPr>
              <w:t>Yutong</w:t>
            </w:r>
            <w:r w:rsidRPr="00F9659E">
              <w:rPr>
                <w:color w:val="auto"/>
                <w:sz w:val="22"/>
              </w:rPr>
              <w:t xml:space="preserve"> </w:t>
            </w:r>
            <w:r w:rsidRPr="00F9659E">
              <w:rPr>
                <w:color w:val="auto"/>
                <w:sz w:val="22"/>
                <w:lang w:val="en-US"/>
              </w:rPr>
              <w:t>ZK61</w:t>
            </w:r>
            <w:r w:rsidRPr="00F9659E">
              <w:rPr>
                <w:color w:val="auto"/>
                <w:sz w:val="22"/>
              </w:rPr>
              <w:t>16</w:t>
            </w:r>
            <w:r w:rsidRPr="00F9659E">
              <w:rPr>
                <w:color w:val="auto"/>
                <w:sz w:val="22"/>
                <w:lang w:val="en-US"/>
              </w:rPr>
              <w:t>HG</w:t>
            </w:r>
          </w:p>
        </w:tc>
        <w:tc>
          <w:tcPr>
            <w:tcW w:w="2367" w:type="dxa"/>
            <w:tcBorders>
              <w:top w:val="single" w:sz="6" w:space="0" w:color="000000"/>
              <w:left w:val="single" w:sz="6" w:space="0" w:color="000000"/>
              <w:bottom w:val="single" w:sz="6" w:space="0" w:color="000000"/>
              <w:right w:val="single" w:sz="6" w:space="0" w:color="000000"/>
            </w:tcBorders>
            <w:vAlign w:val="center"/>
          </w:tcPr>
          <w:p w14:paraId="1DE08952" w14:textId="77777777" w:rsidR="00895E96" w:rsidRPr="00F9659E" w:rsidRDefault="00895E96" w:rsidP="00BE79C4">
            <w:pPr>
              <w:ind w:left="88" w:firstLine="0"/>
              <w:jc w:val="center"/>
              <w:rPr>
                <w:color w:val="auto"/>
                <w:sz w:val="22"/>
              </w:rPr>
            </w:pPr>
            <w:r w:rsidRPr="00F9659E">
              <w:rPr>
                <w:color w:val="auto"/>
                <w:sz w:val="22"/>
              </w:rPr>
              <w:t>РК, Мангистауская область, г. Актау</w:t>
            </w:r>
          </w:p>
        </w:tc>
        <w:tc>
          <w:tcPr>
            <w:tcW w:w="1843" w:type="dxa"/>
            <w:tcBorders>
              <w:top w:val="single" w:sz="6" w:space="0" w:color="000000"/>
              <w:left w:val="single" w:sz="6" w:space="0" w:color="000000"/>
              <w:bottom w:val="single" w:sz="6" w:space="0" w:color="000000"/>
              <w:right w:val="single" w:sz="6" w:space="0" w:color="000000"/>
            </w:tcBorders>
            <w:vAlign w:val="center"/>
          </w:tcPr>
          <w:p w14:paraId="4A00DFA3" w14:textId="77777777" w:rsidR="00895E96" w:rsidRPr="00F9659E" w:rsidRDefault="00895E96" w:rsidP="00BE79C4">
            <w:pPr>
              <w:ind w:left="332" w:firstLine="0"/>
              <w:rPr>
                <w:color w:val="auto"/>
                <w:sz w:val="22"/>
              </w:rPr>
            </w:pPr>
            <w:r w:rsidRPr="00F9659E">
              <w:rPr>
                <w:color w:val="auto"/>
                <w:sz w:val="22"/>
              </w:rPr>
              <w:t>54 886 740</w:t>
            </w:r>
          </w:p>
        </w:tc>
        <w:tc>
          <w:tcPr>
            <w:tcW w:w="709" w:type="dxa"/>
            <w:tcBorders>
              <w:top w:val="single" w:sz="6" w:space="0" w:color="000000"/>
              <w:left w:val="single" w:sz="6" w:space="0" w:color="000000"/>
              <w:bottom w:val="single" w:sz="6" w:space="0" w:color="000000"/>
              <w:right w:val="single" w:sz="6" w:space="0" w:color="000000"/>
            </w:tcBorders>
            <w:vAlign w:val="center"/>
          </w:tcPr>
          <w:p w14:paraId="1E9049AE" w14:textId="77777777" w:rsidR="00895E96" w:rsidRPr="00F9659E" w:rsidRDefault="00895E96" w:rsidP="00BE79C4">
            <w:pPr>
              <w:ind w:left="332" w:firstLine="0"/>
              <w:rPr>
                <w:color w:val="auto"/>
                <w:sz w:val="22"/>
              </w:rPr>
            </w:pPr>
            <w:r w:rsidRPr="00F9659E">
              <w:rPr>
                <w:color w:val="auto"/>
                <w:sz w:val="22"/>
              </w:rPr>
              <w:t>1</w:t>
            </w:r>
          </w:p>
        </w:tc>
        <w:tc>
          <w:tcPr>
            <w:tcW w:w="992" w:type="dxa"/>
            <w:tcBorders>
              <w:top w:val="single" w:sz="6" w:space="0" w:color="000000"/>
              <w:left w:val="single" w:sz="6" w:space="0" w:color="000000"/>
              <w:bottom w:val="single" w:sz="6" w:space="0" w:color="000000"/>
              <w:right w:val="single" w:sz="6" w:space="0" w:color="000000"/>
            </w:tcBorders>
            <w:vAlign w:val="center"/>
          </w:tcPr>
          <w:p w14:paraId="20676D68" w14:textId="77777777" w:rsidR="00895E96" w:rsidRPr="00F9659E" w:rsidRDefault="00895E96" w:rsidP="00BE79C4">
            <w:pPr>
              <w:ind w:left="332" w:firstLine="0"/>
              <w:rPr>
                <w:color w:val="auto"/>
                <w:sz w:val="22"/>
              </w:rPr>
            </w:pPr>
            <w:r w:rsidRPr="00F9659E">
              <w:rPr>
                <w:color w:val="auto"/>
                <w:sz w:val="22"/>
              </w:rPr>
              <w:t>2024г.</w:t>
            </w:r>
          </w:p>
        </w:tc>
        <w:tc>
          <w:tcPr>
            <w:tcW w:w="1276" w:type="dxa"/>
            <w:tcBorders>
              <w:top w:val="single" w:sz="6" w:space="0" w:color="000000"/>
              <w:left w:val="single" w:sz="6" w:space="0" w:color="000000"/>
              <w:bottom w:val="single" w:sz="6" w:space="0" w:color="000000"/>
              <w:right w:val="single" w:sz="6" w:space="0" w:color="000000"/>
            </w:tcBorders>
            <w:vAlign w:val="center"/>
          </w:tcPr>
          <w:p w14:paraId="3ADCF66A" w14:textId="77777777" w:rsidR="00895E96" w:rsidRPr="00F9659E" w:rsidRDefault="00895E96" w:rsidP="00BE79C4">
            <w:pPr>
              <w:ind w:left="88" w:firstLine="0"/>
              <w:jc w:val="center"/>
              <w:rPr>
                <w:color w:val="auto"/>
                <w:sz w:val="22"/>
              </w:rPr>
            </w:pPr>
            <w:r w:rsidRPr="00F9659E">
              <w:rPr>
                <w:color w:val="auto"/>
                <w:sz w:val="22"/>
              </w:rPr>
              <w:t>9</w:t>
            </w:r>
            <w:r w:rsidRPr="00F9659E">
              <w:rPr>
                <w:color w:val="auto"/>
                <w:sz w:val="22"/>
                <w:lang w:val="en-US"/>
              </w:rPr>
              <w:t>4</w:t>
            </w:r>
            <w:r w:rsidRPr="00F9659E">
              <w:rPr>
                <w:color w:val="auto"/>
                <w:sz w:val="22"/>
              </w:rPr>
              <w:t xml:space="preserve">9 </w:t>
            </w:r>
            <w:r w:rsidRPr="00F9659E">
              <w:rPr>
                <w:color w:val="auto"/>
                <w:sz w:val="22"/>
                <w:lang w:val="en-US"/>
              </w:rPr>
              <w:t>BD 12</w:t>
            </w:r>
          </w:p>
        </w:tc>
        <w:tc>
          <w:tcPr>
            <w:tcW w:w="2551" w:type="dxa"/>
            <w:tcBorders>
              <w:top w:val="single" w:sz="6" w:space="0" w:color="000000"/>
              <w:left w:val="single" w:sz="6" w:space="0" w:color="000000"/>
              <w:bottom w:val="single" w:sz="6" w:space="0" w:color="000000"/>
              <w:right w:val="single" w:sz="6" w:space="0" w:color="000000"/>
            </w:tcBorders>
            <w:vAlign w:val="center"/>
          </w:tcPr>
          <w:p w14:paraId="49E60CDC" w14:textId="77777777" w:rsidR="00895E96" w:rsidRPr="00F9659E" w:rsidRDefault="00895E96" w:rsidP="00BE79C4">
            <w:pPr>
              <w:ind w:left="88" w:firstLine="0"/>
              <w:jc w:val="center"/>
              <w:rPr>
                <w:color w:val="auto"/>
                <w:sz w:val="22"/>
              </w:rPr>
            </w:pPr>
            <w:r w:rsidRPr="00F9659E">
              <w:rPr>
                <w:color w:val="auto"/>
                <w:sz w:val="22"/>
              </w:rPr>
              <w:t>MXLTBGD60RS019216</w:t>
            </w:r>
          </w:p>
        </w:tc>
        <w:tc>
          <w:tcPr>
            <w:tcW w:w="1985" w:type="dxa"/>
            <w:tcBorders>
              <w:top w:val="single" w:sz="6" w:space="0" w:color="000000"/>
              <w:left w:val="single" w:sz="6" w:space="0" w:color="000000"/>
              <w:bottom w:val="single" w:sz="6" w:space="0" w:color="000000"/>
              <w:right w:val="single" w:sz="6" w:space="0" w:color="000000"/>
            </w:tcBorders>
            <w:vAlign w:val="center"/>
          </w:tcPr>
          <w:p w14:paraId="19883149" w14:textId="77777777" w:rsidR="00895E96" w:rsidRPr="00F9659E" w:rsidRDefault="00895E96" w:rsidP="00BE79C4">
            <w:pPr>
              <w:ind w:left="88" w:firstLine="0"/>
              <w:jc w:val="center"/>
              <w:rPr>
                <w:color w:val="auto"/>
                <w:sz w:val="22"/>
              </w:rPr>
            </w:pPr>
            <w:r w:rsidRPr="00F9659E">
              <w:rPr>
                <w:color w:val="auto"/>
                <w:sz w:val="22"/>
                <w:lang w:val="en-US"/>
              </w:rPr>
              <w:t>RJ999977</w:t>
            </w:r>
            <w:r w:rsidRPr="00F9659E">
              <w:rPr>
                <w:color w:val="auto"/>
                <w:sz w:val="22"/>
              </w:rPr>
              <w:t>83</w:t>
            </w:r>
            <w:r w:rsidRPr="00F9659E">
              <w:rPr>
                <w:color w:val="auto"/>
                <w:sz w:val="22"/>
                <w:lang w:val="en-US"/>
              </w:rPr>
              <w:t xml:space="preserve"> </w:t>
            </w:r>
            <w:r w:rsidRPr="00F9659E">
              <w:rPr>
                <w:color w:val="auto"/>
                <w:sz w:val="22"/>
              </w:rPr>
              <w:t>от 28.08.2024 г.</w:t>
            </w:r>
          </w:p>
        </w:tc>
        <w:tc>
          <w:tcPr>
            <w:tcW w:w="1275" w:type="dxa"/>
            <w:tcBorders>
              <w:top w:val="single" w:sz="6" w:space="0" w:color="000000"/>
              <w:left w:val="single" w:sz="6" w:space="0" w:color="000000"/>
              <w:bottom w:val="single" w:sz="6" w:space="0" w:color="000000"/>
              <w:right w:val="single" w:sz="6" w:space="0" w:color="000000"/>
            </w:tcBorders>
            <w:vAlign w:val="center"/>
          </w:tcPr>
          <w:p w14:paraId="18D77D70" w14:textId="77777777" w:rsidR="00895E96" w:rsidRPr="00F9659E" w:rsidRDefault="00895E96" w:rsidP="00BE79C4">
            <w:pPr>
              <w:ind w:left="332" w:firstLine="0"/>
              <w:rPr>
                <w:color w:val="auto"/>
                <w:sz w:val="22"/>
              </w:rPr>
            </w:pPr>
          </w:p>
        </w:tc>
      </w:tr>
      <w:tr w:rsidR="00F9659E" w:rsidRPr="00F9659E" w14:paraId="03C9D797" w14:textId="77777777" w:rsidTr="00BE79C4">
        <w:trPr>
          <w:trHeight w:val="537"/>
        </w:trPr>
        <w:tc>
          <w:tcPr>
            <w:tcW w:w="991" w:type="dxa"/>
            <w:tcBorders>
              <w:top w:val="single" w:sz="6" w:space="0" w:color="000000"/>
              <w:left w:val="single" w:sz="6" w:space="0" w:color="000000"/>
              <w:bottom w:val="single" w:sz="6" w:space="0" w:color="000000"/>
              <w:right w:val="single" w:sz="6" w:space="0" w:color="000000"/>
            </w:tcBorders>
            <w:vAlign w:val="center"/>
          </w:tcPr>
          <w:p w14:paraId="305231F1" w14:textId="77777777" w:rsidR="00895E96" w:rsidRPr="00F9659E" w:rsidRDefault="00895E96" w:rsidP="00BE79C4">
            <w:pPr>
              <w:ind w:left="332" w:firstLine="0"/>
              <w:rPr>
                <w:color w:val="auto"/>
                <w:sz w:val="22"/>
              </w:rPr>
            </w:pPr>
            <w:r w:rsidRPr="00F9659E">
              <w:rPr>
                <w:color w:val="auto"/>
                <w:sz w:val="22"/>
              </w:rPr>
              <w:t>4</w:t>
            </w:r>
          </w:p>
        </w:tc>
        <w:tc>
          <w:tcPr>
            <w:tcW w:w="1978" w:type="dxa"/>
            <w:tcBorders>
              <w:top w:val="single" w:sz="6" w:space="0" w:color="000000"/>
              <w:left w:val="single" w:sz="6" w:space="0" w:color="000000"/>
              <w:bottom w:val="single" w:sz="6" w:space="0" w:color="000000"/>
              <w:right w:val="single" w:sz="6" w:space="0" w:color="000000"/>
            </w:tcBorders>
            <w:vAlign w:val="center"/>
          </w:tcPr>
          <w:p w14:paraId="5C52AA3D" w14:textId="77777777" w:rsidR="00895E96" w:rsidRPr="00F9659E" w:rsidRDefault="00895E96" w:rsidP="00BE79C4">
            <w:pPr>
              <w:ind w:left="85" w:firstLine="0"/>
              <w:rPr>
                <w:color w:val="auto"/>
                <w:sz w:val="22"/>
              </w:rPr>
            </w:pPr>
            <w:r w:rsidRPr="00F9659E">
              <w:rPr>
                <w:color w:val="auto"/>
                <w:sz w:val="22"/>
                <w:lang w:val="en-US"/>
              </w:rPr>
              <w:t>Yutong</w:t>
            </w:r>
            <w:r w:rsidRPr="00F9659E">
              <w:rPr>
                <w:color w:val="auto"/>
                <w:sz w:val="22"/>
              </w:rPr>
              <w:t xml:space="preserve"> </w:t>
            </w:r>
            <w:r w:rsidRPr="00F9659E">
              <w:rPr>
                <w:color w:val="auto"/>
                <w:sz w:val="22"/>
                <w:lang w:val="en-US"/>
              </w:rPr>
              <w:t>ZK61</w:t>
            </w:r>
            <w:r w:rsidRPr="00F9659E">
              <w:rPr>
                <w:color w:val="auto"/>
                <w:sz w:val="22"/>
              </w:rPr>
              <w:t>16</w:t>
            </w:r>
            <w:r w:rsidRPr="00F9659E">
              <w:rPr>
                <w:color w:val="auto"/>
                <w:sz w:val="22"/>
                <w:lang w:val="en-US"/>
              </w:rPr>
              <w:t>HG</w:t>
            </w:r>
          </w:p>
        </w:tc>
        <w:tc>
          <w:tcPr>
            <w:tcW w:w="2367" w:type="dxa"/>
            <w:tcBorders>
              <w:top w:val="single" w:sz="6" w:space="0" w:color="000000"/>
              <w:left w:val="single" w:sz="6" w:space="0" w:color="000000"/>
              <w:bottom w:val="single" w:sz="6" w:space="0" w:color="000000"/>
              <w:right w:val="single" w:sz="6" w:space="0" w:color="000000"/>
            </w:tcBorders>
            <w:vAlign w:val="center"/>
          </w:tcPr>
          <w:p w14:paraId="6A59CF22" w14:textId="77777777" w:rsidR="00895E96" w:rsidRPr="00F9659E" w:rsidRDefault="00895E96" w:rsidP="00BE79C4">
            <w:pPr>
              <w:ind w:left="88" w:firstLine="0"/>
              <w:jc w:val="center"/>
              <w:rPr>
                <w:color w:val="auto"/>
                <w:sz w:val="22"/>
              </w:rPr>
            </w:pPr>
            <w:r w:rsidRPr="00F9659E">
              <w:rPr>
                <w:color w:val="auto"/>
                <w:sz w:val="22"/>
              </w:rPr>
              <w:t>РК, Мангистауская область, г. Актау</w:t>
            </w:r>
          </w:p>
        </w:tc>
        <w:tc>
          <w:tcPr>
            <w:tcW w:w="1843" w:type="dxa"/>
            <w:tcBorders>
              <w:top w:val="single" w:sz="6" w:space="0" w:color="000000"/>
              <w:left w:val="single" w:sz="6" w:space="0" w:color="000000"/>
              <w:bottom w:val="single" w:sz="6" w:space="0" w:color="000000"/>
              <w:right w:val="single" w:sz="6" w:space="0" w:color="000000"/>
            </w:tcBorders>
            <w:vAlign w:val="center"/>
          </w:tcPr>
          <w:p w14:paraId="126C378D" w14:textId="77777777" w:rsidR="00895E96" w:rsidRPr="00F9659E" w:rsidRDefault="00895E96" w:rsidP="00BE79C4">
            <w:pPr>
              <w:ind w:left="332" w:firstLine="0"/>
              <w:rPr>
                <w:color w:val="auto"/>
                <w:sz w:val="22"/>
              </w:rPr>
            </w:pPr>
            <w:r w:rsidRPr="00F9659E">
              <w:rPr>
                <w:color w:val="auto"/>
                <w:sz w:val="22"/>
              </w:rPr>
              <w:t>54 902 136</w:t>
            </w:r>
          </w:p>
        </w:tc>
        <w:tc>
          <w:tcPr>
            <w:tcW w:w="709" w:type="dxa"/>
            <w:tcBorders>
              <w:top w:val="single" w:sz="6" w:space="0" w:color="000000"/>
              <w:left w:val="single" w:sz="6" w:space="0" w:color="000000"/>
              <w:bottom w:val="single" w:sz="6" w:space="0" w:color="000000"/>
              <w:right w:val="single" w:sz="6" w:space="0" w:color="000000"/>
            </w:tcBorders>
            <w:vAlign w:val="center"/>
          </w:tcPr>
          <w:p w14:paraId="5C9BDAC9" w14:textId="77777777" w:rsidR="00895E96" w:rsidRPr="00F9659E" w:rsidRDefault="00895E96" w:rsidP="00BE79C4">
            <w:pPr>
              <w:ind w:left="332" w:firstLine="0"/>
              <w:rPr>
                <w:color w:val="auto"/>
                <w:sz w:val="22"/>
              </w:rPr>
            </w:pPr>
            <w:r w:rsidRPr="00F9659E">
              <w:rPr>
                <w:color w:val="auto"/>
                <w:sz w:val="22"/>
              </w:rPr>
              <w:t>1</w:t>
            </w:r>
          </w:p>
        </w:tc>
        <w:tc>
          <w:tcPr>
            <w:tcW w:w="992" w:type="dxa"/>
            <w:tcBorders>
              <w:top w:val="single" w:sz="6" w:space="0" w:color="000000"/>
              <w:left w:val="single" w:sz="6" w:space="0" w:color="000000"/>
              <w:bottom w:val="single" w:sz="6" w:space="0" w:color="000000"/>
              <w:right w:val="single" w:sz="6" w:space="0" w:color="000000"/>
            </w:tcBorders>
            <w:vAlign w:val="center"/>
          </w:tcPr>
          <w:p w14:paraId="6225448F" w14:textId="77777777" w:rsidR="00895E96" w:rsidRPr="00F9659E" w:rsidRDefault="00895E96" w:rsidP="00BE79C4">
            <w:pPr>
              <w:ind w:left="332" w:firstLine="0"/>
              <w:rPr>
                <w:color w:val="auto"/>
                <w:sz w:val="22"/>
              </w:rPr>
            </w:pPr>
            <w:r w:rsidRPr="00F9659E">
              <w:rPr>
                <w:color w:val="auto"/>
                <w:sz w:val="22"/>
              </w:rPr>
              <w:t>2024г.</w:t>
            </w:r>
          </w:p>
        </w:tc>
        <w:tc>
          <w:tcPr>
            <w:tcW w:w="1276" w:type="dxa"/>
            <w:tcBorders>
              <w:top w:val="single" w:sz="6" w:space="0" w:color="000000"/>
              <w:left w:val="single" w:sz="6" w:space="0" w:color="000000"/>
              <w:bottom w:val="single" w:sz="6" w:space="0" w:color="000000"/>
              <w:right w:val="single" w:sz="6" w:space="0" w:color="000000"/>
            </w:tcBorders>
            <w:vAlign w:val="center"/>
          </w:tcPr>
          <w:p w14:paraId="4AC3FF3C" w14:textId="77777777" w:rsidR="00895E96" w:rsidRPr="00F9659E" w:rsidRDefault="00895E96" w:rsidP="00BE79C4">
            <w:pPr>
              <w:ind w:left="88" w:firstLine="0"/>
              <w:jc w:val="center"/>
              <w:rPr>
                <w:color w:val="auto"/>
                <w:sz w:val="22"/>
              </w:rPr>
            </w:pPr>
            <w:r w:rsidRPr="00F9659E">
              <w:rPr>
                <w:color w:val="auto"/>
                <w:sz w:val="22"/>
              </w:rPr>
              <w:t>3</w:t>
            </w:r>
            <w:r w:rsidRPr="00F9659E">
              <w:rPr>
                <w:color w:val="auto"/>
                <w:sz w:val="22"/>
                <w:lang w:val="en-US"/>
              </w:rPr>
              <w:t>10 BE</w:t>
            </w:r>
            <w:r w:rsidRPr="00F9659E">
              <w:rPr>
                <w:color w:val="auto"/>
                <w:sz w:val="22"/>
              </w:rPr>
              <w:t xml:space="preserve"> 12</w:t>
            </w:r>
          </w:p>
        </w:tc>
        <w:tc>
          <w:tcPr>
            <w:tcW w:w="2551" w:type="dxa"/>
            <w:tcBorders>
              <w:top w:val="single" w:sz="6" w:space="0" w:color="000000"/>
              <w:left w:val="single" w:sz="6" w:space="0" w:color="000000"/>
              <w:bottom w:val="single" w:sz="6" w:space="0" w:color="000000"/>
              <w:right w:val="single" w:sz="6" w:space="0" w:color="000000"/>
            </w:tcBorders>
            <w:vAlign w:val="center"/>
          </w:tcPr>
          <w:p w14:paraId="5C23801B" w14:textId="77777777" w:rsidR="00895E96" w:rsidRPr="00F9659E" w:rsidRDefault="00895E96" w:rsidP="00BE79C4">
            <w:pPr>
              <w:ind w:left="88" w:firstLine="0"/>
              <w:jc w:val="center"/>
              <w:rPr>
                <w:color w:val="auto"/>
                <w:sz w:val="22"/>
              </w:rPr>
            </w:pPr>
            <w:r w:rsidRPr="00F9659E">
              <w:rPr>
                <w:color w:val="auto"/>
                <w:sz w:val="22"/>
              </w:rPr>
              <w:t>MXLTBGD60RS019217</w:t>
            </w:r>
          </w:p>
        </w:tc>
        <w:tc>
          <w:tcPr>
            <w:tcW w:w="1985" w:type="dxa"/>
            <w:tcBorders>
              <w:top w:val="single" w:sz="6" w:space="0" w:color="000000"/>
              <w:left w:val="single" w:sz="6" w:space="0" w:color="000000"/>
              <w:bottom w:val="single" w:sz="6" w:space="0" w:color="000000"/>
              <w:right w:val="single" w:sz="6" w:space="0" w:color="000000"/>
            </w:tcBorders>
            <w:vAlign w:val="center"/>
          </w:tcPr>
          <w:p w14:paraId="58F66772" w14:textId="77777777" w:rsidR="00895E96" w:rsidRPr="00F9659E" w:rsidRDefault="00895E96" w:rsidP="00BE79C4">
            <w:pPr>
              <w:ind w:left="88" w:firstLine="0"/>
              <w:jc w:val="center"/>
              <w:rPr>
                <w:color w:val="auto"/>
                <w:sz w:val="22"/>
              </w:rPr>
            </w:pPr>
            <w:r w:rsidRPr="00F9659E">
              <w:rPr>
                <w:color w:val="auto"/>
                <w:sz w:val="22"/>
                <w:lang w:val="en-US"/>
              </w:rPr>
              <w:t>RJ9999777</w:t>
            </w:r>
            <w:r w:rsidRPr="00F9659E">
              <w:rPr>
                <w:color w:val="auto"/>
                <w:sz w:val="22"/>
              </w:rPr>
              <w:t>8</w:t>
            </w:r>
            <w:r w:rsidRPr="00F9659E">
              <w:rPr>
                <w:color w:val="auto"/>
                <w:sz w:val="22"/>
                <w:lang w:val="en-US"/>
              </w:rPr>
              <w:t xml:space="preserve"> </w:t>
            </w:r>
            <w:r w:rsidRPr="00F9659E">
              <w:rPr>
                <w:color w:val="auto"/>
                <w:sz w:val="22"/>
              </w:rPr>
              <w:t>от 28.08.2024 г.</w:t>
            </w:r>
          </w:p>
        </w:tc>
        <w:tc>
          <w:tcPr>
            <w:tcW w:w="1275" w:type="dxa"/>
            <w:tcBorders>
              <w:top w:val="single" w:sz="6" w:space="0" w:color="000000"/>
              <w:left w:val="single" w:sz="6" w:space="0" w:color="000000"/>
              <w:bottom w:val="single" w:sz="6" w:space="0" w:color="000000"/>
              <w:right w:val="single" w:sz="6" w:space="0" w:color="000000"/>
            </w:tcBorders>
            <w:vAlign w:val="center"/>
          </w:tcPr>
          <w:p w14:paraId="7FEB5FDE" w14:textId="77777777" w:rsidR="00895E96" w:rsidRPr="00F9659E" w:rsidRDefault="00895E96" w:rsidP="00BE79C4">
            <w:pPr>
              <w:ind w:left="332" w:firstLine="0"/>
              <w:rPr>
                <w:color w:val="auto"/>
                <w:sz w:val="22"/>
              </w:rPr>
            </w:pPr>
          </w:p>
        </w:tc>
      </w:tr>
      <w:tr w:rsidR="00F9659E" w:rsidRPr="00F9659E" w14:paraId="0F84D17F" w14:textId="77777777" w:rsidTr="00BE79C4">
        <w:trPr>
          <w:trHeight w:val="537"/>
        </w:trPr>
        <w:tc>
          <w:tcPr>
            <w:tcW w:w="991" w:type="dxa"/>
            <w:tcBorders>
              <w:top w:val="single" w:sz="6" w:space="0" w:color="000000"/>
              <w:left w:val="single" w:sz="6" w:space="0" w:color="000000"/>
              <w:bottom w:val="single" w:sz="6" w:space="0" w:color="000000"/>
              <w:right w:val="single" w:sz="6" w:space="0" w:color="000000"/>
            </w:tcBorders>
            <w:vAlign w:val="center"/>
          </w:tcPr>
          <w:p w14:paraId="71606CC8" w14:textId="77777777" w:rsidR="00895E96" w:rsidRPr="00F9659E" w:rsidRDefault="00895E96" w:rsidP="00BE79C4">
            <w:pPr>
              <w:ind w:left="332" w:firstLine="0"/>
              <w:rPr>
                <w:color w:val="auto"/>
                <w:sz w:val="22"/>
              </w:rPr>
            </w:pPr>
            <w:r w:rsidRPr="00F9659E">
              <w:rPr>
                <w:color w:val="auto"/>
                <w:sz w:val="22"/>
              </w:rPr>
              <w:t>5</w:t>
            </w:r>
          </w:p>
        </w:tc>
        <w:tc>
          <w:tcPr>
            <w:tcW w:w="1978" w:type="dxa"/>
            <w:tcBorders>
              <w:top w:val="single" w:sz="6" w:space="0" w:color="000000"/>
              <w:left w:val="single" w:sz="6" w:space="0" w:color="000000"/>
              <w:bottom w:val="single" w:sz="6" w:space="0" w:color="000000"/>
              <w:right w:val="single" w:sz="6" w:space="0" w:color="000000"/>
            </w:tcBorders>
            <w:vAlign w:val="center"/>
          </w:tcPr>
          <w:p w14:paraId="1B3A25F3" w14:textId="77777777" w:rsidR="00895E96" w:rsidRPr="00F9659E" w:rsidRDefault="00895E96" w:rsidP="00BE79C4">
            <w:pPr>
              <w:ind w:left="85" w:firstLine="0"/>
              <w:rPr>
                <w:color w:val="auto"/>
                <w:sz w:val="22"/>
              </w:rPr>
            </w:pPr>
            <w:r w:rsidRPr="00F9659E">
              <w:rPr>
                <w:color w:val="auto"/>
                <w:sz w:val="22"/>
                <w:lang w:val="en-US"/>
              </w:rPr>
              <w:t>Yutong</w:t>
            </w:r>
            <w:r w:rsidRPr="00F9659E">
              <w:rPr>
                <w:color w:val="auto"/>
                <w:sz w:val="22"/>
              </w:rPr>
              <w:t xml:space="preserve"> </w:t>
            </w:r>
            <w:r w:rsidRPr="00F9659E">
              <w:rPr>
                <w:color w:val="auto"/>
                <w:sz w:val="22"/>
                <w:lang w:val="en-US"/>
              </w:rPr>
              <w:t>ZK61</w:t>
            </w:r>
            <w:r w:rsidRPr="00F9659E">
              <w:rPr>
                <w:color w:val="auto"/>
                <w:sz w:val="22"/>
              </w:rPr>
              <w:t>16</w:t>
            </w:r>
            <w:r w:rsidRPr="00F9659E">
              <w:rPr>
                <w:color w:val="auto"/>
                <w:sz w:val="22"/>
                <w:lang w:val="en-US"/>
              </w:rPr>
              <w:t>HG</w:t>
            </w:r>
          </w:p>
        </w:tc>
        <w:tc>
          <w:tcPr>
            <w:tcW w:w="2367" w:type="dxa"/>
            <w:tcBorders>
              <w:top w:val="single" w:sz="6" w:space="0" w:color="000000"/>
              <w:left w:val="single" w:sz="6" w:space="0" w:color="000000"/>
              <w:bottom w:val="single" w:sz="6" w:space="0" w:color="000000"/>
              <w:right w:val="single" w:sz="6" w:space="0" w:color="000000"/>
            </w:tcBorders>
            <w:vAlign w:val="center"/>
          </w:tcPr>
          <w:p w14:paraId="20CEA755" w14:textId="77777777" w:rsidR="00895E96" w:rsidRPr="00F9659E" w:rsidRDefault="00895E96" w:rsidP="00BE79C4">
            <w:pPr>
              <w:ind w:left="88" w:firstLine="0"/>
              <w:jc w:val="center"/>
              <w:rPr>
                <w:color w:val="auto"/>
                <w:sz w:val="22"/>
              </w:rPr>
            </w:pPr>
            <w:r w:rsidRPr="00F9659E">
              <w:rPr>
                <w:color w:val="auto"/>
                <w:sz w:val="22"/>
              </w:rPr>
              <w:t>РК, Мангистауская область, г. Актау</w:t>
            </w:r>
          </w:p>
        </w:tc>
        <w:tc>
          <w:tcPr>
            <w:tcW w:w="1843" w:type="dxa"/>
            <w:tcBorders>
              <w:top w:val="single" w:sz="6" w:space="0" w:color="000000"/>
              <w:left w:val="single" w:sz="6" w:space="0" w:color="000000"/>
              <w:bottom w:val="single" w:sz="6" w:space="0" w:color="000000"/>
              <w:right w:val="single" w:sz="6" w:space="0" w:color="000000"/>
            </w:tcBorders>
            <w:vAlign w:val="center"/>
          </w:tcPr>
          <w:p w14:paraId="32F6295E" w14:textId="77777777" w:rsidR="00895E96" w:rsidRPr="00F9659E" w:rsidRDefault="00895E96" w:rsidP="00BE79C4">
            <w:pPr>
              <w:ind w:left="332" w:firstLine="0"/>
              <w:rPr>
                <w:color w:val="auto"/>
                <w:sz w:val="22"/>
              </w:rPr>
            </w:pPr>
            <w:r w:rsidRPr="00F9659E">
              <w:rPr>
                <w:color w:val="auto"/>
                <w:sz w:val="22"/>
              </w:rPr>
              <w:t>55 641 144</w:t>
            </w:r>
          </w:p>
        </w:tc>
        <w:tc>
          <w:tcPr>
            <w:tcW w:w="709" w:type="dxa"/>
            <w:tcBorders>
              <w:top w:val="single" w:sz="6" w:space="0" w:color="000000"/>
              <w:left w:val="single" w:sz="6" w:space="0" w:color="000000"/>
              <w:bottom w:val="single" w:sz="6" w:space="0" w:color="000000"/>
              <w:right w:val="single" w:sz="6" w:space="0" w:color="000000"/>
            </w:tcBorders>
            <w:vAlign w:val="center"/>
          </w:tcPr>
          <w:p w14:paraId="289DCB8C" w14:textId="77777777" w:rsidR="00895E96" w:rsidRPr="00F9659E" w:rsidRDefault="00895E96" w:rsidP="00BE79C4">
            <w:pPr>
              <w:ind w:left="332" w:firstLine="0"/>
              <w:rPr>
                <w:color w:val="auto"/>
                <w:sz w:val="22"/>
              </w:rPr>
            </w:pPr>
            <w:r w:rsidRPr="00F9659E">
              <w:rPr>
                <w:color w:val="auto"/>
                <w:sz w:val="22"/>
              </w:rPr>
              <w:t>1</w:t>
            </w:r>
          </w:p>
        </w:tc>
        <w:tc>
          <w:tcPr>
            <w:tcW w:w="992" w:type="dxa"/>
            <w:tcBorders>
              <w:top w:val="single" w:sz="6" w:space="0" w:color="000000"/>
              <w:left w:val="single" w:sz="6" w:space="0" w:color="000000"/>
              <w:bottom w:val="single" w:sz="6" w:space="0" w:color="000000"/>
              <w:right w:val="single" w:sz="6" w:space="0" w:color="000000"/>
            </w:tcBorders>
            <w:vAlign w:val="center"/>
          </w:tcPr>
          <w:p w14:paraId="48968FE0" w14:textId="77777777" w:rsidR="00895E96" w:rsidRPr="00F9659E" w:rsidRDefault="00895E96" w:rsidP="00BE79C4">
            <w:pPr>
              <w:ind w:left="332" w:firstLine="0"/>
              <w:rPr>
                <w:color w:val="auto"/>
                <w:sz w:val="22"/>
              </w:rPr>
            </w:pPr>
            <w:r w:rsidRPr="00F9659E">
              <w:rPr>
                <w:color w:val="auto"/>
                <w:sz w:val="22"/>
              </w:rPr>
              <w:t>2024г.</w:t>
            </w:r>
          </w:p>
        </w:tc>
        <w:tc>
          <w:tcPr>
            <w:tcW w:w="1276" w:type="dxa"/>
            <w:tcBorders>
              <w:top w:val="single" w:sz="6" w:space="0" w:color="000000"/>
              <w:left w:val="single" w:sz="6" w:space="0" w:color="000000"/>
              <w:bottom w:val="single" w:sz="6" w:space="0" w:color="000000"/>
              <w:right w:val="single" w:sz="6" w:space="0" w:color="000000"/>
            </w:tcBorders>
            <w:vAlign w:val="center"/>
          </w:tcPr>
          <w:p w14:paraId="531A724B" w14:textId="77777777" w:rsidR="00895E96" w:rsidRPr="00F9659E" w:rsidRDefault="00895E96" w:rsidP="00BE79C4">
            <w:pPr>
              <w:ind w:left="88" w:firstLine="0"/>
              <w:jc w:val="center"/>
              <w:rPr>
                <w:color w:val="auto"/>
                <w:sz w:val="22"/>
              </w:rPr>
            </w:pPr>
            <w:r w:rsidRPr="00F9659E">
              <w:rPr>
                <w:color w:val="auto"/>
                <w:sz w:val="22"/>
                <w:lang w:val="en-US"/>
              </w:rPr>
              <w:t>440</w:t>
            </w:r>
            <w:r w:rsidRPr="00F9659E">
              <w:rPr>
                <w:color w:val="auto"/>
                <w:sz w:val="22"/>
              </w:rPr>
              <w:t xml:space="preserve"> </w:t>
            </w:r>
            <w:r w:rsidRPr="00F9659E">
              <w:rPr>
                <w:color w:val="auto"/>
                <w:sz w:val="22"/>
                <w:lang w:val="en-US"/>
              </w:rPr>
              <w:t>BE</w:t>
            </w:r>
            <w:r w:rsidRPr="00F9659E">
              <w:rPr>
                <w:color w:val="auto"/>
                <w:sz w:val="22"/>
              </w:rPr>
              <w:t xml:space="preserve"> 12</w:t>
            </w:r>
          </w:p>
        </w:tc>
        <w:tc>
          <w:tcPr>
            <w:tcW w:w="2551" w:type="dxa"/>
            <w:tcBorders>
              <w:top w:val="single" w:sz="6" w:space="0" w:color="000000"/>
              <w:left w:val="single" w:sz="6" w:space="0" w:color="000000"/>
              <w:bottom w:val="single" w:sz="6" w:space="0" w:color="000000"/>
              <w:right w:val="single" w:sz="6" w:space="0" w:color="000000"/>
            </w:tcBorders>
            <w:vAlign w:val="center"/>
          </w:tcPr>
          <w:p w14:paraId="389F92FE" w14:textId="77777777" w:rsidR="00895E96" w:rsidRPr="00F9659E" w:rsidRDefault="00895E96" w:rsidP="00BE79C4">
            <w:pPr>
              <w:ind w:left="88" w:firstLine="0"/>
              <w:jc w:val="center"/>
              <w:rPr>
                <w:color w:val="auto"/>
                <w:sz w:val="22"/>
              </w:rPr>
            </w:pPr>
            <w:r w:rsidRPr="00F9659E">
              <w:rPr>
                <w:color w:val="auto"/>
                <w:sz w:val="22"/>
              </w:rPr>
              <w:t>MXLTBGD60RS019218</w:t>
            </w:r>
          </w:p>
        </w:tc>
        <w:tc>
          <w:tcPr>
            <w:tcW w:w="1985" w:type="dxa"/>
            <w:tcBorders>
              <w:top w:val="single" w:sz="6" w:space="0" w:color="000000"/>
              <w:left w:val="single" w:sz="6" w:space="0" w:color="000000"/>
              <w:bottom w:val="single" w:sz="6" w:space="0" w:color="000000"/>
              <w:right w:val="single" w:sz="6" w:space="0" w:color="000000"/>
            </w:tcBorders>
            <w:vAlign w:val="center"/>
          </w:tcPr>
          <w:p w14:paraId="5CD6FBC1" w14:textId="77777777" w:rsidR="00895E96" w:rsidRPr="00F9659E" w:rsidRDefault="00895E96" w:rsidP="00BE79C4">
            <w:pPr>
              <w:ind w:left="88" w:firstLine="0"/>
              <w:jc w:val="center"/>
              <w:rPr>
                <w:color w:val="auto"/>
                <w:sz w:val="22"/>
              </w:rPr>
            </w:pPr>
            <w:r w:rsidRPr="00F9659E">
              <w:rPr>
                <w:color w:val="auto"/>
                <w:sz w:val="22"/>
                <w:lang w:val="en-US"/>
              </w:rPr>
              <w:t>RJ9999777</w:t>
            </w:r>
            <w:r w:rsidRPr="00F9659E">
              <w:rPr>
                <w:color w:val="auto"/>
                <w:sz w:val="22"/>
              </w:rPr>
              <w:t>9</w:t>
            </w:r>
            <w:r w:rsidRPr="00F9659E">
              <w:rPr>
                <w:color w:val="auto"/>
                <w:sz w:val="22"/>
                <w:lang w:val="en-US"/>
              </w:rPr>
              <w:t xml:space="preserve"> </w:t>
            </w:r>
            <w:r w:rsidRPr="00F9659E">
              <w:rPr>
                <w:color w:val="auto"/>
                <w:sz w:val="22"/>
              </w:rPr>
              <w:t>от 28.08.2024 г.</w:t>
            </w:r>
          </w:p>
        </w:tc>
        <w:tc>
          <w:tcPr>
            <w:tcW w:w="1275" w:type="dxa"/>
            <w:tcBorders>
              <w:top w:val="single" w:sz="6" w:space="0" w:color="000000"/>
              <w:left w:val="single" w:sz="6" w:space="0" w:color="000000"/>
              <w:bottom w:val="single" w:sz="6" w:space="0" w:color="000000"/>
              <w:right w:val="single" w:sz="6" w:space="0" w:color="000000"/>
            </w:tcBorders>
            <w:vAlign w:val="center"/>
          </w:tcPr>
          <w:p w14:paraId="3E850104" w14:textId="77777777" w:rsidR="00895E96" w:rsidRPr="00F9659E" w:rsidRDefault="00895E96" w:rsidP="00BE79C4">
            <w:pPr>
              <w:ind w:left="332" w:firstLine="0"/>
              <w:rPr>
                <w:color w:val="auto"/>
                <w:sz w:val="22"/>
              </w:rPr>
            </w:pPr>
          </w:p>
        </w:tc>
      </w:tr>
      <w:tr w:rsidR="00F9659E" w:rsidRPr="00F9659E" w14:paraId="6879CA10" w14:textId="77777777" w:rsidTr="00BE79C4">
        <w:trPr>
          <w:trHeight w:val="537"/>
        </w:trPr>
        <w:tc>
          <w:tcPr>
            <w:tcW w:w="991" w:type="dxa"/>
            <w:tcBorders>
              <w:top w:val="single" w:sz="6" w:space="0" w:color="000000"/>
              <w:left w:val="single" w:sz="6" w:space="0" w:color="000000"/>
              <w:bottom w:val="single" w:sz="6" w:space="0" w:color="000000"/>
              <w:right w:val="single" w:sz="6" w:space="0" w:color="000000"/>
            </w:tcBorders>
            <w:vAlign w:val="center"/>
          </w:tcPr>
          <w:p w14:paraId="75659CD9" w14:textId="77777777" w:rsidR="00895E96" w:rsidRPr="00F9659E" w:rsidRDefault="00895E96" w:rsidP="00BE79C4">
            <w:pPr>
              <w:ind w:left="332" w:firstLine="0"/>
              <w:rPr>
                <w:color w:val="auto"/>
                <w:sz w:val="22"/>
              </w:rPr>
            </w:pPr>
            <w:r w:rsidRPr="00F9659E">
              <w:rPr>
                <w:color w:val="auto"/>
                <w:sz w:val="22"/>
              </w:rPr>
              <w:t>6</w:t>
            </w:r>
          </w:p>
        </w:tc>
        <w:tc>
          <w:tcPr>
            <w:tcW w:w="1978" w:type="dxa"/>
            <w:tcBorders>
              <w:top w:val="single" w:sz="6" w:space="0" w:color="000000"/>
              <w:left w:val="single" w:sz="6" w:space="0" w:color="000000"/>
              <w:bottom w:val="single" w:sz="6" w:space="0" w:color="000000"/>
              <w:right w:val="single" w:sz="6" w:space="0" w:color="000000"/>
            </w:tcBorders>
            <w:vAlign w:val="center"/>
          </w:tcPr>
          <w:p w14:paraId="563F1503" w14:textId="77777777" w:rsidR="00895E96" w:rsidRPr="00F9659E" w:rsidRDefault="00895E96" w:rsidP="00BE79C4">
            <w:pPr>
              <w:ind w:left="85" w:firstLine="0"/>
              <w:rPr>
                <w:color w:val="auto"/>
                <w:sz w:val="22"/>
              </w:rPr>
            </w:pPr>
            <w:r w:rsidRPr="00F9659E">
              <w:rPr>
                <w:color w:val="auto"/>
                <w:sz w:val="22"/>
                <w:lang w:val="en-US"/>
              </w:rPr>
              <w:t>Yutong</w:t>
            </w:r>
            <w:r w:rsidRPr="00F9659E">
              <w:rPr>
                <w:color w:val="auto"/>
                <w:sz w:val="22"/>
              </w:rPr>
              <w:t xml:space="preserve"> </w:t>
            </w:r>
            <w:r w:rsidRPr="00F9659E">
              <w:rPr>
                <w:color w:val="auto"/>
                <w:sz w:val="22"/>
                <w:lang w:val="en-US"/>
              </w:rPr>
              <w:t>ZK61</w:t>
            </w:r>
            <w:r w:rsidRPr="00F9659E">
              <w:rPr>
                <w:color w:val="auto"/>
                <w:sz w:val="22"/>
              </w:rPr>
              <w:t>16</w:t>
            </w:r>
            <w:r w:rsidRPr="00F9659E">
              <w:rPr>
                <w:color w:val="auto"/>
                <w:sz w:val="22"/>
                <w:lang w:val="en-US"/>
              </w:rPr>
              <w:t>HG</w:t>
            </w:r>
          </w:p>
        </w:tc>
        <w:tc>
          <w:tcPr>
            <w:tcW w:w="2367" w:type="dxa"/>
            <w:tcBorders>
              <w:top w:val="single" w:sz="6" w:space="0" w:color="000000"/>
              <w:left w:val="single" w:sz="6" w:space="0" w:color="000000"/>
              <w:bottom w:val="single" w:sz="6" w:space="0" w:color="000000"/>
              <w:right w:val="single" w:sz="6" w:space="0" w:color="000000"/>
            </w:tcBorders>
            <w:vAlign w:val="center"/>
          </w:tcPr>
          <w:p w14:paraId="4D15E862" w14:textId="77777777" w:rsidR="00895E96" w:rsidRPr="00F9659E" w:rsidRDefault="00895E96" w:rsidP="00BE79C4">
            <w:pPr>
              <w:ind w:left="88" w:firstLine="0"/>
              <w:jc w:val="center"/>
              <w:rPr>
                <w:color w:val="auto"/>
                <w:sz w:val="22"/>
              </w:rPr>
            </w:pPr>
            <w:r w:rsidRPr="00F9659E">
              <w:rPr>
                <w:color w:val="auto"/>
                <w:sz w:val="22"/>
              </w:rPr>
              <w:t>РК, Мангистауская область, г. Актау</w:t>
            </w:r>
          </w:p>
        </w:tc>
        <w:tc>
          <w:tcPr>
            <w:tcW w:w="1843" w:type="dxa"/>
            <w:tcBorders>
              <w:top w:val="single" w:sz="6" w:space="0" w:color="000000"/>
              <w:left w:val="single" w:sz="6" w:space="0" w:color="000000"/>
              <w:bottom w:val="single" w:sz="6" w:space="0" w:color="000000"/>
              <w:right w:val="single" w:sz="6" w:space="0" w:color="000000"/>
            </w:tcBorders>
            <w:vAlign w:val="center"/>
          </w:tcPr>
          <w:p w14:paraId="5C80DEB4" w14:textId="77777777" w:rsidR="00895E96" w:rsidRPr="00F9659E" w:rsidRDefault="00895E96" w:rsidP="00BE79C4">
            <w:pPr>
              <w:ind w:left="332" w:firstLine="0"/>
              <w:rPr>
                <w:color w:val="auto"/>
                <w:sz w:val="22"/>
              </w:rPr>
            </w:pPr>
            <w:r w:rsidRPr="00F9659E">
              <w:rPr>
                <w:color w:val="auto"/>
                <w:sz w:val="22"/>
              </w:rPr>
              <w:t>54 755 874</w:t>
            </w:r>
          </w:p>
        </w:tc>
        <w:tc>
          <w:tcPr>
            <w:tcW w:w="709" w:type="dxa"/>
            <w:tcBorders>
              <w:top w:val="single" w:sz="6" w:space="0" w:color="000000"/>
              <w:left w:val="single" w:sz="6" w:space="0" w:color="000000"/>
              <w:bottom w:val="single" w:sz="6" w:space="0" w:color="000000"/>
              <w:right w:val="single" w:sz="6" w:space="0" w:color="000000"/>
            </w:tcBorders>
            <w:vAlign w:val="center"/>
          </w:tcPr>
          <w:p w14:paraId="56EC76D5" w14:textId="77777777" w:rsidR="00895E96" w:rsidRPr="00F9659E" w:rsidRDefault="00895E96" w:rsidP="00BE79C4">
            <w:pPr>
              <w:ind w:left="332" w:firstLine="0"/>
              <w:rPr>
                <w:color w:val="auto"/>
                <w:sz w:val="22"/>
              </w:rPr>
            </w:pPr>
            <w:r w:rsidRPr="00F9659E">
              <w:rPr>
                <w:color w:val="auto"/>
                <w:sz w:val="22"/>
              </w:rPr>
              <w:t>1</w:t>
            </w:r>
          </w:p>
        </w:tc>
        <w:tc>
          <w:tcPr>
            <w:tcW w:w="992" w:type="dxa"/>
            <w:tcBorders>
              <w:top w:val="single" w:sz="6" w:space="0" w:color="000000"/>
              <w:left w:val="single" w:sz="6" w:space="0" w:color="000000"/>
              <w:bottom w:val="single" w:sz="6" w:space="0" w:color="000000"/>
              <w:right w:val="single" w:sz="6" w:space="0" w:color="000000"/>
            </w:tcBorders>
            <w:vAlign w:val="center"/>
          </w:tcPr>
          <w:p w14:paraId="4897A23E" w14:textId="77777777" w:rsidR="00895E96" w:rsidRPr="00F9659E" w:rsidRDefault="00895E96" w:rsidP="00BE79C4">
            <w:pPr>
              <w:ind w:left="332" w:firstLine="0"/>
              <w:rPr>
                <w:color w:val="auto"/>
                <w:sz w:val="22"/>
              </w:rPr>
            </w:pPr>
            <w:r w:rsidRPr="00F9659E">
              <w:rPr>
                <w:color w:val="auto"/>
                <w:sz w:val="22"/>
              </w:rPr>
              <w:t>2024г.</w:t>
            </w:r>
          </w:p>
        </w:tc>
        <w:tc>
          <w:tcPr>
            <w:tcW w:w="1276" w:type="dxa"/>
            <w:tcBorders>
              <w:top w:val="single" w:sz="6" w:space="0" w:color="000000"/>
              <w:left w:val="single" w:sz="6" w:space="0" w:color="000000"/>
              <w:bottom w:val="single" w:sz="6" w:space="0" w:color="000000"/>
              <w:right w:val="single" w:sz="6" w:space="0" w:color="000000"/>
            </w:tcBorders>
            <w:vAlign w:val="center"/>
          </w:tcPr>
          <w:p w14:paraId="7C380EB2" w14:textId="77777777" w:rsidR="00895E96" w:rsidRPr="00F9659E" w:rsidRDefault="00895E96" w:rsidP="00BE79C4">
            <w:pPr>
              <w:ind w:left="88" w:firstLine="0"/>
              <w:jc w:val="center"/>
              <w:rPr>
                <w:color w:val="auto"/>
                <w:sz w:val="22"/>
              </w:rPr>
            </w:pPr>
            <w:r w:rsidRPr="00F9659E">
              <w:rPr>
                <w:color w:val="auto"/>
                <w:sz w:val="22"/>
                <w:lang w:val="en-US"/>
              </w:rPr>
              <w:t>208</w:t>
            </w:r>
            <w:r w:rsidRPr="00F9659E">
              <w:rPr>
                <w:color w:val="auto"/>
                <w:sz w:val="22"/>
              </w:rPr>
              <w:t xml:space="preserve"> </w:t>
            </w:r>
            <w:r w:rsidRPr="00F9659E">
              <w:rPr>
                <w:color w:val="auto"/>
                <w:sz w:val="22"/>
                <w:lang w:val="en-US"/>
              </w:rPr>
              <w:t>BE</w:t>
            </w:r>
            <w:r w:rsidRPr="00F9659E">
              <w:rPr>
                <w:color w:val="auto"/>
                <w:sz w:val="22"/>
              </w:rPr>
              <w:t xml:space="preserve"> 12</w:t>
            </w:r>
          </w:p>
        </w:tc>
        <w:tc>
          <w:tcPr>
            <w:tcW w:w="2551" w:type="dxa"/>
            <w:tcBorders>
              <w:top w:val="single" w:sz="6" w:space="0" w:color="000000"/>
              <w:left w:val="single" w:sz="6" w:space="0" w:color="000000"/>
              <w:bottom w:val="single" w:sz="6" w:space="0" w:color="000000"/>
              <w:right w:val="single" w:sz="6" w:space="0" w:color="000000"/>
            </w:tcBorders>
            <w:vAlign w:val="center"/>
          </w:tcPr>
          <w:p w14:paraId="0D98AB44" w14:textId="77777777" w:rsidR="00895E96" w:rsidRPr="00F9659E" w:rsidRDefault="00895E96" w:rsidP="00BE79C4">
            <w:pPr>
              <w:ind w:left="88" w:firstLine="0"/>
              <w:jc w:val="center"/>
              <w:rPr>
                <w:color w:val="auto"/>
                <w:sz w:val="22"/>
              </w:rPr>
            </w:pPr>
            <w:r w:rsidRPr="00F9659E">
              <w:rPr>
                <w:color w:val="auto"/>
                <w:sz w:val="22"/>
              </w:rPr>
              <w:t>MXLTBGD60RS019219</w:t>
            </w:r>
          </w:p>
        </w:tc>
        <w:tc>
          <w:tcPr>
            <w:tcW w:w="1985" w:type="dxa"/>
            <w:tcBorders>
              <w:top w:val="single" w:sz="6" w:space="0" w:color="000000"/>
              <w:left w:val="single" w:sz="6" w:space="0" w:color="000000"/>
              <w:bottom w:val="single" w:sz="6" w:space="0" w:color="000000"/>
              <w:right w:val="single" w:sz="6" w:space="0" w:color="000000"/>
            </w:tcBorders>
            <w:vAlign w:val="center"/>
          </w:tcPr>
          <w:p w14:paraId="34EF190F" w14:textId="77777777" w:rsidR="00895E96" w:rsidRPr="00F9659E" w:rsidRDefault="00895E96" w:rsidP="00BE79C4">
            <w:pPr>
              <w:ind w:left="88" w:firstLine="0"/>
              <w:jc w:val="center"/>
              <w:rPr>
                <w:color w:val="auto"/>
                <w:sz w:val="22"/>
              </w:rPr>
            </w:pPr>
            <w:r w:rsidRPr="00F9659E">
              <w:rPr>
                <w:color w:val="auto"/>
                <w:sz w:val="22"/>
                <w:lang w:val="en-US"/>
              </w:rPr>
              <w:t>RJ9999777</w:t>
            </w:r>
            <w:r w:rsidRPr="00F9659E">
              <w:rPr>
                <w:color w:val="auto"/>
                <w:sz w:val="22"/>
              </w:rPr>
              <w:t>6</w:t>
            </w:r>
            <w:r w:rsidRPr="00F9659E">
              <w:rPr>
                <w:color w:val="auto"/>
                <w:sz w:val="22"/>
                <w:lang w:val="en-US"/>
              </w:rPr>
              <w:t xml:space="preserve"> </w:t>
            </w:r>
            <w:r w:rsidRPr="00F9659E">
              <w:rPr>
                <w:color w:val="auto"/>
                <w:sz w:val="22"/>
              </w:rPr>
              <w:t>от 28.08.2024 г.</w:t>
            </w:r>
          </w:p>
        </w:tc>
        <w:tc>
          <w:tcPr>
            <w:tcW w:w="1275" w:type="dxa"/>
            <w:tcBorders>
              <w:top w:val="single" w:sz="6" w:space="0" w:color="000000"/>
              <w:left w:val="single" w:sz="6" w:space="0" w:color="000000"/>
              <w:bottom w:val="single" w:sz="6" w:space="0" w:color="000000"/>
              <w:right w:val="single" w:sz="6" w:space="0" w:color="000000"/>
            </w:tcBorders>
            <w:vAlign w:val="center"/>
          </w:tcPr>
          <w:p w14:paraId="53A1279E" w14:textId="77777777" w:rsidR="00895E96" w:rsidRPr="00F9659E" w:rsidRDefault="00895E96" w:rsidP="00BE79C4">
            <w:pPr>
              <w:ind w:left="332" w:firstLine="0"/>
              <w:rPr>
                <w:color w:val="auto"/>
                <w:sz w:val="22"/>
              </w:rPr>
            </w:pPr>
          </w:p>
        </w:tc>
      </w:tr>
      <w:tr w:rsidR="00F9659E" w:rsidRPr="00F9659E" w14:paraId="1DCCD010" w14:textId="77777777" w:rsidTr="00BE79C4">
        <w:trPr>
          <w:trHeight w:val="537"/>
        </w:trPr>
        <w:tc>
          <w:tcPr>
            <w:tcW w:w="991" w:type="dxa"/>
            <w:tcBorders>
              <w:top w:val="single" w:sz="6" w:space="0" w:color="000000"/>
              <w:left w:val="single" w:sz="6" w:space="0" w:color="000000"/>
              <w:bottom w:val="single" w:sz="6" w:space="0" w:color="000000"/>
              <w:right w:val="single" w:sz="6" w:space="0" w:color="000000"/>
            </w:tcBorders>
            <w:vAlign w:val="center"/>
          </w:tcPr>
          <w:p w14:paraId="2349B6B5" w14:textId="77777777" w:rsidR="00895E96" w:rsidRPr="00F9659E" w:rsidRDefault="00895E96" w:rsidP="00BE79C4">
            <w:pPr>
              <w:ind w:left="332" w:firstLine="0"/>
              <w:rPr>
                <w:color w:val="auto"/>
                <w:sz w:val="22"/>
              </w:rPr>
            </w:pPr>
            <w:r w:rsidRPr="00F9659E">
              <w:rPr>
                <w:color w:val="auto"/>
                <w:sz w:val="22"/>
              </w:rPr>
              <w:t>7</w:t>
            </w:r>
          </w:p>
        </w:tc>
        <w:tc>
          <w:tcPr>
            <w:tcW w:w="1978" w:type="dxa"/>
            <w:tcBorders>
              <w:top w:val="single" w:sz="6" w:space="0" w:color="000000"/>
              <w:left w:val="single" w:sz="6" w:space="0" w:color="000000"/>
              <w:bottom w:val="single" w:sz="6" w:space="0" w:color="000000"/>
              <w:right w:val="single" w:sz="6" w:space="0" w:color="000000"/>
            </w:tcBorders>
            <w:vAlign w:val="center"/>
          </w:tcPr>
          <w:p w14:paraId="5DF310FF" w14:textId="77777777" w:rsidR="00895E96" w:rsidRPr="00F9659E" w:rsidRDefault="00895E96" w:rsidP="00BE79C4">
            <w:pPr>
              <w:ind w:left="85" w:firstLine="0"/>
              <w:rPr>
                <w:color w:val="auto"/>
                <w:sz w:val="22"/>
              </w:rPr>
            </w:pPr>
            <w:r w:rsidRPr="00F9659E">
              <w:rPr>
                <w:color w:val="auto"/>
                <w:sz w:val="22"/>
                <w:lang w:val="en-US"/>
              </w:rPr>
              <w:t>Yutong</w:t>
            </w:r>
            <w:r w:rsidRPr="00F9659E">
              <w:rPr>
                <w:color w:val="auto"/>
                <w:sz w:val="22"/>
              </w:rPr>
              <w:t xml:space="preserve"> </w:t>
            </w:r>
            <w:r w:rsidRPr="00F9659E">
              <w:rPr>
                <w:color w:val="auto"/>
                <w:sz w:val="22"/>
                <w:lang w:val="en-US"/>
              </w:rPr>
              <w:t>ZK61</w:t>
            </w:r>
            <w:r w:rsidRPr="00F9659E">
              <w:rPr>
                <w:color w:val="auto"/>
                <w:sz w:val="22"/>
              </w:rPr>
              <w:t>16</w:t>
            </w:r>
            <w:r w:rsidRPr="00F9659E">
              <w:rPr>
                <w:color w:val="auto"/>
                <w:sz w:val="22"/>
                <w:lang w:val="en-US"/>
              </w:rPr>
              <w:t>HG</w:t>
            </w:r>
          </w:p>
        </w:tc>
        <w:tc>
          <w:tcPr>
            <w:tcW w:w="2367" w:type="dxa"/>
            <w:tcBorders>
              <w:top w:val="single" w:sz="6" w:space="0" w:color="000000"/>
              <w:left w:val="single" w:sz="6" w:space="0" w:color="000000"/>
              <w:bottom w:val="single" w:sz="6" w:space="0" w:color="000000"/>
              <w:right w:val="single" w:sz="6" w:space="0" w:color="000000"/>
            </w:tcBorders>
            <w:vAlign w:val="center"/>
          </w:tcPr>
          <w:p w14:paraId="50DFFF45" w14:textId="77777777" w:rsidR="00895E96" w:rsidRPr="00F9659E" w:rsidRDefault="00895E96" w:rsidP="00BE79C4">
            <w:pPr>
              <w:ind w:left="88" w:firstLine="0"/>
              <w:jc w:val="center"/>
              <w:rPr>
                <w:color w:val="auto"/>
                <w:sz w:val="22"/>
              </w:rPr>
            </w:pPr>
            <w:r w:rsidRPr="00F9659E">
              <w:rPr>
                <w:color w:val="auto"/>
                <w:sz w:val="22"/>
              </w:rPr>
              <w:t>РК, Мангистауская область, г. Актау</w:t>
            </w:r>
          </w:p>
        </w:tc>
        <w:tc>
          <w:tcPr>
            <w:tcW w:w="1843" w:type="dxa"/>
            <w:tcBorders>
              <w:top w:val="single" w:sz="6" w:space="0" w:color="000000"/>
              <w:left w:val="single" w:sz="6" w:space="0" w:color="000000"/>
              <w:bottom w:val="single" w:sz="6" w:space="0" w:color="000000"/>
              <w:right w:val="single" w:sz="6" w:space="0" w:color="000000"/>
            </w:tcBorders>
            <w:vAlign w:val="center"/>
          </w:tcPr>
          <w:p w14:paraId="3C50E4D7" w14:textId="77777777" w:rsidR="00895E96" w:rsidRPr="00F9659E" w:rsidRDefault="00895E96" w:rsidP="00BE79C4">
            <w:pPr>
              <w:ind w:left="332" w:firstLine="0"/>
              <w:rPr>
                <w:color w:val="auto"/>
                <w:sz w:val="22"/>
              </w:rPr>
            </w:pPr>
            <w:r w:rsidRPr="00F9659E">
              <w:rPr>
                <w:color w:val="auto"/>
                <w:sz w:val="22"/>
              </w:rPr>
              <w:t>54 886 740</w:t>
            </w:r>
          </w:p>
        </w:tc>
        <w:tc>
          <w:tcPr>
            <w:tcW w:w="709" w:type="dxa"/>
            <w:tcBorders>
              <w:top w:val="single" w:sz="6" w:space="0" w:color="000000"/>
              <w:left w:val="single" w:sz="6" w:space="0" w:color="000000"/>
              <w:bottom w:val="single" w:sz="6" w:space="0" w:color="000000"/>
              <w:right w:val="single" w:sz="6" w:space="0" w:color="000000"/>
            </w:tcBorders>
            <w:vAlign w:val="center"/>
          </w:tcPr>
          <w:p w14:paraId="0667DFBB" w14:textId="77777777" w:rsidR="00895E96" w:rsidRPr="00F9659E" w:rsidRDefault="00895E96" w:rsidP="00BE79C4">
            <w:pPr>
              <w:ind w:left="332" w:firstLine="0"/>
              <w:rPr>
                <w:color w:val="auto"/>
                <w:sz w:val="22"/>
              </w:rPr>
            </w:pPr>
            <w:r w:rsidRPr="00F9659E">
              <w:rPr>
                <w:color w:val="auto"/>
                <w:sz w:val="22"/>
              </w:rPr>
              <w:t>1</w:t>
            </w:r>
          </w:p>
        </w:tc>
        <w:tc>
          <w:tcPr>
            <w:tcW w:w="992" w:type="dxa"/>
            <w:tcBorders>
              <w:top w:val="single" w:sz="6" w:space="0" w:color="000000"/>
              <w:left w:val="single" w:sz="6" w:space="0" w:color="000000"/>
              <w:bottom w:val="single" w:sz="6" w:space="0" w:color="000000"/>
              <w:right w:val="single" w:sz="6" w:space="0" w:color="000000"/>
            </w:tcBorders>
            <w:vAlign w:val="center"/>
          </w:tcPr>
          <w:p w14:paraId="59FEB152" w14:textId="77777777" w:rsidR="00895E96" w:rsidRPr="00F9659E" w:rsidRDefault="00895E96" w:rsidP="00BE79C4">
            <w:pPr>
              <w:ind w:left="332" w:firstLine="0"/>
              <w:rPr>
                <w:color w:val="auto"/>
                <w:sz w:val="22"/>
              </w:rPr>
            </w:pPr>
            <w:r w:rsidRPr="00F9659E">
              <w:rPr>
                <w:color w:val="auto"/>
                <w:sz w:val="22"/>
              </w:rPr>
              <w:t>2024г.</w:t>
            </w:r>
          </w:p>
        </w:tc>
        <w:tc>
          <w:tcPr>
            <w:tcW w:w="1276" w:type="dxa"/>
            <w:tcBorders>
              <w:top w:val="single" w:sz="6" w:space="0" w:color="000000"/>
              <w:left w:val="single" w:sz="6" w:space="0" w:color="000000"/>
              <w:bottom w:val="single" w:sz="6" w:space="0" w:color="000000"/>
              <w:right w:val="single" w:sz="6" w:space="0" w:color="000000"/>
            </w:tcBorders>
            <w:vAlign w:val="center"/>
          </w:tcPr>
          <w:p w14:paraId="1AE56CF6" w14:textId="77777777" w:rsidR="00895E96" w:rsidRPr="00F9659E" w:rsidRDefault="00895E96" w:rsidP="00BE79C4">
            <w:pPr>
              <w:ind w:left="88" w:firstLine="0"/>
              <w:jc w:val="center"/>
              <w:rPr>
                <w:color w:val="auto"/>
                <w:sz w:val="22"/>
              </w:rPr>
            </w:pPr>
            <w:r w:rsidRPr="00F9659E">
              <w:rPr>
                <w:color w:val="auto"/>
                <w:sz w:val="22"/>
                <w:lang w:val="en-US"/>
              </w:rPr>
              <w:t>394</w:t>
            </w:r>
            <w:r w:rsidRPr="00F9659E">
              <w:rPr>
                <w:color w:val="auto"/>
                <w:sz w:val="22"/>
              </w:rPr>
              <w:t xml:space="preserve"> </w:t>
            </w:r>
            <w:r w:rsidRPr="00F9659E">
              <w:rPr>
                <w:color w:val="auto"/>
                <w:sz w:val="22"/>
                <w:lang w:val="en-US"/>
              </w:rPr>
              <w:t>BE</w:t>
            </w:r>
            <w:r w:rsidRPr="00F9659E">
              <w:rPr>
                <w:color w:val="auto"/>
                <w:sz w:val="22"/>
              </w:rPr>
              <w:t xml:space="preserve"> 12</w:t>
            </w:r>
          </w:p>
        </w:tc>
        <w:tc>
          <w:tcPr>
            <w:tcW w:w="2551" w:type="dxa"/>
            <w:tcBorders>
              <w:top w:val="single" w:sz="6" w:space="0" w:color="000000"/>
              <w:left w:val="single" w:sz="6" w:space="0" w:color="000000"/>
              <w:bottom w:val="single" w:sz="6" w:space="0" w:color="000000"/>
              <w:right w:val="single" w:sz="6" w:space="0" w:color="000000"/>
            </w:tcBorders>
            <w:vAlign w:val="center"/>
          </w:tcPr>
          <w:p w14:paraId="6E91C87F" w14:textId="77777777" w:rsidR="00895E96" w:rsidRPr="00F9659E" w:rsidRDefault="00895E96" w:rsidP="00BE79C4">
            <w:pPr>
              <w:ind w:left="88" w:firstLine="0"/>
              <w:jc w:val="center"/>
              <w:rPr>
                <w:color w:val="auto"/>
                <w:sz w:val="22"/>
              </w:rPr>
            </w:pPr>
            <w:r w:rsidRPr="00F9659E">
              <w:rPr>
                <w:color w:val="auto"/>
                <w:sz w:val="22"/>
              </w:rPr>
              <w:t>MXLTBGD60RS019220</w:t>
            </w:r>
          </w:p>
        </w:tc>
        <w:tc>
          <w:tcPr>
            <w:tcW w:w="1985" w:type="dxa"/>
            <w:tcBorders>
              <w:top w:val="single" w:sz="6" w:space="0" w:color="000000"/>
              <w:left w:val="single" w:sz="6" w:space="0" w:color="000000"/>
              <w:bottom w:val="single" w:sz="6" w:space="0" w:color="000000"/>
              <w:right w:val="single" w:sz="6" w:space="0" w:color="000000"/>
            </w:tcBorders>
            <w:vAlign w:val="center"/>
          </w:tcPr>
          <w:p w14:paraId="69C593A4" w14:textId="77777777" w:rsidR="00895E96" w:rsidRPr="00F9659E" w:rsidRDefault="00895E96" w:rsidP="00BE79C4">
            <w:pPr>
              <w:ind w:left="88" w:firstLine="0"/>
              <w:jc w:val="center"/>
              <w:rPr>
                <w:color w:val="auto"/>
                <w:sz w:val="22"/>
              </w:rPr>
            </w:pPr>
            <w:r w:rsidRPr="00F9659E">
              <w:rPr>
                <w:color w:val="auto"/>
                <w:sz w:val="22"/>
                <w:lang w:val="en-US"/>
              </w:rPr>
              <w:t>RJ9999777</w:t>
            </w:r>
            <w:r w:rsidRPr="00F9659E">
              <w:rPr>
                <w:color w:val="auto"/>
                <w:sz w:val="22"/>
              </w:rPr>
              <w:t>3</w:t>
            </w:r>
            <w:r w:rsidRPr="00F9659E">
              <w:rPr>
                <w:color w:val="auto"/>
                <w:sz w:val="22"/>
                <w:lang w:val="en-US"/>
              </w:rPr>
              <w:t xml:space="preserve"> </w:t>
            </w:r>
            <w:r w:rsidRPr="00F9659E">
              <w:rPr>
                <w:color w:val="auto"/>
                <w:sz w:val="22"/>
              </w:rPr>
              <w:t>от 28.08.2024 г.</w:t>
            </w:r>
          </w:p>
        </w:tc>
        <w:tc>
          <w:tcPr>
            <w:tcW w:w="1275" w:type="dxa"/>
            <w:tcBorders>
              <w:top w:val="single" w:sz="6" w:space="0" w:color="000000"/>
              <w:left w:val="single" w:sz="6" w:space="0" w:color="000000"/>
              <w:bottom w:val="single" w:sz="6" w:space="0" w:color="000000"/>
              <w:right w:val="single" w:sz="6" w:space="0" w:color="000000"/>
            </w:tcBorders>
            <w:vAlign w:val="center"/>
          </w:tcPr>
          <w:p w14:paraId="5BBDDCCF" w14:textId="77777777" w:rsidR="00895E96" w:rsidRPr="00F9659E" w:rsidRDefault="00895E96" w:rsidP="00BE79C4">
            <w:pPr>
              <w:ind w:left="332" w:firstLine="0"/>
              <w:rPr>
                <w:color w:val="auto"/>
                <w:sz w:val="22"/>
              </w:rPr>
            </w:pPr>
          </w:p>
        </w:tc>
      </w:tr>
      <w:tr w:rsidR="00F9659E" w:rsidRPr="00F9659E" w14:paraId="074284CB" w14:textId="77777777" w:rsidTr="00BE79C4">
        <w:trPr>
          <w:trHeight w:val="537"/>
        </w:trPr>
        <w:tc>
          <w:tcPr>
            <w:tcW w:w="991" w:type="dxa"/>
            <w:tcBorders>
              <w:top w:val="single" w:sz="6" w:space="0" w:color="000000"/>
              <w:left w:val="single" w:sz="6" w:space="0" w:color="000000"/>
              <w:bottom w:val="single" w:sz="6" w:space="0" w:color="000000"/>
              <w:right w:val="single" w:sz="6" w:space="0" w:color="000000"/>
            </w:tcBorders>
            <w:vAlign w:val="center"/>
          </w:tcPr>
          <w:p w14:paraId="5556A7A4" w14:textId="77777777" w:rsidR="00895E96" w:rsidRPr="00F9659E" w:rsidRDefault="00895E96" w:rsidP="00BE79C4">
            <w:pPr>
              <w:ind w:left="332" w:firstLine="0"/>
              <w:rPr>
                <w:color w:val="auto"/>
                <w:sz w:val="22"/>
              </w:rPr>
            </w:pPr>
            <w:r w:rsidRPr="00F9659E">
              <w:rPr>
                <w:color w:val="auto"/>
                <w:sz w:val="22"/>
              </w:rPr>
              <w:t>8</w:t>
            </w:r>
          </w:p>
        </w:tc>
        <w:tc>
          <w:tcPr>
            <w:tcW w:w="1978" w:type="dxa"/>
            <w:tcBorders>
              <w:top w:val="single" w:sz="6" w:space="0" w:color="000000"/>
              <w:left w:val="single" w:sz="6" w:space="0" w:color="000000"/>
              <w:bottom w:val="single" w:sz="6" w:space="0" w:color="000000"/>
              <w:right w:val="single" w:sz="6" w:space="0" w:color="000000"/>
            </w:tcBorders>
            <w:vAlign w:val="center"/>
          </w:tcPr>
          <w:p w14:paraId="786A1066" w14:textId="77777777" w:rsidR="00895E96" w:rsidRPr="00F9659E" w:rsidRDefault="00895E96" w:rsidP="00BE79C4">
            <w:pPr>
              <w:ind w:left="85" w:firstLine="0"/>
              <w:rPr>
                <w:color w:val="auto"/>
                <w:sz w:val="22"/>
              </w:rPr>
            </w:pPr>
            <w:r w:rsidRPr="00F9659E">
              <w:rPr>
                <w:color w:val="auto"/>
                <w:sz w:val="22"/>
                <w:lang w:val="en-US"/>
              </w:rPr>
              <w:t>Yutong</w:t>
            </w:r>
            <w:r w:rsidRPr="00F9659E">
              <w:rPr>
                <w:color w:val="auto"/>
                <w:sz w:val="22"/>
              </w:rPr>
              <w:t xml:space="preserve"> </w:t>
            </w:r>
            <w:r w:rsidRPr="00F9659E">
              <w:rPr>
                <w:color w:val="auto"/>
                <w:sz w:val="22"/>
                <w:lang w:val="en-US"/>
              </w:rPr>
              <w:t>ZK61</w:t>
            </w:r>
            <w:r w:rsidRPr="00F9659E">
              <w:rPr>
                <w:color w:val="auto"/>
                <w:sz w:val="22"/>
              </w:rPr>
              <w:t>16</w:t>
            </w:r>
            <w:r w:rsidRPr="00F9659E">
              <w:rPr>
                <w:color w:val="auto"/>
                <w:sz w:val="22"/>
                <w:lang w:val="en-US"/>
              </w:rPr>
              <w:t>HG</w:t>
            </w:r>
          </w:p>
        </w:tc>
        <w:tc>
          <w:tcPr>
            <w:tcW w:w="2367" w:type="dxa"/>
            <w:tcBorders>
              <w:top w:val="single" w:sz="6" w:space="0" w:color="000000"/>
              <w:left w:val="single" w:sz="6" w:space="0" w:color="000000"/>
              <w:bottom w:val="single" w:sz="6" w:space="0" w:color="000000"/>
              <w:right w:val="single" w:sz="6" w:space="0" w:color="000000"/>
            </w:tcBorders>
            <w:vAlign w:val="center"/>
          </w:tcPr>
          <w:p w14:paraId="18040062" w14:textId="77777777" w:rsidR="00895E96" w:rsidRPr="00F9659E" w:rsidRDefault="00895E96" w:rsidP="00BE79C4">
            <w:pPr>
              <w:ind w:left="88" w:firstLine="0"/>
              <w:jc w:val="center"/>
              <w:rPr>
                <w:color w:val="auto"/>
                <w:sz w:val="22"/>
              </w:rPr>
            </w:pPr>
            <w:r w:rsidRPr="00F9659E">
              <w:rPr>
                <w:color w:val="auto"/>
                <w:sz w:val="22"/>
              </w:rPr>
              <w:t>РК, Мангистауская область, г. Актау</w:t>
            </w:r>
          </w:p>
        </w:tc>
        <w:tc>
          <w:tcPr>
            <w:tcW w:w="1843" w:type="dxa"/>
            <w:tcBorders>
              <w:top w:val="single" w:sz="6" w:space="0" w:color="000000"/>
              <w:left w:val="single" w:sz="6" w:space="0" w:color="000000"/>
              <w:bottom w:val="single" w:sz="6" w:space="0" w:color="000000"/>
              <w:right w:val="single" w:sz="6" w:space="0" w:color="000000"/>
            </w:tcBorders>
            <w:vAlign w:val="center"/>
          </w:tcPr>
          <w:p w14:paraId="6C8F75A8" w14:textId="77777777" w:rsidR="00895E96" w:rsidRPr="00F9659E" w:rsidRDefault="00895E96" w:rsidP="00BE79C4">
            <w:pPr>
              <w:ind w:left="332" w:firstLine="0"/>
              <w:rPr>
                <w:color w:val="auto"/>
                <w:sz w:val="22"/>
              </w:rPr>
            </w:pPr>
            <w:r w:rsidRPr="00F9659E">
              <w:rPr>
                <w:color w:val="auto"/>
                <w:sz w:val="22"/>
              </w:rPr>
              <w:t>53 062 314</w:t>
            </w:r>
          </w:p>
        </w:tc>
        <w:tc>
          <w:tcPr>
            <w:tcW w:w="709" w:type="dxa"/>
            <w:tcBorders>
              <w:top w:val="single" w:sz="6" w:space="0" w:color="000000"/>
              <w:left w:val="single" w:sz="6" w:space="0" w:color="000000"/>
              <w:bottom w:val="single" w:sz="6" w:space="0" w:color="000000"/>
              <w:right w:val="single" w:sz="6" w:space="0" w:color="000000"/>
            </w:tcBorders>
            <w:vAlign w:val="center"/>
          </w:tcPr>
          <w:p w14:paraId="56A1A7DD" w14:textId="77777777" w:rsidR="00895E96" w:rsidRPr="00F9659E" w:rsidRDefault="00895E96" w:rsidP="00BE79C4">
            <w:pPr>
              <w:ind w:left="332" w:firstLine="0"/>
              <w:rPr>
                <w:color w:val="auto"/>
                <w:sz w:val="22"/>
              </w:rPr>
            </w:pPr>
            <w:r w:rsidRPr="00F9659E">
              <w:rPr>
                <w:color w:val="auto"/>
                <w:sz w:val="22"/>
              </w:rPr>
              <w:t>1</w:t>
            </w:r>
          </w:p>
        </w:tc>
        <w:tc>
          <w:tcPr>
            <w:tcW w:w="992" w:type="dxa"/>
            <w:tcBorders>
              <w:top w:val="single" w:sz="6" w:space="0" w:color="000000"/>
              <w:left w:val="single" w:sz="6" w:space="0" w:color="000000"/>
              <w:bottom w:val="single" w:sz="6" w:space="0" w:color="000000"/>
              <w:right w:val="single" w:sz="6" w:space="0" w:color="000000"/>
            </w:tcBorders>
            <w:vAlign w:val="center"/>
          </w:tcPr>
          <w:p w14:paraId="12B1B09D" w14:textId="77777777" w:rsidR="00895E96" w:rsidRPr="00F9659E" w:rsidRDefault="00895E96" w:rsidP="00BE79C4">
            <w:pPr>
              <w:ind w:left="332" w:firstLine="0"/>
              <w:rPr>
                <w:color w:val="auto"/>
                <w:sz w:val="22"/>
              </w:rPr>
            </w:pPr>
            <w:r w:rsidRPr="00F9659E">
              <w:rPr>
                <w:color w:val="auto"/>
                <w:sz w:val="22"/>
              </w:rPr>
              <w:t>2024г.</w:t>
            </w:r>
          </w:p>
        </w:tc>
        <w:tc>
          <w:tcPr>
            <w:tcW w:w="1276" w:type="dxa"/>
            <w:tcBorders>
              <w:top w:val="single" w:sz="6" w:space="0" w:color="000000"/>
              <w:left w:val="single" w:sz="6" w:space="0" w:color="000000"/>
              <w:bottom w:val="single" w:sz="6" w:space="0" w:color="000000"/>
              <w:right w:val="single" w:sz="6" w:space="0" w:color="000000"/>
            </w:tcBorders>
            <w:vAlign w:val="center"/>
          </w:tcPr>
          <w:p w14:paraId="45D13D05" w14:textId="77777777" w:rsidR="00895E96" w:rsidRPr="00F9659E" w:rsidRDefault="00895E96" w:rsidP="00BE79C4">
            <w:pPr>
              <w:ind w:left="88" w:firstLine="0"/>
              <w:jc w:val="center"/>
              <w:rPr>
                <w:color w:val="auto"/>
                <w:sz w:val="22"/>
              </w:rPr>
            </w:pPr>
            <w:r w:rsidRPr="00F9659E">
              <w:rPr>
                <w:color w:val="auto"/>
                <w:sz w:val="22"/>
                <w:lang w:val="en-US"/>
              </w:rPr>
              <w:t>329</w:t>
            </w:r>
            <w:r w:rsidRPr="00F9659E">
              <w:rPr>
                <w:color w:val="auto"/>
                <w:sz w:val="22"/>
              </w:rPr>
              <w:t xml:space="preserve"> </w:t>
            </w:r>
            <w:r w:rsidRPr="00F9659E">
              <w:rPr>
                <w:color w:val="auto"/>
                <w:sz w:val="22"/>
                <w:lang w:val="en-US"/>
              </w:rPr>
              <w:t>BE</w:t>
            </w:r>
            <w:r w:rsidRPr="00F9659E">
              <w:rPr>
                <w:color w:val="auto"/>
                <w:sz w:val="22"/>
              </w:rPr>
              <w:t xml:space="preserve"> 12</w:t>
            </w:r>
          </w:p>
        </w:tc>
        <w:tc>
          <w:tcPr>
            <w:tcW w:w="2551" w:type="dxa"/>
            <w:tcBorders>
              <w:top w:val="single" w:sz="6" w:space="0" w:color="000000"/>
              <w:left w:val="single" w:sz="6" w:space="0" w:color="000000"/>
              <w:bottom w:val="single" w:sz="6" w:space="0" w:color="000000"/>
              <w:right w:val="single" w:sz="6" w:space="0" w:color="000000"/>
            </w:tcBorders>
            <w:vAlign w:val="center"/>
          </w:tcPr>
          <w:p w14:paraId="071EB552" w14:textId="77777777" w:rsidR="00895E96" w:rsidRPr="00F9659E" w:rsidRDefault="00895E96" w:rsidP="00BE79C4">
            <w:pPr>
              <w:ind w:left="88" w:firstLine="0"/>
              <w:jc w:val="center"/>
              <w:rPr>
                <w:color w:val="auto"/>
                <w:sz w:val="22"/>
              </w:rPr>
            </w:pPr>
            <w:r w:rsidRPr="00F9659E">
              <w:rPr>
                <w:color w:val="auto"/>
                <w:sz w:val="22"/>
              </w:rPr>
              <w:t>MXLTBGD60RS019221</w:t>
            </w:r>
          </w:p>
        </w:tc>
        <w:tc>
          <w:tcPr>
            <w:tcW w:w="1985" w:type="dxa"/>
            <w:tcBorders>
              <w:top w:val="single" w:sz="6" w:space="0" w:color="000000"/>
              <w:left w:val="single" w:sz="6" w:space="0" w:color="000000"/>
              <w:bottom w:val="single" w:sz="6" w:space="0" w:color="000000"/>
              <w:right w:val="single" w:sz="6" w:space="0" w:color="000000"/>
            </w:tcBorders>
            <w:vAlign w:val="center"/>
          </w:tcPr>
          <w:p w14:paraId="401ECFB9" w14:textId="77777777" w:rsidR="00895E96" w:rsidRPr="00F9659E" w:rsidRDefault="00895E96" w:rsidP="00BE79C4">
            <w:pPr>
              <w:ind w:left="88" w:firstLine="0"/>
              <w:jc w:val="center"/>
              <w:rPr>
                <w:color w:val="auto"/>
                <w:sz w:val="22"/>
              </w:rPr>
            </w:pPr>
            <w:r w:rsidRPr="00F9659E">
              <w:rPr>
                <w:color w:val="auto"/>
                <w:sz w:val="22"/>
                <w:lang w:val="en-US"/>
              </w:rPr>
              <w:t>RJ9999777</w:t>
            </w:r>
            <w:r w:rsidRPr="00F9659E">
              <w:rPr>
                <w:color w:val="auto"/>
                <w:sz w:val="22"/>
              </w:rPr>
              <w:t>2</w:t>
            </w:r>
            <w:r w:rsidRPr="00F9659E">
              <w:rPr>
                <w:color w:val="auto"/>
                <w:sz w:val="22"/>
                <w:lang w:val="en-US"/>
              </w:rPr>
              <w:t xml:space="preserve"> </w:t>
            </w:r>
            <w:r w:rsidRPr="00F9659E">
              <w:rPr>
                <w:color w:val="auto"/>
                <w:sz w:val="22"/>
              </w:rPr>
              <w:t>от 28.08.2024 г.</w:t>
            </w:r>
          </w:p>
        </w:tc>
        <w:tc>
          <w:tcPr>
            <w:tcW w:w="1275" w:type="dxa"/>
            <w:tcBorders>
              <w:top w:val="single" w:sz="6" w:space="0" w:color="000000"/>
              <w:left w:val="single" w:sz="6" w:space="0" w:color="000000"/>
              <w:bottom w:val="single" w:sz="6" w:space="0" w:color="000000"/>
              <w:right w:val="single" w:sz="6" w:space="0" w:color="000000"/>
            </w:tcBorders>
            <w:vAlign w:val="center"/>
          </w:tcPr>
          <w:p w14:paraId="7913CA3D" w14:textId="77777777" w:rsidR="00895E96" w:rsidRPr="00F9659E" w:rsidRDefault="00895E96" w:rsidP="00BE79C4">
            <w:pPr>
              <w:ind w:left="332" w:firstLine="0"/>
              <w:rPr>
                <w:color w:val="auto"/>
                <w:sz w:val="22"/>
              </w:rPr>
            </w:pPr>
          </w:p>
        </w:tc>
      </w:tr>
      <w:tr w:rsidR="00F9659E" w:rsidRPr="00F9659E" w14:paraId="4D96366B" w14:textId="77777777" w:rsidTr="00BE79C4">
        <w:trPr>
          <w:trHeight w:val="537"/>
        </w:trPr>
        <w:tc>
          <w:tcPr>
            <w:tcW w:w="991" w:type="dxa"/>
            <w:tcBorders>
              <w:top w:val="single" w:sz="6" w:space="0" w:color="000000"/>
              <w:left w:val="single" w:sz="6" w:space="0" w:color="000000"/>
              <w:bottom w:val="single" w:sz="6" w:space="0" w:color="000000"/>
              <w:right w:val="single" w:sz="6" w:space="0" w:color="000000"/>
            </w:tcBorders>
            <w:vAlign w:val="center"/>
          </w:tcPr>
          <w:p w14:paraId="1DED1253" w14:textId="77777777" w:rsidR="00895E96" w:rsidRPr="00F9659E" w:rsidRDefault="00895E96" w:rsidP="00BE79C4">
            <w:pPr>
              <w:ind w:left="332" w:firstLine="0"/>
              <w:rPr>
                <w:color w:val="auto"/>
                <w:sz w:val="22"/>
              </w:rPr>
            </w:pPr>
            <w:r w:rsidRPr="00F9659E">
              <w:rPr>
                <w:color w:val="auto"/>
                <w:sz w:val="22"/>
              </w:rPr>
              <w:t>9</w:t>
            </w:r>
          </w:p>
        </w:tc>
        <w:tc>
          <w:tcPr>
            <w:tcW w:w="1978" w:type="dxa"/>
            <w:tcBorders>
              <w:top w:val="single" w:sz="6" w:space="0" w:color="000000"/>
              <w:left w:val="single" w:sz="6" w:space="0" w:color="000000"/>
              <w:bottom w:val="single" w:sz="6" w:space="0" w:color="000000"/>
              <w:right w:val="single" w:sz="6" w:space="0" w:color="000000"/>
            </w:tcBorders>
            <w:vAlign w:val="center"/>
          </w:tcPr>
          <w:p w14:paraId="2AE4C4EF" w14:textId="77777777" w:rsidR="00895E96" w:rsidRPr="00F9659E" w:rsidRDefault="00895E96" w:rsidP="00BE79C4">
            <w:pPr>
              <w:ind w:left="85" w:firstLine="0"/>
              <w:rPr>
                <w:color w:val="auto"/>
                <w:sz w:val="22"/>
              </w:rPr>
            </w:pPr>
            <w:r w:rsidRPr="00F9659E">
              <w:rPr>
                <w:color w:val="auto"/>
                <w:sz w:val="22"/>
                <w:lang w:val="en-US"/>
              </w:rPr>
              <w:t>Yutong</w:t>
            </w:r>
            <w:r w:rsidRPr="00F9659E">
              <w:rPr>
                <w:color w:val="auto"/>
                <w:sz w:val="22"/>
              </w:rPr>
              <w:t xml:space="preserve"> </w:t>
            </w:r>
            <w:r w:rsidRPr="00F9659E">
              <w:rPr>
                <w:color w:val="auto"/>
                <w:sz w:val="22"/>
                <w:lang w:val="en-US"/>
              </w:rPr>
              <w:t>ZK61</w:t>
            </w:r>
            <w:r w:rsidRPr="00F9659E">
              <w:rPr>
                <w:color w:val="auto"/>
                <w:sz w:val="22"/>
              </w:rPr>
              <w:t>16</w:t>
            </w:r>
            <w:r w:rsidRPr="00F9659E">
              <w:rPr>
                <w:color w:val="auto"/>
                <w:sz w:val="22"/>
                <w:lang w:val="en-US"/>
              </w:rPr>
              <w:t>HG</w:t>
            </w:r>
          </w:p>
        </w:tc>
        <w:tc>
          <w:tcPr>
            <w:tcW w:w="2367" w:type="dxa"/>
            <w:tcBorders>
              <w:top w:val="single" w:sz="6" w:space="0" w:color="000000"/>
              <w:left w:val="single" w:sz="6" w:space="0" w:color="000000"/>
              <w:bottom w:val="single" w:sz="6" w:space="0" w:color="000000"/>
              <w:right w:val="single" w:sz="6" w:space="0" w:color="000000"/>
            </w:tcBorders>
            <w:vAlign w:val="center"/>
          </w:tcPr>
          <w:p w14:paraId="2563C2F1" w14:textId="77777777" w:rsidR="00895E96" w:rsidRPr="00F9659E" w:rsidRDefault="00895E96" w:rsidP="00BE79C4">
            <w:pPr>
              <w:ind w:left="88" w:firstLine="0"/>
              <w:jc w:val="center"/>
              <w:rPr>
                <w:color w:val="auto"/>
                <w:sz w:val="22"/>
              </w:rPr>
            </w:pPr>
            <w:r w:rsidRPr="00F9659E">
              <w:rPr>
                <w:color w:val="auto"/>
                <w:sz w:val="22"/>
              </w:rPr>
              <w:t>РК, Мангистауская область, г. Актау</w:t>
            </w:r>
          </w:p>
        </w:tc>
        <w:tc>
          <w:tcPr>
            <w:tcW w:w="1843" w:type="dxa"/>
            <w:tcBorders>
              <w:top w:val="single" w:sz="6" w:space="0" w:color="000000"/>
              <w:left w:val="single" w:sz="6" w:space="0" w:color="000000"/>
              <w:bottom w:val="single" w:sz="6" w:space="0" w:color="000000"/>
              <w:right w:val="single" w:sz="6" w:space="0" w:color="000000"/>
            </w:tcBorders>
            <w:vAlign w:val="center"/>
          </w:tcPr>
          <w:p w14:paraId="7F3A6147" w14:textId="77777777" w:rsidR="00895E96" w:rsidRPr="00F9659E" w:rsidRDefault="00895E96" w:rsidP="00BE79C4">
            <w:pPr>
              <w:ind w:left="332" w:firstLine="0"/>
              <w:rPr>
                <w:color w:val="auto"/>
                <w:sz w:val="22"/>
              </w:rPr>
            </w:pPr>
            <w:r w:rsidRPr="00F9659E">
              <w:rPr>
                <w:color w:val="auto"/>
                <w:sz w:val="22"/>
              </w:rPr>
              <w:t>54 886 740</w:t>
            </w:r>
          </w:p>
        </w:tc>
        <w:tc>
          <w:tcPr>
            <w:tcW w:w="709" w:type="dxa"/>
            <w:tcBorders>
              <w:top w:val="single" w:sz="6" w:space="0" w:color="000000"/>
              <w:left w:val="single" w:sz="6" w:space="0" w:color="000000"/>
              <w:bottom w:val="single" w:sz="6" w:space="0" w:color="000000"/>
              <w:right w:val="single" w:sz="6" w:space="0" w:color="000000"/>
            </w:tcBorders>
            <w:vAlign w:val="center"/>
          </w:tcPr>
          <w:p w14:paraId="7DB2D6CD" w14:textId="77777777" w:rsidR="00895E96" w:rsidRPr="00F9659E" w:rsidRDefault="00895E96" w:rsidP="00BE79C4">
            <w:pPr>
              <w:ind w:left="332" w:firstLine="0"/>
              <w:rPr>
                <w:color w:val="auto"/>
                <w:sz w:val="22"/>
              </w:rPr>
            </w:pPr>
            <w:r w:rsidRPr="00F9659E">
              <w:rPr>
                <w:color w:val="auto"/>
                <w:sz w:val="22"/>
              </w:rPr>
              <w:t>1</w:t>
            </w:r>
          </w:p>
        </w:tc>
        <w:tc>
          <w:tcPr>
            <w:tcW w:w="992" w:type="dxa"/>
            <w:tcBorders>
              <w:top w:val="single" w:sz="6" w:space="0" w:color="000000"/>
              <w:left w:val="single" w:sz="6" w:space="0" w:color="000000"/>
              <w:bottom w:val="single" w:sz="6" w:space="0" w:color="000000"/>
              <w:right w:val="single" w:sz="6" w:space="0" w:color="000000"/>
            </w:tcBorders>
            <w:vAlign w:val="center"/>
          </w:tcPr>
          <w:p w14:paraId="50E779F9" w14:textId="77777777" w:rsidR="00895E96" w:rsidRPr="00F9659E" w:rsidRDefault="00895E96" w:rsidP="00BE79C4">
            <w:pPr>
              <w:ind w:left="332" w:firstLine="0"/>
              <w:rPr>
                <w:color w:val="auto"/>
                <w:sz w:val="22"/>
              </w:rPr>
            </w:pPr>
            <w:r w:rsidRPr="00F9659E">
              <w:rPr>
                <w:color w:val="auto"/>
                <w:sz w:val="22"/>
              </w:rPr>
              <w:t>2024г.</w:t>
            </w:r>
          </w:p>
        </w:tc>
        <w:tc>
          <w:tcPr>
            <w:tcW w:w="1276" w:type="dxa"/>
            <w:tcBorders>
              <w:top w:val="single" w:sz="6" w:space="0" w:color="000000"/>
              <w:left w:val="single" w:sz="6" w:space="0" w:color="000000"/>
              <w:bottom w:val="single" w:sz="6" w:space="0" w:color="000000"/>
              <w:right w:val="single" w:sz="6" w:space="0" w:color="000000"/>
            </w:tcBorders>
            <w:vAlign w:val="center"/>
          </w:tcPr>
          <w:p w14:paraId="5B3F16E7" w14:textId="77777777" w:rsidR="00895E96" w:rsidRPr="00F9659E" w:rsidRDefault="00895E96" w:rsidP="00BE79C4">
            <w:pPr>
              <w:ind w:left="88" w:firstLine="0"/>
              <w:jc w:val="center"/>
              <w:rPr>
                <w:color w:val="auto"/>
                <w:sz w:val="22"/>
              </w:rPr>
            </w:pPr>
            <w:r w:rsidRPr="00F9659E">
              <w:rPr>
                <w:color w:val="auto"/>
                <w:sz w:val="22"/>
                <w:lang w:val="en-US"/>
              </w:rPr>
              <w:t>414</w:t>
            </w:r>
            <w:r w:rsidRPr="00F9659E">
              <w:rPr>
                <w:color w:val="auto"/>
                <w:sz w:val="22"/>
              </w:rPr>
              <w:t xml:space="preserve"> </w:t>
            </w:r>
            <w:r w:rsidRPr="00F9659E">
              <w:rPr>
                <w:color w:val="auto"/>
                <w:sz w:val="22"/>
                <w:lang w:val="en-US"/>
              </w:rPr>
              <w:t>BE</w:t>
            </w:r>
            <w:r w:rsidRPr="00F9659E">
              <w:rPr>
                <w:color w:val="auto"/>
                <w:sz w:val="22"/>
              </w:rPr>
              <w:t xml:space="preserve"> 12</w:t>
            </w:r>
          </w:p>
        </w:tc>
        <w:tc>
          <w:tcPr>
            <w:tcW w:w="2551" w:type="dxa"/>
            <w:tcBorders>
              <w:top w:val="single" w:sz="6" w:space="0" w:color="000000"/>
              <w:left w:val="single" w:sz="6" w:space="0" w:color="000000"/>
              <w:bottom w:val="single" w:sz="6" w:space="0" w:color="000000"/>
              <w:right w:val="single" w:sz="6" w:space="0" w:color="000000"/>
            </w:tcBorders>
            <w:vAlign w:val="center"/>
          </w:tcPr>
          <w:p w14:paraId="1E5E86C5" w14:textId="77777777" w:rsidR="00895E96" w:rsidRPr="00F9659E" w:rsidRDefault="00895E96" w:rsidP="00BE79C4">
            <w:pPr>
              <w:ind w:left="88" w:firstLine="0"/>
              <w:jc w:val="center"/>
              <w:rPr>
                <w:color w:val="auto"/>
                <w:sz w:val="22"/>
              </w:rPr>
            </w:pPr>
            <w:r w:rsidRPr="00F9659E">
              <w:rPr>
                <w:color w:val="auto"/>
                <w:sz w:val="22"/>
              </w:rPr>
              <w:t>MXLTBGD60RS019222</w:t>
            </w:r>
          </w:p>
        </w:tc>
        <w:tc>
          <w:tcPr>
            <w:tcW w:w="1985" w:type="dxa"/>
            <w:tcBorders>
              <w:top w:val="single" w:sz="6" w:space="0" w:color="000000"/>
              <w:left w:val="single" w:sz="6" w:space="0" w:color="000000"/>
              <w:bottom w:val="single" w:sz="6" w:space="0" w:color="000000"/>
              <w:right w:val="single" w:sz="6" w:space="0" w:color="000000"/>
            </w:tcBorders>
            <w:vAlign w:val="center"/>
          </w:tcPr>
          <w:p w14:paraId="2B64E7CB" w14:textId="77777777" w:rsidR="00895E96" w:rsidRPr="00F9659E" w:rsidRDefault="00895E96" w:rsidP="00BE79C4">
            <w:pPr>
              <w:ind w:left="88" w:firstLine="0"/>
              <w:jc w:val="center"/>
              <w:rPr>
                <w:color w:val="auto"/>
                <w:sz w:val="22"/>
              </w:rPr>
            </w:pPr>
            <w:r w:rsidRPr="00F9659E">
              <w:rPr>
                <w:color w:val="auto"/>
                <w:sz w:val="22"/>
                <w:lang w:val="en-US"/>
              </w:rPr>
              <w:t>RJ9999777</w:t>
            </w:r>
            <w:r w:rsidRPr="00F9659E">
              <w:rPr>
                <w:color w:val="auto"/>
                <w:sz w:val="22"/>
              </w:rPr>
              <w:t>0</w:t>
            </w:r>
            <w:r w:rsidRPr="00F9659E">
              <w:rPr>
                <w:color w:val="auto"/>
                <w:sz w:val="22"/>
                <w:lang w:val="en-US"/>
              </w:rPr>
              <w:t xml:space="preserve"> </w:t>
            </w:r>
            <w:r w:rsidRPr="00F9659E">
              <w:rPr>
                <w:color w:val="auto"/>
                <w:sz w:val="22"/>
              </w:rPr>
              <w:t>от 28.08.2024 г.</w:t>
            </w:r>
          </w:p>
        </w:tc>
        <w:tc>
          <w:tcPr>
            <w:tcW w:w="1275" w:type="dxa"/>
            <w:tcBorders>
              <w:top w:val="single" w:sz="6" w:space="0" w:color="000000"/>
              <w:left w:val="single" w:sz="6" w:space="0" w:color="000000"/>
              <w:bottom w:val="single" w:sz="6" w:space="0" w:color="000000"/>
              <w:right w:val="single" w:sz="6" w:space="0" w:color="000000"/>
            </w:tcBorders>
            <w:vAlign w:val="center"/>
          </w:tcPr>
          <w:p w14:paraId="591D2160" w14:textId="77777777" w:rsidR="00895E96" w:rsidRPr="00F9659E" w:rsidRDefault="00895E96" w:rsidP="00BE79C4">
            <w:pPr>
              <w:ind w:left="332" w:firstLine="0"/>
              <w:rPr>
                <w:color w:val="auto"/>
                <w:sz w:val="22"/>
              </w:rPr>
            </w:pPr>
          </w:p>
        </w:tc>
      </w:tr>
      <w:tr w:rsidR="00F9659E" w:rsidRPr="00F9659E" w14:paraId="256C7C0F" w14:textId="77777777" w:rsidTr="00BE79C4">
        <w:trPr>
          <w:trHeight w:val="537"/>
        </w:trPr>
        <w:tc>
          <w:tcPr>
            <w:tcW w:w="991" w:type="dxa"/>
            <w:tcBorders>
              <w:top w:val="single" w:sz="6" w:space="0" w:color="000000"/>
              <w:left w:val="single" w:sz="6" w:space="0" w:color="000000"/>
              <w:bottom w:val="single" w:sz="6" w:space="0" w:color="000000"/>
              <w:right w:val="single" w:sz="6" w:space="0" w:color="000000"/>
            </w:tcBorders>
            <w:vAlign w:val="center"/>
          </w:tcPr>
          <w:p w14:paraId="16B278D8" w14:textId="77777777" w:rsidR="00895E96" w:rsidRPr="00F9659E" w:rsidRDefault="00895E96" w:rsidP="00BE79C4">
            <w:pPr>
              <w:ind w:left="332" w:firstLine="0"/>
              <w:rPr>
                <w:color w:val="auto"/>
                <w:sz w:val="22"/>
              </w:rPr>
            </w:pPr>
            <w:r w:rsidRPr="00F9659E">
              <w:rPr>
                <w:color w:val="auto"/>
                <w:sz w:val="22"/>
              </w:rPr>
              <w:t>10</w:t>
            </w:r>
          </w:p>
        </w:tc>
        <w:tc>
          <w:tcPr>
            <w:tcW w:w="1978" w:type="dxa"/>
            <w:tcBorders>
              <w:top w:val="single" w:sz="6" w:space="0" w:color="000000"/>
              <w:left w:val="single" w:sz="6" w:space="0" w:color="000000"/>
              <w:bottom w:val="single" w:sz="6" w:space="0" w:color="000000"/>
              <w:right w:val="single" w:sz="6" w:space="0" w:color="000000"/>
            </w:tcBorders>
            <w:vAlign w:val="center"/>
          </w:tcPr>
          <w:p w14:paraId="57D2C55E" w14:textId="77777777" w:rsidR="00895E96" w:rsidRPr="00F9659E" w:rsidRDefault="00895E96" w:rsidP="00BE79C4">
            <w:pPr>
              <w:ind w:left="85" w:firstLine="0"/>
              <w:rPr>
                <w:color w:val="auto"/>
                <w:sz w:val="22"/>
              </w:rPr>
            </w:pPr>
            <w:r w:rsidRPr="00F9659E">
              <w:rPr>
                <w:color w:val="auto"/>
                <w:sz w:val="22"/>
                <w:lang w:val="en-US"/>
              </w:rPr>
              <w:t>Yutong</w:t>
            </w:r>
            <w:r w:rsidRPr="00F9659E">
              <w:rPr>
                <w:color w:val="auto"/>
                <w:sz w:val="22"/>
              </w:rPr>
              <w:t xml:space="preserve"> </w:t>
            </w:r>
            <w:r w:rsidRPr="00F9659E">
              <w:rPr>
                <w:color w:val="auto"/>
                <w:sz w:val="22"/>
                <w:lang w:val="en-US"/>
              </w:rPr>
              <w:t>ZK61</w:t>
            </w:r>
            <w:r w:rsidRPr="00F9659E">
              <w:rPr>
                <w:color w:val="auto"/>
                <w:sz w:val="22"/>
              </w:rPr>
              <w:t>16</w:t>
            </w:r>
            <w:r w:rsidRPr="00F9659E">
              <w:rPr>
                <w:color w:val="auto"/>
                <w:sz w:val="22"/>
                <w:lang w:val="en-US"/>
              </w:rPr>
              <w:t>HG</w:t>
            </w:r>
          </w:p>
        </w:tc>
        <w:tc>
          <w:tcPr>
            <w:tcW w:w="2367" w:type="dxa"/>
            <w:tcBorders>
              <w:top w:val="single" w:sz="6" w:space="0" w:color="000000"/>
              <w:left w:val="single" w:sz="6" w:space="0" w:color="000000"/>
              <w:bottom w:val="single" w:sz="6" w:space="0" w:color="000000"/>
              <w:right w:val="single" w:sz="6" w:space="0" w:color="000000"/>
            </w:tcBorders>
            <w:vAlign w:val="center"/>
          </w:tcPr>
          <w:p w14:paraId="4BEA8B41" w14:textId="77777777" w:rsidR="00895E96" w:rsidRPr="00F9659E" w:rsidRDefault="00895E96" w:rsidP="00BE79C4">
            <w:pPr>
              <w:ind w:left="88" w:firstLine="0"/>
              <w:jc w:val="center"/>
              <w:rPr>
                <w:color w:val="auto"/>
                <w:sz w:val="22"/>
              </w:rPr>
            </w:pPr>
            <w:r w:rsidRPr="00F9659E">
              <w:rPr>
                <w:color w:val="auto"/>
                <w:sz w:val="22"/>
              </w:rPr>
              <w:t>РК, Мангистауская область, г. Актау</w:t>
            </w:r>
          </w:p>
        </w:tc>
        <w:tc>
          <w:tcPr>
            <w:tcW w:w="1843" w:type="dxa"/>
            <w:tcBorders>
              <w:top w:val="single" w:sz="6" w:space="0" w:color="000000"/>
              <w:left w:val="single" w:sz="6" w:space="0" w:color="000000"/>
              <w:bottom w:val="single" w:sz="6" w:space="0" w:color="000000"/>
              <w:right w:val="single" w:sz="6" w:space="0" w:color="000000"/>
            </w:tcBorders>
            <w:vAlign w:val="center"/>
          </w:tcPr>
          <w:p w14:paraId="7FED09DC" w14:textId="77777777" w:rsidR="00895E96" w:rsidRPr="00F9659E" w:rsidRDefault="00895E96" w:rsidP="00BE79C4">
            <w:pPr>
              <w:ind w:left="332" w:firstLine="0"/>
              <w:rPr>
                <w:color w:val="auto"/>
                <w:sz w:val="22"/>
              </w:rPr>
            </w:pPr>
            <w:r w:rsidRPr="00F9659E">
              <w:rPr>
                <w:color w:val="auto"/>
                <w:sz w:val="22"/>
              </w:rPr>
              <w:t>54 871 344</w:t>
            </w:r>
          </w:p>
        </w:tc>
        <w:tc>
          <w:tcPr>
            <w:tcW w:w="709" w:type="dxa"/>
            <w:tcBorders>
              <w:top w:val="single" w:sz="6" w:space="0" w:color="000000"/>
              <w:left w:val="single" w:sz="6" w:space="0" w:color="000000"/>
              <w:bottom w:val="single" w:sz="6" w:space="0" w:color="000000"/>
              <w:right w:val="single" w:sz="6" w:space="0" w:color="000000"/>
            </w:tcBorders>
            <w:vAlign w:val="center"/>
          </w:tcPr>
          <w:p w14:paraId="43A0478A" w14:textId="77777777" w:rsidR="00895E96" w:rsidRPr="00F9659E" w:rsidRDefault="00895E96" w:rsidP="00BE79C4">
            <w:pPr>
              <w:ind w:left="332" w:firstLine="0"/>
              <w:rPr>
                <w:color w:val="auto"/>
                <w:sz w:val="22"/>
              </w:rPr>
            </w:pPr>
            <w:r w:rsidRPr="00F9659E">
              <w:rPr>
                <w:color w:val="auto"/>
                <w:sz w:val="22"/>
              </w:rPr>
              <w:t>1</w:t>
            </w:r>
          </w:p>
        </w:tc>
        <w:tc>
          <w:tcPr>
            <w:tcW w:w="992" w:type="dxa"/>
            <w:tcBorders>
              <w:top w:val="single" w:sz="6" w:space="0" w:color="000000"/>
              <w:left w:val="single" w:sz="6" w:space="0" w:color="000000"/>
              <w:bottom w:val="single" w:sz="6" w:space="0" w:color="000000"/>
              <w:right w:val="single" w:sz="6" w:space="0" w:color="000000"/>
            </w:tcBorders>
            <w:vAlign w:val="center"/>
          </w:tcPr>
          <w:p w14:paraId="76E55478" w14:textId="77777777" w:rsidR="00895E96" w:rsidRPr="00F9659E" w:rsidRDefault="00895E96" w:rsidP="00BE79C4">
            <w:pPr>
              <w:ind w:left="332" w:firstLine="0"/>
              <w:rPr>
                <w:color w:val="auto"/>
                <w:sz w:val="22"/>
              </w:rPr>
            </w:pPr>
            <w:r w:rsidRPr="00F9659E">
              <w:rPr>
                <w:color w:val="auto"/>
                <w:sz w:val="22"/>
              </w:rPr>
              <w:t>2024г.</w:t>
            </w:r>
          </w:p>
        </w:tc>
        <w:tc>
          <w:tcPr>
            <w:tcW w:w="1276" w:type="dxa"/>
            <w:tcBorders>
              <w:top w:val="single" w:sz="6" w:space="0" w:color="000000"/>
              <w:left w:val="single" w:sz="6" w:space="0" w:color="000000"/>
              <w:bottom w:val="single" w:sz="6" w:space="0" w:color="000000"/>
              <w:right w:val="single" w:sz="6" w:space="0" w:color="000000"/>
            </w:tcBorders>
            <w:vAlign w:val="center"/>
          </w:tcPr>
          <w:p w14:paraId="56E6698B" w14:textId="77777777" w:rsidR="00895E96" w:rsidRPr="00F9659E" w:rsidRDefault="00895E96" w:rsidP="00BE79C4">
            <w:pPr>
              <w:ind w:left="88" w:firstLine="0"/>
              <w:jc w:val="center"/>
              <w:rPr>
                <w:color w:val="auto"/>
                <w:sz w:val="22"/>
              </w:rPr>
            </w:pPr>
            <w:r w:rsidRPr="00F9659E">
              <w:rPr>
                <w:color w:val="auto"/>
                <w:sz w:val="22"/>
                <w:lang w:val="en-US"/>
              </w:rPr>
              <w:t>407 BE</w:t>
            </w:r>
            <w:r w:rsidRPr="00F9659E">
              <w:rPr>
                <w:color w:val="auto"/>
                <w:sz w:val="22"/>
              </w:rPr>
              <w:t xml:space="preserve"> 12</w:t>
            </w:r>
          </w:p>
        </w:tc>
        <w:tc>
          <w:tcPr>
            <w:tcW w:w="2551" w:type="dxa"/>
            <w:tcBorders>
              <w:top w:val="single" w:sz="6" w:space="0" w:color="000000"/>
              <w:left w:val="single" w:sz="6" w:space="0" w:color="000000"/>
              <w:bottom w:val="single" w:sz="6" w:space="0" w:color="000000"/>
              <w:right w:val="single" w:sz="6" w:space="0" w:color="000000"/>
            </w:tcBorders>
            <w:vAlign w:val="center"/>
          </w:tcPr>
          <w:p w14:paraId="606BCD57" w14:textId="77777777" w:rsidR="00895E96" w:rsidRPr="00F9659E" w:rsidRDefault="00895E96" w:rsidP="00BE79C4">
            <w:pPr>
              <w:ind w:left="88" w:firstLine="0"/>
              <w:jc w:val="center"/>
              <w:rPr>
                <w:color w:val="auto"/>
                <w:sz w:val="22"/>
              </w:rPr>
            </w:pPr>
            <w:r w:rsidRPr="00F9659E">
              <w:rPr>
                <w:color w:val="auto"/>
                <w:sz w:val="22"/>
              </w:rPr>
              <w:t>MXLTBGD60RS019223</w:t>
            </w:r>
          </w:p>
        </w:tc>
        <w:tc>
          <w:tcPr>
            <w:tcW w:w="1985" w:type="dxa"/>
            <w:tcBorders>
              <w:top w:val="single" w:sz="6" w:space="0" w:color="000000"/>
              <w:left w:val="single" w:sz="6" w:space="0" w:color="000000"/>
              <w:bottom w:val="single" w:sz="6" w:space="0" w:color="000000"/>
              <w:right w:val="single" w:sz="6" w:space="0" w:color="000000"/>
            </w:tcBorders>
            <w:vAlign w:val="center"/>
          </w:tcPr>
          <w:p w14:paraId="22B16643" w14:textId="77777777" w:rsidR="00895E96" w:rsidRPr="00F9659E" w:rsidRDefault="00895E96" w:rsidP="00BE79C4">
            <w:pPr>
              <w:ind w:left="88" w:firstLine="0"/>
              <w:jc w:val="center"/>
              <w:rPr>
                <w:color w:val="auto"/>
                <w:sz w:val="22"/>
              </w:rPr>
            </w:pPr>
            <w:r w:rsidRPr="00F9659E">
              <w:rPr>
                <w:color w:val="auto"/>
                <w:sz w:val="22"/>
                <w:lang w:val="en-US"/>
              </w:rPr>
              <w:t>RJ999977</w:t>
            </w:r>
            <w:r w:rsidRPr="00F9659E">
              <w:rPr>
                <w:color w:val="auto"/>
                <w:sz w:val="22"/>
              </w:rPr>
              <w:t>69</w:t>
            </w:r>
            <w:r w:rsidRPr="00F9659E">
              <w:rPr>
                <w:color w:val="auto"/>
                <w:sz w:val="22"/>
                <w:lang w:val="en-US"/>
              </w:rPr>
              <w:t xml:space="preserve"> </w:t>
            </w:r>
            <w:r w:rsidRPr="00F9659E">
              <w:rPr>
                <w:color w:val="auto"/>
                <w:sz w:val="22"/>
              </w:rPr>
              <w:t>от 28.08.2024 г.</w:t>
            </w:r>
          </w:p>
        </w:tc>
        <w:tc>
          <w:tcPr>
            <w:tcW w:w="1275" w:type="dxa"/>
            <w:tcBorders>
              <w:top w:val="single" w:sz="6" w:space="0" w:color="000000"/>
              <w:left w:val="single" w:sz="6" w:space="0" w:color="000000"/>
              <w:bottom w:val="single" w:sz="6" w:space="0" w:color="000000"/>
              <w:right w:val="single" w:sz="6" w:space="0" w:color="000000"/>
            </w:tcBorders>
            <w:vAlign w:val="center"/>
          </w:tcPr>
          <w:p w14:paraId="0AACE226" w14:textId="77777777" w:rsidR="00895E96" w:rsidRPr="00F9659E" w:rsidRDefault="00895E96" w:rsidP="00BE79C4">
            <w:pPr>
              <w:ind w:left="332" w:firstLine="0"/>
              <w:rPr>
                <w:color w:val="auto"/>
                <w:sz w:val="22"/>
              </w:rPr>
            </w:pPr>
          </w:p>
        </w:tc>
      </w:tr>
      <w:tr w:rsidR="00F9659E" w:rsidRPr="00F9659E" w14:paraId="4FD7E264" w14:textId="77777777" w:rsidTr="00BE79C4">
        <w:trPr>
          <w:trHeight w:val="321"/>
        </w:trPr>
        <w:tc>
          <w:tcPr>
            <w:tcW w:w="7179" w:type="dxa"/>
            <w:gridSpan w:val="4"/>
            <w:tcBorders>
              <w:top w:val="single" w:sz="6" w:space="0" w:color="000000"/>
              <w:left w:val="single" w:sz="6" w:space="0" w:color="000000"/>
              <w:bottom w:val="single" w:sz="6" w:space="0" w:color="000000"/>
              <w:right w:val="single" w:sz="6" w:space="0" w:color="000000"/>
            </w:tcBorders>
            <w:vAlign w:val="center"/>
          </w:tcPr>
          <w:p w14:paraId="4DE02463" w14:textId="77777777" w:rsidR="00895E96" w:rsidRPr="00F9659E" w:rsidRDefault="00895E96" w:rsidP="00BE79C4">
            <w:pPr>
              <w:ind w:left="332" w:firstLine="0"/>
              <w:rPr>
                <w:color w:val="auto"/>
                <w:sz w:val="22"/>
                <w:lang w:val="kk-KZ"/>
              </w:rPr>
            </w:pPr>
            <w:r w:rsidRPr="00F9659E">
              <w:rPr>
                <w:color w:val="auto"/>
                <w:sz w:val="22"/>
              </w:rPr>
              <w:t>Итого                                                                                       546 942 900</w:t>
            </w:r>
          </w:p>
          <w:p w14:paraId="2AE0DB1C" w14:textId="77777777" w:rsidR="00895E96" w:rsidRPr="00F9659E" w:rsidRDefault="00895E96" w:rsidP="00BE79C4">
            <w:pPr>
              <w:ind w:left="332" w:firstLine="0"/>
              <w:rPr>
                <w:color w:val="auto"/>
                <w:sz w:val="22"/>
              </w:rPr>
            </w:pPr>
          </w:p>
        </w:tc>
        <w:tc>
          <w:tcPr>
            <w:tcW w:w="709" w:type="dxa"/>
            <w:tcBorders>
              <w:top w:val="single" w:sz="6" w:space="0" w:color="000000"/>
              <w:left w:val="single" w:sz="6" w:space="0" w:color="000000"/>
              <w:bottom w:val="single" w:sz="6" w:space="0" w:color="000000"/>
              <w:right w:val="single" w:sz="6" w:space="0" w:color="000000"/>
            </w:tcBorders>
            <w:vAlign w:val="center"/>
          </w:tcPr>
          <w:p w14:paraId="0F427F4A" w14:textId="77777777" w:rsidR="00895E96" w:rsidRPr="00F9659E" w:rsidRDefault="00895E96" w:rsidP="00BE79C4">
            <w:pPr>
              <w:ind w:left="332" w:firstLine="0"/>
              <w:rPr>
                <w:color w:val="auto"/>
                <w:sz w:val="22"/>
                <w:lang w:val="kk-KZ"/>
              </w:rPr>
            </w:pPr>
            <w:r w:rsidRPr="00F9659E">
              <w:rPr>
                <w:color w:val="auto"/>
                <w:sz w:val="22"/>
              </w:rPr>
              <w:t>1</w:t>
            </w:r>
            <w:r w:rsidRPr="00F9659E">
              <w:rPr>
                <w:color w:val="auto"/>
                <w:sz w:val="22"/>
                <w:lang w:val="kk-KZ"/>
              </w:rPr>
              <w:t>0</w:t>
            </w:r>
          </w:p>
        </w:tc>
        <w:tc>
          <w:tcPr>
            <w:tcW w:w="992" w:type="dxa"/>
            <w:tcBorders>
              <w:top w:val="single" w:sz="6" w:space="0" w:color="000000"/>
              <w:left w:val="single" w:sz="6" w:space="0" w:color="000000"/>
              <w:bottom w:val="single" w:sz="6" w:space="0" w:color="000000"/>
              <w:right w:val="single" w:sz="6" w:space="0" w:color="000000"/>
            </w:tcBorders>
            <w:vAlign w:val="center"/>
          </w:tcPr>
          <w:p w14:paraId="051A039E" w14:textId="77777777" w:rsidR="00895E96" w:rsidRPr="00F9659E" w:rsidRDefault="00895E96" w:rsidP="00BE79C4">
            <w:pPr>
              <w:ind w:left="332" w:firstLine="0"/>
              <w:rPr>
                <w:color w:val="auto"/>
                <w:sz w:val="22"/>
              </w:rPr>
            </w:pPr>
          </w:p>
        </w:tc>
        <w:tc>
          <w:tcPr>
            <w:tcW w:w="1276" w:type="dxa"/>
            <w:tcBorders>
              <w:top w:val="single" w:sz="6" w:space="0" w:color="000000"/>
              <w:left w:val="single" w:sz="6" w:space="0" w:color="000000"/>
              <w:bottom w:val="single" w:sz="6" w:space="0" w:color="000000"/>
              <w:right w:val="single" w:sz="6" w:space="0" w:color="000000"/>
            </w:tcBorders>
          </w:tcPr>
          <w:p w14:paraId="52096DAF" w14:textId="77777777" w:rsidR="00895E96" w:rsidRPr="00F9659E" w:rsidRDefault="00895E96" w:rsidP="00BE79C4">
            <w:pPr>
              <w:ind w:left="332" w:firstLine="0"/>
              <w:rPr>
                <w:color w:val="auto"/>
                <w:sz w:val="22"/>
              </w:rPr>
            </w:pPr>
          </w:p>
        </w:tc>
        <w:tc>
          <w:tcPr>
            <w:tcW w:w="2551" w:type="dxa"/>
            <w:tcBorders>
              <w:top w:val="single" w:sz="6" w:space="0" w:color="000000"/>
              <w:left w:val="single" w:sz="6" w:space="0" w:color="000000"/>
              <w:bottom w:val="single" w:sz="6" w:space="0" w:color="000000"/>
              <w:right w:val="single" w:sz="6" w:space="0" w:color="000000"/>
            </w:tcBorders>
          </w:tcPr>
          <w:p w14:paraId="4EC1AFA2" w14:textId="77777777" w:rsidR="00895E96" w:rsidRPr="00F9659E" w:rsidRDefault="00895E96" w:rsidP="00BE79C4">
            <w:pPr>
              <w:ind w:left="332" w:firstLine="0"/>
              <w:rPr>
                <w:color w:val="auto"/>
                <w:sz w:val="22"/>
              </w:rPr>
            </w:pPr>
          </w:p>
        </w:tc>
        <w:tc>
          <w:tcPr>
            <w:tcW w:w="1985" w:type="dxa"/>
            <w:tcBorders>
              <w:top w:val="single" w:sz="6" w:space="0" w:color="000000"/>
              <w:left w:val="single" w:sz="6" w:space="0" w:color="000000"/>
              <w:bottom w:val="single" w:sz="6" w:space="0" w:color="000000"/>
              <w:right w:val="single" w:sz="6" w:space="0" w:color="000000"/>
            </w:tcBorders>
          </w:tcPr>
          <w:p w14:paraId="777BCA9E" w14:textId="77777777" w:rsidR="00895E96" w:rsidRPr="00F9659E" w:rsidRDefault="00895E96" w:rsidP="00BE79C4">
            <w:pPr>
              <w:ind w:left="332" w:firstLine="0"/>
              <w:rPr>
                <w:color w:val="auto"/>
                <w:sz w:val="22"/>
              </w:rPr>
            </w:pPr>
          </w:p>
        </w:tc>
        <w:tc>
          <w:tcPr>
            <w:tcW w:w="1275" w:type="dxa"/>
            <w:tcBorders>
              <w:top w:val="single" w:sz="6" w:space="0" w:color="000000"/>
              <w:left w:val="single" w:sz="6" w:space="0" w:color="000000"/>
              <w:bottom w:val="single" w:sz="6" w:space="0" w:color="000000"/>
              <w:right w:val="single" w:sz="6" w:space="0" w:color="000000"/>
            </w:tcBorders>
          </w:tcPr>
          <w:p w14:paraId="6318F766" w14:textId="77777777" w:rsidR="00895E96" w:rsidRPr="00F9659E" w:rsidRDefault="00895E96" w:rsidP="00BE79C4">
            <w:pPr>
              <w:ind w:left="332" w:firstLine="0"/>
              <w:rPr>
                <w:color w:val="auto"/>
                <w:sz w:val="22"/>
              </w:rPr>
            </w:pPr>
          </w:p>
        </w:tc>
      </w:tr>
      <w:tr w:rsidR="00F9659E" w:rsidRPr="00F9659E" w14:paraId="60B5B597" w14:textId="77777777" w:rsidTr="00BE79C4">
        <w:trPr>
          <w:trHeight w:val="238"/>
        </w:trPr>
        <w:tc>
          <w:tcPr>
            <w:tcW w:w="8880" w:type="dxa"/>
            <w:gridSpan w:val="6"/>
            <w:tcBorders>
              <w:top w:val="single" w:sz="6" w:space="0" w:color="000000"/>
              <w:left w:val="single" w:sz="6" w:space="0" w:color="000000"/>
              <w:bottom w:val="single" w:sz="6" w:space="0" w:color="000000"/>
              <w:right w:val="single" w:sz="6" w:space="0" w:color="000000"/>
            </w:tcBorders>
          </w:tcPr>
          <w:p w14:paraId="2814E41B" w14:textId="77777777" w:rsidR="00895E96" w:rsidRPr="00F9659E" w:rsidRDefault="00895E96" w:rsidP="00BE79C4">
            <w:pPr>
              <w:ind w:left="332" w:firstLine="0"/>
              <w:jc w:val="center"/>
              <w:rPr>
                <w:color w:val="auto"/>
                <w:sz w:val="18"/>
                <w:szCs w:val="18"/>
              </w:rPr>
            </w:pPr>
            <w:r w:rsidRPr="00F9659E">
              <w:rPr>
                <w:color w:val="auto"/>
                <w:sz w:val="18"/>
                <w:szCs w:val="18"/>
              </w:rPr>
              <w:t>Сақтандырушы / Страховщик</w:t>
            </w:r>
          </w:p>
          <w:p w14:paraId="447FA81D" w14:textId="77777777" w:rsidR="00895E96" w:rsidRPr="00F9659E" w:rsidRDefault="00895E96" w:rsidP="00BE79C4">
            <w:pPr>
              <w:ind w:left="332" w:firstLine="0"/>
              <w:jc w:val="center"/>
              <w:rPr>
                <w:color w:val="auto"/>
                <w:sz w:val="18"/>
                <w:szCs w:val="18"/>
              </w:rPr>
            </w:pPr>
            <w:r w:rsidRPr="00F9659E">
              <w:rPr>
                <w:color w:val="auto"/>
                <w:sz w:val="18"/>
                <w:szCs w:val="18"/>
              </w:rPr>
              <w:t>________________________________________МП</w:t>
            </w:r>
          </w:p>
          <w:p w14:paraId="7061453C" w14:textId="77777777" w:rsidR="00895E96" w:rsidRPr="00F9659E" w:rsidRDefault="00895E96" w:rsidP="00BE79C4">
            <w:pPr>
              <w:ind w:left="332" w:firstLine="0"/>
              <w:rPr>
                <w:color w:val="auto"/>
                <w:sz w:val="22"/>
              </w:rPr>
            </w:pPr>
            <w:r w:rsidRPr="00F9659E">
              <w:rPr>
                <w:color w:val="auto"/>
                <w:sz w:val="18"/>
                <w:szCs w:val="18"/>
              </w:rPr>
              <w:t>(подписант)</w:t>
            </w:r>
          </w:p>
        </w:tc>
        <w:tc>
          <w:tcPr>
            <w:tcW w:w="7087" w:type="dxa"/>
            <w:gridSpan w:val="4"/>
            <w:tcBorders>
              <w:top w:val="single" w:sz="6" w:space="0" w:color="000000"/>
              <w:left w:val="single" w:sz="6" w:space="0" w:color="000000"/>
              <w:bottom w:val="single" w:sz="6" w:space="0" w:color="000000"/>
              <w:right w:val="single" w:sz="6" w:space="0" w:color="000000"/>
            </w:tcBorders>
          </w:tcPr>
          <w:p w14:paraId="5EAA13CB" w14:textId="77777777" w:rsidR="00895E96" w:rsidRPr="00F9659E" w:rsidRDefault="00895E96" w:rsidP="00BE79C4">
            <w:pPr>
              <w:ind w:left="332" w:firstLine="0"/>
              <w:rPr>
                <w:color w:val="auto"/>
                <w:sz w:val="18"/>
                <w:szCs w:val="18"/>
              </w:rPr>
            </w:pPr>
            <w:r w:rsidRPr="00F9659E">
              <w:rPr>
                <w:color w:val="auto"/>
                <w:sz w:val="18"/>
                <w:szCs w:val="18"/>
              </w:rPr>
              <w:t>Сақтанушы / Страхователь</w:t>
            </w:r>
          </w:p>
          <w:p w14:paraId="3DC63C78" w14:textId="77777777" w:rsidR="00895E96" w:rsidRPr="00F9659E" w:rsidRDefault="00895E96" w:rsidP="00BE79C4">
            <w:pPr>
              <w:ind w:left="332" w:firstLine="0"/>
              <w:rPr>
                <w:color w:val="auto"/>
                <w:sz w:val="18"/>
                <w:szCs w:val="18"/>
              </w:rPr>
            </w:pPr>
            <w:r w:rsidRPr="00F9659E">
              <w:rPr>
                <w:color w:val="auto"/>
                <w:sz w:val="18"/>
                <w:szCs w:val="18"/>
              </w:rPr>
              <w:t>________________________________________МП</w:t>
            </w:r>
          </w:p>
          <w:p w14:paraId="790AACBE" w14:textId="77777777" w:rsidR="00895E96" w:rsidRPr="00F9659E" w:rsidRDefault="00895E96" w:rsidP="00BE79C4">
            <w:pPr>
              <w:ind w:left="332" w:firstLine="0"/>
              <w:rPr>
                <w:color w:val="auto"/>
                <w:sz w:val="18"/>
                <w:szCs w:val="18"/>
              </w:rPr>
            </w:pPr>
            <w:r w:rsidRPr="00F9659E">
              <w:rPr>
                <w:color w:val="auto"/>
                <w:sz w:val="18"/>
                <w:szCs w:val="18"/>
              </w:rPr>
              <w:t>(подписант) с Общими условиями ознакомлен и согласен</w:t>
            </w:r>
          </w:p>
          <w:p w14:paraId="2991FD78" w14:textId="77777777" w:rsidR="00895E96" w:rsidRPr="00F9659E" w:rsidRDefault="00895E96" w:rsidP="00BE79C4">
            <w:pPr>
              <w:ind w:left="332" w:firstLine="0"/>
              <w:rPr>
                <w:color w:val="auto"/>
                <w:sz w:val="22"/>
              </w:rPr>
            </w:pPr>
          </w:p>
        </w:tc>
      </w:tr>
    </w:tbl>
    <w:p w14:paraId="4A8A94AD" w14:textId="77777777" w:rsidR="00266CEC" w:rsidRPr="00F9659E" w:rsidRDefault="00266CEC" w:rsidP="004B0002">
      <w:pPr>
        <w:spacing w:after="0" w:line="259" w:lineRule="auto"/>
        <w:ind w:left="142" w:right="457" w:firstLine="0"/>
        <w:jc w:val="right"/>
        <w:rPr>
          <w:rFonts w:eastAsia="Calibri"/>
          <w:b/>
          <w:bCs/>
          <w:color w:val="auto"/>
          <w:sz w:val="18"/>
          <w:szCs w:val="18"/>
        </w:rPr>
      </w:pPr>
    </w:p>
    <w:p w14:paraId="7BB91359" w14:textId="77777777" w:rsidR="00266CEC" w:rsidRPr="00F9659E" w:rsidRDefault="00266CEC" w:rsidP="004B0002">
      <w:pPr>
        <w:spacing w:after="0" w:line="259" w:lineRule="auto"/>
        <w:ind w:left="142" w:right="457" w:firstLine="0"/>
        <w:jc w:val="right"/>
        <w:rPr>
          <w:rFonts w:eastAsia="Calibri"/>
          <w:b/>
          <w:bCs/>
          <w:color w:val="auto"/>
          <w:sz w:val="18"/>
          <w:szCs w:val="18"/>
        </w:rPr>
      </w:pPr>
    </w:p>
    <w:p w14:paraId="056457A2" w14:textId="77777777" w:rsidR="004B0002" w:rsidRPr="00F9659E" w:rsidRDefault="004B0002" w:rsidP="00C93D64">
      <w:pPr>
        <w:spacing w:after="0" w:line="259" w:lineRule="auto"/>
        <w:ind w:left="142" w:right="457" w:firstLine="0"/>
        <w:jc w:val="right"/>
        <w:rPr>
          <w:rFonts w:eastAsia="Calibri"/>
          <w:b/>
          <w:bCs/>
          <w:color w:val="auto"/>
          <w:sz w:val="18"/>
          <w:szCs w:val="18"/>
        </w:rPr>
      </w:pPr>
    </w:p>
    <w:p w14:paraId="2F5C7588" w14:textId="77777777" w:rsidR="004B0002" w:rsidRPr="00F9659E" w:rsidRDefault="004B0002" w:rsidP="00C93D64">
      <w:pPr>
        <w:spacing w:after="0" w:line="259" w:lineRule="auto"/>
        <w:ind w:left="142" w:right="457" w:firstLine="0"/>
        <w:jc w:val="right"/>
        <w:rPr>
          <w:rFonts w:eastAsia="Calibri"/>
          <w:b/>
          <w:bCs/>
          <w:color w:val="auto"/>
          <w:sz w:val="18"/>
          <w:szCs w:val="18"/>
        </w:rPr>
      </w:pPr>
    </w:p>
    <w:p w14:paraId="1FF524CE" w14:textId="77777777" w:rsidR="004B0002" w:rsidRPr="00F9659E" w:rsidRDefault="004B0002" w:rsidP="00C93D64">
      <w:pPr>
        <w:spacing w:after="0" w:line="259" w:lineRule="auto"/>
        <w:ind w:left="142" w:right="457" w:firstLine="0"/>
        <w:jc w:val="right"/>
        <w:rPr>
          <w:rFonts w:eastAsia="Calibri"/>
          <w:b/>
          <w:bCs/>
          <w:color w:val="auto"/>
          <w:sz w:val="18"/>
          <w:szCs w:val="18"/>
        </w:rPr>
      </w:pPr>
    </w:p>
    <w:p w14:paraId="63523DF4" w14:textId="77777777" w:rsidR="004B0002" w:rsidRPr="00F9659E" w:rsidRDefault="004B0002" w:rsidP="00C93D64">
      <w:pPr>
        <w:spacing w:after="0" w:line="259" w:lineRule="auto"/>
        <w:ind w:left="142" w:right="457" w:firstLine="0"/>
        <w:jc w:val="right"/>
        <w:rPr>
          <w:rFonts w:eastAsia="Calibri"/>
          <w:b/>
          <w:bCs/>
          <w:color w:val="auto"/>
          <w:sz w:val="18"/>
          <w:szCs w:val="18"/>
        </w:rPr>
      </w:pPr>
    </w:p>
    <w:p w14:paraId="09D68B6D" w14:textId="77777777" w:rsidR="004B0002" w:rsidRPr="00F9659E" w:rsidRDefault="004B0002" w:rsidP="00C93D64">
      <w:pPr>
        <w:spacing w:after="0" w:line="259" w:lineRule="auto"/>
        <w:ind w:left="142" w:right="457" w:firstLine="0"/>
        <w:jc w:val="right"/>
        <w:rPr>
          <w:rFonts w:eastAsia="Calibri"/>
          <w:b/>
          <w:bCs/>
          <w:color w:val="auto"/>
          <w:sz w:val="18"/>
          <w:szCs w:val="18"/>
        </w:rPr>
      </w:pPr>
    </w:p>
    <w:p w14:paraId="15C7E0CE" w14:textId="77777777" w:rsidR="004B0002" w:rsidRPr="00F9659E" w:rsidRDefault="004B0002" w:rsidP="00C93D64">
      <w:pPr>
        <w:spacing w:after="0" w:line="259" w:lineRule="auto"/>
        <w:ind w:left="142" w:right="457" w:firstLine="0"/>
        <w:jc w:val="right"/>
        <w:rPr>
          <w:rFonts w:eastAsia="Calibri"/>
          <w:b/>
          <w:bCs/>
          <w:color w:val="auto"/>
          <w:sz w:val="18"/>
          <w:szCs w:val="18"/>
        </w:rPr>
      </w:pPr>
    </w:p>
    <w:p w14:paraId="3AC845AB" w14:textId="77777777" w:rsidR="004B0002" w:rsidRPr="00F9659E" w:rsidRDefault="004B0002" w:rsidP="00C93D64">
      <w:pPr>
        <w:spacing w:after="0" w:line="259" w:lineRule="auto"/>
        <w:ind w:left="142" w:right="457" w:firstLine="0"/>
        <w:jc w:val="right"/>
        <w:rPr>
          <w:rFonts w:eastAsia="Calibri"/>
          <w:b/>
          <w:bCs/>
          <w:color w:val="auto"/>
          <w:sz w:val="18"/>
          <w:szCs w:val="18"/>
        </w:rPr>
      </w:pPr>
    </w:p>
    <w:p w14:paraId="29C422E3" w14:textId="77777777" w:rsidR="004B0002" w:rsidRPr="00F9659E" w:rsidRDefault="004B0002" w:rsidP="00C93D64">
      <w:pPr>
        <w:spacing w:after="0" w:line="259" w:lineRule="auto"/>
        <w:ind w:left="142" w:right="457" w:firstLine="0"/>
        <w:jc w:val="right"/>
        <w:rPr>
          <w:rFonts w:eastAsia="Calibri"/>
          <w:b/>
          <w:bCs/>
          <w:color w:val="auto"/>
          <w:sz w:val="18"/>
          <w:szCs w:val="18"/>
        </w:rPr>
      </w:pPr>
    </w:p>
    <w:p w14:paraId="6517E66C" w14:textId="77777777" w:rsidR="004B0002" w:rsidRPr="00F9659E" w:rsidRDefault="004B0002" w:rsidP="00C93D64">
      <w:pPr>
        <w:spacing w:after="0" w:line="259" w:lineRule="auto"/>
        <w:ind w:left="142" w:right="457" w:firstLine="0"/>
        <w:jc w:val="right"/>
        <w:rPr>
          <w:rFonts w:eastAsia="Calibri"/>
          <w:b/>
          <w:bCs/>
          <w:color w:val="auto"/>
          <w:sz w:val="18"/>
          <w:szCs w:val="18"/>
        </w:rPr>
      </w:pPr>
    </w:p>
    <w:p w14:paraId="643E31A8" w14:textId="77777777" w:rsidR="004B0002" w:rsidRPr="00F9659E" w:rsidRDefault="004B0002" w:rsidP="00C93D64">
      <w:pPr>
        <w:spacing w:after="0" w:line="259" w:lineRule="auto"/>
        <w:ind w:left="142" w:right="457" w:firstLine="0"/>
        <w:jc w:val="right"/>
        <w:rPr>
          <w:rFonts w:eastAsia="Calibri"/>
          <w:b/>
          <w:bCs/>
          <w:color w:val="auto"/>
          <w:sz w:val="18"/>
          <w:szCs w:val="18"/>
        </w:rPr>
      </w:pPr>
    </w:p>
    <w:p w14:paraId="4D734632" w14:textId="77777777" w:rsidR="004B0002" w:rsidRPr="00F9659E" w:rsidRDefault="004B0002" w:rsidP="00C93D64">
      <w:pPr>
        <w:spacing w:after="0" w:line="259" w:lineRule="auto"/>
        <w:ind w:left="142" w:right="457" w:firstLine="0"/>
        <w:jc w:val="right"/>
        <w:rPr>
          <w:rFonts w:eastAsia="Calibri"/>
          <w:b/>
          <w:bCs/>
          <w:color w:val="auto"/>
          <w:sz w:val="18"/>
          <w:szCs w:val="18"/>
        </w:rPr>
      </w:pPr>
    </w:p>
    <w:p w14:paraId="1D8B0530" w14:textId="77777777" w:rsidR="004B0002" w:rsidRPr="00F9659E" w:rsidRDefault="004B0002" w:rsidP="00C93D64">
      <w:pPr>
        <w:spacing w:after="0" w:line="259" w:lineRule="auto"/>
        <w:ind w:left="142" w:right="457" w:firstLine="0"/>
        <w:jc w:val="right"/>
        <w:rPr>
          <w:rFonts w:eastAsia="Calibri"/>
          <w:b/>
          <w:bCs/>
          <w:color w:val="auto"/>
          <w:sz w:val="18"/>
          <w:szCs w:val="18"/>
        </w:rPr>
      </w:pPr>
    </w:p>
    <w:p w14:paraId="7924751F" w14:textId="77777777" w:rsidR="004B0002" w:rsidRPr="00F9659E" w:rsidRDefault="004B0002" w:rsidP="00C93D64">
      <w:pPr>
        <w:spacing w:after="0" w:line="259" w:lineRule="auto"/>
        <w:ind w:left="142" w:right="457" w:firstLine="0"/>
        <w:jc w:val="right"/>
        <w:rPr>
          <w:rFonts w:eastAsia="Calibri"/>
          <w:b/>
          <w:bCs/>
          <w:color w:val="auto"/>
          <w:sz w:val="18"/>
          <w:szCs w:val="18"/>
        </w:rPr>
      </w:pPr>
    </w:p>
    <w:p w14:paraId="5E1E21FB" w14:textId="77777777" w:rsidR="004B0002" w:rsidRPr="00F9659E" w:rsidRDefault="004B0002" w:rsidP="00C93D64">
      <w:pPr>
        <w:spacing w:after="0" w:line="259" w:lineRule="auto"/>
        <w:ind w:left="142" w:right="457" w:firstLine="0"/>
        <w:jc w:val="right"/>
        <w:rPr>
          <w:rFonts w:eastAsia="Calibri"/>
          <w:b/>
          <w:bCs/>
          <w:color w:val="auto"/>
          <w:sz w:val="18"/>
          <w:szCs w:val="18"/>
        </w:rPr>
      </w:pPr>
    </w:p>
    <w:p w14:paraId="403F5741" w14:textId="77777777" w:rsidR="004B0002" w:rsidRPr="00F9659E" w:rsidRDefault="004B0002" w:rsidP="00C93D64">
      <w:pPr>
        <w:spacing w:after="0" w:line="259" w:lineRule="auto"/>
        <w:ind w:left="142" w:right="457" w:firstLine="0"/>
        <w:jc w:val="right"/>
        <w:rPr>
          <w:rFonts w:eastAsia="Calibri"/>
          <w:b/>
          <w:bCs/>
          <w:color w:val="auto"/>
          <w:sz w:val="18"/>
          <w:szCs w:val="18"/>
        </w:rPr>
      </w:pPr>
    </w:p>
    <w:p w14:paraId="6854D919" w14:textId="77777777" w:rsidR="004B0002" w:rsidRPr="00F9659E" w:rsidRDefault="004B0002" w:rsidP="00C93D64">
      <w:pPr>
        <w:spacing w:after="0" w:line="259" w:lineRule="auto"/>
        <w:ind w:left="142" w:right="457" w:firstLine="0"/>
        <w:jc w:val="right"/>
        <w:rPr>
          <w:rFonts w:eastAsia="Calibri"/>
          <w:b/>
          <w:bCs/>
          <w:color w:val="auto"/>
          <w:sz w:val="18"/>
          <w:szCs w:val="18"/>
        </w:rPr>
      </w:pPr>
    </w:p>
    <w:p w14:paraId="605DBD15" w14:textId="77777777" w:rsidR="004B0002" w:rsidRPr="00F9659E" w:rsidRDefault="004B0002" w:rsidP="00C93D64">
      <w:pPr>
        <w:spacing w:after="0" w:line="259" w:lineRule="auto"/>
        <w:ind w:left="142" w:right="457" w:firstLine="0"/>
        <w:jc w:val="right"/>
        <w:rPr>
          <w:rFonts w:eastAsia="Calibri"/>
          <w:b/>
          <w:bCs/>
          <w:color w:val="auto"/>
          <w:sz w:val="18"/>
          <w:szCs w:val="18"/>
        </w:rPr>
      </w:pPr>
    </w:p>
    <w:p w14:paraId="30EDB523" w14:textId="77777777" w:rsidR="004B0002" w:rsidRPr="00F9659E" w:rsidRDefault="004B0002" w:rsidP="00C93D64">
      <w:pPr>
        <w:spacing w:after="0" w:line="259" w:lineRule="auto"/>
        <w:ind w:left="142" w:right="457" w:firstLine="0"/>
        <w:jc w:val="right"/>
        <w:rPr>
          <w:rFonts w:eastAsia="Calibri"/>
          <w:b/>
          <w:bCs/>
          <w:color w:val="auto"/>
          <w:sz w:val="18"/>
          <w:szCs w:val="18"/>
        </w:rPr>
      </w:pPr>
    </w:p>
    <w:p w14:paraId="13D99626" w14:textId="77777777" w:rsidR="004B0002" w:rsidRPr="00F9659E" w:rsidRDefault="004B0002" w:rsidP="00C93D64">
      <w:pPr>
        <w:spacing w:after="0" w:line="259" w:lineRule="auto"/>
        <w:ind w:left="142" w:right="457" w:firstLine="0"/>
        <w:jc w:val="right"/>
        <w:rPr>
          <w:rFonts w:eastAsia="Calibri"/>
          <w:b/>
          <w:bCs/>
          <w:color w:val="auto"/>
          <w:sz w:val="18"/>
          <w:szCs w:val="18"/>
        </w:rPr>
      </w:pPr>
    </w:p>
    <w:p w14:paraId="1966959A" w14:textId="77777777" w:rsidR="00B84512" w:rsidRPr="00F9659E" w:rsidRDefault="00B84512" w:rsidP="007F0C4E">
      <w:pPr>
        <w:spacing w:after="0" w:line="259" w:lineRule="auto"/>
        <w:ind w:left="142" w:right="457" w:firstLine="0"/>
        <w:jc w:val="right"/>
        <w:rPr>
          <w:color w:val="auto"/>
          <w:sz w:val="22"/>
        </w:rPr>
      </w:pPr>
    </w:p>
    <w:sectPr w:rsidR="00B84512" w:rsidRPr="00F9659E" w:rsidSect="008A6C63">
      <w:footnotePr>
        <w:numRestart w:val="eachPage"/>
      </w:footnotePr>
      <w:pgSz w:w="16838" w:h="11906" w:orient="landscape"/>
      <w:pgMar w:top="947" w:right="403" w:bottom="471" w:left="731" w:header="720" w:footer="4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CAE1EE" w14:textId="77777777" w:rsidR="0080083E" w:rsidRDefault="0080083E">
      <w:pPr>
        <w:spacing w:after="0" w:line="240" w:lineRule="auto"/>
      </w:pPr>
      <w:r>
        <w:separator/>
      </w:r>
    </w:p>
  </w:endnote>
  <w:endnote w:type="continuationSeparator" w:id="0">
    <w:p w14:paraId="23AF0204" w14:textId="77777777" w:rsidR="0080083E" w:rsidRDefault="00800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13ABE" w14:textId="77777777" w:rsidR="00B558FE" w:rsidRDefault="00B558FE">
    <w:pPr>
      <w:spacing w:after="0" w:line="259" w:lineRule="auto"/>
      <w:ind w:left="0" w:right="94" w:firstLine="0"/>
      <w:jc w:val="right"/>
    </w:pPr>
    <w:r>
      <w:rPr>
        <w:rFonts w:ascii="Calibri" w:eastAsia="Calibri" w:hAnsi="Calibri" w:cs="Calibri"/>
        <w:noProof/>
        <w:sz w:val="22"/>
      </w:rPr>
      <mc:AlternateContent>
        <mc:Choice Requires="wpg">
          <w:drawing>
            <wp:anchor distT="0" distB="0" distL="114300" distR="114300" simplePos="0" relativeHeight="251649536" behindDoc="0" locked="0" layoutInCell="1" allowOverlap="1" wp14:anchorId="5480CFDE" wp14:editId="6CB35070">
              <wp:simplePos x="0" y="0"/>
              <wp:positionH relativeFrom="page">
                <wp:posOffset>540004</wp:posOffset>
              </wp:positionH>
              <wp:positionV relativeFrom="page">
                <wp:posOffset>10303382</wp:posOffset>
              </wp:positionV>
              <wp:extent cx="6660058" cy="3594"/>
              <wp:effectExtent l="0" t="0" r="0" b="0"/>
              <wp:wrapSquare wrapText="bothSides"/>
              <wp:docPr id="34120" name="Group 34120"/>
              <wp:cNvGraphicFramePr/>
              <a:graphic xmlns:a="http://schemas.openxmlformats.org/drawingml/2006/main">
                <a:graphicData uri="http://schemas.microsoft.com/office/word/2010/wordprocessingGroup">
                  <wpg:wgp>
                    <wpg:cNvGrpSpPr/>
                    <wpg:grpSpPr>
                      <a:xfrm>
                        <a:off x="0" y="0"/>
                        <a:ext cx="6660058" cy="3594"/>
                        <a:chOff x="0" y="0"/>
                        <a:chExt cx="6660058" cy="3594"/>
                      </a:xfrm>
                    </wpg:grpSpPr>
                    <wps:wsp>
                      <wps:cNvPr id="34121" name="Shape 34121"/>
                      <wps:cNvSpPr/>
                      <wps:spPr>
                        <a:xfrm>
                          <a:off x="0" y="0"/>
                          <a:ext cx="6660058" cy="0"/>
                        </a:xfrm>
                        <a:custGeom>
                          <a:avLst/>
                          <a:gdLst/>
                          <a:ahLst/>
                          <a:cxnLst/>
                          <a:rect l="0" t="0" r="0" b="0"/>
                          <a:pathLst>
                            <a:path w="6660058">
                              <a:moveTo>
                                <a:pt x="6660058" y="0"/>
                              </a:moveTo>
                              <a:lnTo>
                                <a:pt x="0" y="0"/>
                              </a:lnTo>
                            </a:path>
                          </a:pathLst>
                        </a:custGeom>
                        <a:ln w="359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94A3327" id="Group 34120" o:spid="_x0000_s1026" style="position:absolute;margin-left:42.5pt;margin-top:811.3pt;width:524.4pt;height:.3pt;z-index:251649536;mso-position-horizontal-relative:page;mso-position-vertical-relative:page" coordsize="666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">
              <v:shape id="Shape 34121" o:spid="_x0000_s1027" style="position:absolute;width:66600;height:0;visibility:visible;mso-wrap-style:square;v-text-anchor:top" coordsize="66600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" path="m6660058,l,e" filled="f" strokeweight=".09983mm">
                <v:stroke miterlimit="83231f" joinstyle="miter"/>
                <v:path arrowok="t" textboxrect="0,0,6660058,0"/>
              </v:shape>
              <w10:wrap type="square" anchorx="page" anchory="page"/>
            </v:group>
          </w:pict>
        </mc:Fallback>
      </mc:AlternateContent>
    </w:r>
    <w:r>
      <w:fldChar w:fldCharType="begin"/>
    </w:r>
    <w:r>
      <w:instrText xml:space="preserve"> PAGE   \* MERGEFORMAT </w:instrText>
    </w:r>
    <w:r>
      <w:fldChar w:fldCharType="separate"/>
    </w:r>
    <w:r>
      <w:rPr>
        <w:rFonts w:ascii="Calibri" w:eastAsia="Calibri" w:hAnsi="Calibri" w:cs="Calibri"/>
        <w:b/>
        <w:i/>
        <w:sz w:val="16"/>
      </w:rPr>
      <w:t>1</w:t>
    </w:r>
    <w:r>
      <w:rPr>
        <w:rFonts w:ascii="Calibri" w:eastAsia="Calibri" w:hAnsi="Calibri" w:cs="Calibri"/>
        <w:b/>
        <w:i/>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5DB4C" w14:textId="77777777" w:rsidR="00B558FE" w:rsidRDefault="00B558FE" w:rsidP="008A6C63">
    <w:pPr>
      <w:spacing w:after="0" w:line="259" w:lineRule="auto"/>
      <w:ind w:left="0" w:right="94" w:firstLine="0"/>
    </w:pPr>
    <w:r>
      <w:rPr>
        <w:rFonts w:ascii="Calibri" w:eastAsia="Calibri" w:hAnsi="Calibri" w:cs="Calibri"/>
        <w:noProof/>
        <w:sz w:val="22"/>
      </w:rPr>
      <mc:AlternateContent>
        <mc:Choice Requires="wpg">
          <w:drawing>
            <wp:anchor distT="0" distB="0" distL="114300" distR="114300" simplePos="0" relativeHeight="251680256" behindDoc="0" locked="0" layoutInCell="1" allowOverlap="1" wp14:anchorId="3621BBE5" wp14:editId="4732068D">
              <wp:simplePos x="0" y="0"/>
              <wp:positionH relativeFrom="page">
                <wp:posOffset>540004</wp:posOffset>
              </wp:positionH>
              <wp:positionV relativeFrom="page">
                <wp:posOffset>10303382</wp:posOffset>
              </wp:positionV>
              <wp:extent cx="6660058" cy="3594"/>
              <wp:effectExtent l="0" t="0" r="0" b="0"/>
              <wp:wrapSquare wrapText="bothSides"/>
              <wp:docPr id="34112" name="Group 34112"/>
              <wp:cNvGraphicFramePr/>
              <a:graphic xmlns:a="http://schemas.openxmlformats.org/drawingml/2006/main">
                <a:graphicData uri="http://schemas.microsoft.com/office/word/2010/wordprocessingGroup">
                  <wpg:wgp>
                    <wpg:cNvGrpSpPr/>
                    <wpg:grpSpPr>
                      <a:xfrm>
                        <a:off x="0" y="0"/>
                        <a:ext cx="6660058" cy="3594"/>
                        <a:chOff x="0" y="0"/>
                        <a:chExt cx="6660058" cy="3594"/>
                      </a:xfrm>
                    </wpg:grpSpPr>
                    <wps:wsp>
                      <wps:cNvPr id="34113" name="Shape 34113"/>
                      <wps:cNvSpPr/>
                      <wps:spPr>
                        <a:xfrm>
                          <a:off x="0" y="0"/>
                          <a:ext cx="6660058" cy="0"/>
                        </a:xfrm>
                        <a:custGeom>
                          <a:avLst/>
                          <a:gdLst/>
                          <a:ahLst/>
                          <a:cxnLst/>
                          <a:rect l="0" t="0" r="0" b="0"/>
                          <a:pathLst>
                            <a:path w="6660058">
                              <a:moveTo>
                                <a:pt x="6660058" y="0"/>
                              </a:moveTo>
                              <a:lnTo>
                                <a:pt x="0" y="0"/>
                              </a:lnTo>
                            </a:path>
                          </a:pathLst>
                        </a:custGeom>
                        <a:ln w="359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367DF50" id="Group 34112" o:spid="_x0000_s1026" style="position:absolute;margin-left:42.5pt;margin-top:811.3pt;width:524.4pt;height:.3pt;z-index:251680256;mso-position-horizontal-relative:page;mso-position-vertical-relative:page" coordsize="666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">
              <v:shape id="Shape 34113" o:spid="_x0000_s1027" style="position:absolute;width:66600;height:0;visibility:visible;mso-wrap-style:square;v-text-anchor:top" coordsize="66600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" path="m6660058,l,e" filled="f" strokeweight=".09983mm">
                <v:stroke miterlimit="83231f" joinstyle="miter"/>
                <v:path arrowok="t" textboxrect="0,0,6660058,0"/>
              </v:shape>
              <w10:wrap type="square" anchorx="page" anchory="pag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02455" w14:textId="77777777" w:rsidR="00B558FE" w:rsidRDefault="00B558FE">
    <w:pPr>
      <w:spacing w:after="0" w:line="259" w:lineRule="auto"/>
      <w:ind w:left="0" w:right="94" w:firstLine="0"/>
      <w:jc w:val="right"/>
    </w:pPr>
    <w:r>
      <w:rPr>
        <w:rFonts w:ascii="Calibri" w:eastAsia="Calibri" w:hAnsi="Calibri" w:cs="Calibri"/>
        <w:noProof/>
        <w:sz w:val="22"/>
      </w:rPr>
      <mc:AlternateContent>
        <mc:Choice Requires="wpg">
          <w:drawing>
            <wp:anchor distT="0" distB="0" distL="114300" distR="114300" simplePos="0" relativeHeight="251664896" behindDoc="0" locked="0" layoutInCell="1" allowOverlap="1" wp14:anchorId="65321833" wp14:editId="4DD75995">
              <wp:simplePos x="0" y="0"/>
              <wp:positionH relativeFrom="page">
                <wp:posOffset>540004</wp:posOffset>
              </wp:positionH>
              <wp:positionV relativeFrom="page">
                <wp:posOffset>10303382</wp:posOffset>
              </wp:positionV>
              <wp:extent cx="6660058" cy="3594"/>
              <wp:effectExtent l="0" t="0" r="0" b="0"/>
              <wp:wrapSquare wrapText="bothSides"/>
              <wp:docPr id="34104" name="Group 34104"/>
              <wp:cNvGraphicFramePr/>
              <a:graphic xmlns:a="http://schemas.openxmlformats.org/drawingml/2006/main">
                <a:graphicData uri="http://schemas.microsoft.com/office/word/2010/wordprocessingGroup">
                  <wpg:wgp>
                    <wpg:cNvGrpSpPr/>
                    <wpg:grpSpPr>
                      <a:xfrm>
                        <a:off x="0" y="0"/>
                        <a:ext cx="6660058" cy="3594"/>
                        <a:chOff x="0" y="0"/>
                        <a:chExt cx="6660058" cy="3594"/>
                      </a:xfrm>
                    </wpg:grpSpPr>
                    <wps:wsp>
                      <wps:cNvPr id="34105" name="Shape 34105"/>
                      <wps:cNvSpPr/>
                      <wps:spPr>
                        <a:xfrm>
                          <a:off x="0" y="0"/>
                          <a:ext cx="6660058" cy="0"/>
                        </a:xfrm>
                        <a:custGeom>
                          <a:avLst/>
                          <a:gdLst/>
                          <a:ahLst/>
                          <a:cxnLst/>
                          <a:rect l="0" t="0" r="0" b="0"/>
                          <a:pathLst>
                            <a:path w="6660058">
                              <a:moveTo>
                                <a:pt x="6660058" y="0"/>
                              </a:moveTo>
                              <a:lnTo>
                                <a:pt x="0" y="0"/>
                              </a:lnTo>
                            </a:path>
                          </a:pathLst>
                        </a:custGeom>
                        <a:ln w="359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80DFEFD" id="Group 34104" o:spid="_x0000_s1026" style="position:absolute;margin-left:42.5pt;margin-top:811.3pt;width:524.4pt;height:.3pt;z-index:251664896;mso-position-horizontal-relative:page;mso-position-vertical-relative:page" coordsize="666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">
              <v:shape id="Shape 34105" o:spid="_x0000_s1027" style="position:absolute;width:66600;height:0;visibility:visible;mso-wrap-style:square;v-text-anchor:top" coordsize="66600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" path="m6660058,l,e" filled="f" strokeweight=".09983mm">
                <v:stroke miterlimit="83231f" joinstyle="miter"/>
                <v:path arrowok="t" textboxrect="0,0,6660058,0"/>
              </v:shape>
              <w10:wrap type="square" anchorx="page" anchory="page"/>
            </v:group>
          </w:pict>
        </mc:Fallback>
      </mc:AlternateContent>
    </w:r>
    <w:r>
      <w:fldChar w:fldCharType="begin"/>
    </w:r>
    <w:r>
      <w:instrText xml:space="preserve"> PAGE   \* MERGEFORMAT </w:instrText>
    </w:r>
    <w:r>
      <w:fldChar w:fldCharType="separate"/>
    </w:r>
    <w:r>
      <w:rPr>
        <w:rFonts w:ascii="Calibri" w:eastAsia="Calibri" w:hAnsi="Calibri" w:cs="Calibri"/>
        <w:b/>
        <w:i/>
        <w:sz w:val="16"/>
      </w:rPr>
      <w:t>1</w:t>
    </w:r>
    <w:r>
      <w:rPr>
        <w:rFonts w:ascii="Calibri" w:eastAsia="Calibri" w:hAnsi="Calibri" w:cs="Calibri"/>
        <w:b/>
        <w:i/>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853D72" w14:textId="77777777" w:rsidR="0080083E" w:rsidRDefault="0080083E">
      <w:pPr>
        <w:spacing w:after="2" w:line="259" w:lineRule="auto"/>
        <w:ind w:left="332" w:firstLine="0"/>
        <w:jc w:val="left"/>
      </w:pPr>
      <w:r>
        <w:separator/>
      </w:r>
    </w:p>
  </w:footnote>
  <w:footnote w:type="continuationSeparator" w:id="0">
    <w:p w14:paraId="46977608" w14:textId="77777777" w:rsidR="0080083E" w:rsidRDefault="0080083E">
      <w:pPr>
        <w:spacing w:after="2" w:line="259" w:lineRule="auto"/>
        <w:ind w:left="332" w:firstLine="0"/>
        <w:jc w:val="left"/>
      </w:pPr>
      <w:r>
        <w:continuationSeparator/>
      </w:r>
    </w:p>
  </w:footnote>
  <w:footnote w:id="1">
    <w:p w14:paraId="59948909" w14:textId="77777777" w:rsidR="00B558FE" w:rsidRDefault="00B558FE">
      <w:pPr>
        <w:pStyle w:val="footnotedescription"/>
      </w:pPr>
      <w:r>
        <w:rPr>
          <w:rStyle w:val="footnotemark"/>
        </w:rPr>
        <w:footnoteRef/>
      </w:r>
      <w:r>
        <w:t xml:space="preserve"> </w:t>
      </w:r>
      <w:r>
        <w:rPr>
          <w:b/>
        </w:rPr>
        <w:t>Серьезные повреждения -</w:t>
      </w:r>
      <w:r>
        <w:t xml:space="preserve"> повреждения, при которых автомобильный транспорт не пригоден к эксплуатации.  </w:t>
      </w:r>
    </w:p>
  </w:footnote>
  <w:footnote w:id="2">
    <w:p w14:paraId="325A0B4B" w14:textId="77777777" w:rsidR="00B558FE" w:rsidRDefault="00B558FE">
      <w:pPr>
        <w:pStyle w:val="footnotedescription"/>
        <w:spacing w:after="18"/>
      </w:pPr>
      <w:r>
        <w:rPr>
          <w:rStyle w:val="footnotemark"/>
        </w:rPr>
        <w:footnoteRef/>
      </w:r>
      <w:r>
        <w:t xml:space="preserve"> </w:t>
      </w:r>
      <w:r>
        <w:rPr>
          <w:b/>
        </w:rPr>
        <w:t>Значительная коррозия</w:t>
      </w:r>
      <w:r>
        <w:t xml:space="preserve"> </w:t>
      </w:r>
      <w:r>
        <w:rPr>
          <w:b/>
        </w:rPr>
        <w:t>-</w:t>
      </w:r>
      <w:r>
        <w:t xml:space="preserve"> сквозная коррозия с выпадением металла; коррозия сварных соединений. </w:t>
      </w:r>
    </w:p>
  </w:footnote>
  <w:footnote w:id="3">
    <w:p w14:paraId="436FFABD" w14:textId="77777777" w:rsidR="00B558FE" w:rsidRDefault="00B558FE">
      <w:pPr>
        <w:pStyle w:val="footnotedescription"/>
        <w:spacing w:after="0" w:line="322" w:lineRule="auto"/>
        <w:jc w:val="both"/>
      </w:pPr>
      <w:r>
        <w:rPr>
          <w:rStyle w:val="footnotemark"/>
        </w:rPr>
        <w:footnoteRef/>
      </w:r>
      <w:r>
        <w:t xml:space="preserve"> Утрата - исчезновение (потеря, пропажа) застрахованного автомобильного транспорта в результате наступления страхового случая.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94B11" w14:textId="77777777" w:rsidR="00B558FE" w:rsidRDefault="00B558FE">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78276" w14:textId="77777777" w:rsidR="00B558FE" w:rsidRDefault="00B558FE">
    <w:pPr>
      <w:pStyle w:val="a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ED981" w14:textId="77777777" w:rsidR="00B558FE" w:rsidRDefault="00B558FE">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63682"/>
    <w:multiLevelType w:val="hybridMultilevel"/>
    <w:tmpl w:val="4ACAB592"/>
    <w:lvl w:ilvl="0" w:tplc="470CEFF2">
      <w:start w:val="1"/>
      <w:numFmt w:val="decimal"/>
      <w:lvlText w:val="%1)"/>
      <w:lvlJc w:val="left"/>
      <w:pPr>
        <w:ind w:left="0"/>
      </w:pPr>
      <w:rPr>
        <w:rFonts w:ascii="Times New Roman" w:eastAsia="Calibri" w:hAnsi="Times New Roman" w:cs="Times New Roman" w:hint="default"/>
        <w:b w:val="0"/>
        <w:i w:val="0"/>
        <w:strike w:val="0"/>
        <w:dstrike w:val="0"/>
        <w:color w:val="000000"/>
        <w:sz w:val="18"/>
        <w:szCs w:val="18"/>
        <w:u w:val="none" w:color="000000"/>
        <w:bdr w:val="none" w:sz="0" w:space="0" w:color="auto"/>
        <w:shd w:val="clear" w:color="auto" w:fill="auto"/>
        <w:vertAlign w:val="baseline"/>
      </w:rPr>
    </w:lvl>
    <w:lvl w:ilvl="1" w:tplc="04FEC658">
      <w:start w:val="1"/>
      <w:numFmt w:val="lowerLetter"/>
      <w:lvlText w:val="%2"/>
      <w:lvlJc w:val="left"/>
      <w:pPr>
        <w:ind w:left="11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BADE6C4A">
      <w:start w:val="1"/>
      <w:numFmt w:val="lowerRoman"/>
      <w:lvlText w:val="%3"/>
      <w:lvlJc w:val="left"/>
      <w:pPr>
        <w:ind w:left="18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EBF22120">
      <w:start w:val="1"/>
      <w:numFmt w:val="decimal"/>
      <w:lvlText w:val="%4"/>
      <w:lvlJc w:val="left"/>
      <w:pPr>
        <w:ind w:left="25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0CC43352">
      <w:start w:val="1"/>
      <w:numFmt w:val="lowerLetter"/>
      <w:lvlText w:val="%5"/>
      <w:lvlJc w:val="left"/>
      <w:pPr>
        <w:ind w:left="32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2E560448">
      <w:start w:val="1"/>
      <w:numFmt w:val="lowerRoman"/>
      <w:lvlText w:val="%6"/>
      <w:lvlJc w:val="left"/>
      <w:pPr>
        <w:ind w:left="40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A3F0DCCC">
      <w:start w:val="1"/>
      <w:numFmt w:val="decimal"/>
      <w:lvlText w:val="%7"/>
      <w:lvlJc w:val="left"/>
      <w:pPr>
        <w:ind w:left="47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32FC49DC">
      <w:start w:val="1"/>
      <w:numFmt w:val="lowerLetter"/>
      <w:lvlText w:val="%8"/>
      <w:lvlJc w:val="left"/>
      <w:pPr>
        <w:ind w:left="54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F83CA8EE">
      <w:start w:val="1"/>
      <w:numFmt w:val="lowerRoman"/>
      <w:lvlText w:val="%9"/>
      <w:lvlJc w:val="left"/>
      <w:pPr>
        <w:ind w:left="61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1" w15:restartNumberingAfterBreak="0">
    <w:nsid w:val="0F667D3D"/>
    <w:multiLevelType w:val="hybridMultilevel"/>
    <w:tmpl w:val="A8EAC862"/>
    <w:lvl w:ilvl="0" w:tplc="CA00020E">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25C42E4E">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F46EE29E">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83FE3EB0">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7562A850">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B07E5990">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3E4C526C">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7B18C876">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FFA3CCA">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2FA3359"/>
    <w:multiLevelType w:val="hybridMultilevel"/>
    <w:tmpl w:val="30EEA212"/>
    <w:lvl w:ilvl="0" w:tplc="30522676">
      <w:start w:val="1"/>
      <w:numFmt w:val="decimal"/>
      <w:lvlText w:val="%1)"/>
      <w:lvlJc w:val="left"/>
      <w:pPr>
        <w:ind w:left="130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0A32657A">
      <w:start w:val="1"/>
      <w:numFmt w:val="lowerLetter"/>
      <w:lvlText w:val="%2"/>
      <w:lvlJc w:val="left"/>
      <w:pPr>
        <w:ind w:left="1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91D65596">
      <w:start w:val="1"/>
      <w:numFmt w:val="lowerRoman"/>
      <w:lvlText w:val="%3"/>
      <w:lvlJc w:val="left"/>
      <w:pPr>
        <w:ind w:left="2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BD98DFB2">
      <w:start w:val="1"/>
      <w:numFmt w:val="decimal"/>
      <w:lvlText w:val="%4"/>
      <w:lvlJc w:val="left"/>
      <w:pPr>
        <w:ind w:left="3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6D48D13C">
      <w:start w:val="1"/>
      <w:numFmt w:val="lowerLetter"/>
      <w:lvlText w:val="%5"/>
      <w:lvlJc w:val="left"/>
      <w:pPr>
        <w:ind w:left="39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FF44730">
      <w:start w:val="1"/>
      <w:numFmt w:val="lowerRoman"/>
      <w:lvlText w:val="%6"/>
      <w:lvlJc w:val="left"/>
      <w:pPr>
        <w:ind w:left="46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551EB8E6">
      <w:start w:val="1"/>
      <w:numFmt w:val="decimal"/>
      <w:lvlText w:val="%7"/>
      <w:lvlJc w:val="left"/>
      <w:pPr>
        <w:ind w:left="53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B2DAAC">
      <w:start w:val="1"/>
      <w:numFmt w:val="lowerLetter"/>
      <w:lvlText w:val="%8"/>
      <w:lvlJc w:val="left"/>
      <w:pPr>
        <w:ind w:left="61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B70CD220">
      <w:start w:val="1"/>
      <w:numFmt w:val="lowerRoman"/>
      <w:lvlText w:val="%9"/>
      <w:lvlJc w:val="left"/>
      <w:pPr>
        <w:ind w:left="68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4CD2F78"/>
    <w:multiLevelType w:val="multilevel"/>
    <w:tmpl w:val="9FA6164E"/>
    <w:lvl w:ilvl="0">
      <w:start w:val="14"/>
      <w:numFmt w:val="decimal"/>
      <w:lvlText w:val="%1"/>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1025"/>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6B71D59"/>
    <w:multiLevelType w:val="hybridMultilevel"/>
    <w:tmpl w:val="46F0D480"/>
    <w:lvl w:ilvl="0" w:tplc="F33A86D4">
      <w:start w:val="4"/>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E710F9F0">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DAE02EC">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7FAA3A5A">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C0AD2C4">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2C728BD8">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1721A72">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CC7C25AC">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33A88DA">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85408C2"/>
    <w:multiLevelType w:val="hybridMultilevel"/>
    <w:tmpl w:val="1E1CA048"/>
    <w:lvl w:ilvl="0" w:tplc="5A2A6FC2">
      <w:start w:val="4"/>
      <w:numFmt w:val="decimal"/>
      <w:lvlText w:val="%1)"/>
      <w:lvlJc w:val="left"/>
      <w:pPr>
        <w:ind w:left="0"/>
      </w:pPr>
      <w:rPr>
        <w:rFonts w:ascii="Times New Roman" w:eastAsia="Calibri" w:hAnsi="Times New Roman" w:cs="Times New Roman" w:hint="default"/>
        <w:b w:val="0"/>
        <w:i w:val="0"/>
        <w:strike w:val="0"/>
        <w:dstrike w:val="0"/>
        <w:color w:val="000000"/>
        <w:sz w:val="18"/>
        <w:szCs w:val="18"/>
        <w:u w:val="none" w:color="000000"/>
        <w:bdr w:val="none" w:sz="0" w:space="0" w:color="auto"/>
        <w:shd w:val="clear" w:color="auto" w:fill="auto"/>
        <w:vertAlign w:val="baseline"/>
      </w:rPr>
    </w:lvl>
    <w:lvl w:ilvl="1" w:tplc="B8F07006">
      <w:start w:val="1"/>
      <w:numFmt w:val="lowerLetter"/>
      <w:lvlText w:val="%2"/>
      <w:lvlJc w:val="left"/>
      <w:pPr>
        <w:ind w:left="11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395E2686">
      <w:start w:val="1"/>
      <w:numFmt w:val="lowerRoman"/>
      <w:lvlText w:val="%3"/>
      <w:lvlJc w:val="left"/>
      <w:pPr>
        <w:ind w:left="18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4E9C50C0">
      <w:start w:val="1"/>
      <w:numFmt w:val="decimal"/>
      <w:lvlText w:val="%4"/>
      <w:lvlJc w:val="left"/>
      <w:pPr>
        <w:ind w:left="25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5908F2E6">
      <w:start w:val="1"/>
      <w:numFmt w:val="lowerLetter"/>
      <w:lvlText w:val="%5"/>
      <w:lvlJc w:val="left"/>
      <w:pPr>
        <w:ind w:left="32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22EAD06E">
      <w:start w:val="1"/>
      <w:numFmt w:val="lowerRoman"/>
      <w:lvlText w:val="%6"/>
      <w:lvlJc w:val="left"/>
      <w:pPr>
        <w:ind w:left="40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8990FADE">
      <w:start w:val="1"/>
      <w:numFmt w:val="decimal"/>
      <w:lvlText w:val="%7"/>
      <w:lvlJc w:val="left"/>
      <w:pPr>
        <w:ind w:left="47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AD845186">
      <w:start w:val="1"/>
      <w:numFmt w:val="lowerLetter"/>
      <w:lvlText w:val="%8"/>
      <w:lvlJc w:val="left"/>
      <w:pPr>
        <w:ind w:left="54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F590400E">
      <w:start w:val="1"/>
      <w:numFmt w:val="lowerRoman"/>
      <w:lvlText w:val="%9"/>
      <w:lvlJc w:val="left"/>
      <w:pPr>
        <w:ind w:left="61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6" w15:restartNumberingAfterBreak="0">
    <w:nsid w:val="185A682C"/>
    <w:multiLevelType w:val="hybridMultilevel"/>
    <w:tmpl w:val="79901630"/>
    <w:lvl w:ilvl="0" w:tplc="99FCC2AA">
      <w:start w:val="1"/>
      <w:numFmt w:val="decimal"/>
      <w:lvlText w:val="%1)"/>
      <w:lvlJc w:val="left"/>
      <w:pPr>
        <w:ind w:left="6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A000DE0">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E16CE2E">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DAABB98">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E501490">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084BD9C">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484B3E0">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60AEE64">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F90833C">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1D993BDD"/>
    <w:multiLevelType w:val="multilevel"/>
    <w:tmpl w:val="96943C62"/>
    <w:lvl w:ilvl="0">
      <w:start w:val="18"/>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start w:val="3"/>
      <w:numFmt w:val="decimal"/>
      <w:lvlText w:val="%1.%2"/>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start w:val="1"/>
      <w:numFmt w:val="decimal"/>
      <w:lvlRestart w:val="0"/>
      <w:lvlText w:val="%1.%2.%3."/>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220D0ACC"/>
    <w:multiLevelType w:val="hybridMultilevel"/>
    <w:tmpl w:val="F0243E1E"/>
    <w:lvl w:ilvl="0" w:tplc="52447D42">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D9AE6726">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B7E0B686">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1748A80">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C8308658">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0DC261C">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8A42A2DA">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22F468AC">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D429A84">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25B551FA"/>
    <w:multiLevelType w:val="hybridMultilevel"/>
    <w:tmpl w:val="3EFA6080"/>
    <w:lvl w:ilvl="0" w:tplc="6D001206">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DEB462DA">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B8424EBC">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56E29AA">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C201A2C">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324A640">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51382858">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31F843C2">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EAC06720">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26262995"/>
    <w:multiLevelType w:val="hybridMultilevel"/>
    <w:tmpl w:val="F3A803A2"/>
    <w:lvl w:ilvl="0" w:tplc="AD645B1A">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4F5AC97C">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231A22D4">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3882EE8">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726EE14">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F6A258FE">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140A310">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2CB68E8A">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C88630C6">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29446150"/>
    <w:multiLevelType w:val="hybridMultilevel"/>
    <w:tmpl w:val="E4F05352"/>
    <w:lvl w:ilvl="0" w:tplc="D9BA2F36">
      <w:start w:val="1"/>
      <w:numFmt w:val="decimal"/>
      <w:pStyle w:val="1"/>
      <w:lvlText w:val="%1."/>
      <w:lvlJc w:val="left"/>
      <w:pPr>
        <w:ind w:left="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8892B3B0">
      <w:start w:val="1"/>
      <w:numFmt w:val="lowerLetter"/>
      <w:lvlText w:val="%2"/>
      <w:lvlJc w:val="left"/>
      <w:pPr>
        <w:ind w:left="352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F39E8A10">
      <w:start w:val="1"/>
      <w:numFmt w:val="lowerRoman"/>
      <w:lvlText w:val="%3"/>
      <w:lvlJc w:val="left"/>
      <w:pPr>
        <w:ind w:left="424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F624609C">
      <w:start w:val="1"/>
      <w:numFmt w:val="decimal"/>
      <w:lvlText w:val="%4"/>
      <w:lvlJc w:val="left"/>
      <w:pPr>
        <w:ind w:left="496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B3FAF9B2">
      <w:start w:val="1"/>
      <w:numFmt w:val="lowerLetter"/>
      <w:lvlText w:val="%5"/>
      <w:lvlJc w:val="left"/>
      <w:pPr>
        <w:ind w:left="568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D2302DCC">
      <w:start w:val="1"/>
      <w:numFmt w:val="lowerRoman"/>
      <w:lvlText w:val="%6"/>
      <w:lvlJc w:val="left"/>
      <w:pPr>
        <w:ind w:left="640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3230B9D8">
      <w:start w:val="1"/>
      <w:numFmt w:val="decimal"/>
      <w:lvlText w:val="%7"/>
      <w:lvlJc w:val="left"/>
      <w:pPr>
        <w:ind w:left="712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15C6A886">
      <w:start w:val="1"/>
      <w:numFmt w:val="lowerLetter"/>
      <w:lvlText w:val="%8"/>
      <w:lvlJc w:val="left"/>
      <w:pPr>
        <w:ind w:left="784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A24268F2">
      <w:start w:val="1"/>
      <w:numFmt w:val="lowerRoman"/>
      <w:lvlText w:val="%9"/>
      <w:lvlJc w:val="left"/>
      <w:pPr>
        <w:ind w:left="856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296F3E37"/>
    <w:multiLevelType w:val="hybridMultilevel"/>
    <w:tmpl w:val="081EEBE2"/>
    <w:lvl w:ilvl="0" w:tplc="C032E7CE">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493CF012">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756876DA">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EA6DA46">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7068DA20">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CA2B278">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53CC39C6">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70C6BF8">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BD471C2">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2DC403BA"/>
    <w:multiLevelType w:val="multilevel"/>
    <w:tmpl w:val="5994104C"/>
    <w:lvl w:ilvl="0">
      <w:start w:val="18"/>
      <w:numFmt w:val="decimal"/>
      <w:lvlText w:val="%1"/>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1025"/>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325C2FD0"/>
    <w:multiLevelType w:val="hybridMultilevel"/>
    <w:tmpl w:val="07D6E34A"/>
    <w:lvl w:ilvl="0" w:tplc="47701B26">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FEAE1442">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99C6C45A">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36D4D38E">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9416BBFE">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196B61A">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26EF310">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474EFADE">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69E6810">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358D1172"/>
    <w:multiLevelType w:val="multilevel"/>
    <w:tmpl w:val="FF447606"/>
    <w:lvl w:ilvl="0">
      <w:start w:val="15"/>
      <w:numFmt w:val="decimal"/>
      <w:lvlText w:val="%1"/>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3"/>
      <w:numFmt w:val="decimal"/>
      <w:lvlRestart w:val="0"/>
      <w:lvlText w:val="%1.%2."/>
      <w:lvlJc w:val="left"/>
      <w:pPr>
        <w:ind w:left="929"/>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382222A0"/>
    <w:multiLevelType w:val="hybridMultilevel"/>
    <w:tmpl w:val="0AB080C8"/>
    <w:lvl w:ilvl="0" w:tplc="1E3AF298">
      <w:start w:val="1"/>
      <w:numFmt w:val="decimal"/>
      <w:lvlText w:val="%1)"/>
      <w:lvlJc w:val="left"/>
      <w:pPr>
        <w:ind w:left="132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5BE870C2">
      <w:start w:val="1"/>
      <w:numFmt w:val="lowerLetter"/>
      <w:lvlText w:val="%2"/>
      <w:lvlJc w:val="left"/>
      <w:pPr>
        <w:ind w:left="1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93481A8">
      <w:start w:val="1"/>
      <w:numFmt w:val="lowerRoman"/>
      <w:lvlText w:val="%3"/>
      <w:lvlJc w:val="left"/>
      <w:pPr>
        <w:ind w:left="2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71A67C7A">
      <w:start w:val="1"/>
      <w:numFmt w:val="decimal"/>
      <w:lvlText w:val="%4"/>
      <w:lvlJc w:val="left"/>
      <w:pPr>
        <w:ind w:left="3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0C80950">
      <w:start w:val="1"/>
      <w:numFmt w:val="lowerLetter"/>
      <w:lvlText w:val="%5"/>
      <w:lvlJc w:val="left"/>
      <w:pPr>
        <w:ind w:left="39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91609AEE">
      <w:start w:val="1"/>
      <w:numFmt w:val="lowerRoman"/>
      <w:lvlText w:val="%6"/>
      <w:lvlJc w:val="left"/>
      <w:pPr>
        <w:ind w:left="46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2BEC7FE6">
      <w:start w:val="1"/>
      <w:numFmt w:val="decimal"/>
      <w:lvlText w:val="%7"/>
      <w:lvlJc w:val="left"/>
      <w:pPr>
        <w:ind w:left="53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924CE0E">
      <w:start w:val="1"/>
      <w:numFmt w:val="lowerLetter"/>
      <w:lvlText w:val="%8"/>
      <w:lvlJc w:val="left"/>
      <w:pPr>
        <w:ind w:left="61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6AB40EEE">
      <w:start w:val="1"/>
      <w:numFmt w:val="lowerRoman"/>
      <w:lvlText w:val="%9"/>
      <w:lvlJc w:val="left"/>
      <w:pPr>
        <w:ind w:left="68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3C6C38C0"/>
    <w:multiLevelType w:val="hybridMultilevel"/>
    <w:tmpl w:val="CF0219F0"/>
    <w:lvl w:ilvl="0" w:tplc="546080DA">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C5F00910">
      <w:start w:val="1"/>
      <w:numFmt w:val="lowerLetter"/>
      <w:lvlText w:val="%2"/>
      <w:lvlJc w:val="left"/>
      <w:pPr>
        <w:ind w:left="71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303E3014">
      <w:start w:val="1"/>
      <w:numFmt w:val="decimal"/>
      <w:lvlRestart w:val="0"/>
      <w:lvlText w:val="%3)"/>
      <w:lvlJc w:val="left"/>
      <w:pPr>
        <w:ind w:left="137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CFDCCA58">
      <w:start w:val="1"/>
      <w:numFmt w:val="decimal"/>
      <w:lvlText w:val="%4"/>
      <w:lvlJc w:val="left"/>
      <w:pPr>
        <w:ind w:left="1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5C66FE8">
      <w:start w:val="1"/>
      <w:numFmt w:val="lowerLetter"/>
      <w:lvlText w:val="%5"/>
      <w:lvlJc w:val="left"/>
      <w:pPr>
        <w:ind w:left="2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A06821AE">
      <w:start w:val="1"/>
      <w:numFmt w:val="lowerRoman"/>
      <w:lvlText w:val="%6"/>
      <w:lvlJc w:val="left"/>
      <w:pPr>
        <w:ind w:left="3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764A6AA4">
      <w:start w:val="1"/>
      <w:numFmt w:val="decimal"/>
      <w:lvlText w:val="%7"/>
      <w:lvlJc w:val="left"/>
      <w:pPr>
        <w:ind w:left="39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95FC5698">
      <w:start w:val="1"/>
      <w:numFmt w:val="lowerLetter"/>
      <w:lvlText w:val="%8"/>
      <w:lvlJc w:val="left"/>
      <w:pPr>
        <w:ind w:left="46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9736742C">
      <w:start w:val="1"/>
      <w:numFmt w:val="lowerRoman"/>
      <w:lvlText w:val="%9"/>
      <w:lvlJc w:val="left"/>
      <w:pPr>
        <w:ind w:left="53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40040C93"/>
    <w:multiLevelType w:val="multilevel"/>
    <w:tmpl w:val="40C075A8"/>
    <w:lvl w:ilvl="0">
      <w:start w:val="4"/>
      <w:numFmt w:val="decimal"/>
      <w:lvlText w:val="%1"/>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7"/>
      <w:numFmt w:val="decimal"/>
      <w:lvlRestart w:val="0"/>
      <w:lvlText w:val="%1.%2."/>
      <w:lvlJc w:val="left"/>
      <w:pPr>
        <w:ind w:left="1025"/>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458F31D1"/>
    <w:multiLevelType w:val="hybridMultilevel"/>
    <w:tmpl w:val="DCF077DA"/>
    <w:lvl w:ilvl="0" w:tplc="6DA81F7E">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720EFB46">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704EC4C8">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D0BA1B6A">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0C5EACE4">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2F6E12FC">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80A07EA">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C4E2398">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00249C92">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4AB4165E"/>
    <w:multiLevelType w:val="multilevel"/>
    <w:tmpl w:val="7278DD06"/>
    <w:lvl w:ilvl="0">
      <w:start w:val="11"/>
      <w:numFmt w:val="decimal"/>
      <w:lvlText w:val="%1"/>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6"/>
      <w:numFmt w:val="decimal"/>
      <w:lvlRestart w:val="0"/>
      <w:lvlText w:val="%1.%2."/>
      <w:lvlJc w:val="left"/>
      <w:pPr>
        <w:ind w:left="1025"/>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4F9715C0"/>
    <w:multiLevelType w:val="hybridMultilevel"/>
    <w:tmpl w:val="1AF80EC8"/>
    <w:lvl w:ilvl="0" w:tplc="6534DB5C">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DB223CE8">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EB48D7DE">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AA6C736">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5B49126">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CFC2F092">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D1DC6E72">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651663C8">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A608688">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51C834BB"/>
    <w:multiLevelType w:val="multilevel"/>
    <w:tmpl w:val="52E81446"/>
    <w:lvl w:ilvl="0">
      <w:start w:val="4"/>
      <w:numFmt w:val="decimal"/>
      <w:lvlText w:val="%1"/>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4"/>
      <w:numFmt w:val="decimal"/>
      <w:lvlRestart w:val="0"/>
      <w:lvlText w:val="%1.%2."/>
      <w:lvlJc w:val="left"/>
      <w:pPr>
        <w:ind w:left="1025"/>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52AB2924"/>
    <w:multiLevelType w:val="multilevel"/>
    <w:tmpl w:val="0B08B02E"/>
    <w:lvl w:ilvl="0">
      <w:start w:val="18"/>
      <w:numFmt w:val="decimal"/>
      <w:lvlText w:val="%1"/>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5"/>
      <w:numFmt w:val="decimal"/>
      <w:lvlRestart w:val="0"/>
      <w:lvlText w:val="%1.%2."/>
      <w:lvlJc w:val="left"/>
      <w:pPr>
        <w:ind w:left="1025"/>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591F4D43"/>
    <w:multiLevelType w:val="hybridMultilevel"/>
    <w:tmpl w:val="B6EAB662"/>
    <w:lvl w:ilvl="0" w:tplc="543CE986">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5E009492">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3B1AC102">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854F5B8">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2461AAC">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BB4128A">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77821852">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4A70100C">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EE0BD18">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5C863BA4"/>
    <w:multiLevelType w:val="hybridMultilevel"/>
    <w:tmpl w:val="853CC1BA"/>
    <w:lvl w:ilvl="0" w:tplc="793C5CC0">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BEAA1424">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20EC5FC0">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B8563E0E">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2C8AFB10">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40569EA6">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C6CC0D46">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ADE23250">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8868D50">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5E355F1E"/>
    <w:multiLevelType w:val="hybridMultilevel"/>
    <w:tmpl w:val="BAD8AA6E"/>
    <w:lvl w:ilvl="0" w:tplc="B4CC86EE">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FFB21A3A">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76B445D6">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BEC2532">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4FEC8C8E">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87C786A">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DE121802">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8428950A">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486E3B6E">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65CF0B0F"/>
    <w:multiLevelType w:val="hybridMultilevel"/>
    <w:tmpl w:val="C9B84DBA"/>
    <w:lvl w:ilvl="0" w:tplc="5866C99C">
      <w:start w:val="1"/>
      <w:numFmt w:val="decimal"/>
      <w:lvlText w:val="%1)"/>
      <w:lvlJc w:val="left"/>
      <w:pPr>
        <w:ind w:left="0"/>
      </w:pPr>
      <w:rPr>
        <w:rFonts w:ascii="Times New Roman" w:eastAsia="Calibri" w:hAnsi="Times New Roman" w:cs="Times New Roman" w:hint="default"/>
        <w:b w:val="0"/>
        <w:i w:val="0"/>
        <w:strike w:val="0"/>
        <w:dstrike w:val="0"/>
        <w:color w:val="000000"/>
        <w:sz w:val="18"/>
        <w:szCs w:val="18"/>
        <w:u w:val="none" w:color="000000"/>
        <w:bdr w:val="none" w:sz="0" w:space="0" w:color="auto"/>
        <w:shd w:val="clear" w:color="auto" w:fill="auto"/>
        <w:vertAlign w:val="baseline"/>
      </w:rPr>
    </w:lvl>
    <w:lvl w:ilvl="1" w:tplc="FD183284">
      <w:start w:val="1"/>
      <w:numFmt w:val="lowerLetter"/>
      <w:lvlText w:val="%2"/>
      <w:lvlJc w:val="left"/>
      <w:pPr>
        <w:ind w:left="11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64D82AD8">
      <w:start w:val="1"/>
      <w:numFmt w:val="lowerRoman"/>
      <w:lvlText w:val="%3"/>
      <w:lvlJc w:val="left"/>
      <w:pPr>
        <w:ind w:left="18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089E17BC">
      <w:start w:val="1"/>
      <w:numFmt w:val="decimal"/>
      <w:lvlText w:val="%4"/>
      <w:lvlJc w:val="left"/>
      <w:pPr>
        <w:ind w:left="25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DDC20476">
      <w:start w:val="1"/>
      <w:numFmt w:val="lowerLetter"/>
      <w:lvlText w:val="%5"/>
      <w:lvlJc w:val="left"/>
      <w:pPr>
        <w:ind w:left="32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A24CB334">
      <w:start w:val="1"/>
      <w:numFmt w:val="lowerRoman"/>
      <w:lvlText w:val="%6"/>
      <w:lvlJc w:val="left"/>
      <w:pPr>
        <w:ind w:left="40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7A7C70A0">
      <w:start w:val="1"/>
      <w:numFmt w:val="decimal"/>
      <w:lvlText w:val="%7"/>
      <w:lvlJc w:val="left"/>
      <w:pPr>
        <w:ind w:left="47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3858DA80">
      <w:start w:val="1"/>
      <w:numFmt w:val="lowerLetter"/>
      <w:lvlText w:val="%8"/>
      <w:lvlJc w:val="left"/>
      <w:pPr>
        <w:ind w:left="54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EAC2C33A">
      <w:start w:val="1"/>
      <w:numFmt w:val="lowerRoman"/>
      <w:lvlText w:val="%9"/>
      <w:lvlJc w:val="left"/>
      <w:pPr>
        <w:ind w:left="61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28" w15:restartNumberingAfterBreak="0">
    <w:nsid w:val="67D22C7C"/>
    <w:multiLevelType w:val="hybridMultilevel"/>
    <w:tmpl w:val="7EA064BE"/>
    <w:lvl w:ilvl="0" w:tplc="4C721A0C">
      <w:start w:val="1"/>
      <w:numFmt w:val="bullet"/>
      <w:lvlText w:val="-"/>
      <w:lvlJc w:val="left"/>
      <w:pPr>
        <w:ind w:left="14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AEC4134E">
      <w:start w:val="1"/>
      <w:numFmt w:val="bullet"/>
      <w:lvlText w:val="o"/>
      <w:lvlJc w:val="left"/>
      <w:pPr>
        <w:ind w:left="1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EB5CC1A0">
      <w:start w:val="1"/>
      <w:numFmt w:val="bullet"/>
      <w:lvlText w:val="▪"/>
      <w:lvlJc w:val="left"/>
      <w:pPr>
        <w:ind w:left="2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F6A461E">
      <w:start w:val="1"/>
      <w:numFmt w:val="bullet"/>
      <w:lvlText w:val="•"/>
      <w:lvlJc w:val="left"/>
      <w:pPr>
        <w:ind w:left="3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5C3E0F9C">
      <w:start w:val="1"/>
      <w:numFmt w:val="bullet"/>
      <w:lvlText w:val="o"/>
      <w:lvlJc w:val="left"/>
      <w:pPr>
        <w:ind w:left="39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19BEF3CE">
      <w:start w:val="1"/>
      <w:numFmt w:val="bullet"/>
      <w:lvlText w:val="▪"/>
      <w:lvlJc w:val="left"/>
      <w:pPr>
        <w:ind w:left="46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B0C4D82A">
      <w:start w:val="1"/>
      <w:numFmt w:val="bullet"/>
      <w:lvlText w:val="•"/>
      <w:lvlJc w:val="left"/>
      <w:pPr>
        <w:ind w:left="53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50F89574">
      <w:start w:val="1"/>
      <w:numFmt w:val="bullet"/>
      <w:lvlText w:val="o"/>
      <w:lvlJc w:val="left"/>
      <w:pPr>
        <w:ind w:left="61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98AC43A">
      <w:start w:val="1"/>
      <w:numFmt w:val="bullet"/>
      <w:lvlText w:val="▪"/>
      <w:lvlJc w:val="left"/>
      <w:pPr>
        <w:ind w:left="68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68734EB8"/>
    <w:multiLevelType w:val="hybridMultilevel"/>
    <w:tmpl w:val="D564F55E"/>
    <w:lvl w:ilvl="0" w:tplc="B8FC1D5E">
      <w:start w:val="5"/>
      <w:numFmt w:val="decimal"/>
      <w:lvlText w:val="%1)"/>
      <w:lvlJc w:val="left"/>
      <w:pPr>
        <w:ind w:left="0"/>
      </w:pPr>
      <w:rPr>
        <w:rFonts w:ascii="Times New Roman" w:eastAsia="Calibri" w:hAnsi="Times New Roman" w:cs="Times New Roman" w:hint="default"/>
        <w:b w:val="0"/>
        <w:i w:val="0"/>
        <w:strike w:val="0"/>
        <w:dstrike w:val="0"/>
        <w:color w:val="000000"/>
        <w:sz w:val="18"/>
        <w:szCs w:val="18"/>
        <w:u w:val="none" w:color="000000"/>
        <w:bdr w:val="none" w:sz="0" w:space="0" w:color="auto"/>
        <w:shd w:val="clear" w:color="auto" w:fill="auto"/>
        <w:vertAlign w:val="baseline"/>
      </w:rPr>
    </w:lvl>
    <w:lvl w:ilvl="1" w:tplc="25AA3788">
      <w:start w:val="1"/>
      <w:numFmt w:val="lowerLetter"/>
      <w:lvlText w:val="%2"/>
      <w:lvlJc w:val="left"/>
      <w:pPr>
        <w:ind w:left="11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B98494A0">
      <w:start w:val="1"/>
      <w:numFmt w:val="lowerRoman"/>
      <w:lvlText w:val="%3"/>
      <w:lvlJc w:val="left"/>
      <w:pPr>
        <w:ind w:left="18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42BA5DA4">
      <w:start w:val="1"/>
      <w:numFmt w:val="decimal"/>
      <w:lvlText w:val="%4"/>
      <w:lvlJc w:val="left"/>
      <w:pPr>
        <w:ind w:left="25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F702C7BA">
      <w:start w:val="1"/>
      <w:numFmt w:val="lowerLetter"/>
      <w:lvlText w:val="%5"/>
      <w:lvlJc w:val="left"/>
      <w:pPr>
        <w:ind w:left="328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C2C6CE32">
      <w:start w:val="1"/>
      <w:numFmt w:val="lowerRoman"/>
      <w:lvlText w:val="%6"/>
      <w:lvlJc w:val="left"/>
      <w:pPr>
        <w:ind w:left="400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E7F67DDA">
      <w:start w:val="1"/>
      <w:numFmt w:val="decimal"/>
      <w:lvlText w:val="%7"/>
      <w:lvlJc w:val="left"/>
      <w:pPr>
        <w:ind w:left="472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A1665648">
      <w:start w:val="1"/>
      <w:numFmt w:val="lowerLetter"/>
      <w:lvlText w:val="%8"/>
      <w:lvlJc w:val="left"/>
      <w:pPr>
        <w:ind w:left="544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61D25366">
      <w:start w:val="1"/>
      <w:numFmt w:val="lowerRoman"/>
      <w:lvlText w:val="%9"/>
      <w:lvlJc w:val="left"/>
      <w:pPr>
        <w:ind w:left="6168"/>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30" w15:restartNumberingAfterBreak="0">
    <w:nsid w:val="6A71447E"/>
    <w:multiLevelType w:val="multilevel"/>
    <w:tmpl w:val="9C141AB6"/>
    <w:lvl w:ilvl="0">
      <w:start w:val="13"/>
      <w:numFmt w:val="decimal"/>
      <w:lvlText w:val="%1"/>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4"/>
      <w:numFmt w:val="decimal"/>
      <w:lvlRestart w:val="0"/>
      <w:lvlText w:val="%1.%2."/>
      <w:lvlJc w:val="left"/>
      <w:pPr>
        <w:ind w:left="1025"/>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6EBB5B5C"/>
    <w:multiLevelType w:val="hybridMultilevel"/>
    <w:tmpl w:val="1E644F2C"/>
    <w:lvl w:ilvl="0" w:tplc="CD3AD162">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33CEBB08">
      <w:start w:val="1"/>
      <w:numFmt w:val="lowerLetter"/>
      <w:lvlText w:val="%2"/>
      <w:lvlJc w:val="left"/>
      <w:pPr>
        <w:ind w:left="71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6105E90">
      <w:start w:val="1"/>
      <w:numFmt w:val="decimal"/>
      <w:lvlRestart w:val="0"/>
      <w:lvlText w:val="%3)"/>
      <w:lvlJc w:val="left"/>
      <w:pPr>
        <w:ind w:left="14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2F4A7230">
      <w:start w:val="1"/>
      <w:numFmt w:val="decimal"/>
      <w:lvlText w:val="%4"/>
      <w:lvlJc w:val="left"/>
      <w:pPr>
        <w:ind w:left="1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C68AC30">
      <w:start w:val="1"/>
      <w:numFmt w:val="lowerLetter"/>
      <w:lvlText w:val="%5"/>
      <w:lvlJc w:val="left"/>
      <w:pPr>
        <w:ind w:left="2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317E0172">
      <w:start w:val="1"/>
      <w:numFmt w:val="lowerRoman"/>
      <w:lvlText w:val="%6"/>
      <w:lvlJc w:val="left"/>
      <w:pPr>
        <w:ind w:left="3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CE04ECD8">
      <w:start w:val="1"/>
      <w:numFmt w:val="decimal"/>
      <w:lvlText w:val="%7"/>
      <w:lvlJc w:val="left"/>
      <w:pPr>
        <w:ind w:left="39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C23AC27C">
      <w:start w:val="1"/>
      <w:numFmt w:val="lowerLetter"/>
      <w:lvlText w:val="%8"/>
      <w:lvlJc w:val="left"/>
      <w:pPr>
        <w:ind w:left="46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B9AA311E">
      <w:start w:val="1"/>
      <w:numFmt w:val="lowerRoman"/>
      <w:lvlText w:val="%9"/>
      <w:lvlJc w:val="left"/>
      <w:pPr>
        <w:ind w:left="53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2" w15:restartNumberingAfterBreak="0">
    <w:nsid w:val="723060E0"/>
    <w:multiLevelType w:val="hybridMultilevel"/>
    <w:tmpl w:val="8A5EDA62"/>
    <w:lvl w:ilvl="0" w:tplc="88582A56">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F645B42">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64C2CE3C">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6938FC38">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CD4EFBA">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432EA486">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D6486A4">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C7CA1838">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68F02E5A">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75DC5B2D"/>
    <w:multiLevelType w:val="hybridMultilevel"/>
    <w:tmpl w:val="2C68F6A6"/>
    <w:lvl w:ilvl="0" w:tplc="EA848810">
      <w:start w:val="2"/>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3A1A6A48">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8149D36">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C326FB5C">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9AFC4F16">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27E2D4A">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FBF820A0">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62E49A8">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0ACE065A">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770842E5"/>
    <w:multiLevelType w:val="hybridMultilevel"/>
    <w:tmpl w:val="3C98E65C"/>
    <w:lvl w:ilvl="0" w:tplc="0E287654">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D9F88630">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6E6472E8">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D30E496A">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3EE1DD8">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6838B64C">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1E9C94F6">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362A533A">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408E1B66">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7BDA2EF8"/>
    <w:multiLevelType w:val="hybridMultilevel"/>
    <w:tmpl w:val="22B02FD4"/>
    <w:lvl w:ilvl="0" w:tplc="623AE844">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336047FA">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2040ECE">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7B481B22">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2AE63DAE">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8EC2906">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0FEC4A14">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6102FE50">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CD92FFA4">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6" w15:restartNumberingAfterBreak="0">
    <w:nsid w:val="7C256886"/>
    <w:multiLevelType w:val="multilevel"/>
    <w:tmpl w:val="8266262A"/>
    <w:lvl w:ilvl="0">
      <w:start w:val="14"/>
      <w:numFmt w:val="decimal"/>
      <w:lvlText w:val="%1"/>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1"/>
      <w:numFmt w:val="decimal"/>
      <w:lvlRestart w:val="0"/>
      <w:lvlText w:val="%1.%2."/>
      <w:lvlJc w:val="left"/>
      <w:pPr>
        <w:ind w:left="1025"/>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7F5D772D"/>
    <w:multiLevelType w:val="hybridMultilevel"/>
    <w:tmpl w:val="9E663DCE"/>
    <w:lvl w:ilvl="0" w:tplc="61568BDC">
      <w:start w:val="1"/>
      <w:numFmt w:val="decimal"/>
      <w:lvlText w:val="%1)"/>
      <w:lvlJc w:val="left"/>
      <w:pPr>
        <w:ind w:left="1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10B0A3A2">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F39EABA6">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464FB32">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51744944">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3076813E">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61E642A">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2542CD2E">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3721DC4">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8" w15:restartNumberingAfterBreak="0">
    <w:nsid w:val="7FBF0BE9"/>
    <w:multiLevelType w:val="hybridMultilevel"/>
    <w:tmpl w:val="48F8B970"/>
    <w:lvl w:ilvl="0" w:tplc="75641834">
      <w:start w:val="1"/>
      <w:numFmt w:val="decimal"/>
      <w:lvlText w:val="%1)"/>
      <w:lvlJc w:val="left"/>
      <w:pPr>
        <w:ind w:left="103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D8B0671E">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7F94E9CE">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B4A9142">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B58EFAE">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2C22024">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594C328">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65EA4F04">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39C38F8">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16cid:durableId="1216090355">
    <w:abstractNumId w:val="38"/>
  </w:num>
  <w:num w:numId="2" w16cid:durableId="103967282">
    <w:abstractNumId w:val="8"/>
  </w:num>
  <w:num w:numId="3" w16cid:durableId="1350058132">
    <w:abstractNumId w:val="28"/>
  </w:num>
  <w:num w:numId="4" w16cid:durableId="318657114">
    <w:abstractNumId w:val="1"/>
  </w:num>
  <w:num w:numId="5" w16cid:durableId="1618489435">
    <w:abstractNumId w:val="22"/>
  </w:num>
  <w:num w:numId="6" w16cid:durableId="7027071">
    <w:abstractNumId w:val="31"/>
  </w:num>
  <w:num w:numId="7" w16cid:durableId="95952317">
    <w:abstractNumId w:val="17"/>
  </w:num>
  <w:num w:numId="8" w16cid:durableId="878275572">
    <w:abstractNumId w:val="18"/>
  </w:num>
  <w:num w:numId="9" w16cid:durableId="1392651309">
    <w:abstractNumId w:val="25"/>
  </w:num>
  <w:num w:numId="10" w16cid:durableId="349643447">
    <w:abstractNumId w:val="34"/>
  </w:num>
  <w:num w:numId="11" w16cid:durableId="1550455661">
    <w:abstractNumId w:val="37"/>
  </w:num>
  <w:num w:numId="12" w16cid:durableId="581331697">
    <w:abstractNumId w:val="26"/>
  </w:num>
  <w:num w:numId="13" w16cid:durableId="1997682698">
    <w:abstractNumId w:val="35"/>
  </w:num>
  <w:num w:numId="14" w16cid:durableId="802112068">
    <w:abstractNumId w:val="12"/>
  </w:num>
  <w:num w:numId="15" w16cid:durableId="813717">
    <w:abstractNumId w:val="32"/>
  </w:num>
  <w:num w:numId="16" w16cid:durableId="1096949469">
    <w:abstractNumId w:val="20"/>
  </w:num>
  <w:num w:numId="17" w16cid:durableId="328755510">
    <w:abstractNumId w:val="10"/>
  </w:num>
  <w:num w:numId="18" w16cid:durableId="1105230383">
    <w:abstractNumId w:val="4"/>
  </w:num>
  <w:num w:numId="19" w16cid:durableId="427772662">
    <w:abstractNumId w:val="19"/>
  </w:num>
  <w:num w:numId="20" w16cid:durableId="2065060601">
    <w:abstractNumId w:val="33"/>
  </w:num>
  <w:num w:numId="21" w16cid:durableId="1940598599">
    <w:abstractNumId w:val="30"/>
  </w:num>
  <w:num w:numId="22" w16cid:durableId="1697656250">
    <w:abstractNumId w:val="2"/>
  </w:num>
  <w:num w:numId="23" w16cid:durableId="1960136584">
    <w:abstractNumId w:val="3"/>
  </w:num>
  <w:num w:numId="24" w16cid:durableId="813984464">
    <w:abstractNumId w:val="14"/>
  </w:num>
  <w:num w:numId="25" w16cid:durableId="665325317">
    <w:abstractNumId w:val="21"/>
  </w:num>
  <w:num w:numId="26" w16cid:durableId="1722051874">
    <w:abstractNumId w:val="36"/>
  </w:num>
  <w:num w:numId="27" w16cid:durableId="923731502">
    <w:abstractNumId w:val="24"/>
  </w:num>
  <w:num w:numId="28" w16cid:durableId="1655528840">
    <w:abstractNumId w:val="9"/>
  </w:num>
  <w:num w:numId="29" w16cid:durableId="658652388">
    <w:abstractNumId w:val="15"/>
  </w:num>
  <w:num w:numId="30" w16cid:durableId="1595476980">
    <w:abstractNumId w:val="16"/>
  </w:num>
  <w:num w:numId="31" w16cid:durableId="2023705013">
    <w:abstractNumId w:val="13"/>
  </w:num>
  <w:num w:numId="32" w16cid:durableId="274480114">
    <w:abstractNumId w:val="7"/>
  </w:num>
  <w:num w:numId="33" w16cid:durableId="59134446">
    <w:abstractNumId w:val="6"/>
  </w:num>
  <w:num w:numId="34" w16cid:durableId="713039506">
    <w:abstractNumId w:val="23"/>
  </w:num>
  <w:num w:numId="35" w16cid:durableId="700714991">
    <w:abstractNumId w:val="27"/>
  </w:num>
  <w:num w:numId="36" w16cid:durableId="958337695">
    <w:abstractNumId w:val="29"/>
  </w:num>
  <w:num w:numId="37" w16cid:durableId="1809129713">
    <w:abstractNumId w:val="0"/>
  </w:num>
  <w:num w:numId="38" w16cid:durableId="1653215366">
    <w:abstractNumId w:val="5"/>
  </w:num>
  <w:num w:numId="39" w16cid:durableId="116385984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E8F"/>
    <w:rsid w:val="00000A70"/>
    <w:rsid w:val="0000342E"/>
    <w:rsid w:val="0000609A"/>
    <w:rsid w:val="00015182"/>
    <w:rsid w:val="000303E9"/>
    <w:rsid w:val="00030B9B"/>
    <w:rsid w:val="00057F64"/>
    <w:rsid w:val="0009764A"/>
    <w:rsid w:val="000A0FA6"/>
    <w:rsid w:val="000A11F6"/>
    <w:rsid w:val="000B1A75"/>
    <w:rsid w:val="000B1AD3"/>
    <w:rsid w:val="000B550E"/>
    <w:rsid w:val="000C0EC9"/>
    <w:rsid w:val="000C416A"/>
    <w:rsid w:val="000E1822"/>
    <w:rsid w:val="0010148E"/>
    <w:rsid w:val="00102577"/>
    <w:rsid w:val="00136E8F"/>
    <w:rsid w:val="00140A31"/>
    <w:rsid w:val="00142421"/>
    <w:rsid w:val="00166060"/>
    <w:rsid w:val="001733AF"/>
    <w:rsid w:val="001734A7"/>
    <w:rsid w:val="001E53C0"/>
    <w:rsid w:val="001F637F"/>
    <w:rsid w:val="0020545F"/>
    <w:rsid w:val="00224EC6"/>
    <w:rsid w:val="00227995"/>
    <w:rsid w:val="00235591"/>
    <w:rsid w:val="002642E6"/>
    <w:rsid w:val="00266CEC"/>
    <w:rsid w:val="002826B9"/>
    <w:rsid w:val="00295B52"/>
    <w:rsid w:val="002A7328"/>
    <w:rsid w:val="002B0083"/>
    <w:rsid w:val="002C4CF3"/>
    <w:rsid w:val="002F5306"/>
    <w:rsid w:val="00303809"/>
    <w:rsid w:val="00353F33"/>
    <w:rsid w:val="003739EB"/>
    <w:rsid w:val="00391B53"/>
    <w:rsid w:val="003B043C"/>
    <w:rsid w:val="003B73EB"/>
    <w:rsid w:val="003D0CFB"/>
    <w:rsid w:val="003E58F9"/>
    <w:rsid w:val="003F268A"/>
    <w:rsid w:val="00443C07"/>
    <w:rsid w:val="0044774E"/>
    <w:rsid w:val="00470312"/>
    <w:rsid w:val="004B0002"/>
    <w:rsid w:val="004C2523"/>
    <w:rsid w:val="004C29E2"/>
    <w:rsid w:val="004C3539"/>
    <w:rsid w:val="004F2459"/>
    <w:rsid w:val="00501BD0"/>
    <w:rsid w:val="0051539E"/>
    <w:rsid w:val="00522646"/>
    <w:rsid w:val="00536701"/>
    <w:rsid w:val="005441A8"/>
    <w:rsid w:val="005441CC"/>
    <w:rsid w:val="005672C5"/>
    <w:rsid w:val="005874B1"/>
    <w:rsid w:val="00596765"/>
    <w:rsid w:val="005B70B5"/>
    <w:rsid w:val="005C23F3"/>
    <w:rsid w:val="005E0441"/>
    <w:rsid w:val="005F4330"/>
    <w:rsid w:val="00604119"/>
    <w:rsid w:val="00607435"/>
    <w:rsid w:val="00655960"/>
    <w:rsid w:val="00680B53"/>
    <w:rsid w:val="006929EA"/>
    <w:rsid w:val="006D0D02"/>
    <w:rsid w:val="0070312D"/>
    <w:rsid w:val="00716E95"/>
    <w:rsid w:val="007332B2"/>
    <w:rsid w:val="00735733"/>
    <w:rsid w:val="007476D8"/>
    <w:rsid w:val="007957D1"/>
    <w:rsid w:val="00796792"/>
    <w:rsid w:val="007A5C07"/>
    <w:rsid w:val="007C0573"/>
    <w:rsid w:val="007E1E81"/>
    <w:rsid w:val="007F0C4E"/>
    <w:rsid w:val="007F120C"/>
    <w:rsid w:val="0080083E"/>
    <w:rsid w:val="00806566"/>
    <w:rsid w:val="00817162"/>
    <w:rsid w:val="008271D6"/>
    <w:rsid w:val="00837F51"/>
    <w:rsid w:val="008546F5"/>
    <w:rsid w:val="00864BFA"/>
    <w:rsid w:val="00874D31"/>
    <w:rsid w:val="00895E96"/>
    <w:rsid w:val="008A5A78"/>
    <w:rsid w:val="008A6C63"/>
    <w:rsid w:val="008C7128"/>
    <w:rsid w:val="008F5FCA"/>
    <w:rsid w:val="008F69EA"/>
    <w:rsid w:val="008F6FF6"/>
    <w:rsid w:val="00901FA1"/>
    <w:rsid w:val="00902E4E"/>
    <w:rsid w:val="009119C4"/>
    <w:rsid w:val="00912AC2"/>
    <w:rsid w:val="009327B4"/>
    <w:rsid w:val="00934EE8"/>
    <w:rsid w:val="00940A73"/>
    <w:rsid w:val="0095414B"/>
    <w:rsid w:val="00962583"/>
    <w:rsid w:val="009640A1"/>
    <w:rsid w:val="00992099"/>
    <w:rsid w:val="00993A47"/>
    <w:rsid w:val="00994FE4"/>
    <w:rsid w:val="009951FA"/>
    <w:rsid w:val="009D5DCF"/>
    <w:rsid w:val="009E0A1D"/>
    <w:rsid w:val="009E1E7B"/>
    <w:rsid w:val="00A06C04"/>
    <w:rsid w:val="00A10592"/>
    <w:rsid w:val="00A108C0"/>
    <w:rsid w:val="00A40937"/>
    <w:rsid w:val="00A42D7D"/>
    <w:rsid w:val="00A634B4"/>
    <w:rsid w:val="00A653F4"/>
    <w:rsid w:val="00AB0A13"/>
    <w:rsid w:val="00AB56A4"/>
    <w:rsid w:val="00AC3F8F"/>
    <w:rsid w:val="00AD5A23"/>
    <w:rsid w:val="00B16954"/>
    <w:rsid w:val="00B23FCB"/>
    <w:rsid w:val="00B3274F"/>
    <w:rsid w:val="00B3419E"/>
    <w:rsid w:val="00B36B6B"/>
    <w:rsid w:val="00B558FE"/>
    <w:rsid w:val="00B64194"/>
    <w:rsid w:val="00B665D1"/>
    <w:rsid w:val="00B84512"/>
    <w:rsid w:val="00BA5BB7"/>
    <w:rsid w:val="00BC3F56"/>
    <w:rsid w:val="00BE047B"/>
    <w:rsid w:val="00BE5CB9"/>
    <w:rsid w:val="00C13D6F"/>
    <w:rsid w:val="00C244FD"/>
    <w:rsid w:val="00C3744D"/>
    <w:rsid w:val="00C378D9"/>
    <w:rsid w:val="00C71220"/>
    <w:rsid w:val="00C75F02"/>
    <w:rsid w:val="00C840FD"/>
    <w:rsid w:val="00C93D64"/>
    <w:rsid w:val="00CB2AF6"/>
    <w:rsid w:val="00CB3156"/>
    <w:rsid w:val="00D11A24"/>
    <w:rsid w:val="00D47921"/>
    <w:rsid w:val="00D607E2"/>
    <w:rsid w:val="00D62958"/>
    <w:rsid w:val="00D62D89"/>
    <w:rsid w:val="00D72D15"/>
    <w:rsid w:val="00D84535"/>
    <w:rsid w:val="00DA3902"/>
    <w:rsid w:val="00DC5BA0"/>
    <w:rsid w:val="00DE656E"/>
    <w:rsid w:val="00E42D53"/>
    <w:rsid w:val="00E4694E"/>
    <w:rsid w:val="00EB795D"/>
    <w:rsid w:val="00EC2C9D"/>
    <w:rsid w:val="00ED69A9"/>
    <w:rsid w:val="00F032F8"/>
    <w:rsid w:val="00F31EDD"/>
    <w:rsid w:val="00F6063D"/>
    <w:rsid w:val="00F66CC3"/>
    <w:rsid w:val="00F87741"/>
    <w:rsid w:val="00F9022A"/>
    <w:rsid w:val="00F9659E"/>
    <w:rsid w:val="00FB7826"/>
    <w:rsid w:val="00FC4A0D"/>
    <w:rsid w:val="00FD73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28005"/>
  <w15:docId w15:val="{AF00070A-F8FF-4DA8-A832-A2C3470B3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3" w:line="269" w:lineRule="auto"/>
      <w:ind w:left="1050" w:hanging="718"/>
      <w:jc w:val="both"/>
    </w:pPr>
    <w:rPr>
      <w:rFonts w:ascii="Times New Roman" w:eastAsia="Times New Roman" w:hAnsi="Times New Roman" w:cs="Times New Roman"/>
      <w:color w:val="000000"/>
      <w:sz w:val="20"/>
    </w:rPr>
  </w:style>
  <w:style w:type="paragraph" w:styleId="1">
    <w:name w:val="heading 1"/>
    <w:next w:val="a"/>
    <w:link w:val="10"/>
    <w:uiPriority w:val="9"/>
    <w:qFormat/>
    <w:pPr>
      <w:keepNext/>
      <w:keepLines/>
      <w:numPr>
        <w:numId w:val="39"/>
      </w:numPr>
      <w:spacing w:after="2"/>
      <w:ind w:left="245" w:hanging="10"/>
      <w:jc w:val="center"/>
      <w:outlineLvl w:val="0"/>
    </w:pPr>
    <w:rPr>
      <w:rFonts w:ascii="Times New Roman" w:eastAsia="Times New Roman" w:hAnsi="Times New Roman" w:cs="Times New Roman"/>
      <w:b/>
      <w:color w:val="000000"/>
      <w:sz w:val="20"/>
    </w:rPr>
  </w:style>
  <w:style w:type="paragraph" w:styleId="2">
    <w:name w:val="heading 2"/>
    <w:basedOn w:val="a"/>
    <w:next w:val="a"/>
    <w:link w:val="20"/>
    <w:uiPriority w:val="9"/>
    <w:semiHidden/>
    <w:unhideWhenUsed/>
    <w:qFormat/>
    <w:rsid w:val="00C93D6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C93D64"/>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C93D64"/>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C93D64"/>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C93D6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C93D6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C93D6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C93D6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ootnotedescription">
    <w:name w:val="footnote description"/>
    <w:next w:val="a"/>
    <w:link w:val="footnotedescriptionChar"/>
    <w:hidden/>
    <w:pPr>
      <w:spacing w:after="2"/>
      <w:ind w:left="332"/>
    </w:pPr>
    <w:rPr>
      <w:rFonts w:ascii="Times New Roman" w:eastAsia="Times New Roman" w:hAnsi="Times New Roman" w:cs="Times New Roman"/>
      <w:color w:val="000000"/>
      <w:sz w:val="20"/>
    </w:rPr>
  </w:style>
  <w:style w:type="character" w:customStyle="1" w:styleId="footnotedescriptionChar">
    <w:name w:val="footnote description Char"/>
    <w:link w:val="footnotedescription"/>
    <w:rPr>
      <w:rFonts w:ascii="Times New Roman" w:eastAsia="Times New Roman" w:hAnsi="Times New Roman" w:cs="Times New Roman"/>
      <w:color w:val="000000"/>
      <w:sz w:val="20"/>
    </w:rPr>
  </w:style>
  <w:style w:type="character" w:customStyle="1" w:styleId="10">
    <w:name w:val="Заголовок 1 Знак"/>
    <w:link w:val="1"/>
    <w:rPr>
      <w:rFonts w:ascii="Times New Roman" w:eastAsia="Times New Roman" w:hAnsi="Times New Roman" w:cs="Times New Roman"/>
      <w:b/>
      <w:color w:val="000000"/>
      <w:sz w:val="20"/>
    </w:rPr>
  </w:style>
  <w:style w:type="character" w:customStyle="1" w:styleId="footnotemark">
    <w:name w:val="footnote mark"/>
    <w:hidden/>
    <w:rPr>
      <w:rFonts w:ascii="Times New Roman" w:eastAsia="Times New Roman" w:hAnsi="Times New Roman" w:cs="Times New Roman"/>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a3">
    <w:name w:val="Hyperlink"/>
    <w:basedOn w:val="a0"/>
    <w:uiPriority w:val="99"/>
    <w:unhideWhenUsed/>
    <w:rsid w:val="000B1AD3"/>
    <w:rPr>
      <w:color w:val="0563C1" w:themeColor="hyperlink"/>
      <w:u w:val="single"/>
    </w:rPr>
  </w:style>
  <w:style w:type="character" w:customStyle="1" w:styleId="11">
    <w:name w:val="Неразрешенное упоминание1"/>
    <w:basedOn w:val="a0"/>
    <w:uiPriority w:val="99"/>
    <w:semiHidden/>
    <w:unhideWhenUsed/>
    <w:rsid w:val="000B1AD3"/>
    <w:rPr>
      <w:color w:val="605E5C"/>
      <w:shd w:val="clear" w:color="auto" w:fill="E1DFDD"/>
    </w:rPr>
  </w:style>
  <w:style w:type="paragraph" w:styleId="a4">
    <w:name w:val="List Paragraph"/>
    <w:basedOn w:val="a"/>
    <w:uiPriority w:val="34"/>
    <w:qFormat/>
    <w:rsid w:val="00994FE4"/>
    <w:pPr>
      <w:ind w:left="720"/>
      <w:contextualSpacing/>
    </w:pPr>
  </w:style>
  <w:style w:type="paragraph" w:styleId="31">
    <w:name w:val="Body Text Indent 3"/>
    <w:basedOn w:val="a"/>
    <w:link w:val="32"/>
    <w:rsid w:val="000C416A"/>
    <w:pPr>
      <w:spacing w:after="0" w:line="240" w:lineRule="auto"/>
      <w:ind w:left="0" w:firstLine="426"/>
    </w:pPr>
    <w:rPr>
      <w:color w:val="auto"/>
      <w:sz w:val="24"/>
      <w:szCs w:val="20"/>
    </w:rPr>
  </w:style>
  <w:style w:type="character" w:customStyle="1" w:styleId="32">
    <w:name w:val="Основной текст с отступом 3 Знак"/>
    <w:basedOn w:val="a0"/>
    <w:link w:val="31"/>
    <w:rsid w:val="000C416A"/>
    <w:rPr>
      <w:rFonts w:ascii="Times New Roman" w:eastAsia="Times New Roman" w:hAnsi="Times New Roman" w:cs="Times New Roman"/>
      <w:sz w:val="24"/>
      <w:szCs w:val="20"/>
    </w:rPr>
  </w:style>
  <w:style w:type="paragraph" w:styleId="a5">
    <w:name w:val="Body Text"/>
    <w:basedOn w:val="a"/>
    <w:link w:val="a6"/>
    <w:qFormat/>
    <w:rsid w:val="00057F64"/>
    <w:pPr>
      <w:spacing w:before="180" w:after="180" w:line="240" w:lineRule="auto"/>
      <w:ind w:left="0" w:firstLine="0"/>
      <w:jc w:val="left"/>
    </w:pPr>
    <w:rPr>
      <w:rFonts w:asciiTheme="minorHAnsi" w:eastAsiaTheme="minorHAnsi" w:hAnsiTheme="minorHAnsi" w:cstheme="minorBidi"/>
      <w:color w:val="auto"/>
      <w:sz w:val="24"/>
      <w:szCs w:val="24"/>
      <w:lang w:val="en-US" w:eastAsia="en-US"/>
    </w:rPr>
  </w:style>
  <w:style w:type="character" w:customStyle="1" w:styleId="a6">
    <w:name w:val="Основной текст Знак"/>
    <w:basedOn w:val="a0"/>
    <w:link w:val="a5"/>
    <w:rsid w:val="00057F64"/>
    <w:rPr>
      <w:rFonts w:eastAsiaTheme="minorHAnsi"/>
      <w:sz w:val="24"/>
      <w:szCs w:val="24"/>
      <w:lang w:val="en-US" w:eastAsia="en-US"/>
    </w:rPr>
  </w:style>
  <w:style w:type="paragraph" w:styleId="a7">
    <w:name w:val="header"/>
    <w:basedOn w:val="a"/>
    <w:link w:val="a8"/>
    <w:uiPriority w:val="99"/>
    <w:unhideWhenUsed/>
    <w:rsid w:val="008A6C63"/>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8A6C63"/>
    <w:rPr>
      <w:rFonts w:ascii="Times New Roman" w:eastAsia="Times New Roman" w:hAnsi="Times New Roman" w:cs="Times New Roman"/>
      <w:color w:val="000000"/>
      <w:sz w:val="20"/>
    </w:rPr>
  </w:style>
  <w:style w:type="character" w:customStyle="1" w:styleId="20">
    <w:name w:val="Заголовок 2 Знак"/>
    <w:basedOn w:val="a0"/>
    <w:link w:val="2"/>
    <w:uiPriority w:val="9"/>
    <w:semiHidden/>
    <w:rsid w:val="00C93D64"/>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C93D64"/>
    <w:rPr>
      <w:rFonts w:ascii="Times New Roman" w:eastAsiaTheme="majorEastAsia" w:hAnsi="Times New Roman" w:cstheme="majorBidi"/>
      <w:color w:val="2F5496" w:themeColor="accent1" w:themeShade="BF"/>
      <w:sz w:val="28"/>
      <w:szCs w:val="28"/>
    </w:rPr>
  </w:style>
  <w:style w:type="character" w:customStyle="1" w:styleId="40">
    <w:name w:val="Заголовок 4 Знак"/>
    <w:basedOn w:val="a0"/>
    <w:link w:val="4"/>
    <w:uiPriority w:val="9"/>
    <w:semiHidden/>
    <w:rsid w:val="00C93D64"/>
    <w:rPr>
      <w:rFonts w:ascii="Times New Roman" w:eastAsiaTheme="majorEastAsia" w:hAnsi="Times New Roman" w:cstheme="majorBidi"/>
      <w:i/>
      <w:iCs/>
      <w:color w:val="2F5496" w:themeColor="accent1" w:themeShade="BF"/>
      <w:sz w:val="20"/>
    </w:rPr>
  </w:style>
  <w:style w:type="character" w:customStyle="1" w:styleId="50">
    <w:name w:val="Заголовок 5 Знак"/>
    <w:basedOn w:val="a0"/>
    <w:link w:val="5"/>
    <w:uiPriority w:val="9"/>
    <w:semiHidden/>
    <w:rsid w:val="00C93D64"/>
    <w:rPr>
      <w:rFonts w:ascii="Times New Roman" w:eastAsiaTheme="majorEastAsia" w:hAnsi="Times New Roman" w:cstheme="majorBidi"/>
      <w:color w:val="2F5496" w:themeColor="accent1" w:themeShade="BF"/>
      <w:sz w:val="20"/>
    </w:rPr>
  </w:style>
  <w:style w:type="character" w:customStyle="1" w:styleId="60">
    <w:name w:val="Заголовок 6 Знак"/>
    <w:basedOn w:val="a0"/>
    <w:link w:val="6"/>
    <w:uiPriority w:val="9"/>
    <w:semiHidden/>
    <w:rsid w:val="00C93D64"/>
    <w:rPr>
      <w:rFonts w:ascii="Times New Roman" w:eastAsiaTheme="majorEastAsia" w:hAnsi="Times New Roman" w:cstheme="majorBidi"/>
      <w:i/>
      <w:iCs/>
      <w:color w:val="595959" w:themeColor="text1" w:themeTint="A6"/>
      <w:sz w:val="20"/>
    </w:rPr>
  </w:style>
  <w:style w:type="character" w:customStyle="1" w:styleId="70">
    <w:name w:val="Заголовок 7 Знак"/>
    <w:basedOn w:val="a0"/>
    <w:link w:val="7"/>
    <w:uiPriority w:val="9"/>
    <w:semiHidden/>
    <w:rsid w:val="00C93D64"/>
    <w:rPr>
      <w:rFonts w:ascii="Times New Roman" w:eastAsiaTheme="majorEastAsia" w:hAnsi="Times New Roman" w:cstheme="majorBidi"/>
      <w:color w:val="595959" w:themeColor="text1" w:themeTint="A6"/>
      <w:sz w:val="20"/>
    </w:rPr>
  </w:style>
  <w:style w:type="character" w:customStyle="1" w:styleId="80">
    <w:name w:val="Заголовок 8 Знак"/>
    <w:basedOn w:val="a0"/>
    <w:link w:val="8"/>
    <w:uiPriority w:val="9"/>
    <w:semiHidden/>
    <w:rsid w:val="00C93D64"/>
    <w:rPr>
      <w:rFonts w:ascii="Times New Roman" w:eastAsiaTheme="majorEastAsia" w:hAnsi="Times New Roman" w:cstheme="majorBidi"/>
      <w:i/>
      <w:iCs/>
      <w:color w:val="272727" w:themeColor="text1" w:themeTint="D8"/>
      <w:sz w:val="20"/>
    </w:rPr>
  </w:style>
  <w:style w:type="character" w:customStyle="1" w:styleId="90">
    <w:name w:val="Заголовок 9 Знак"/>
    <w:basedOn w:val="a0"/>
    <w:link w:val="9"/>
    <w:uiPriority w:val="9"/>
    <w:semiHidden/>
    <w:rsid w:val="00C93D64"/>
    <w:rPr>
      <w:rFonts w:ascii="Times New Roman" w:eastAsiaTheme="majorEastAsia" w:hAnsi="Times New Roman" w:cstheme="majorBidi"/>
      <w:color w:val="272727" w:themeColor="text1" w:themeTint="D8"/>
      <w:sz w:val="20"/>
    </w:rPr>
  </w:style>
  <w:style w:type="paragraph" w:styleId="a9">
    <w:name w:val="Title"/>
    <w:basedOn w:val="a"/>
    <w:next w:val="a"/>
    <w:link w:val="aa"/>
    <w:uiPriority w:val="10"/>
    <w:qFormat/>
    <w:rsid w:val="00C93D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a">
    <w:name w:val="Заголовок Знак"/>
    <w:basedOn w:val="a0"/>
    <w:link w:val="a9"/>
    <w:uiPriority w:val="10"/>
    <w:rsid w:val="00C93D64"/>
    <w:rPr>
      <w:rFonts w:asciiTheme="majorHAnsi" w:eastAsiaTheme="majorEastAsia" w:hAnsiTheme="majorHAnsi" w:cstheme="majorBidi"/>
      <w:color w:val="000000"/>
      <w:spacing w:val="-10"/>
      <w:kern w:val="28"/>
      <w:sz w:val="56"/>
      <w:szCs w:val="56"/>
    </w:rPr>
  </w:style>
  <w:style w:type="paragraph" w:styleId="ab">
    <w:name w:val="Subtitle"/>
    <w:basedOn w:val="a"/>
    <w:next w:val="a"/>
    <w:link w:val="ac"/>
    <w:uiPriority w:val="11"/>
    <w:qFormat/>
    <w:rsid w:val="00C93D64"/>
    <w:pPr>
      <w:numPr>
        <w:ilvl w:val="1"/>
      </w:numPr>
      <w:ind w:left="1050" w:hanging="718"/>
    </w:pPr>
    <w:rPr>
      <w:rFonts w:eastAsiaTheme="majorEastAsia" w:cstheme="majorBidi"/>
      <w:color w:val="595959" w:themeColor="text1" w:themeTint="A6"/>
      <w:spacing w:val="15"/>
      <w:sz w:val="28"/>
      <w:szCs w:val="28"/>
    </w:rPr>
  </w:style>
  <w:style w:type="character" w:customStyle="1" w:styleId="ac">
    <w:name w:val="Подзаголовок Знак"/>
    <w:basedOn w:val="a0"/>
    <w:link w:val="ab"/>
    <w:uiPriority w:val="11"/>
    <w:rsid w:val="00C93D64"/>
    <w:rPr>
      <w:rFonts w:ascii="Times New Roman" w:eastAsiaTheme="majorEastAsia" w:hAnsi="Times New Roman" w:cstheme="majorBidi"/>
      <w:color w:val="595959" w:themeColor="text1" w:themeTint="A6"/>
      <w:spacing w:val="15"/>
      <w:sz w:val="28"/>
      <w:szCs w:val="28"/>
    </w:rPr>
  </w:style>
  <w:style w:type="paragraph" w:styleId="21">
    <w:name w:val="Quote"/>
    <w:basedOn w:val="a"/>
    <w:next w:val="a"/>
    <w:link w:val="22"/>
    <w:uiPriority w:val="29"/>
    <w:qFormat/>
    <w:rsid w:val="00C93D64"/>
    <w:pPr>
      <w:spacing w:before="160"/>
      <w:jc w:val="center"/>
    </w:pPr>
    <w:rPr>
      <w:i/>
      <w:iCs/>
      <w:color w:val="404040" w:themeColor="text1" w:themeTint="BF"/>
    </w:rPr>
  </w:style>
  <w:style w:type="character" w:customStyle="1" w:styleId="22">
    <w:name w:val="Цитата 2 Знак"/>
    <w:basedOn w:val="a0"/>
    <w:link w:val="21"/>
    <w:uiPriority w:val="29"/>
    <w:rsid w:val="00C93D64"/>
    <w:rPr>
      <w:rFonts w:ascii="Times New Roman" w:eastAsia="Times New Roman" w:hAnsi="Times New Roman" w:cs="Times New Roman"/>
      <w:i/>
      <w:iCs/>
      <w:color w:val="404040" w:themeColor="text1" w:themeTint="BF"/>
      <w:sz w:val="20"/>
    </w:rPr>
  </w:style>
  <w:style w:type="character" w:styleId="ad">
    <w:name w:val="Intense Emphasis"/>
    <w:basedOn w:val="a0"/>
    <w:uiPriority w:val="21"/>
    <w:qFormat/>
    <w:rsid w:val="00C93D64"/>
    <w:rPr>
      <w:i/>
      <w:iCs/>
      <w:color w:val="2F5496" w:themeColor="accent1" w:themeShade="BF"/>
    </w:rPr>
  </w:style>
  <w:style w:type="paragraph" w:styleId="ae">
    <w:name w:val="Intense Quote"/>
    <w:basedOn w:val="a"/>
    <w:next w:val="a"/>
    <w:link w:val="af"/>
    <w:uiPriority w:val="30"/>
    <w:qFormat/>
    <w:rsid w:val="00C93D6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
    <w:name w:val="Выделенная цитата Знак"/>
    <w:basedOn w:val="a0"/>
    <w:link w:val="ae"/>
    <w:uiPriority w:val="30"/>
    <w:rsid w:val="00C93D64"/>
    <w:rPr>
      <w:rFonts w:ascii="Times New Roman" w:eastAsia="Times New Roman" w:hAnsi="Times New Roman" w:cs="Times New Roman"/>
      <w:i/>
      <w:iCs/>
      <w:color w:val="2F5496" w:themeColor="accent1" w:themeShade="BF"/>
      <w:sz w:val="20"/>
    </w:rPr>
  </w:style>
  <w:style w:type="character" w:styleId="af0">
    <w:name w:val="Intense Reference"/>
    <w:basedOn w:val="a0"/>
    <w:uiPriority w:val="32"/>
    <w:qFormat/>
    <w:rsid w:val="00C93D64"/>
    <w:rPr>
      <w:b/>
      <w:bCs/>
      <w:smallCaps/>
      <w:color w:val="2F5496" w:themeColor="accent1" w:themeShade="BF"/>
      <w:spacing w:val="5"/>
    </w:rPr>
  </w:style>
  <w:style w:type="character" w:customStyle="1" w:styleId="s0">
    <w:name w:val="s0"/>
    <w:basedOn w:val="a0"/>
    <w:rsid w:val="009920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022786">
      <w:bodyDiv w:val="1"/>
      <w:marLeft w:val="0"/>
      <w:marRight w:val="0"/>
      <w:marTop w:val="0"/>
      <w:marBottom w:val="0"/>
      <w:divBdr>
        <w:top w:val="none" w:sz="0" w:space="0" w:color="auto"/>
        <w:left w:val="none" w:sz="0" w:space="0" w:color="auto"/>
        <w:bottom w:val="none" w:sz="0" w:space="0" w:color="auto"/>
        <w:right w:val="none" w:sz="0" w:space="0" w:color="auto"/>
      </w:divBdr>
    </w:div>
    <w:div w:id="180436781">
      <w:bodyDiv w:val="1"/>
      <w:marLeft w:val="0"/>
      <w:marRight w:val="0"/>
      <w:marTop w:val="0"/>
      <w:marBottom w:val="0"/>
      <w:divBdr>
        <w:top w:val="none" w:sz="0" w:space="0" w:color="auto"/>
        <w:left w:val="none" w:sz="0" w:space="0" w:color="auto"/>
        <w:bottom w:val="none" w:sz="0" w:space="0" w:color="auto"/>
        <w:right w:val="none" w:sz="0" w:space="0" w:color="auto"/>
      </w:divBdr>
    </w:div>
    <w:div w:id="19358924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caspiy.kz"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fo@caspiy.kz"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C6B2DC-441F-4AA5-9FA6-6E36E2BD3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Pages>
  <Words>12163</Words>
  <Characters>69332</Characters>
  <Application>Microsoft Office Word</Application>
  <DocSecurity>0</DocSecurity>
  <Lines>577</Lines>
  <Paragraphs>162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Aidana Saylauova</dc:creator>
  <cp:lastModifiedBy>Зауреш Тастемирова</cp:lastModifiedBy>
  <cp:revision>18</cp:revision>
  <cp:lastPrinted>2026-10-14T10:30:00Z</cp:lastPrinted>
  <dcterms:created xsi:type="dcterms:W3CDTF">2026-06-23T13:13:00Z</dcterms:created>
  <dcterms:modified xsi:type="dcterms:W3CDTF">2026-10-22T05:18:00Z</dcterms:modified>
</cp:coreProperties>
</file>