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27FA3" w14:textId="77777777" w:rsidR="00A43D5C" w:rsidRPr="00807E6C" w:rsidRDefault="00932E05">
      <w:pPr>
        <w:spacing w:before="82"/>
        <w:ind w:right="110"/>
        <w:jc w:val="right"/>
        <w:rPr>
          <w:rFonts w:ascii="Times New Roman" w:hAnsi="Times New Roman" w:cs="Times New Roman"/>
          <w:b/>
          <w:sz w:val="24"/>
          <w:szCs w:val="24"/>
        </w:rPr>
      </w:pPr>
      <w:r w:rsidRPr="00807E6C">
        <w:rPr>
          <w:rFonts w:ascii="Times New Roman" w:hAnsi="Times New Roman" w:cs="Times New Roman"/>
          <w:b/>
          <w:spacing w:val="-1"/>
          <w:w w:val="105"/>
          <w:sz w:val="24"/>
          <w:szCs w:val="24"/>
        </w:rPr>
        <w:t>Конкурстық</w:t>
      </w:r>
      <w:r w:rsidRPr="00807E6C">
        <w:rPr>
          <w:rFonts w:ascii="Times New Roman" w:hAnsi="Times New Roman" w:cs="Times New Roman"/>
          <w:b/>
          <w:spacing w:val="-9"/>
          <w:w w:val="105"/>
          <w:sz w:val="24"/>
          <w:szCs w:val="24"/>
        </w:rPr>
        <w:t xml:space="preserve"> </w:t>
      </w:r>
      <w:r w:rsidRPr="00807E6C">
        <w:rPr>
          <w:rFonts w:ascii="Times New Roman" w:hAnsi="Times New Roman" w:cs="Times New Roman"/>
          <w:b/>
          <w:w w:val="105"/>
          <w:sz w:val="24"/>
          <w:szCs w:val="24"/>
        </w:rPr>
        <w:t>құжаттамаға</w:t>
      </w:r>
    </w:p>
    <w:p w14:paraId="1B274797" w14:textId="77777777" w:rsidR="00A43D5C" w:rsidRPr="00807E6C" w:rsidRDefault="00A43D5C">
      <w:pPr>
        <w:rPr>
          <w:rFonts w:ascii="Times New Roman" w:hAnsi="Times New Roman" w:cs="Times New Roman"/>
          <w:sz w:val="24"/>
          <w:szCs w:val="24"/>
        </w:rPr>
      </w:pPr>
    </w:p>
    <w:p w14:paraId="4CF2283F" w14:textId="77777777" w:rsidR="008430FA" w:rsidRPr="00382DAC" w:rsidRDefault="00787672" w:rsidP="00787672">
      <w:pPr>
        <w:pStyle w:val="a3"/>
        <w:spacing w:before="5"/>
        <w:jc w:val="center"/>
        <w:rPr>
          <w:rFonts w:ascii="Times New Roman" w:hAnsi="Times New Roman" w:cs="Times New Roman"/>
          <w:b/>
          <w:sz w:val="24"/>
          <w:szCs w:val="24"/>
        </w:rPr>
      </w:pPr>
      <w:r w:rsidRPr="00807E6C">
        <w:rPr>
          <w:rFonts w:ascii="Times New Roman" w:hAnsi="Times New Roman" w:cs="Times New Roman"/>
          <w:b/>
          <w:sz w:val="24"/>
          <w:szCs w:val="24"/>
        </w:rPr>
        <w:t xml:space="preserve">Сатып алынатың қызметтердің Техникалық ерекшелігі </w:t>
      </w:r>
    </w:p>
    <w:p w14:paraId="00FEE22A" w14:textId="77777777" w:rsidR="00A43D5C" w:rsidRPr="00807E6C" w:rsidRDefault="00787672" w:rsidP="00787672">
      <w:pPr>
        <w:pStyle w:val="a3"/>
        <w:spacing w:before="5"/>
        <w:jc w:val="center"/>
        <w:rPr>
          <w:rFonts w:ascii="Times New Roman" w:hAnsi="Times New Roman" w:cs="Times New Roman"/>
          <w:b/>
          <w:sz w:val="24"/>
          <w:szCs w:val="24"/>
        </w:rPr>
      </w:pPr>
      <w:r w:rsidRPr="00807E6C">
        <w:rPr>
          <w:rFonts w:ascii="Times New Roman" w:hAnsi="Times New Roman" w:cs="Times New Roman"/>
          <w:b/>
          <w:sz w:val="24"/>
          <w:szCs w:val="24"/>
        </w:rPr>
        <w:t>(тапсырыс берушімен толтырылады)</w:t>
      </w:r>
    </w:p>
    <w:p w14:paraId="4D37209A" w14:textId="77777777" w:rsidR="00787672" w:rsidRPr="00807E6C" w:rsidRDefault="00787672" w:rsidP="00787672">
      <w:pPr>
        <w:pStyle w:val="a3"/>
        <w:spacing w:before="5"/>
        <w:jc w:val="center"/>
        <w:rPr>
          <w:rFonts w:ascii="Times New Roman" w:hAnsi="Times New Roman" w:cs="Times New Roman"/>
          <w:sz w:val="24"/>
          <w:szCs w:val="24"/>
        </w:rPr>
      </w:pPr>
    </w:p>
    <w:tbl>
      <w:tblPr>
        <w:tblStyle w:val="TableNormal"/>
        <w:tblW w:w="10560" w:type="dxa"/>
        <w:tblInd w:w="12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427"/>
        <w:gridCol w:w="7133"/>
      </w:tblGrid>
      <w:tr w:rsidR="00A43D5C" w:rsidRPr="00807E6C" w14:paraId="0AD0C35A" w14:textId="77777777" w:rsidTr="00522E6B">
        <w:trPr>
          <w:trHeight w:val="1242"/>
        </w:trPr>
        <w:tc>
          <w:tcPr>
            <w:tcW w:w="3427" w:type="dxa"/>
            <w:tcBorders>
              <w:right w:val="single" w:sz="8" w:space="0" w:color="333333"/>
            </w:tcBorders>
          </w:tcPr>
          <w:p w14:paraId="56EA8864" w14:textId="77777777" w:rsidR="00A43D5C" w:rsidRPr="00807E6C" w:rsidRDefault="00787672">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Тапсырыс берушінің атауы:</w:t>
            </w:r>
          </w:p>
        </w:tc>
        <w:tc>
          <w:tcPr>
            <w:tcW w:w="7133" w:type="dxa"/>
            <w:tcBorders>
              <w:left w:val="single" w:sz="8" w:space="0" w:color="333333"/>
            </w:tcBorders>
          </w:tcPr>
          <w:p w14:paraId="7E7F3E77" w14:textId="66ED8BF2" w:rsidR="00D6219A" w:rsidRPr="007A3AAE" w:rsidRDefault="007A3AAE" w:rsidP="0095451D">
            <w:pPr>
              <w:widowControl/>
              <w:shd w:val="clear" w:color="auto" w:fill="FFFFFF"/>
              <w:autoSpaceDE/>
              <w:autoSpaceDN/>
              <w:spacing w:before="100" w:beforeAutospacing="1" w:after="120"/>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eastAsia="ru-RU"/>
              </w:rPr>
              <w:t>Атырау облысы, Жылыой ауданы, Құлсары қаласы, Жылқышы Ізтұрғанов көшесі,</w:t>
            </w:r>
            <w:r w:rsidRPr="007A3AAE">
              <w:rPr>
                <w:rFonts w:ascii="Times New Roman" w:eastAsia="Times New Roman" w:hAnsi="Times New Roman" w:cs="Times New Roman"/>
                <w:color w:val="000000"/>
                <w:sz w:val="24"/>
                <w:szCs w:val="24"/>
                <w:lang w:eastAsia="ru-RU"/>
              </w:rPr>
              <w:t xml:space="preserve">9. </w:t>
            </w:r>
            <w:r>
              <w:rPr>
                <w:rFonts w:ascii="Times New Roman" w:eastAsia="Times New Roman" w:hAnsi="Times New Roman" w:cs="Times New Roman"/>
                <w:color w:val="000000"/>
                <w:sz w:val="24"/>
                <w:szCs w:val="24"/>
                <w:lang w:val="ru-RU" w:eastAsia="ru-RU"/>
              </w:rPr>
              <w:t>«</w:t>
            </w:r>
            <w:proofErr w:type="spellStart"/>
            <w:r>
              <w:rPr>
                <w:rFonts w:ascii="Times New Roman" w:eastAsia="Times New Roman" w:hAnsi="Times New Roman" w:cs="Times New Roman"/>
                <w:color w:val="000000"/>
                <w:sz w:val="24"/>
                <w:szCs w:val="24"/>
                <w:lang w:val="ru-RU" w:eastAsia="ru-RU"/>
              </w:rPr>
              <w:t>Жау</w:t>
            </w:r>
            <w:proofErr w:type="spellEnd"/>
            <w:r>
              <w:rPr>
                <w:rFonts w:ascii="Times New Roman" w:eastAsia="Times New Roman" w:hAnsi="Times New Roman" w:cs="Times New Roman"/>
                <w:color w:val="000000"/>
                <w:sz w:val="24"/>
                <w:szCs w:val="24"/>
                <w:lang w:eastAsia="ru-RU"/>
              </w:rPr>
              <w:t>қ</w:t>
            </w:r>
            <w:proofErr w:type="spellStart"/>
            <w:r>
              <w:rPr>
                <w:rFonts w:ascii="Times New Roman" w:eastAsia="Times New Roman" w:hAnsi="Times New Roman" w:cs="Times New Roman"/>
                <w:color w:val="000000"/>
                <w:sz w:val="24"/>
                <w:szCs w:val="24"/>
                <w:lang w:val="ru-RU" w:eastAsia="ru-RU"/>
              </w:rPr>
              <w:t>азын</w:t>
            </w:r>
            <w:proofErr w:type="spellEnd"/>
            <w:r>
              <w:rPr>
                <w:rFonts w:ascii="Times New Roman" w:eastAsia="Times New Roman" w:hAnsi="Times New Roman" w:cs="Times New Roman"/>
                <w:color w:val="000000"/>
                <w:sz w:val="24"/>
                <w:szCs w:val="24"/>
                <w:lang w:val="ru-RU" w:eastAsia="ru-RU"/>
              </w:rPr>
              <w:t xml:space="preserve">» </w:t>
            </w:r>
            <w:proofErr w:type="spellStart"/>
            <w:r>
              <w:rPr>
                <w:rFonts w:ascii="Times New Roman" w:eastAsia="Times New Roman" w:hAnsi="Times New Roman" w:cs="Times New Roman"/>
                <w:color w:val="000000"/>
                <w:sz w:val="24"/>
                <w:szCs w:val="24"/>
                <w:lang w:val="ru-RU" w:eastAsia="ru-RU"/>
              </w:rPr>
              <w:t>бөбекжай-бақшасы</w:t>
            </w:r>
            <w:proofErr w:type="spellEnd"/>
          </w:p>
          <w:p w14:paraId="728C48C6" w14:textId="77777777" w:rsidR="00A43D5C" w:rsidRPr="00382DAC" w:rsidRDefault="00A43D5C" w:rsidP="00D6219A">
            <w:pPr>
              <w:pStyle w:val="TableParagraph"/>
              <w:spacing w:before="44" w:line="244" w:lineRule="auto"/>
              <w:ind w:left="0"/>
              <w:rPr>
                <w:rFonts w:ascii="Times New Roman" w:hAnsi="Times New Roman" w:cs="Times New Roman"/>
                <w:color w:val="000000" w:themeColor="text1"/>
                <w:sz w:val="24"/>
                <w:szCs w:val="24"/>
              </w:rPr>
            </w:pPr>
          </w:p>
        </w:tc>
      </w:tr>
      <w:tr w:rsidR="00E66E6C" w:rsidRPr="00807E6C" w14:paraId="2D822CBD" w14:textId="77777777" w:rsidTr="00522E6B">
        <w:trPr>
          <w:trHeight w:val="1242"/>
        </w:trPr>
        <w:tc>
          <w:tcPr>
            <w:tcW w:w="3427" w:type="dxa"/>
            <w:tcBorders>
              <w:right w:val="single" w:sz="8" w:space="0" w:color="333333"/>
            </w:tcBorders>
          </w:tcPr>
          <w:p w14:paraId="05E30B12" w14:textId="77777777" w:rsidR="00E66E6C" w:rsidRPr="00807E6C" w:rsidRDefault="00E66E6C">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Ұйымдастырушының атауы:</w:t>
            </w:r>
          </w:p>
        </w:tc>
        <w:tc>
          <w:tcPr>
            <w:tcW w:w="7133" w:type="dxa"/>
            <w:tcBorders>
              <w:left w:val="single" w:sz="8" w:space="0" w:color="333333"/>
            </w:tcBorders>
          </w:tcPr>
          <w:p w14:paraId="3498416F" w14:textId="77777777" w:rsidR="007A3AAE" w:rsidRPr="007A3AAE" w:rsidRDefault="007A3AAE" w:rsidP="007A3AAE">
            <w:pPr>
              <w:widowControl/>
              <w:shd w:val="clear" w:color="auto" w:fill="FFFFFF"/>
              <w:autoSpaceDE/>
              <w:autoSpaceDN/>
              <w:spacing w:before="100" w:beforeAutospacing="1" w:after="120"/>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eastAsia="ru-RU"/>
              </w:rPr>
              <w:t>Атырау облысы, Жылыой ауданы, Құлсары қаласы, Жылқышы Ізтұрғанов көшесі,</w:t>
            </w:r>
            <w:r w:rsidRPr="007A3AAE">
              <w:rPr>
                <w:rFonts w:ascii="Times New Roman" w:eastAsia="Times New Roman" w:hAnsi="Times New Roman" w:cs="Times New Roman"/>
                <w:color w:val="000000"/>
                <w:sz w:val="24"/>
                <w:szCs w:val="24"/>
                <w:lang w:eastAsia="ru-RU"/>
              </w:rPr>
              <w:t xml:space="preserve">9. </w:t>
            </w:r>
            <w:r>
              <w:rPr>
                <w:rFonts w:ascii="Times New Roman" w:eastAsia="Times New Roman" w:hAnsi="Times New Roman" w:cs="Times New Roman"/>
                <w:color w:val="000000"/>
                <w:sz w:val="24"/>
                <w:szCs w:val="24"/>
                <w:lang w:val="ru-RU" w:eastAsia="ru-RU"/>
              </w:rPr>
              <w:t>«</w:t>
            </w:r>
            <w:proofErr w:type="spellStart"/>
            <w:r>
              <w:rPr>
                <w:rFonts w:ascii="Times New Roman" w:eastAsia="Times New Roman" w:hAnsi="Times New Roman" w:cs="Times New Roman"/>
                <w:color w:val="000000"/>
                <w:sz w:val="24"/>
                <w:szCs w:val="24"/>
                <w:lang w:val="ru-RU" w:eastAsia="ru-RU"/>
              </w:rPr>
              <w:t>Жау</w:t>
            </w:r>
            <w:proofErr w:type="spellEnd"/>
            <w:r>
              <w:rPr>
                <w:rFonts w:ascii="Times New Roman" w:eastAsia="Times New Roman" w:hAnsi="Times New Roman" w:cs="Times New Roman"/>
                <w:color w:val="000000"/>
                <w:sz w:val="24"/>
                <w:szCs w:val="24"/>
                <w:lang w:eastAsia="ru-RU"/>
              </w:rPr>
              <w:t>қ</w:t>
            </w:r>
            <w:proofErr w:type="spellStart"/>
            <w:r>
              <w:rPr>
                <w:rFonts w:ascii="Times New Roman" w:eastAsia="Times New Roman" w:hAnsi="Times New Roman" w:cs="Times New Roman"/>
                <w:color w:val="000000"/>
                <w:sz w:val="24"/>
                <w:szCs w:val="24"/>
                <w:lang w:val="ru-RU" w:eastAsia="ru-RU"/>
              </w:rPr>
              <w:t>азын</w:t>
            </w:r>
            <w:proofErr w:type="spellEnd"/>
            <w:r>
              <w:rPr>
                <w:rFonts w:ascii="Times New Roman" w:eastAsia="Times New Roman" w:hAnsi="Times New Roman" w:cs="Times New Roman"/>
                <w:color w:val="000000"/>
                <w:sz w:val="24"/>
                <w:szCs w:val="24"/>
                <w:lang w:val="ru-RU" w:eastAsia="ru-RU"/>
              </w:rPr>
              <w:t xml:space="preserve">» </w:t>
            </w:r>
            <w:proofErr w:type="spellStart"/>
            <w:r>
              <w:rPr>
                <w:rFonts w:ascii="Times New Roman" w:eastAsia="Times New Roman" w:hAnsi="Times New Roman" w:cs="Times New Roman"/>
                <w:color w:val="000000"/>
                <w:sz w:val="24"/>
                <w:szCs w:val="24"/>
                <w:lang w:val="ru-RU" w:eastAsia="ru-RU"/>
              </w:rPr>
              <w:t>бөбекжай-бақшасы</w:t>
            </w:r>
            <w:proofErr w:type="spellEnd"/>
          </w:p>
          <w:p w14:paraId="722C6DEE" w14:textId="4990018C" w:rsidR="00E66E6C" w:rsidRPr="00D82A0D" w:rsidRDefault="00E66E6C" w:rsidP="007A3AAE">
            <w:pPr>
              <w:pStyle w:val="TableParagraph"/>
              <w:spacing w:before="44" w:line="244" w:lineRule="auto"/>
              <w:ind w:left="0"/>
              <w:rPr>
                <w:rFonts w:ascii="Times New Roman" w:hAnsi="Times New Roman" w:cs="Times New Roman"/>
                <w:color w:val="000000" w:themeColor="text1"/>
                <w:sz w:val="24"/>
                <w:szCs w:val="24"/>
              </w:rPr>
            </w:pPr>
          </w:p>
        </w:tc>
      </w:tr>
      <w:tr w:rsidR="00E66E6C" w:rsidRPr="00807E6C" w14:paraId="38C1E9C4" w14:textId="77777777" w:rsidTr="00522E6B">
        <w:trPr>
          <w:trHeight w:val="375"/>
        </w:trPr>
        <w:tc>
          <w:tcPr>
            <w:tcW w:w="3427" w:type="dxa"/>
            <w:tcBorders>
              <w:top w:val="single" w:sz="8" w:space="0" w:color="333333"/>
              <w:right w:val="single" w:sz="8" w:space="0" w:color="333333"/>
            </w:tcBorders>
          </w:tcPr>
          <w:p w14:paraId="75FB0A13" w14:textId="77777777" w:rsidR="00E66E6C" w:rsidRPr="00807E6C" w:rsidRDefault="00E66E6C">
            <w:pPr>
              <w:pStyle w:val="TableParagraph"/>
              <w:spacing w:before="12"/>
              <w:ind w:left="52"/>
              <w:rPr>
                <w:rFonts w:ascii="Times New Roman" w:hAnsi="Times New Roman" w:cs="Times New Roman"/>
                <w:b/>
                <w:sz w:val="24"/>
                <w:szCs w:val="24"/>
              </w:rPr>
            </w:pPr>
            <w:r w:rsidRPr="00807E6C">
              <w:rPr>
                <w:rFonts w:ascii="Times New Roman" w:hAnsi="Times New Roman" w:cs="Times New Roman"/>
                <w:b/>
                <w:sz w:val="24"/>
                <w:szCs w:val="24"/>
              </w:rPr>
              <w:t>Конкурстың атауы:</w:t>
            </w:r>
          </w:p>
        </w:tc>
        <w:tc>
          <w:tcPr>
            <w:tcW w:w="7133" w:type="dxa"/>
            <w:tcBorders>
              <w:top w:val="single" w:sz="8" w:space="0" w:color="333333"/>
              <w:left w:val="single" w:sz="8" w:space="0" w:color="333333"/>
            </w:tcBorders>
          </w:tcPr>
          <w:p w14:paraId="3ABE7CAE" w14:textId="77777777" w:rsidR="00E66E6C" w:rsidRPr="00807E6C" w:rsidRDefault="00E66E6C" w:rsidP="00787672">
            <w:pPr>
              <w:spacing w:after="250"/>
              <w:rPr>
                <w:rFonts w:ascii="Times New Roman" w:hAnsi="Times New Roman" w:cs="Times New Roman"/>
                <w:sz w:val="24"/>
                <w:szCs w:val="24"/>
                <w:lang w:val="ru-RU"/>
              </w:rPr>
            </w:pPr>
            <w:r w:rsidRPr="00807E6C">
              <w:rPr>
                <w:rFonts w:ascii="Times New Roman" w:hAnsi="Times New Roman" w:cs="Times New Roman"/>
                <w:sz w:val="24"/>
                <w:szCs w:val="24"/>
              </w:rPr>
              <w:t>Телекоммуникациялық қызмет</w:t>
            </w:r>
          </w:p>
        </w:tc>
      </w:tr>
      <w:tr w:rsidR="00E66E6C" w:rsidRPr="00807E6C" w14:paraId="3AC7C771" w14:textId="77777777" w:rsidTr="00522E6B">
        <w:trPr>
          <w:trHeight w:val="377"/>
        </w:trPr>
        <w:tc>
          <w:tcPr>
            <w:tcW w:w="3427" w:type="dxa"/>
            <w:tcBorders>
              <w:right w:val="single" w:sz="8" w:space="0" w:color="333333"/>
            </w:tcBorders>
          </w:tcPr>
          <w:p w14:paraId="19D9550B" w14:textId="77777777" w:rsidR="00E66E6C" w:rsidRPr="00807E6C" w:rsidRDefault="00E66E6C">
            <w:pPr>
              <w:pStyle w:val="TableParagraph"/>
              <w:spacing w:before="14"/>
              <w:ind w:left="52"/>
              <w:rPr>
                <w:rFonts w:ascii="Times New Roman" w:hAnsi="Times New Roman" w:cs="Times New Roman"/>
                <w:b/>
                <w:sz w:val="24"/>
                <w:szCs w:val="24"/>
              </w:rPr>
            </w:pPr>
            <w:r w:rsidRPr="00807E6C">
              <w:rPr>
                <w:rFonts w:ascii="Times New Roman" w:hAnsi="Times New Roman" w:cs="Times New Roman"/>
                <w:b/>
                <w:sz w:val="24"/>
                <w:szCs w:val="24"/>
              </w:rPr>
              <w:t>Қызметтің атауы:</w:t>
            </w:r>
          </w:p>
        </w:tc>
        <w:tc>
          <w:tcPr>
            <w:tcW w:w="7133" w:type="dxa"/>
            <w:tcBorders>
              <w:left w:val="single" w:sz="8" w:space="0" w:color="333333"/>
            </w:tcBorders>
          </w:tcPr>
          <w:p w14:paraId="41A0396C" w14:textId="77777777" w:rsidR="00E66E6C" w:rsidRPr="00807E6C" w:rsidRDefault="00391234">
            <w:pPr>
              <w:pStyle w:val="TableParagraph"/>
              <w:spacing w:before="44"/>
              <w:rPr>
                <w:rFonts w:ascii="Times New Roman" w:hAnsi="Times New Roman" w:cs="Times New Roman"/>
                <w:sz w:val="24"/>
                <w:szCs w:val="24"/>
              </w:rPr>
            </w:pPr>
            <w:r>
              <w:rPr>
                <w:rFonts w:ascii="Times New Roman" w:hAnsi="Times New Roman" w:cs="Times New Roman"/>
                <w:w w:val="105"/>
                <w:sz w:val="24"/>
                <w:szCs w:val="24"/>
              </w:rPr>
              <w:t xml:space="preserve"> Интернет желісіне</w:t>
            </w:r>
            <w:r w:rsidR="00E66E6C" w:rsidRPr="00807E6C">
              <w:rPr>
                <w:rFonts w:ascii="Times New Roman" w:hAnsi="Times New Roman" w:cs="Times New Roman"/>
                <w:w w:val="105"/>
                <w:sz w:val="24"/>
                <w:szCs w:val="24"/>
              </w:rPr>
              <w:t xml:space="preserve"> </w:t>
            </w:r>
          </w:p>
        </w:tc>
      </w:tr>
      <w:tr w:rsidR="00E66E6C" w:rsidRPr="00807E6C" w14:paraId="327EF351" w14:textId="77777777" w:rsidTr="00522E6B">
        <w:trPr>
          <w:trHeight w:val="375"/>
        </w:trPr>
        <w:tc>
          <w:tcPr>
            <w:tcW w:w="3427" w:type="dxa"/>
            <w:tcBorders>
              <w:bottom w:val="single" w:sz="8" w:space="0" w:color="333333"/>
              <w:right w:val="single" w:sz="8" w:space="0" w:color="333333"/>
            </w:tcBorders>
          </w:tcPr>
          <w:p w14:paraId="1D3B0069" w14:textId="77777777" w:rsidR="00E66E6C" w:rsidRPr="00807E6C" w:rsidRDefault="00E66E6C">
            <w:pPr>
              <w:pStyle w:val="TableParagraph"/>
              <w:spacing w:before="14"/>
              <w:ind w:left="52"/>
              <w:rPr>
                <w:rFonts w:ascii="Times New Roman" w:hAnsi="Times New Roman" w:cs="Times New Roman"/>
                <w:b/>
                <w:sz w:val="24"/>
                <w:szCs w:val="24"/>
              </w:rPr>
            </w:pPr>
            <w:r w:rsidRPr="00807E6C">
              <w:rPr>
                <w:rFonts w:ascii="Times New Roman" w:hAnsi="Times New Roman" w:cs="Times New Roman"/>
                <w:b/>
                <w:sz w:val="24"/>
                <w:szCs w:val="24"/>
              </w:rPr>
              <w:t>Өлшем бірлігі:</w:t>
            </w:r>
          </w:p>
        </w:tc>
        <w:tc>
          <w:tcPr>
            <w:tcW w:w="7133" w:type="dxa"/>
            <w:tcBorders>
              <w:left w:val="single" w:sz="8" w:space="0" w:color="333333"/>
              <w:bottom w:val="single" w:sz="8" w:space="0" w:color="333333"/>
            </w:tcBorders>
          </w:tcPr>
          <w:p w14:paraId="7B8B851F" w14:textId="77777777" w:rsidR="00E66E6C" w:rsidRPr="00807E6C" w:rsidRDefault="00E66E6C">
            <w:pPr>
              <w:pStyle w:val="TableParagraph"/>
              <w:spacing w:before="44"/>
              <w:rPr>
                <w:rFonts w:ascii="Times New Roman" w:hAnsi="Times New Roman" w:cs="Times New Roman"/>
                <w:sz w:val="24"/>
                <w:szCs w:val="24"/>
              </w:rPr>
            </w:pPr>
            <w:r w:rsidRPr="00807E6C">
              <w:rPr>
                <w:rFonts w:ascii="Times New Roman" w:hAnsi="Times New Roman" w:cs="Times New Roman"/>
                <w:w w:val="105"/>
                <w:sz w:val="24"/>
                <w:szCs w:val="24"/>
              </w:rPr>
              <w:t>Бір</w:t>
            </w:r>
            <w:r w:rsidRPr="00807E6C">
              <w:rPr>
                <w:rFonts w:ascii="Times New Roman" w:hAnsi="Times New Roman" w:cs="Times New Roman"/>
                <w:spacing w:val="1"/>
                <w:w w:val="105"/>
                <w:sz w:val="24"/>
                <w:szCs w:val="24"/>
              </w:rPr>
              <w:t xml:space="preserve"> </w:t>
            </w:r>
            <w:r w:rsidRPr="00807E6C">
              <w:rPr>
                <w:rFonts w:ascii="Times New Roman" w:hAnsi="Times New Roman" w:cs="Times New Roman"/>
                <w:w w:val="105"/>
                <w:sz w:val="24"/>
                <w:szCs w:val="24"/>
              </w:rPr>
              <w:t>қызмет</w:t>
            </w:r>
          </w:p>
        </w:tc>
      </w:tr>
      <w:tr w:rsidR="00E66E6C" w:rsidRPr="00807E6C" w14:paraId="1F0B454D" w14:textId="77777777" w:rsidTr="00522E6B">
        <w:trPr>
          <w:trHeight w:val="372"/>
        </w:trPr>
        <w:tc>
          <w:tcPr>
            <w:tcW w:w="3427" w:type="dxa"/>
            <w:tcBorders>
              <w:top w:val="single" w:sz="8" w:space="0" w:color="333333"/>
              <w:bottom w:val="single" w:sz="8" w:space="0" w:color="333333"/>
              <w:right w:val="single" w:sz="8" w:space="0" w:color="333333"/>
            </w:tcBorders>
          </w:tcPr>
          <w:p w14:paraId="4B494A69" w14:textId="77777777" w:rsidR="00E66E6C" w:rsidRPr="00807E6C" w:rsidRDefault="00E66E6C">
            <w:pPr>
              <w:pStyle w:val="TableParagraph"/>
              <w:spacing w:before="12"/>
              <w:ind w:left="52"/>
              <w:rPr>
                <w:rFonts w:ascii="Times New Roman" w:hAnsi="Times New Roman" w:cs="Times New Roman"/>
                <w:b/>
                <w:sz w:val="24"/>
                <w:szCs w:val="24"/>
              </w:rPr>
            </w:pPr>
            <w:r w:rsidRPr="00807E6C">
              <w:rPr>
                <w:rFonts w:ascii="Times New Roman" w:hAnsi="Times New Roman" w:cs="Times New Roman"/>
                <w:b/>
                <w:sz w:val="24"/>
                <w:szCs w:val="24"/>
              </w:rPr>
              <w:t>Саны (көлемі):</w:t>
            </w:r>
          </w:p>
        </w:tc>
        <w:tc>
          <w:tcPr>
            <w:tcW w:w="7133" w:type="dxa"/>
            <w:tcBorders>
              <w:top w:val="single" w:sz="8" w:space="0" w:color="333333"/>
              <w:left w:val="single" w:sz="8" w:space="0" w:color="333333"/>
              <w:bottom w:val="single" w:sz="8" w:space="0" w:color="333333"/>
            </w:tcBorders>
          </w:tcPr>
          <w:p w14:paraId="55B86BC5" w14:textId="77777777" w:rsidR="00E66E6C" w:rsidRPr="00807E6C" w:rsidRDefault="00391234">
            <w:pPr>
              <w:pStyle w:val="TableParagraph"/>
              <w:spacing w:before="41"/>
              <w:rPr>
                <w:rFonts w:ascii="Times New Roman" w:hAnsi="Times New Roman" w:cs="Times New Roman"/>
                <w:sz w:val="24"/>
                <w:szCs w:val="24"/>
              </w:rPr>
            </w:pPr>
            <w:r>
              <w:rPr>
                <w:rFonts w:ascii="Times New Roman" w:hAnsi="Times New Roman" w:cs="Times New Roman"/>
                <w:sz w:val="24"/>
                <w:szCs w:val="24"/>
              </w:rPr>
              <w:t>1</w:t>
            </w:r>
          </w:p>
        </w:tc>
      </w:tr>
      <w:tr w:rsidR="00E66E6C" w:rsidRPr="00807E6C" w14:paraId="394B8649" w14:textId="77777777" w:rsidTr="00522E6B">
        <w:trPr>
          <w:trHeight w:val="644"/>
        </w:trPr>
        <w:tc>
          <w:tcPr>
            <w:tcW w:w="3427" w:type="dxa"/>
            <w:tcBorders>
              <w:top w:val="single" w:sz="8" w:space="0" w:color="333333"/>
              <w:bottom w:val="single" w:sz="8" w:space="0" w:color="333333"/>
              <w:right w:val="single" w:sz="8" w:space="0" w:color="333333"/>
            </w:tcBorders>
          </w:tcPr>
          <w:p w14:paraId="0E6E618F" w14:textId="77777777" w:rsidR="00E66E6C" w:rsidRPr="00807E6C" w:rsidRDefault="00E66E6C">
            <w:pPr>
              <w:pStyle w:val="TableParagraph"/>
              <w:spacing w:before="37" w:line="216" w:lineRule="auto"/>
              <w:ind w:left="52" w:right="225"/>
              <w:rPr>
                <w:rFonts w:ascii="Times New Roman" w:hAnsi="Times New Roman" w:cs="Times New Roman"/>
                <w:b/>
                <w:sz w:val="24"/>
                <w:szCs w:val="24"/>
              </w:rPr>
            </w:pPr>
            <w:r w:rsidRPr="00807E6C">
              <w:rPr>
                <w:rFonts w:ascii="Times New Roman" w:hAnsi="Times New Roman" w:cs="Times New Roman"/>
                <w:b/>
                <w:sz w:val="24"/>
                <w:szCs w:val="24"/>
              </w:rPr>
              <w:t>Бірлік бағасы, қосылған құн салығын қоспағанда:</w:t>
            </w:r>
          </w:p>
        </w:tc>
        <w:tc>
          <w:tcPr>
            <w:tcW w:w="7133" w:type="dxa"/>
            <w:tcBorders>
              <w:top w:val="single" w:sz="8" w:space="0" w:color="333333"/>
              <w:left w:val="single" w:sz="8" w:space="0" w:color="333333"/>
              <w:bottom w:val="single" w:sz="8" w:space="0" w:color="333333"/>
            </w:tcBorders>
          </w:tcPr>
          <w:p w14:paraId="3BA16279" w14:textId="77777777" w:rsidR="00E66E6C" w:rsidRPr="00807E6C" w:rsidRDefault="00E66E6C">
            <w:pPr>
              <w:pStyle w:val="TableParagraph"/>
              <w:spacing w:before="41"/>
              <w:rPr>
                <w:rFonts w:ascii="Times New Roman" w:hAnsi="Times New Roman" w:cs="Times New Roman"/>
                <w:sz w:val="24"/>
                <w:szCs w:val="24"/>
              </w:rPr>
            </w:pPr>
          </w:p>
        </w:tc>
      </w:tr>
      <w:tr w:rsidR="00E66E6C" w:rsidRPr="00807E6C" w14:paraId="5E1DAE9C" w14:textId="77777777" w:rsidTr="00522E6B">
        <w:trPr>
          <w:trHeight w:val="695"/>
        </w:trPr>
        <w:tc>
          <w:tcPr>
            <w:tcW w:w="3427" w:type="dxa"/>
            <w:tcBorders>
              <w:top w:val="single" w:sz="8" w:space="0" w:color="333333"/>
              <w:right w:val="single" w:sz="8" w:space="0" w:color="333333"/>
            </w:tcBorders>
          </w:tcPr>
          <w:p w14:paraId="216B7F8E" w14:textId="77777777" w:rsidR="00E66E6C" w:rsidRPr="00807E6C" w:rsidRDefault="00E66E6C">
            <w:pPr>
              <w:pStyle w:val="TableParagraph"/>
              <w:spacing w:before="37" w:line="216" w:lineRule="auto"/>
              <w:ind w:left="52" w:right="229"/>
              <w:rPr>
                <w:rFonts w:ascii="Times New Roman" w:hAnsi="Times New Roman" w:cs="Times New Roman"/>
                <w:b/>
                <w:sz w:val="24"/>
                <w:szCs w:val="24"/>
              </w:rPr>
            </w:pPr>
            <w:r w:rsidRPr="00807E6C">
              <w:rPr>
                <w:rFonts w:ascii="Times New Roman" w:hAnsi="Times New Roman" w:cs="Times New Roman"/>
                <w:b/>
                <w:sz w:val="24"/>
                <w:szCs w:val="24"/>
              </w:rPr>
              <w:t>Қосылған құн салығын қоспағанда, сатып алуға бөлінген жалпы сома:</w:t>
            </w:r>
          </w:p>
        </w:tc>
        <w:tc>
          <w:tcPr>
            <w:tcW w:w="7133" w:type="dxa"/>
            <w:tcBorders>
              <w:top w:val="single" w:sz="8" w:space="0" w:color="333333"/>
              <w:left w:val="single" w:sz="8" w:space="0" w:color="333333"/>
            </w:tcBorders>
          </w:tcPr>
          <w:p w14:paraId="340926AE" w14:textId="77777777" w:rsidR="00E66E6C" w:rsidRPr="00807E6C" w:rsidRDefault="00E66E6C">
            <w:pPr>
              <w:pStyle w:val="TableParagraph"/>
              <w:spacing w:before="41"/>
              <w:rPr>
                <w:rFonts w:ascii="Times New Roman" w:hAnsi="Times New Roman" w:cs="Times New Roman"/>
                <w:sz w:val="24"/>
                <w:szCs w:val="24"/>
              </w:rPr>
            </w:pPr>
          </w:p>
        </w:tc>
      </w:tr>
      <w:tr w:rsidR="00E66E6C" w:rsidRPr="00807E6C" w14:paraId="0B1F0933" w14:textId="77777777" w:rsidTr="00522E6B">
        <w:trPr>
          <w:trHeight w:val="371"/>
        </w:trPr>
        <w:tc>
          <w:tcPr>
            <w:tcW w:w="3427" w:type="dxa"/>
            <w:tcBorders>
              <w:right w:val="single" w:sz="8" w:space="0" w:color="333333"/>
            </w:tcBorders>
          </w:tcPr>
          <w:p w14:paraId="33C088DD" w14:textId="77777777" w:rsidR="00E66E6C" w:rsidRPr="00807E6C" w:rsidRDefault="00E66E6C">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Қызметтерді көрсету мерзімі</w:t>
            </w:r>
          </w:p>
        </w:tc>
        <w:tc>
          <w:tcPr>
            <w:tcW w:w="7133" w:type="dxa"/>
            <w:tcBorders>
              <w:left w:val="single" w:sz="8" w:space="0" w:color="333333"/>
            </w:tcBorders>
          </w:tcPr>
          <w:p w14:paraId="7C4F593A" w14:textId="60B14D17" w:rsidR="00E66E6C" w:rsidRPr="007A3AAE" w:rsidRDefault="00874D6B" w:rsidP="00747607">
            <w:pPr>
              <w:pStyle w:val="TableParagraph"/>
              <w:spacing w:before="44"/>
              <w:ind w:left="0"/>
              <w:rPr>
                <w:rFonts w:ascii="Times New Roman" w:hAnsi="Times New Roman" w:cs="Times New Roman"/>
                <w:sz w:val="24"/>
                <w:szCs w:val="24"/>
                <w:lang w:val="ru-RU"/>
              </w:rPr>
            </w:pPr>
            <w:r>
              <w:rPr>
                <w:rFonts w:ascii="Times New Roman" w:hAnsi="Times New Roman" w:cs="Times New Roman"/>
                <w:sz w:val="24"/>
                <w:szCs w:val="24"/>
              </w:rPr>
              <w:t>Қазан</w:t>
            </w:r>
            <w:r w:rsidR="00D6219A">
              <w:rPr>
                <w:rFonts w:ascii="Times New Roman" w:hAnsi="Times New Roman" w:cs="Times New Roman"/>
                <w:sz w:val="24"/>
                <w:szCs w:val="24"/>
              </w:rPr>
              <w:t>-желтоқсан</w:t>
            </w:r>
            <w:r w:rsidR="007A3AAE">
              <w:rPr>
                <w:rFonts w:ascii="Times New Roman" w:hAnsi="Times New Roman" w:cs="Times New Roman"/>
                <w:sz w:val="24"/>
                <w:szCs w:val="24"/>
                <w:lang w:val="ru-RU"/>
              </w:rPr>
              <w:t xml:space="preserve"> 2026ж</w:t>
            </w:r>
          </w:p>
        </w:tc>
      </w:tr>
      <w:tr w:rsidR="00E66E6C" w:rsidRPr="00807E6C" w14:paraId="1B8E16A9" w14:textId="77777777" w:rsidTr="00522E6B">
        <w:trPr>
          <w:trHeight w:val="666"/>
        </w:trPr>
        <w:tc>
          <w:tcPr>
            <w:tcW w:w="3427" w:type="dxa"/>
            <w:tcBorders>
              <w:right w:val="single" w:sz="8" w:space="0" w:color="333333"/>
            </w:tcBorders>
          </w:tcPr>
          <w:p w14:paraId="40B09835" w14:textId="1CD8593A" w:rsidR="00E66E6C" w:rsidRPr="00807E6C" w:rsidRDefault="007A3AAE">
            <w:pPr>
              <w:pStyle w:val="TableParagraph"/>
              <w:spacing w:before="40" w:line="216" w:lineRule="auto"/>
              <w:ind w:left="52" w:right="882"/>
              <w:rPr>
                <w:rFonts w:ascii="Times New Roman" w:hAnsi="Times New Roman" w:cs="Times New Roman"/>
                <w:b/>
                <w:sz w:val="24"/>
                <w:szCs w:val="24"/>
              </w:rPr>
            </w:pPr>
            <w:r>
              <w:rPr>
                <w:rFonts w:ascii="Times New Roman" w:hAnsi="Times New Roman" w:cs="Times New Roman"/>
                <w:b/>
                <w:sz w:val="24"/>
                <w:szCs w:val="24"/>
                <w:lang w:val="ru-RU"/>
              </w:rPr>
              <w:t xml:space="preserve"> </w:t>
            </w:r>
            <w:r w:rsidR="00E66E6C" w:rsidRPr="00807E6C">
              <w:rPr>
                <w:rFonts w:ascii="Times New Roman" w:hAnsi="Times New Roman" w:cs="Times New Roman"/>
                <w:b/>
                <w:sz w:val="24"/>
                <w:szCs w:val="24"/>
              </w:rPr>
              <w:t>Аванстық төлем мөлшері:</w:t>
            </w:r>
          </w:p>
        </w:tc>
        <w:tc>
          <w:tcPr>
            <w:tcW w:w="7133" w:type="dxa"/>
            <w:tcBorders>
              <w:left w:val="single" w:sz="8" w:space="0" w:color="333333"/>
            </w:tcBorders>
          </w:tcPr>
          <w:p w14:paraId="51CC0950" w14:textId="77777777" w:rsidR="00E66E6C" w:rsidRPr="00807E6C" w:rsidRDefault="00E66E6C">
            <w:pPr>
              <w:pStyle w:val="TableParagraph"/>
              <w:spacing w:before="45"/>
              <w:rPr>
                <w:rFonts w:ascii="Times New Roman" w:hAnsi="Times New Roman" w:cs="Times New Roman"/>
                <w:sz w:val="24"/>
                <w:szCs w:val="24"/>
              </w:rPr>
            </w:pPr>
            <w:r w:rsidRPr="00807E6C">
              <w:rPr>
                <w:rFonts w:ascii="Times New Roman" w:hAnsi="Times New Roman" w:cs="Times New Roman"/>
                <w:w w:val="103"/>
                <w:sz w:val="24"/>
                <w:szCs w:val="24"/>
              </w:rPr>
              <w:t>0</w:t>
            </w:r>
          </w:p>
        </w:tc>
      </w:tr>
      <w:tr w:rsidR="00E66E6C" w:rsidRPr="00807E6C" w14:paraId="524750EB" w14:textId="77777777" w:rsidTr="00522E6B">
        <w:trPr>
          <w:trHeight w:val="665"/>
        </w:trPr>
        <w:tc>
          <w:tcPr>
            <w:tcW w:w="3427" w:type="dxa"/>
            <w:tcBorders>
              <w:right w:val="single" w:sz="8" w:space="0" w:color="333333"/>
            </w:tcBorders>
          </w:tcPr>
          <w:p w14:paraId="350807A5" w14:textId="77777777" w:rsidR="00E66E6C" w:rsidRPr="00807E6C" w:rsidRDefault="00E66E6C">
            <w:pPr>
              <w:pStyle w:val="TableParagraph"/>
              <w:spacing w:before="40" w:line="216" w:lineRule="auto"/>
              <w:ind w:left="52" w:right="225"/>
              <w:rPr>
                <w:rFonts w:ascii="Times New Roman" w:hAnsi="Times New Roman" w:cs="Times New Roman"/>
                <w:b/>
                <w:sz w:val="24"/>
                <w:szCs w:val="24"/>
              </w:rPr>
            </w:pPr>
            <w:r w:rsidRPr="00807E6C">
              <w:rPr>
                <w:rFonts w:ascii="Times New Roman" w:hAnsi="Times New Roman" w:cs="Times New Roman"/>
                <w:b/>
                <w:sz w:val="24"/>
                <w:szCs w:val="24"/>
              </w:rPr>
              <w:t>Кепілдік мерзімі (айлар)</w:t>
            </w:r>
          </w:p>
        </w:tc>
        <w:tc>
          <w:tcPr>
            <w:tcW w:w="7133" w:type="dxa"/>
            <w:tcBorders>
              <w:left w:val="single" w:sz="8" w:space="0" w:color="333333"/>
            </w:tcBorders>
          </w:tcPr>
          <w:p w14:paraId="101A0BE7" w14:textId="77777777" w:rsidR="00E66E6C" w:rsidRPr="00231F3B" w:rsidRDefault="00D6219A">
            <w:pPr>
              <w:pStyle w:val="TableParagraph"/>
              <w:spacing w:before="44"/>
              <w:rPr>
                <w:rFonts w:ascii="Times New Roman" w:hAnsi="Times New Roman" w:cs="Times New Roman"/>
                <w:sz w:val="24"/>
                <w:szCs w:val="24"/>
              </w:rPr>
            </w:pPr>
            <w:r>
              <w:rPr>
                <w:rFonts w:ascii="Times New Roman" w:hAnsi="Times New Roman" w:cs="Times New Roman"/>
                <w:w w:val="103"/>
                <w:sz w:val="24"/>
                <w:szCs w:val="24"/>
              </w:rPr>
              <w:t>12</w:t>
            </w:r>
          </w:p>
        </w:tc>
      </w:tr>
      <w:tr w:rsidR="00E66E6C" w:rsidRPr="00807E6C" w14:paraId="44263331" w14:textId="77777777" w:rsidTr="0001265F">
        <w:trPr>
          <w:trHeight w:val="332"/>
        </w:trPr>
        <w:tc>
          <w:tcPr>
            <w:tcW w:w="3427" w:type="dxa"/>
            <w:tcBorders>
              <w:right w:val="single" w:sz="8" w:space="0" w:color="333333"/>
            </w:tcBorders>
          </w:tcPr>
          <w:p w14:paraId="14F82376" w14:textId="77777777" w:rsidR="00E66E6C" w:rsidRPr="00807E6C" w:rsidRDefault="00E66E6C">
            <w:pPr>
              <w:pStyle w:val="TableParagraph"/>
              <w:spacing w:before="14" w:line="299" w:lineRule="exact"/>
              <w:ind w:left="52"/>
              <w:rPr>
                <w:rFonts w:ascii="Times New Roman" w:hAnsi="Times New Roman" w:cs="Times New Roman"/>
                <w:b/>
                <w:sz w:val="24"/>
                <w:szCs w:val="24"/>
              </w:rPr>
            </w:pPr>
            <w:r w:rsidRPr="00807E6C">
              <w:rPr>
                <w:rFonts w:ascii="Times New Roman" w:hAnsi="Times New Roman" w:cs="Times New Roman"/>
                <w:b/>
                <w:sz w:val="24"/>
                <w:szCs w:val="24"/>
              </w:rPr>
              <w:t>Талап етілетін сипаттамалардың, параметрлердің және өзге де бастапқы деректердің сипаттамасы</w:t>
            </w:r>
          </w:p>
        </w:tc>
        <w:tc>
          <w:tcPr>
            <w:tcW w:w="7133" w:type="dxa"/>
            <w:tcBorders>
              <w:left w:val="single" w:sz="8" w:space="0" w:color="333333"/>
            </w:tcBorders>
          </w:tcPr>
          <w:p w14:paraId="0E75226A" w14:textId="339AD21C" w:rsidR="00E66E6C" w:rsidRPr="00391234" w:rsidRDefault="00E66E6C" w:rsidP="006721B1">
            <w:pPr>
              <w:pStyle w:val="a4"/>
              <w:rPr>
                <w:rFonts w:ascii="Times New Roman" w:hAnsi="Times New Roman" w:cs="Times New Roman"/>
                <w:w w:val="110"/>
                <w:sz w:val="24"/>
                <w:szCs w:val="24"/>
              </w:rPr>
            </w:pPr>
            <w:r w:rsidRPr="00807E6C">
              <w:rPr>
                <w:rFonts w:ascii="Times New Roman" w:hAnsi="Times New Roman" w:cs="Times New Roman"/>
                <w:sz w:val="24"/>
                <w:szCs w:val="24"/>
              </w:rPr>
              <w:t xml:space="preserve">Интернетке қосылу қызметі келесі мекен- жай бойынша ұсынылуы керек: </w:t>
            </w:r>
            <w:r w:rsidRPr="00807E6C">
              <w:rPr>
                <w:rFonts w:ascii="Times New Roman" w:hAnsi="Times New Roman" w:cs="Times New Roman"/>
                <w:sz w:val="24"/>
                <w:szCs w:val="24"/>
                <w:shd w:val="clear" w:color="auto" w:fill="FFFFFF"/>
              </w:rPr>
              <w:t>А</w:t>
            </w:r>
            <w:r w:rsidR="009F6D4D" w:rsidRPr="00807E6C">
              <w:rPr>
                <w:rFonts w:ascii="Times New Roman" w:hAnsi="Times New Roman" w:cs="Times New Roman"/>
                <w:sz w:val="24"/>
                <w:szCs w:val="24"/>
                <w:shd w:val="clear" w:color="auto" w:fill="FFFFFF"/>
              </w:rPr>
              <w:t>тырау</w:t>
            </w:r>
            <w:r w:rsidRPr="00807E6C">
              <w:rPr>
                <w:rFonts w:ascii="Times New Roman" w:hAnsi="Times New Roman" w:cs="Times New Roman"/>
                <w:sz w:val="24"/>
                <w:szCs w:val="24"/>
                <w:shd w:val="clear" w:color="auto" w:fill="FFFFFF"/>
              </w:rPr>
              <w:t xml:space="preserve"> облысы, </w:t>
            </w:r>
            <w:r w:rsidR="006A084B">
              <w:rPr>
                <w:rFonts w:ascii="Times New Roman" w:hAnsi="Times New Roman" w:cs="Times New Roman"/>
                <w:color w:val="000000" w:themeColor="text1"/>
                <w:sz w:val="24"/>
                <w:szCs w:val="24"/>
                <w:shd w:val="clear" w:color="auto" w:fill="F9F9F9"/>
              </w:rPr>
              <w:t>Жылыой ауданы</w:t>
            </w:r>
            <w:r w:rsidR="006721B1">
              <w:rPr>
                <w:rFonts w:ascii="Times New Roman" w:hAnsi="Times New Roman" w:cs="Times New Roman"/>
                <w:color w:val="000000" w:themeColor="text1"/>
                <w:sz w:val="24"/>
                <w:szCs w:val="24"/>
                <w:shd w:val="clear" w:color="auto" w:fill="F9F9F9"/>
              </w:rPr>
              <w:t>,</w:t>
            </w:r>
            <w:r w:rsidR="0095451D" w:rsidRPr="0095451D">
              <w:rPr>
                <w:rFonts w:ascii="Times New Roman" w:hAnsi="Times New Roman" w:cs="Times New Roman"/>
                <w:color w:val="000000" w:themeColor="text1"/>
                <w:sz w:val="24"/>
                <w:szCs w:val="24"/>
                <w:shd w:val="clear" w:color="auto" w:fill="F9F9F9"/>
              </w:rPr>
              <w:t xml:space="preserve"> </w:t>
            </w:r>
            <w:r w:rsidR="007A3AAE">
              <w:rPr>
                <w:rFonts w:ascii="Times New Roman" w:hAnsi="Times New Roman" w:cs="Times New Roman"/>
                <w:color w:val="000000" w:themeColor="text1"/>
                <w:sz w:val="24"/>
                <w:szCs w:val="24"/>
                <w:shd w:val="clear" w:color="auto" w:fill="F9F9F9"/>
              </w:rPr>
              <w:t xml:space="preserve">Құлсары қаласы, Жылқышы Ізтұрғанов көшесі, </w:t>
            </w:r>
            <w:r w:rsidR="007A3AAE" w:rsidRPr="007A3AAE">
              <w:rPr>
                <w:rFonts w:ascii="Times New Roman" w:hAnsi="Times New Roman" w:cs="Times New Roman"/>
                <w:color w:val="000000" w:themeColor="text1"/>
                <w:sz w:val="24"/>
                <w:szCs w:val="24"/>
                <w:shd w:val="clear" w:color="auto" w:fill="F9F9F9"/>
              </w:rPr>
              <w:t>9</w:t>
            </w:r>
            <w:r w:rsidR="006A084B" w:rsidRPr="00324F35">
              <w:rPr>
                <w:rFonts w:ascii="Times New Roman" w:hAnsi="Times New Roman" w:cs="Times New Roman"/>
                <w:sz w:val="24"/>
                <w:szCs w:val="24"/>
                <w:shd w:val="clear" w:color="auto" w:fill="F9F9F9"/>
              </w:rPr>
              <w:t>.</w:t>
            </w:r>
            <w:r w:rsidR="006A084B">
              <w:rPr>
                <w:rFonts w:ascii="Helvetica" w:hAnsi="Helvetica" w:cs="Helvetica"/>
                <w:color w:val="333333"/>
                <w:sz w:val="16"/>
                <w:szCs w:val="16"/>
                <w:shd w:val="clear" w:color="auto" w:fill="F9F9F9"/>
              </w:rPr>
              <w:t xml:space="preserve"> </w:t>
            </w:r>
            <w:r w:rsidR="009F6D4D" w:rsidRPr="006A084B">
              <w:rPr>
                <w:rFonts w:ascii="Times New Roman" w:hAnsi="Times New Roman" w:cs="Times New Roman"/>
                <w:sz w:val="24"/>
                <w:szCs w:val="24"/>
              </w:rPr>
              <w:t>Интернет</w:t>
            </w:r>
            <w:r w:rsidR="00C962DC" w:rsidRPr="00807E6C">
              <w:rPr>
                <w:rFonts w:ascii="Times New Roman" w:hAnsi="Times New Roman" w:cs="Times New Roman"/>
                <w:sz w:val="24"/>
                <w:szCs w:val="24"/>
              </w:rPr>
              <w:t xml:space="preserve"> - </w:t>
            </w:r>
            <w:r w:rsidR="00DF4034" w:rsidRPr="0095451D">
              <w:rPr>
                <w:rFonts w:ascii="Times New Roman" w:hAnsi="Times New Roman" w:cs="Times New Roman"/>
                <w:sz w:val="24"/>
                <w:szCs w:val="24"/>
              </w:rPr>
              <w:t>1</w:t>
            </w:r>
            <w:r w:rsidR="00BB5DCE" w:rsidRPr="0095451D">
              <w:rPr>
                <w:rFonts w:ascii="Times New Roman" w:hAnsi="Times New Roman" w:cs="Times New Roman"/>
                <w:sz w:val="24"/>
                <w:szCs w:val="24"/>
              </w:rPr>
              <w:t>0</w:t>
            </w:r>
            <w:r w:rsidRPr="00807E6C">
              <w:rPr>
                <w:rFonts w:ascii="Times New Roman" w:hAnsi="Times New Roman" w:cs="Times New Roman"/>
                <w:sz w:val="24"/>
                <w:szCs w:val="24"/>
              </w:rPr>
              <w:t xml:space="preserve"> мбит/с - </w:t>
            </w:r>
            <w:r w:rsidR="007A3AAE">
              <w:rPr>
                <w:rFonts w:ascii="Times New Roman" w:hAnsi="Times New Roman" w:cs="Times New Roman"/>
                <w:sz w:val="24"/>
                <w:szCs w:val="24"/>
                <w:lang w:val="ru-RU"/>
              </w:rPr>
              <w:t>2</w:t>
            </w:r>
            <w:r w:rsidRPr="00807E6C">
              <w:rPr>
                <w:rFonts w:ascii="Times New Roman" w:hAnsi="Times New Roman" w:cs="Times New Roman"/>
                <w:sz w:val="24"/>
                <w:szCs w:val="24"/>
              </w:rPr>
              <w:t xml:space="preserve"> дана</w:t>
            </w:r>
            <w:r w:rsidR="00324F35">
              <w:rPr>
                <w:rFonts w:ascii="Times New Roman" w:hAnsi="Times New Roman" w:cs="Times New Roman"/>
                <w:sz w:val="24"/>
                <w:szCs w:val="24"/>
              </w:rPr>
              <w:t>,</w:t>
            </w:r>
            <w:r w:rsidR="009F6D4D" w:rsidRPr="006A084B">
              <w:rPr>
                <w:rFonts w:ascii="Times New Roman" w:hAnsi="Times New Roman" w:cs="Times New Roman"/>
                <w:sz w:val="24"/>
                <w:szCs w:val="24"/>
              </w:rPr>
              <w:t xml:space="preserve"> </w:t>
            </w:r>
            <w:r w:rsidRPr="00807E6C">
              <w:rPr>
                <w:rFonts w:ascii="Times New Roman" w:hAnsi="Times New Roman" w:cs="Times New Roman"/>
                <w:sz w:val="24"/>
                <w:szCs w:val="24"/>
              </w:rPr>
              <w:t xml:space="preserve">Интернетке кең жолақты қосылуды қамтамасыз ету. </w:t>
            </w:r>
            <w:r w:rsidRPr="00807E6C">
              <w:rPr>
                <w:rFonts w:ascii="Times New Roman" w:eastAsia="Calibri" w:hAnsi="Times New Roman" w:cs="Times New Roman"/>
                <w:sz w:val="24"/>
                <w:szCs w:val="24"/>
              </w:rPr>
              <w:t>Тапсырыс берушінің Интернетке қосылуы жерасты әдісімен кабельдік (талшықты-оптикалық</w:t>
            </w:r>
            <w:r w:rsidR="009F6D4D" w:rsidRPr="00807E6C">
              <w:rPr>
                <w:rFonts w:ascii="Times New Roman" w:eastAsia="Calibri" w:hAnsi="Times New Roman" w:cs="Times New Roman"/>
                <w:sz w:val="24"/>
                <w:szCs w:val="24"/>
              </w:rPr>
              <w:t xml:space="preserve"> немесе сымды</w:t>
            </w:r>
            <w:r w:rsidRPr="00807E6C">
              <w:rPr>
                <w:rFonts w:ascii="Times New Roman" w:eastAsia="Calibri" w:hAnsi="Times New Roman" w:cs="Times New Roman"/>
                <w:sz w:val="24"/>
                <w:szCs w:val="24"/>
              </w:rPr>
              <w:t xml:space="preserve">) байланыс желілері арқылы жүзеге асырылуы тиіс. Қызмет көрсетуші дайындық және орнату қызметтерінің барлық көлемін дербес орындауы керек. Жеткізушінің жауапкершілік аймағы Тұтынушының сайтында орнатылған шекаралық модемнен басталады. Қосылу интерфейсі - Ethernet - 100 / 1000BaseT. Қызметтерге қосылған кезде Жеткізуші үшінші тарап операторларының желілік қуаттарын пайдаланбай тікелей тұтынушы кеңсесіне байланыс желілерін тартуды қамтамасыз етеді. Мердігер оптикалық желі арқылы бірнеше тәуелсіз арналар радиоға қол жеткізу, спутниктік арналар, WiMAX, 3G-4G Wireles, WLL технологиялары арқылы ұйымдастырылған учаскелері жоқ жерүсті сымды оптикалық байланыс желілері бойынша қызметтер көрсету "Unlimited" трафигін есепке алмай Интернет желісіне қол жеткізу қамтамасыз етуі керек. Бұл шарт мәліметтерді берудің резервтік арнасын іске асыру үшін қажет, бұл ақпараттық қауіпсіздік сынақтарын жүргізу кезіндегі талап болып табылады. Қызмет көрсетуші тәулігіне 24 сағат, жылына 365 күн үзіліссіз қызмет көрсетуге кепілдік беруі және Қазақстан Республикасында бірыңғай тегін теру нөмірі бар Тұтынушыларды </w:t>
            </w:r>
            <w:r w:rsidRPr="00807E6C">
              <w:rPr>
                <w:rFonts w:ascii="Times New Roman" w:eastAsia="Calibri" w:hAnsi="Times New Roman" w:cs="Times New Roman"/>
                <w:sz w:val="24"/>
                <w:szCs w:val="24"/>
              </w:rPr>
              <w:lastRenderedPageBreak/>
              <w:t>қолдау қызметі болуы керек. Телефон нөмірін Жеткізуші Тапсырыс берушіге шарт жасасқан күннен бастап 5 жұмыс күні ішінде ұсынуы тиіс. Желі күйінің тәулік бойы мониторингін және ақаулықтарды жедел жоюды қамтамасыз ету үшін әлеуетті жеткізушінің желісінде клиентке (тапсырыс берушіге) тәулік бойы қолдау көрсету қызметі болуы керек және ақауларды жою уақыты географиялық жағдайдан өзгеше болмауы керек. қосылу нүктесінің орналасуы. Клиентке тәулік бойы, тәулік бойы, аптасына 7 күн, Тұтынушының орналасқан жерінде техникалық қолдау көрсету (телефон, факсимильдік, электронды байланыс, Whatsapp немесе жазбаша түрде техникалық қолдау қызметіне хабарласқан сәттен бастап). (мекенжайлар мен телефон нөмірлерін көрсету) және зақымдануды, ақауларды, ақауларды, қатып қалуды 2 сағат ішінде жойыңыз. Сұраныстарды қабылдау үшін менеджердің байланыс (ұяшық) нөмірін көрсетіңіз. Жеткізуші желіні тәулік бойы бақылауды және ақауларды жедел жоюды қамтамасыз етуі керек. Алдын алу шаралары түнде жүргізілуі керек. Қызметтер туралы хабарландыру 48 сағат бұрын жасалуы керек. Желі қызметінің қолжетімділігі – «соңғы мильді» қоса алғанда, кемінде 99,5%.</w:t>
            </w:r>
          </w:p>
          <w:p w14:paraId="3EB5E6FE" w14:textId="77777777" w:rsidR="00E66E6C" w:rsidRPr="00807E6C" w:rsidRDefault="00E66E6C" w:rsidP="009F6D4D">
            <w:pPr>
              <w:pStyle w:val="TableParagraph"/>
              <w:spacing w:before="44" w:line="269" w:lineRule="exact"/>
              <w:jc w:val="both"/>
              <w:rPr>
                <w:rFonts w:ascii="Times New Roman" w:eastAsiaTheme="minorHAnsi" w:hAnsi="Times New Roman" w:cs="Times New Roman"/>
                <w:iCs/>
                <w:sz w:val="24"/>
                <w:szCs w:val="24"/>
              </w:rPr>
            </w:pPr>
            <w:r w:rsidRPr="00807E6C">
              <w:rPr>
                <w:rFonts w:ascii="Times New Roman" w:eastAsiaTheme="minorHAnsi" w:hAnsi="Times New Roman" w:cs="Times New Roman"/>
                <w:iCs/>
                <w:sz w:val="24"/>
                <w:szCs w:val="24"/>
              </w:rPr>
              <w:t>«Ақпараттандыру туралы» Қазақстан Республикасы Заңының 30-бабына сәйкес мемлекеттік органдардың, жергілікті өзін-өзі басқару органдарының, мемлекеттік заңды тұлғалардың, квазимемлекеттік сектор субъектілерінің жергілікті, ведомстволық және корпоративтік телекоммуникация желілерін қосу, сондай-ақ Интернет желісіне қол жеткізудің бірыңғай шлюзі арқылы байланыс операторлары жүзеге асыратын Интернетке ақпараттық-коммуникациялық инфрақұрылымның маңызды объектілерінің иелері немесе иелері.</w:t>
            </w:r>
          </w:p>
          <w:p w14:paraId="636B77BC" w14:textId="77777777" w:rsidR="00E66E6C" w:rsidRPr="00807E6C" w:rsidRDefault="00E66E6C" w:rsidP="009F6D4D">
            <w:pPr>
              <w:pStyle w:val="TableParagraph"/>
              <w:spacing w:before="44" w:line="269" w:lineRule="exact"/>
              <w:jc w:val="both"/>
              <w:rPr>
                <w:rFonts w:ascii="Times New Roman" w:eastAsiaTheme="minorHAnsi" w:hAnsi="Times New Roman" w:cs="Times New Roman"/>
                <w:iCs/>
                <w:sz w:val="24"/>
                <w:szCs w:val="24"/>
              </w:rPr>
            </w:pPr>
            <w:r w:rsidRPr="00807E6C">
              <w:rPr>
                <w:rFonts w:ascii="Times New Roman" w:eastAsiaTheme="minorHAnsi" w:hAnsi="Times New Roman" w:cs="Times New Roman"/>
                <w:iCs/>
                <w:sz w:val="24"/>
                <w:szCs w:val="24"/>
              </w:rPr>
              <w:t>Интернет желісіне қол жеткізудің бірыңғай шлюзі – Интернетке және (немесе) Интернетке қолжетімділігі бар байланыс желілеріне кіру кезінде телекоммуникация желілерін қорғауға арналған аппараттық-бағдарламалық кешен.</w:t>
            </w:r>
          </w:p>
          <w:p w14:paraId="2CDD62DB" w14:textId="77777777" w:rsidR="00E66E6C" w:rsidRPr="00807E6C" w:rsidRDefault="00E66E6C" w:rsidP="009F6D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both"/>
              <w:rPr>
                <w:rFonts w:ascii="Times New Roman" w:eastAsia="Times New Roman" w:hAnsi="Times New Roman" w:cs="Times New Roman"/>
                <w:color w:val="00000A"/>
                <w:sz w:val="24"/>
                <w:szCs w:val="24"/>
                <w:lang w:eastAsia="ru-RU"/>
              </w:rPr>
            </w:pPr>
            <w:r w:rsidRPr="00807E6C">
              <w:rPr>
                <w:rFonts w:ascii="Times New Roman" w:eastAsia="Calibri" w:hAnsi="Times New Roman" w:cs="Times New Roman"/>
                <w:sz w:val="24"/>
                <w:szCs w:val="24"/>
              </w:rPr>
              <w:t>Жеткізуші Интернетке қол жеткізу арнасын ұсынумен бірге 4 статикалық (ақ) IP мекенжайлар блогын беруге. Жеткізушінің жауап беру уақыты және Тапсырыс берушінің сұраныстарына келтірілген залалды жою Жеткізушінің тұтынушыларды қолдау қызметіне ауызша сұрау түскен сәттен бастап 2 сағаттан аспауы керек. Бұл ретте, Жеткізуші кейіннен залалды жою бойынша қабылданған іс-әрекеттер туралы жазбаша жауап беруге міндетті. Қызмет құнына Тапсырыс берушіге қызмет көрсетуге байланысты Жеткізушінің барлық шығындары кіруі тиіс. Жабдықтаушы қажет болған жағдайда Тапсырыс берушінің бұрын жіберілген сұрау салуына сәйкес байланыс арнасының жабдығын беруді өз бетімен жүзеге асыруға міндеттенеді.</w:t>
            </w:r>
          </w:p>
        </w:tc>
      </w:tr>
    </w:tbl>
    <w:p w14:paraId="6D3E49AC" w14:textId="77777777" w:rsidR="00324F35" w:rsidRPr="00D82A0D" w:rsidRDefault="00324F35">
      <w:pPr>
        <w:spacing w:line="244" w:lineRule="auto"/>
        <w:rPr>
          <w:rFonts w:ascii="Times New Roman" w:hAnsi="Times New Roman" w:cs="Times New Roman"/>
          <w:sz w:val="24"/>
          <w:szCs w:val="24"/>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
        <w:gridCol w:w="1833"/>
        <w:gridCol w:w="1602"/>
        <w:gridCol w:w="1358"/>
        <w:gridCol w:w="1879"/>
        <w:gridCol w:w="902"/>
        <w:gridCol w:w="727"/>
        <w:gridCol w:w="1980"/>
      </w:tblGrid>
      <w:tr w:rsidR="00391234" w:rsidRPr="00807E6C" w14:paraId="232DE61E" w14:textId="77777777" w:rsidTr="006721B1">
        <w:tc>
          <w:tcPr>
            <w:tcW w:w="336" w:type="dxa"/>
            <w:vAlign w:val="center"/>
          </w:tcPr>
          <w:p w14:paraId="099D3476" w14:textId="77777777" w:rsidR="007D1AA0" w:rsidRPr="00ED20BF" w:rsidRDefault="007D1AA0" w:rsidP="007D1AA0">
            <w:pPr>
              <w:adjustRightInd w:val="0"/>
              <w:spacing w:line="240" w:lineRule="atLeast"/>
              <w:ind w:left="-108" w:right="-131"/>
              <w:jc w:val="center"/>
              <w:rPr>
                <w:rFonts w:ascii="Times New Roman" w:hAnsi="Times New Roman" w:cs="Times New Roman"/>
                <w:b/>
                <w:color w:val="000000"/>
                <w:sz w:val="24"/>
                <w:szCs w:val="24"/>
              </w:rPr>
            </w:pPr>
            <w:r w:rsidRPr="00ED20BF">
              <w:rPr>
                <w:rFonts w:ascii="Times New Roman" w:hAnsi="Times New Roman" w:cs="Times New Roman"/>
                <w:b/>
                <w:color w:val="000000"/>
                <w:sz w:val="24"/>
                <w:szCs w:val="24"/>
              </w:rPr>
              <w:t>№</w:t>
            </w:r>
          </w:p>
        </w:tc>
        <w:tc>
          <w:tcPr>
            <w:tcW w:w="1854" w:type="dxa"/>
            <w:vAlign w:val="center"/>
          </w:tcPr>
          <w:p w14:paraId="6EF258C6" w14:textId="77777777" w:rsidR="007D1AA0" w:rsidRPr="00ED20BF" w:rsidRDefault="007D1AA0" w:rsidP="007D1AA0">
            <w:pPr>
              <w:adjustRightInd w:val="0"/>
              <w:spacing w:line="240" w:lineRule="atLeast"/>
              <w:ind w:lef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Қызмет</w:t>
            </w:r>
          </w:p>
        </w:tc>
        <w:tc>
          <w:tcPr>
            <w:tcW w:w="0" w:type="auto"/>
            <w:vAlign w:val="center"/>
          </w:tcPr>
          <w:p w14:paraId="62448FD3" w14:textId="77777777" w:rsidR="007D1AA0" w:rsidRPr="00ED20BF" w:rsidRDefault="007D1AA0" w:rsidP="007D1AA0">
            <w:pPr>
              <w:adjustRightInd w:val="0"/>
              <w:spacing w:line="240" w:lineRule="atLeast"/>
              <w:ind w:lef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Қосылым нысандары</w:t>
            </w:r>
          </w:p>
        </w:tc>
        <w:tc>
          <w:tcPr>
            <w:tcW w:w="0" w:type="auto"/>
            <w:vAlign w:val="center"/>
          </w:tcPr>
          <w:p w14:paraId="7B4E8111" w14:textId="77777777" w:rsidR="007D1AA0" w:rsidRPr="00ED20BF" w:rsidRDefault="007D1AA0" w:rsidP="007D1AA0">
            <w:pPr>
              <w:adjustRightInd w:val="0"/>
              <w:spacing w:line="240" w:lineRule="atLeast"/>
              <w:ind w:lef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Көлік ортасының түрі</w:t>
            </w:r>
          </w:p>
        </w:tc>
        <w:tc>
          <w:tcPr>
            <w:tcW w:w="0" w:type="auto"/>
            <w:vAlign w:val="center"/>
          </w:tcPr>
          <w:p w14:paraId="0DBA6D34" w14:textId="77777777" w:rsidR="007D1AA0" w:rsidRPr="00ED20BF" w:rsidRDefault="007D1AA0" w:rsidP="007D1AA0">
            <w:pPr>
              <w:adjustRightInd w:val="0"/>
              <w:spacing w:line="240" w:lineRule="atLeast"/>
              <w:ind w:lef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Порт сыйымдылығы, кем емес, Мбит/с</w:t>
            </w:r>
          </w:p>
        </w:tc>
        <w:tc>
          <w:tcPr>
            <w:tcW w:w="0" w:type="auto"/>
            <w:vAlign w:val="center"/>
          </w:tcPr>
          <w:p w14:paraId="43FC1977" w14:textId="77777777" w:rsidR="007D1AA0" w:rsidRPr="00ED20BF" w:rsidRDefault="007D1AA0" w:rsidP="007D1AA0">
            <w:pPr>
              <w:adjustRightInd w:val="0"/>
              <w:spacing w:line="240" w:lineRule="atLeast"/>
              <w:ind w:lef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Өлшем бірлігі</w:t>
            </w:r>
          </w:p>
        </w:tc>
        <w:tc>
          <w:tcPr>
            <w:tcW w:w="684" w:type="dxa"/>
            <w:vAlign w:val="center"/>
          </w:tcPr>
          <w:p w14:paraId="3969BF33" w14:textId="77777777" w:rsidR="007D1AA0" w:rsidRPr="00ED20BF" w:rsidRDefault="007D1AA0" w:rsidP="006C05BF">
            <w:pPr>
              <w:adjustRightInd w:val="0"/>
              <w:spacing w:line="240" w:lineRule="atLeast"/>
              <w:ind w:left="-108" w:right="-249"/>
              <w:rPr>
                <w:rFonts w:ascii="Times New Roman" w:hAnsi="Times New Roman" w:cs="Times New Roman"/>
                <w:b/>
                <w:color w:val="000000"/>
                <w:sz w:val="24"/>
                <w:szCs w:val="24"/>
              </w:rPr>
            </w:pPr>
            <w:r w:rsidRPr="00ED20BF">
              <w:rPr>
                <w:rFonts w:ascii="Times New Roman" w:hAnsi="Times New Roman" w:cs="Times New Roman"/>
                <w:b/>
                <w:color w:val="000000"/>
                <w:sz w:val="24"/>
                <w:szCs w:val="24"/>
              </w:rPr>
              <w:t>Саны</w:t>
            </w:r>
          </w:p>
        </w:tc>
        <w:tc>
          <w:tcPr>
            <w:tcW w:w="2020" w:type="dxa"/>
            <w:vAlign w:val="center"/>
          </w:tcPr>
          <w:p w14:paraId="28D8E09E" w14:textId="77777777" w:rsidR="007D1AA0" w:rsidRPr="00ED20BF" w:rsidRDefault="007D1AA0" w:rsidP="007D1AA0">
            <w:pPr>
              <w:tabs>
                <w:tab w:val="left" w:pos="209"/>
              </w:tabs>
              <w:adjustRightInd w:val="0"/>
              <w:spacing w:line="240" w:lineRule="atLeast"/>
              <w:ind w:left="-108" w:right="-108"/>
              <w:jc w:val="center"/>
              <w:rPr>
                <w:rFonts w:ascii="Times New Roman" w:hAnsi="Times New Roman" w:cs="Times New Roman"/>
                <w:b/>
                <w:color w:val="000000"/>
                <w:sz w:val="24"/>
                <w:szCs w:val="24"/>
              </w:rPr>
            </w:pPr>
            <w:r w:rsidRPr="00ED20BF">
              <w:rPr>
                <w:rStyle w:val="shorttext"/>
                <w:rFonts w:ascii="Times New Roman" w:hAnsi="Times New Roman" w:cs="Times New Roman"/>
                <w:b/>
                <w:sz w:val="24"/>
                <w:szCs w:val="24"/>
              </w:rPr>
              <w:t>Ескерту</w:t>
            </w:r>
          </w:p>
        </w:tc>
      </w:tr>
      <w:tr w:rsidR="00391234" w:rsidRPr="00807E6C" w14:paraId="66723CA7" w14:textId="77777777" w:rsidTr="006721B1">
        <w:trPr>
          <w:trHeight w:val="1932"/>
        </w:trPr>
        <w:tc>
          <w:tcPr>
            <w:tcW w:w="336" w:type="dxa"/>
            <w:tcBorders>
              <w:top w:val="single" w:sz="4" w:space="0" w:color="auto"/>
              <w:left w:val="single" w:sz="4" w:space="0" w:color="auto"/>
              <w:right w:val="single" w:sz="4" w:space="0" w:color="auto"/>
            </w:tcBorders>
          </w:tcPr>
          <w:p w14:paraId="32E1C2C6" w14:textId="77777777" w:rsidR="00D82A0D" w:rsidRPr="00ED20BF" w:rsidRDefault="00D82A0D" w:rsidP="006C05BF">
            <w:pPr>
              <w:tabs>
                <w:tab w:val="left" w:pos="426"/>
              </w:tabs>
              <w:suppressAutoHyphens/>
              <w:adjustRightInd w:val="0"/>
              <w:spacing w:line="240" w:lineRule="atLeast"/>
              <w:ind w:left="-108"/>
              <w:jc w:val="center"/>
              <w:rPr>
                <w:rFonts w:ascii="Times New Roman" w:hAnsi="Times New Roman" w:cs="Times New Roman"/>
                <w:color w:val="000000"/>
                <w:sz w:val="24"/>
                <w:szCs w:val="24"/>
              </w:rPr>
            </w:pPr>
            <w:r w:rsidRPr="00ED20BF">
              <w:rPr>
                <w:rFonts w:ascii="Times New Roman" w:hAnsi="Times New Roman" w:cs="Times New Roman"/>
                <w:color w:val="000000"/>
                <w:sz w:val="24"/>
                <w:szCs w:val="24"/>
              </w:rPr>
              <w:t>2</w:t>
            </w:r>
          </w:p>
        </w:tc>
        <w:tc>
          <w:tcPr>
            <w:tcW w:w="1854" w:type="dxa"/>
            <w:tcBorders>
              <w:top w:val="single" w:sz="4" w:space="0" w:color="auto"/>
              <w:left w:val="single" w:sz="4" w:space="0" w:color="auto"/>
              <w:right w:val="single" w:sz="4" w:space="0" w:color="auto"/>
            </w:tcBorders>
          </w:tcPr>
          <w:p w14:paraId="19F9F069" w14:textId="77777777" w:rsidR="00D82A0D" w:rsidRPr="00ED20BF" w:rsidRDefault="00D82A0D" w:rsidP="005F697C">
            <w:pPr>
              <w:adjustRightInd w:val="0"/>
              <w:spacing w:line="240" w:lineRule="atLeast"/>
              <w:ind w:left="-108"/>
              <w:jc w:val="center"/>
              <w:rPr>
                <w:rFonts w:ascii="Times New Roman" w:hAnsi="Times New Roman" w:cs="Times New Roman"/>
                <w:color w:val="000000"/>
                <w:sz w:val="24"/>
                <w:szCs w:val="24"/>
              </w:rPr>
            </w:pPr>
            <w:r w:rsidRPr="00ED20BF">
              <w:rPr>
                <w:rStyle w:val="shorttext"/>
                <w:rFonts w:ascii="Times New Roman" w:hAnsi="Times New Roman" w:cs="Times New Roman"/>
                <w:sz w:val="24"/>
                <w:szCs w:val="24"/>
              </w:rPr>
              <w:t xml:space="preserve"> Интернетке қосыл</w:t>
            </w:r>
            <w:r w:rsidR="001009F2">
              <w:rPr>
                <w:rStyle w:val="shorttext"/>
                <w:rFonts w:ascii="Times New Roman" w:hAnsi="Times New Roman" w:cs="Times New Roman"/>
                <w:sz w:val="24"/>
                <w:szCs w:val="24"/>
              </w:rPr>
              <w:t>у</w:t>
            </w:r>
          </w:p>
        </w:tc>
        <w:tc>
          <w:tcPr>
            <w:tcW w:w="0" w:type="auto"/>
            <w:tcBorders>
              <w:top w:val="single" w:sz="4" w:space="0" w:color="auto"/>
              <w:left w:val="single" w:sz="4" w:space="0" w:color="auto"/>
              <w:right w:val="single" w:sz="4" w:space="0" w:color="auto"/>
            </w:tcBorders>
          </w:tcPr>
          <w:p w14:paraId="2488B4C1" w14:textId="5E014AC4" w:rsidR="00D6219A" w:rsidRPr="007A3AAE" w:rsidRDefault="00D6219A" w:rsidP="00D6219A">
            <w:pPr>
              <w:pStyle w:val="a4"/>
              <w:rPr>
                <w:rFonts w:ascii="Times New Roman" w:hAnsi="Times New Roman" w:cs="Times New Roman"/>
                <w:color w:val="333333"/>
                <w:sz w:val="24"/>
                <w:szCs w:val="24"/>
                <w:shd w:val="clear" w:color="auto" w:fill="EEEEEE"/>
                <w:lang w:val="ru-RU"/>
              </w:rPr>
            </w:pPr>
            <w:r w:rsidRPr="00D6219A">
              <w:rPr>
                <w:rFonts w:ascii="Times New Roman" w:hAnsi="Times New Roman" w:cs="Times New Roman"/>
                <w:color w:val="333333"/>
                <w:sz w:val="24"/>
                <w:szCs w:val="24"/>
                <w:shd w:val="clear" w:color="auto" w:fill="EEEEEE"/>
              </w:rPr>
              <w:t xml:space="preserve">Атырауская область, Жылыойский район, </w:t>
            </w:r>
            <w:proofErr w:type="spellStart"/>
            <w:r w:rsidR="007A3AAE">
              <w:rPr>
                <w:rFonts w:ascii="Times New Roman" w:hAnsi="Times New Roman" w:cs="Times New Roman"/>
                <w:color w:val="333333"/>
                <w:sz w:val="24"/>
                <w:szCs w:val="24"/>
                <w:shd w:val="clear" w:color="auto" w:fill="EEEEEE"/>
                <w:lang w:val="ru-RU"/>
              </w:rPr>
              <w:t>Жылкышы</w:t>
            </w:r>
            <w:proofErr w:type="spellEnd"/>
            <w:r w:rsidR="007A3AAE">
              <w:rPr>
                <w:rFonts w:ascii="Times New Roman" w:hAnsi="Times New Roman" w:cs="Times New Roman"/>
                <w:color w:val="333333"/>
                <w:sz w:val="24"/>
                <w:szCs w:val="24"/>
                <w:shd w:val="clear" w:color="auto" w:fill="EEEEEE"/>
                <w:lang w:val="ru-RU"/>
              </w:rPr>
              <w:t xml:space="preserve"> </w:t>
            </w:r>
            <w:proofErr w:type="spellStart"/>
            <w:r w:rsidR="007A3AAE">
              <w:rPr>
                <w:rFonts w:ascii="Times New Roman" w:hAnsi="Times New Roman" w:cs="Times New Roman"/>
                <w:color w:val="333333"/>
                <w:sz w:val="24"/>
                <w:szCs w:val="24"/>
                <w:shd w:val="clear" w:color="auto" w:fill="EEEEEE"/>
                <w:lang w:val="ru-RU"/>
              </w:rPr>
              <w:t>Изтурганов</w:t>
            </w:r>
            <w:proofErr w:type="spellEnd"/>
            <w:r w:rsidR="007A3AAE">
              <w:rPr>
                <w:rFonts w:ascii="Times New Roman" w:hAnsi="Times New Roman" w:cs="Times New Roman"/>
                <w:color w:val="333333"/>
                <w:sz w:val="24"/>
                <w:szCs w:val="24"/>
                <w:shd w:val="clear" w:color="auto" w:fill="EEEEEE"/>
                <w:lang w:val="ru-RU"/>
              </w:rPr>
              <w:t xml:space="preserve"> ,9</w:t>
            </w:r>
          </w:p>
          <w:p w14:paraId="2B8B03F7" w14:textId="77777777" w:rsidR="00D82A0D" w:rsidRPr="00ED20BF" w:rsidRDefault="00D82A0D" w:rsidP="005F697C">
            <w:pPr>
              <w:pStyle w:val="a5"/>
              <w:rPr>
                <w:rFonts w:ascii="Times New Roman" w:hAnsi="Times New Roman" w:cs="Times New Roman"/>
                <w:sz w:val="24"/>
                <w:szCs w:val="24"/>
              </w:rPr>
            </w:pPr>
          </w:p>
        </w:tc>
        <w:tc>
          <w:tcPr>
            <w:tcW w:w="0" w:type="auto"/>
            <w:tcBorders>
              <w:top w:val="single" w:sz="4" w:space="0" w:color="auto"/>
              <w:left w:val="single" w:sz="4" w:space="0" w:color="auto"/>
              <w:right w:val="single" w:sz="4" w:space="0" w:color="auto"/>
            </w:tcBorders>
          </w:tcPr>
          <w:p w14:paraId="0F23E8E2" w14:textId="77777777" w:rsidR="00D82A0D" w:rsidRPr="00ED20BF" w:rsidRDefault="00D82A0D" w:rsidP="005F697C">
            <w:pPr>
              <w:adjustRightInd w:val="0"/>
              <w:spacing w:line="240" w:lineRule="atLeast"/>
              <w:ind w:left="-108"/>
              <w:jc w:val="center"/>
              <w:rPr>
                <w:rFonts w:ascii="Times New Roman" w:hAnsi="Times New Roman" w:cs="Times New Roman"/>
                <w:sz w:val="24"/>
                <w:szCs w:val="24"/>
              </w:rPr>
            </w:pPr>
            <w:r w:rsidRPr="00ED20BF">
              <w:rPr>
                <w:rStyle w:val="shorttext"/>
                <w:rFonts w:ascii="Times New Roman" w:hAnsi="Times New Roman" w:cs="Times New Roman"/>
                <w:sz w:val="24"/>
                <w:szCs w:val="24"/>
              </w:rPr>
              <w:t>Жергілікті оптикалық немесе сымды кәбіл</w:t>
            </w:r>
          </w:p>
        </w:tc>
        <w:tc>
          <w:tcPr>
            <w:tcW w:w="0" w:type="auto"/>
            <w:tcBorders>
              <w:top w:val="single" w:sz="4" w:space="0" w:color="auto"/>
              <w:left w:val="single" w:sz="4" w:space="0" w:color="auto"/>
              <w:right w:val="single" w:sz="4" w:space="0" w:color="auto"/>
            </w:tcBorders>
          </w:tcPr>
          <w:p w14:paraId="6FA9EAE2" w14:textId="77777777" w:rsidR="00D82A0D" w:rsidRPr="00391234" w:rsidRDefault="00BB5DCE" w:rsidP="0001265F">
            <w:pPr>
              <w:adjustRightInd w:val="0"/>
              <w:spacing w:line="240" w:lineRule="atLeast"/>
              <w:ind w:left="-108"/>
              <w:jc w:val="center"/>
              <w:rPr>
                <w:rFonts w:ascii="Times New Roman" w:hAnsi="Times New Roman" w:cs="Times New Roman"/>
                <w:sz w:val="24"/>
                <w:szCs w:val="24"/>
                <w:lang w:val="ru-RU"/>
              </w:rPr>
            </w:pPr>
            <w:r>
              <w:rPr>
                <w:rStyle w:val="shorttext"/>
                <w:rFonts w:ascii="Times New Roman" w:hAnsi="Times New Roman" w:cs="Times New Roman"/>
                <w:sz w:val="24"/>
                <w:szCs w:val="24"/>
                <w:lang w:val="en-US"/>
              </w:rPr>
              <w:t>10</w:t>
            </w:r>
            <w:r w:rsidR="00D82A0D" w:rsidRPr="00ED20BF">
              <w:rPr>
                <w:rStyle w:val="shorttext"/>
                <w:rFonts w:ascii="Times New Roman" w:hAnsi="Times New Roman" w:cs="Times New Roman"/>
                <w:sz w:val="24"/>
                <w:szCs w:val="24"/>
              </w:rPr>
              <w:t xml:space="preserve"> Мбит / с</w:t>
            </w:r>
            <w:r w:rsidR="00D82A0D" w:rsidRPr="00ED20BF">
              <w:rPr>
                <w:rStyle w:val="shorttext"/>
                <w:rFonts w:ascii="Times New Roman" w:hAnsi="Times New Roman" w:cs="Times New Roman"/>
                <w:sz w:val="24"/>
                <w:szCs w:val="24"/>
                <w:lang w:val="ru-RU"/>
              </w:rPr>
              <w:t xml:space="preserve"> </w:t>
            </w:r>
            <w:r w:rsidR="00D82A0D" w:rsidRPr="00ED20BF">
              <w:rPr>
                <w:rFonts w:ascii="Times New Roman" w:hAnsi="Times New Roman" w:cs="Times New Roman"/>
                <w:sz w:val="24"/>
                <w:szCs w:val="24"/>
              </w:rPr>
              <w:t xml:space="preserve"> </w:t>
            </w:r>
          </w:p>
        </w:tc>
        <w:tc>
          <w:tcPr>
            <w:tcW w:w="0" w:type="auto"/>
            <w:tcBorders>
              <w:top w:val="single" w:sz="4" w:space="0" w:color="auto"/>
              <w:left w:val="single" w:sz="4" w:space="0" w:color="auto"/>
              <w:right w:val="single" w:sz="4" w:space="0" w:color="auto"/>
            </w:tcBorders>
          </w:tcPr>
          <w:p w14:paraId="64A4D690" w14:textId="77777777" w:rsidR="00D82A0D" w:rsidRPr="00ED20BF" w:rsidRDefault="00D82A0D" w:rsidP="005F697C">
            <w:pPr>
              <w:adjustRightInd w:val="0"/>
              <w:spacing w:line="240" w:lineRule="atLeast"/>
              <w:ind w:left="-108"/>
              <w:jc w:val="center"/>
              <w:rPr>
                <w:rFonts w:ascii="Times New Roman" w:hAnsi="Times New Roman" w:cs="Times New Roman"/>
                <w:color w:val="000000"/>
                <w:sz w:val="24"/>
                <w:szCs w:val="24"/>
              </w:rPr>
            </w:pPr>
            <w:r w:rsidRPr="00ED20BF">
              <w:rPr>
                <w:rFonts w:ascii="Times New Roman" w:hAnsi="Times New Roman" w:cs="Times New Roman"/>
                <w:color w:val="000000"/>
                <w:sz w:val="24"/>
                <w:szCs w:val="24"/>
              </w:rPr>
              <w:t>дана</w:t>
            </w:r>
          </w:p>
        </w:tc>
        <w:tc>
          <w:tcPr>
            <w:tcW w:w="684" w:type="dxa"/>
            <w:tcBorders>
              <w:top w:val="single" w:sz="4" w:space="0" w:color="auto"/>
              <w:left w:val="single" w:sz="4" w:space="0" w:color="auto"/>
              <w:right w:val="single" w:sz="4" w:space="0" w:color="auto"/>
            </w:tcBorders>
          </w:tcPr>
          <w:p w14:paraId="22C832E6" w14:textId="78249143" w:rsidR="00D82A0D" w:rsidRPr="007A3AAE" w:rsidRDefault="007A3AAE" w:rsidP="007A3AAE">
            <w:pPr>
              <w:adjustRightInd w:val="0"/>
              <w:spacing w:line="240" w:lineRule="atLeast"/>
              <w:ind w:left="-108" w:right="-249"/>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1</w:t>
            </w:r>
          </w:p>
        </w:tc>
        <w:tc>
          <w:tcPr>
            <w:tcW w:w="2020" w:type="dxa"/>
            <w:tcBorders>
              <w:top w:val="single" w:sz="4" w:space="0" w:color="auto"/>
              <w:left w:val="single" w:sz="4" w:space="0" w:color="auto"/>
              <w:right w:val="single" w:sz="4" w:space="0" w:color="auto"/>
            </w:tcBorders>
          </w:tcPr>
          <w:p w14:paraId="75555A33" w14:textId="77777777" w:rsidR="00D82A0D" w:rsidRPr="00ED20BF" w:rsidRDefault="00D82A0D" w:rsidP="00324F35">
            <w:pPr>
              <w:tabs>
                <w:tab w:val="left" w:pos="209"/>
              </w:tabs>
              <w:adjustRightInd w:val="0"/>
              <w:spacing w:line="240" w:lineRule="atLeast"/>
              <w:ind w:left="-108" w:right="-108"/>
              <w:jc w:val="center"/>
              <w:rPr>
                <w:rFonts w:ascii="Times New Roman" w:hAnsi="Times New Roman" w:cs="Times New Roman"/>
                <w:color w:val="000000"/>
                <w:sz w:val="24"/>
                <w:szCs w:val="24"/>
              </w:rPr>
            </w:pPr>
          </w:p>
        </w:tc>
      </w:tr>
    </w:tbl>
    <w:p w14:paraId="478DC2B0" w14:textId="77777777" w:rsidR="007D1AA0" w:rsidRPr="00807E6C" w:rsidRDefault="007D1AA0">
      <w:pPr>
        <w:spacing w:line="244" w:lineRule="auto"/>
        <w:rPr>
          <w:rFonts w:ascii="Times New Roman" w:hAnsi="Times New Roman" w:cs="Times New Roman"/>
          <w:sz w:val="24"/>
          <w:szCs w:val="24"/>
        </w:rPr>
        <w:sectPr w:rsidR="007D1AA0" w:rsidRPr="00807E6C">
          <w:pgSz w:w="11910" w:h="16840"/>
          <w:pgMar w:top="880" w:right="740" w:bottom="280" w:left="740" w:header="720" w:footer="720" w:gutter="0"/>
          <w:cols w:space="720"/>
        </w:sectPr>
      </w:pPr>
    </w:p>
    <w:p w14:paraId="2472A29F" w14:textId="77777777" w:rsidR="00A43D5C" w:rsidRPr="00807E6C" w:rsidRDefault="00932E05">
      <w:pPr>
        <w:spacing w:before="82" w:line="271" w:lineRule="auto"/>
        <w:ind w:left="7326" w:right="106" w:firstLine="1251"/>
        <w:jc w:val="right"/>
        <w:rPr>
          <w:rFonts w:ascii="Times New Roman" w:hAnsi="Times New Roman" w:cs="Times New Roman"/>
          <w:b/>
          <w:sz w:val="24"/>
          <w:szCs w:val="24"/>
        </w:rPr>
      </w:pPr>
      <w:r w:rsidRPr="00807E6C">
        <w:rPr>
          <w:rFonts w:ascii="Times New Roman" w:hAnsi="Times New Roman" w:cs="Times New Roman"/>
          <w:b/>
          <w:w w:val="105"/>
          <w:sz w:val="24"/>
          <w:szCs w:val="24"/>
        </w:rPr>
        <w:lastRenderedPageBreak/>
        <w:t>Приложение</w:t>
      </w:r>
      <w:r w:rsidRPr="00807E6C">
        <w:rPr>
          <w:rFonts w:ascii="Times New Roman" w:hAnsi="Times New Roman" w:cs="Times New Roman"/>
          <w:b/>
          <w:spacing w:val="6"/>
          <w:w w:val="105"/>
          <w:sz w:val="24"/>
          <w:szCs w:val="24"/>
        </w:rPr>
        <w:t xml:space="preserve"> </w:t>
      </w:r>
    </w:p>
    <w:p w14:paraId="5CD56894" w14:textId="77777777" w:rsidR="00A43D5C" w:rsidRPr="00807E6C" w:rsidRDefault="00A43D5C">
      <w:pPr>
        <w:rPr>
          <w:rFonts w:ascii="Times New Roman" w:hAnsi="Times New Roman" w:cs="Times New Roman"/>
          <w:sz w:val="24"/>
          <w:szCs w:val="24"/>
        </w:rPr>
      </w:pPr>
    </w:p>
    <w:p w14:paraId="0219E62A" w14:textId="77777777" w:rsidR="008430FA" w:rsidRPr="00807E6C" w:rsidRDefault="00522E6B" w:rsidP="00522E6B">
      <w:pPr>
        <w:pStyle w:val="a3"/>
        <w:jc w:val="center"/>
        <w:rPr>
          <w:rFonts w:ascii="Times New Roman" w:hAnsi="Times New Roman" w:cs="Times New Roman"/>
          <w:b/>
          <w:sz w:val="24"/>
          <w:szCs w:val="24"/>
          <w:lang w:val="ru-RU"/>
        </w:rPr>
      </w:pPr>
      <w:r w:rsidRPr="00807E6C">
        <w:rPr>
          <w:rFonts w:ascii="Times New Roman" w:hAnsi="Times New Roman" w:cs="Times New Roman"/>
          <w:b/>
          <w:sz w:val="24"/>
          <w:szCs w:val="24"/>
        </w:rPr>
        <w:t>Техническая спецификация закупаемых услуг</w:t>
      </w:r>
    </w:p>
    <w:p w14:paraId="369F780E" w14:textId="77777777" w:rsidR="00A43D5C" w:rsidRPr="00807E6C" w:rsidRDefault="00522E6B" w:rsidP="00522E6B">
      <w:pPr>
        <w:pStyle w:val="a3"/>
        <w:jc w:val="center"/>
        <w:rPr>
          <w:rFonts w:ascii="Times New Roman" w:hAnsi="Times New Roman" w:cs="Times New Roman"/>
          <w:b/>
          <w:sz w:val="24"/>
          <w:szCs w:val="24"/>
        </w:rPr>
      </w:pPr>
      <w:r w:rsidRPr="00807E6C">
        <w:rPr>
          <w:rFonts w:ascii="Times New Roman" w:hAnsi="Times New Roman" w:cs="Times New Roman"/>
          <w:b/>
          <w:sz w:val="24"/>
          <w:szCs w:val="24"/>
        </w:rPr>
        <w:t xml:space="preserve"> (заполняется заказчиком)</w:t>
      </w:r>
    </w:p>
    <w:p w14:paraId="1ECD7DAB" w14:textId="77777777" w:rsidR="00A43D5C" w:rsidRPr="00807E6C" w:rsidRDefault="00A43D5C">
      <w:pPr>
        <w:pStyle w:val="a3"/>
        <w:spacing w:before="4"/>
        <w:rPr>
          <w:rFonts w:ascii="Times New Roman" w:hAnsi="Times New Roman" w:cs="Times New Roman"/>
          <w:sz w:val="24"/>
          <w:szCs w:val="24"/>
        </w:rPr>
      </w:pPr>
    </w:p>
    <w:tbl>
      <w:tblPr>
        <w:tblStyle w:val="TableNormal"/>
        <w:tblW w:w="10515" w:type="dxa"/>
        <w:tblInd w:w="12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458"/>
      </w:tblGrid>
      <w:tr w:rsidR="00E66E6C" w:rsidRPr="00807E6C" w14:paraId="18BEA2C7" w14:textId="77777777" w:rsidTr="00370F03">
        <w:trPr>
          <w:trHeight w:val="1530"/>
        </w:trPr>
        <w:tc>
          <w:tcPr>
            <w:tcW w:w="3057" w:type="dxa"/>
            <w:tcBorders>
              <w:right w:val="single" w:sz="8" w:space="0" w:color="333333"/>
            </w:tcBorders>
          </w:tcPr>
          <w:p w14:paraId="4C5AC5AA" w14:textId="77777777" w:rsidR="00E66E6C" w:rsidRPr="00807E6C" w:rsidRDefault="00E66E6C">
            <w:pPr>
              <w:pStyle w:val="TableParagraph"/>
              <w:spacing w:before="40" w:line="216" w:lineRule="auto"/>
              <w:ind w:left="52" w:right="1095"/>
              <w:rPr>
                <w:rFonts w:ascii="Times New Roman" w:hAnsi="Times New Roman" w:cs="Times New Roman"/>
                <w:b/>
                <w:sz w:val="24"/>
                <w:szCs w:val="24"/>
              </w:rPr>
            </w:pPr>
            <w:r w:rsidRPr="00807E6C">
              <w:rPr>
                <w:rFonts w:ascii="Times New Roman" w:hAnsi="Times New Roman" w:cs="Times New Roman"/>
                <w:b/>
                <w:sz w:val="24"/>
                <w:szCs w:val="24"/>
              </w:rPr>
              <w:t>Наименование заказчика</w:t>
            </w:r>
          </w:p>
        </w:tc>
        <w:tc>
          <w:tcPr>
            <w:tcW w:w="7458" w:type="dxa"/>
            <w:tcBorders>
              <w:left w:val="single" w:sz="8" w:space="0" w:color="333333"/>
            </w:tcBorders>
          </w:tcPr>
          <w:p w14:paraId="515DDB9B" w14:textId="2046D60D" w:rsidR="00E66E6C" w:rsidRPr="00D6219A" w:rsidRDefault="007A3AAE" w:rsidP="00D6219A">
            <w:pPr>
              <w:shd w:val="clear" w:color="auto" w:fill="FFFFFF"/>
              <w:spacing w:before="100" w:beforeAutospacing="1" w:after="120"/>
              <w:rPr>
                <w:rFonts w:ascii="Times New Roman" w:eastAsia="Times New Roman" w:hAnsi="Times New Roman" w:cs="Times New Roman"/>
                <w:color w:val="000000"/>
                <w:sz w:val="24"/>
                <w:szCs w:val="24"/>
                <w:lang w:eastAsia="ru-RU"/>
              </w:rPr>
            </w:pPr>
            <w:r>
              <w:rPr>
                <w:rFonts w:ascii="Helvetica" w:hAnsi="Helvetica" w:cs="Helvetica"/>
                <w:color w:val="333333"/>
                <w:sz w:val="20"/>
                <w:szCs w:val="20"/>
                <w:shd w:val="clear" w:color="auto" w:fill="FFFFFF"/>
              </w:rPr>
              <w:t>КГКП "Ясли-сад "Жауқазын" отдела образования Жылыойского района Управление образования Атырауской области"</w:t>
            </w:r>
          </w:p>
        </w:tc>
      </w:tr>
      <w:tr w:rsidR="00A43D5C" w:rsidRPr="00807E6C" w14:paraId="71308A53" w14:textId="77777777" w:rsidTr="00370F03">
        <w:trPr>
          <w:trHeight w:val="553"/>
        </w:trPr>
        <w:tc>
          <w:tcPr>
            <w:tcW w:w="3057" w:type="dxa"/>
            <w:tcBorders>
              <w:right w:val="single" w:sz="8" w:space="0" w:color="333333"/>
            </w:tcBorders>
          </w:tcPr>
          <w:p w14:paraId="64775B1F" w14:textId="77777777" w:rsidR="00A43D5C" w:rsidRPr="00807E6C" w:rsidRDefault="00522E6B">
            <w:pPr>
              <w:pStyle w:val="TableParagraph"/>
              <w:spacing w:before="40" w:line="216" w:lineRule="auto"/>
              <w:ind w:left="52" w:right="1095"/>
              <w:rPr>
                <w:rFonts w:ascii="Times New Roman" w:hAnsi="Times New Roman" w:cs="Times New Roman"/>
                <w:b/>
                <w:sz w:val="24"/>
                <w:szCs w:val="24"/>
              </w:rPr>
            </w:pPr>
            <w:r w:rsidRPr="00807E6C">
              <w:rPr>
                <w:rFonts w:ascii="Times New Roman" w:hAnsi="Times New Roman" w:cs="Times New Roman"/>
                <w:b/>
                <w:sz w:val="24"/>
                <w:szCs w:val="24"/>
              </w:rPr>
              <w:t>Наименование конкурса:</w:t>
            </w:r>
          </w:p>
        </w:tc>
        <w:tc>
          <w:tcPr>
            <w:tcW w:w="7458" w:type="dxa"/>
            <w:tcBorders>
              <w:left w:val="single" w:sz="8" w:space="0" w:color="333333"/>
            </w:tcBorders>
          </w:tcPr>
          <w:p w14:paraId="51EFA241" w14:textId="77777777" w:rsidR="00A43D5C" w:rsidRPr="00807E6C" w:rsidRDefault="00522E6B">
            <w:pPr>
              <w:pStyle w:val="TableParagraph"/>
              <w:spacing w:before="44"/>
              <w:rPr>
                <w:rFonts w:ascii="Times New Roman" w:hAnsi="Times New Roman" w:cs="Times New Roman"/>
                <w:sz w:val="24"/>
                <w:szCs w:val="24"/>
              </w:rPr>
            </w:pPr>
            <w:r w:rsidRPr="00807E6C">
              <w:rPr>
                <w:rFonts w:ascii="Times New Roman" w:hAnsi="Times New Roman" w:cs="Times New Roman"/>
                <w:w w:val="105"/>
                <w:sz w:val="24"/>
                <w:szCs w:val="24"/>
              </w:rPr>
              <w:t>Услуги телекоммуникационные</w:t>
            </w:r>
          </w:p>
        </w:tc>
      </w:tr>
      <w:tr w:rsidR="00A43D5C" w:rsidRPr="00807E6C" w14:paraId="1E5BD601" w14:textId="77777777" w:rsidTr="00370F03">
        <w:trPr>
          <w:trHeight w:val="377"/>
        </w:trPr>
        <w:tc>
          <w:tcPr>
            <w:tcW w:w="3057" w:type="dxa"/>
            <w:tcBorders>
              <w:right w:val="single" w:sz="8" w:space="0" w:color="333333"/>
            </w:tcBorders>
          </w:tcPr>
          <w:p w14:paraId="6E3795E0" w14:textId="77777777" w:rsidR="00A43D5C" w:rsidRPr="00807E6C" w:rsidRDefault="00522E6B">
            <w:pPr>
              <w:pStyle w:val="TableParagraph"/>
              <w:spacing w:before="14"/>
              <w:ind w:left="52"/>
              <w:rPr>
                <w:rFonts w:ascii="Times New Roman" w:hAnsi="Times New Roman" w:cs="Times New Roman"/>
                <w:b/>
                <w:sz w:val="24"/>
                <w:szCs w:val="24"/>
              </w:rPr>
            </w:pPr>
            <w:r w:rsidRPr="00807E6C">
              <w:rPr>
                <w:rFonts w:ascii="Times New Roman" w:hAnsi="Times New Roman" w:cs="Times New Roman"/>
                <w:b/>
                <w:sz w:val="24"/>
                <w:szCs w:val="24"/>
              </w:rPr>
              <w:t>Наименование услуги:</w:t>
            </w:r>
          </w:p>
        </w:tc>
        <w:tc>
          <w:tcPr>
            <w:tcW w:w="7458" w:type="dxa"/>
            <w:tcBorders>
              <w:left w:val="single" w:sz="8" w:space="0" w:color="333333"/>
            </w:tcBorders>
          </w:tcPr>
          <w:p w14:paraId="657D98CD" w14:textId="77777777" w:rsidR="00A43D5C" w:rsidRPr="00807E6C" w:rsidRDefault="00367376">
            <w:pPr>
              <w:pStyle w:val="TableParagraph"/>
              <w:spacing w:before="44"/>
              <w:rPr>
                <w:rFonts w:ascii="Times New Roman" w:hAnsi="Times New Roman" w:cs="Times New Roman"/>
                <w:sz w:val="24"/>
                <w:szCs w:val="24"/>
              </w:rPr>
            </w:pPr>
            <w:r>
              <w:rPr>
                <w:rFonts w:ascii="Times New Roman" w:hAnsi="Times New Roman" w:cs="Times New Roman"/>
                <w:w w:val="105"/>
                <w:sz w:val="24"/>
                <w:szCs w:val="24"/>
              </w:rPr>
              <w:t>Д</w:t>
            </w:r>
            <w:r w:rsidR="00522E6B" w:rsidRPr="00807E6C">
              <w:rPr>
                <w:rFonts w:ascii="Times New Roman" w:hAnsi="Times New Roman" w:cs="Times New Roman"/>
                <w:w w:val="105"/>
                <w:sz w:val="24"/>
                <w:szCs w:val="24"/>
              </w:rPr>
              <w:t>оступа к сети Интерне</w:t>
            </w:r>
            <w:r w:rsidR="00FD452B">
              <w:rPr>
                <w:rFonts w:ascii="Times New Roman" w:hAnsi="Times New Roman" w:cs="Times New Roman"/>
                <w:w w:val="105"/>
                <w:sz w:val="24"/>
                <w:szCs w:val="24"/>
              </w:rPr>
              <w:t>т</w:t>
            </w:r>
          </w:p>
        </w:tc>
      </w:tr>
      <w:tr w:rsidR="00A43D5C" w:rsidRPr="00807E6C" w14:paraId="26778ECC" w14:textId="77777777" w:rsidTr="00370F03">
        <w:trPr>
          <w:trHeight w:val="375"/>
        </w:trPr>
        <w:tc>
          <w:tcPr>
            <w:tcW w:w="3057" w:type="dxa"/>
            <w:tcBorders>
              <w:bottom w:val="single" w:sz="8" w:space="0" w:color="333333"/>
              <w:right w:val="single" w:sz="8" w:space="0" w:color="333333"/>
            </w:tcBorders>
          </w:tcPr>
          <w:p w14:paraId="442D9C8F" w14:textId="77777777" w:rsidR="00A43D5C" w:rsidRPr="00807E6C" w:rsidRDefault="00522E6B">
            <w:pPr>
              <w:pStyle w:val="TableParagraph"/>
              <w:spacing w:before="14"/>
              <w:ind w:left="52"/>
              <w:rPr>
                <w:rFonts w:ascii="Times New Roman" w:hAnsi="Times New Roman" w:cs="Times New Roman"/>
                <w:b/>
                <w:sz w:val="24"/>
                <w:szCs w:val="24"/>
              </w:rPr>
            </w:pPr>
            <w:r w:rsidRPr="00807E6C">
              <w:rPr>
                <w:rFonts w:ascii="Times New Roman" w:hAnsi="Times New Roman" w:cs="Times New Roman"/>
                <w:b/>
                <w:sz w:val="24"/>
                <w:szCs w:val="24"/>
              </w:rPr>
              <w:t>Единица измерения:</w:t>
            </w:r>
          </w:p>
        </w:tc>
        <w:tc>
          <w:tcPr>
            <w:tcW w:w="7458" w:type="dxa"/>
            <w:tcBorders>
              <w:left w:val="single" w:sz="8" w:space="0" w:color="333333"/>
              <w:bottom w:val="single" w:sz="8" w:space="0" w:color="333333"/>
            </w:tcBorders>
          </w:tcPr>
          <w:p w14:paraId="24DBFCA2" w14:textId="77777777" w:rsidR="00A43D5C" w:rsidRPr="00807E6C" w:rsidRDefault="00932E05">
            <w:pPr>
              <w:pStyle w:val="TableParagraph"/>
              <w:spacing w:before="44"/>
              <w:rPr>
                <w:rFonts w:ascii="Times New Roman" w:hAnsi="Times New Roman" w:cs="Times New Roman"/>
                <w:sz w:val="24"/>
                <w:szCs w:val="24"/>
              </w:rPr>
            </w:pPr>
            <w:r w:rsidRPr="00807E6C">
              <w:rPr>
                <w:rFonts w:ascii="Times New Roman" w:hAnsi="Times New Roman" w:cs="Times New Roman"/>
                <w:w w:val="105"/>
                <w:sz w:val="24"/>
                <w:szCs w:val="24"/>
              </w:rPr>
              <w:t>Одна</w:t>
            </w:r>
            <w:r w:rsidRPr="00807E6C">
              <w:rPr>
                <w:rFonts w:ascii="Times New Roman" w:hAnsi="Times New Roman" w:cs="Times New Roman"/>
                <w:spacing w:val="17"/>
                <w:w w:val="105"/>
                <w:sz w:val="24"/>
                <w:szCs w:val="24"/>
              </w:rPr>
              <w:t xml:space="preserve"> </w:t>
            </w:r>
            <w:r w:rsidRPr="00807E6C">
              <w:rPr>
                <w:rFonts w:ascii="Times New Roman" w:hAnsi="Times New Roman" w:cs="Times New Roman"/>
                <w:w w:val="105"/>
                <w:sz w:val="24"/>
                <w:szCs w:val="24"/>
              </w:rPr>
              <w:t>услуга</w:t>
            </w:r>
          </w:p>
        </w:tc>
      </w:tr>
      <w:tr w:rsidR="00A43D5C" w:rsidRPr="00807E6C" w14:paraId="135FE228" w14:textId="77777777" w:rsidTr="00370F03">
        <w:trPr>
          <w:trHeight w:val="372"/>
        </w:trPr>
        <w:tc>
          <w:tcPr>
            <w:tcW w:w="3057" w:type="dxa"/>
            <w:tcBorders>
              <w:top w:val="single" w:sz="8" w:space="0" w:color="333333"/>
              <w:bottom w:val="single" w:sz="8" w:space="0" w:color="333333"/>
              <w:right w:val="single" w:sz="8" w:space="0" w:color="333333"/>
            </w:tcBorders>
          </w:tcPr>
          <w:p w14:paraId="53ADE793" w14:textId="77777777" w:rsidR="00A43D5C" w:rsidRPr="00807E6C" w:rsidRDefault="00522E6B">
            <w:pPr>
              <w:pStyle w:val="TableParagraph"/>
              <w:spacing w:before="12"/>
              <w:ind w:left="52"/>
              <w:rPr>
                <w:rFonts w:ascii="Times New Roman" w:hAnsi="Times New Roman" w:cs="Times New Roman"/>
                <w:b/>
                <w:sz w:val="24"/>
                <w:szCs w:val="24"/>
              </w:rPr>
            </w:pPr>
            <w:r w:rsidRPr="00807E6C">
              <w:rPr>
                <w:rFonts w:ascii="Times New Roman" w:hAnsi="Times New Roman" w:cs="Times New Roman"/>
                <w:b/>
                <w:sz w:val="24"/>
                <w:szCs w:val="24"/>
              </w:rPr>
              <w:t>Количество (объем):</w:t>
            </w:r>
          </w:p>
        </w:tc>
        <w:tc>
          <w:tcPr>
            <w:tcW w:w="7458" w:type="dxa"/>
            <w:tcBorders>
              <w:top w:val="single" w:sz="8" w:space="0" w:color="333333"/>
              <w:left w:val="single" w:sz="8" w:space="0" w:color="333333"/>
              <w:bottom w:val="single" w:sz="8" w:space="0" w:color="333333"/>
            </w:tcBorders>
          </w:tcPr>
          <w:p w14:paraId="5199C679" w14:textId="77777777" w:rsidR="00A43D5C" w:rsidRPr="00FD452B" w:rsidRDefault="00FD452B">
            <w:pPr>
              <w:pStyle w:val="TableParagraph"/>
              <w:spacing w:before="41"/>
              <w:rPr>
                <w:rFonts w:ascii="Times New Roman" w:hAnsi="Times New Roman" w:cs="Times New Roman"/>
                <w:sz w:val="24"/>
                <w:szCs w:val="24"/>
              </w:rPr>
            </w:pPr>
            <w:r>
              <w:rPr>
                <w:rFonts w:ascii="Times New Roman" w:hAnsi="Times New Roman" w:cs="Times New Roman"/>
                <w:w w:val="103"/>
                <w:sz w:val="24"/>
                <w:szCs w:val="24"/>
              </w:rPr>
              <w:t>1</w:t>
            </w:r>
          </w:p>
        </w:tc>
      </w:tr>
      <w:tr w:rsidR="00A43D5C" w:rsidRPr="00807E6C" w14:paraId="187037E8" w14:textId="77777777" w:rsidTr="00370F03">
        <w:trPr>
          <w:trHeight w:val="787"/>
        </w:trPr>
        <w:tc>
          <w:tcPr>
            <w:tcW w:w="3057" w:type="dxa"/>
            <w:tcBorders>
              <w:top w:val="single" w:sz="8" w:space="0" w:color="333333"/>
              <w:right w:val="single" w:sz="8" w:space="0" w:color="333333"/>
            </w:tcBorders>
          </w:tcPr>
          <w:p w14:paraId="6073D5F9" w14:textId="77777777" w:rsidR="00A43D5C" w:rsidRPr="00807E6C" w:rsidRDefault="00522E6B">
            <w:pPr>
              <w:pStyle w:val="TableParagraph"/>
              <w:spacing w:before="37" w:line="216" w:lineRule="auto"/>
              <w:ind w:left="52" w:right="277"/>
              <w:rPr>
                <w:rFonts w:ascii="Times New Roman" w:hAnsi="Times New Roman" w:cs="Times New Roman"/>
                <w:b/>
                <w:sz w:val="24"/>
                <w:szCs w:val="24"/>
              </w:rPr>
            </w:pPr>
            <w:r w:rsidRPr="00807E6C">
              <w:rPr>
                <w:rFonts w:ascii="Times New Roman" w:hAnsi="Times New Roman" w:cs="Times New Roman"/>
                <w:b/>
                <w:sz w:val="24"/>
                <w:szCs w:val="24"/>
              </w:rPr>
              <w:t>Цена за единицу, без учета налога на добавленную стоимость:</w:t>
            </w:r>
          </w:p>
        </w:tc>
        <w:tc>
          <w:tcPr>
            <w:tcW w:w="7458" w:type="dxa"/>
            <w:tcBorders>
              <w:top w:val="single" w:sz="8" w:space="0" w:color="333333"/>
              <w:left w:val="single" w:sz="8" w:space="0" w:color="333333"/>
            </w:tcBorders>
          </w:tcPr>
          <w:p w14:paraId="56E48932" w14:textId="77777777" w:rsidR="00A43D5C" w:rsidRPr="00807E6C" w:rsidRDefault="00A43D5C">
            <w:pPr>
              <w:pStyle w:val="TableParagraph"/>
              <w:spacing w:before="41"/>
              <w:rPr>
                <w:rFonts w:ascii="Times New Roman" w:hAnsi="Times New Roman" w:cs="Times New Roman"/>
                <w:sz w:val="24"/>
                <w:szCs w:val="24"/>
                <w:lang w:val="ru-RU"/>
              </w:rPr>
            </w:pPr>
          </w:p>
        </w:tc>
      </w:tr>
      <w:tr w:rsidR="00A43D5C" w:rsidRPr="00807E6C" w14:paraId="7ADE0D69" w14:textId="77777777" w:rsidTr="00370F03">
        <w:trPr>
          <w:trHeight w:val="846"/>
        </w:trPr>
        <w:tc>
          <w:tcPr>
            <w:tcW w:w="3057" w:type="dxa"/>
            <w:tcBorders>
              <w:right w:val="single" w:sz="8" w:space="0" w:color="333333"/>
            </w:tcBorders>
          </w:tcPr>
          <w:p w14:paraId="241D729C" w14:textId="77777777" w:rsidR="00A43D5C" w:rsidRPr="00807E6C" w:rsidRDefault="00522E6B">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Общая сумма, выделенная для закупки, без учета налога на добавленную стоимость:</w:t>
            </w:r>
          </w:p>
        </w:tc>
        <w:tc>
          <w:tcPr>
            <w:tcW w:w="7458" w:type="dxa"/>
            <w:tcBorders>
              <w:left w:val="single" w:sz="8" w:space="0" w:color="333333"/>
            </w:tcBorders>
          </w:tcPr>
          <w:p w14:paraId="18C28E69" w14:textId="77777777" w:rsidR="00A43D5C" w:rsidRPr="00807E6C" w:rsidRDefault="00A43D5C">
            <w:pPr>
              <w:pStyle w:val="TableParagraph"/>
              <w:spacing w:before="44"/>
              <w:rPr>
                <w:rFonts w:ascii="Times New Roman" w:hAnsi="Times New Roman" w:cs="Times New Roman"/>
                <w:sz w:val="24"/>
                <w:szCs w:val="24"/>
                <w:lang w:val="ru-RU"/>
              </w:rPr>
            </w:pPr>
          </w:p>
        </w:tc>
      </w:tr>
      <w:tr w:rsidR="00A43D5C" w:rsidRPr="00807E6C" w14:paraId="1DFAE489" w14:textId="77777777" w:rsidTr="00370F03">
        <w:trPr>
          <w:trHeight w:val="378"/>
        </w:trPr>
        <w:tc>
          <w:tcPr>
            <w:tcW w:w="3057" w:type="dxa"/>
            <w:tcBorders>
              <w:right w:val="single" w:sz="8" w:space="0" w:color="333333"/>
            </w:tcBorders>
          </w:tcPr>
          <w:p w14:paraId="33B568FC" w14:textId="77777777" w:rsidR="00A43D5C" w:rsidRPr="00807E6C" w:rsidRDefault="00522E6B">
            <w:pPr>
              <w:pStyle w:val="TableParagraph"/>
              <w:spacing w:before="14"/>
              <w:ind w:left="52"/>
              <w:rPr>
                <w:rFonts w:ascii="Times New Roman" w:hAnsi="Times New Roman" w:cs="Times New Roman"/>
                <w:b/>
                <w:sz w:val="24"/>
                <w:szCs w:val="24"/>
              </w:rPr>
            </w:pPr>
            <w:r w:rsidRPr="00807E6C">
              <w:rPr>
                <w:rFonts w:ascii="Times New Roman" w:hAnsi="Times New Roman" w:cs="Times New Roman"/>
                <w:b/>
                <w:sz w:val="24"/>
                <w:szCs w:val="24"/>
              </w:rPr>
              <w:t>Срок оказания услуги:</w:t>
            </w:r>
          </w:p>
        </w:tc>
        <w:tc>
          <w:tcPr>
            <w:tcW w:w="7458" w:type="dxa"/>
            <w:tcBorders>
              <w:left w:val="single" w:sz="8" w:space="0" w:color="333333"/>
            </w:tcBorders>
          </w:tcPr>
          <w:p w14:paraId="51895E7E" w14:textId="2BF8B140" w:rsidR="00A43D5C" w:rsidRPr="00807E6C" w:rsidRDefault="00874D6B" w:rsidP="00D6219A">
            <w:pPr>
              <w:pStyle w:val="TableParagraph"/>
              <w:spacing w:before="44"/>
              <w:ind w:left="0"/>
              <w:rPr>
                <w:rFonts w:ascii="Times New Roman" w:hAnsi="Times New Roman" w:cs="Times New Roman"/>
                <w:sz w:val="24"/>
                <w:szCs w:val="24"/>
                <w:lang w:val="ru-RU"/>
              </w:rPr>
            </w:pPr>
            <w:proofErr w:type="gramStart"/>
            <w:r>
              <w:rPr>
                <w:rFonts w:ascii="Times New Roman" w:hAnsi="Times New Roman" w:cs="Times New Roman"/>
                <w:w w:val="105"/>
                <w:sz w:val="24"/>
                <w:szCs w:val="24"/>
                <w:lang w:val="ru-RU"/>
              </w:rPr>
              <w:t xml:space="preserve">Октябрь </w:t>
            </w:r>
            <w:r w:rsidR="00932E05" w:rsidRPr="00807E6C">
              <w:rPr>
                <w:rFonts w:ascii="Times New Roman" w:hAnsi="Times New Roman" w:cs="Times New Roman"/>
                <w:spacing w:val="8"/>
                <w:w w:val="105"/>
                <w:sz w:val="24"/>
                <w:szCs w:val="24"/>
              </w:rPr>
              <w:t xml:space="preserve"> </w:t>
            </w:r>
            <w:r w:rsidR="007A3AAE">
              <w:rPr>
                <w:rFonts w:ascii="Times New Roman" w:hAnsi="Times New Roman" w:cs="Times New Roman"/>
                <w:w w:val="105"/>
                <w:sz w:val="24"/>
                <w:szCs w:val="24"/>
              </w:rPr>
              <w:t>–</w:t>
            </w:r>
            <w:proofErr w:type="gramEnd"/>
            <w:r w:rsidR="00932E05" w:rsidRPr="00807E6C">
              <w:rPr>
                <w:rFonts w:ascii="Times New Roman" w:hAnsi="Times New Roman" w:cs="Times New Roman"/>
                <w:spacing w:val="8"/>
                <w:w w:val="105"/>
                <w:sz w:val="24"/>
                <w:szCs w:val="24"/>
              </w:rPr>
              <w:t xml:space="preserve"> </w:t>
            </w:r>
            <w:r w:rsidR="00522E6B" w:rsidRPr="00807E6C">
              <w:rPr>
                <w:rFonts w:ascii="Times New Roman" w:hAnsi="Times New Roman" w:cs="Times New Roman"/>
                <w:spacing w:val="8"/>
                <w:w w:val="105"/>
                <w:sz w:val="24"/>
                <w:szCs w:val="24"/>
                <w:lang w:val="ru-RU"/>
              </w:rPr>
              <w:t>декабрь</w:t>
            </w:r>
            <w:r w:rsidR="007A3AAE">
              <w:rPr>
                <w:rFonts w:ascii="Times New Roman" w:hAnsi="Times New Roman" w:cs="Times New Roman"/>
                <w:spacing w:val="8"/>
                <w:w w:val="105"/>
                <w:sz w:val="24"/>
                <w:szCs w:val="24"/>
                <w:lang w:val="ru-RU"/>
              </w:rPr>
              <w:t xml:space="preserve"> 2026 года</w:t>
            </w:r>
          </w:p>
        </w:tc>
      </w:tr>
      <w:tr w:rsidR="00A43D5C" w:rsidRPr="00807E6C" w14:paraId="3D5D8393" w14:textId="77777777" w:rsidTr="00370F03">
        <w:trPr>
          <w:trHeight w:val="665"/>
        </w:trPr>
        <w:tc>
          <w:tcPr>
            <w:tcW w:w="3057" w:type="dxa"/>
            <w:tcBorders>
              <w:right w:val="single" w:sz="8" w:space="0" w:color="333333"/>
            </w:tcBorders>
          </w:tcPr>
          <w:p w14:paraId="3D1E30AA" w14:textId="77777777" w:rsidR="00A43D5C" w:rsidRPr="00807E6C" w:rsidRDefault="00522E6B">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Размер авансового платежа:</w:t>
            </w:r>
          </w:p>
        </w:tc>
        <w:tc>
          <w:tcPr>
            <w:tcW w:w="7458" w:type="dxa"/>
            <w:tcBorders>
              <w:left w:val="single" w:sz="8" w:space="0" w:color="333333"/>
            </w:tcBorders>
          </w:tcPr>
          <w:p w14:paraId="4A3DBBE1" w14:textId="77777777" w:rsidR="00A43D5C" w:rsidRPr="00807E6C" w:rsidRDefault="00932E05">
            <w:pPr>
              <w:pStyle w:val="TableParagraph"/>
              <w:spacing w:before="44"/>
              <w:rPr>
                <w:rFonts w:ascii="Times New Roman" w:hAnsi="Times New Roman" w:cs="Times New Roman"/>
                <w:sz w:val="24"/>
                <w:szCs w:val="24"/>
              </w:rPr>
            </w:pPr>
            <w:r w:rsidRPr="00807E6C">
              <w:rPr>
                <w:rFonts w:ascii="Times New Roman" w:hAnsi="Times New Roman" w:cs="Times New Roman"/>
                <w:sz w:val="24"/>
                <w:szCs w:val="24"/>
              </w:rPr>
              <w:t>0</w:t>
            </w:r>
            <w:r w:rsidRPr="00807E6C">
              <w:rPr>
                <w:rFonts w:ascii="Times New Roman" w:hAnsi="Times New Roman" w:cs="Times New Roman"/>
                <w:spacing w:val="13"/>
                <w:sz w:val="24"/>
                <w:szCs w:val="24"/>
              </w:rPr>
              <w:t xml:space="preserve"> </w:t>
            </w:r>
            <w:r w:rsidRPr="00807E6C">
              <w:rPr>
                <w:rFonts w:ascii="Times New Roman" w:hAnsi="Times New Roman" w:cs="Times New Roman"/>
                <w:sz w:val="24"/>
                <w:szCs w:val="24"/>
              </w:rPr>
              <w:t>%</w:t>
            </w:r>
          </w:p>
        </w:tc>
      </w:tr>
      <w:tr w:rsidR="00A43D5C" w:rsidRPr="00807E6C" w14:paraId="035CE69B" w14:textId="77777777" w:rsidTr="00370F03">
        <w:trPr>
          <w:trHeight w:val="665"/>
        </w:trPr>
        <w:tc>
          <w:tcPr>
            <w:tcW w:w="3057" w:type="dxa"/>
            <w:tcBorders>
              <w:right w:val="single" w:sz="8" w:space="0" w:color="333333"/>
            </w:tcBorders>
          </w:tcPr>
          <w:p w14:paraId="478D7A44" w14:textId="77777777" w:rsidR="00A43D5C" w:rsidRPr="00807E6C" w:rsidRDefault="00522E6B">
            <w:pPr>
              <w:pStyle w:val="TableParagraph"/>
              <w:spacing w:before="40" w:line="216" w:lineRule="auto"/>
              <w:ind w:left="52" w:right="267"/>
              <w:rPr>
                <w:rFonts w:ascii="Times New Roman" w:hAnsi="Times New Roman" w:cs="Times New Roman"/>
                <w:b/>
                <w:sz w:val="24"/>
                <w:szCs w:val="24"/>
              </w:rPr>
            </w:pPr>
            <w:r w:rsidRPr="00807E6C">
              <w:rPr>
                <w:rFonts w:ascii="Times New Roman" w:hAnsi="Times New Roman" w:cs="Times New Roman"/>
                <w:b/>
                <w:sz w:val="24"/>
                <w:szCs w:val="24"/>
              </w:rPr>
              <w:t>Гарантийный срок (в месяцах)</w:t>
            </w:r>
          </w:p>
        </w:tc>
        <w:tc>
          <w:tcPr>
            <w:tcW w:w="7458" w:type="dxa"/>
            <w:tcBorders>
              <w:left w:val="single" w:sz="8" w:space="0" w:color="333333"/>
            </w:tcBorders>
          </w:tcPr>
          <w:p w14:paraId="199850B5" w14:textId="77777777" w:rsidR="00A43D5C" w:rsidRPr="00341C3F" w:rsidRDefault="00D6219A">
            <w:pPr>
              <w:pStyle w:val="TableParagraph"/>
              <w:spacing w:before="44"/>
              <w:rPr>
                <w:rFonts w:ascii="Times New Roman" w:hAnsi="Times New Roman" w:cs="Times New Roman"/>
                <w:sz w:val="24"/>
                <w:szCs w:val="24"/>
                <w:lang w:val="ru-RU"/>
              </w:rPr>
            </w:pPr>
            <w:r>
              <w:rPr>
                <w:rFonts w:ascii="Times New Roman" w:hAnsi="Times New Roman" w:cs="Times New Roman"/>
                <w:w w:val="103"/>
                <w:sz w:val="24"/>
                <w:szCs w:val="24"/>
              </w:rPr>
              <w:t>12</w:t>
            </w:r>
          </w:p>
        </w:tc>
      </w:tr>
      <w:tr w:rsidR="00A43D5C" w:rsidRPr="00807E6C" w14:paraId="2CD1F009" w14:textId="77777777" w:rsidTr="004C2EC9">
        <w:trPr>
          <w:trHeight w:val="1397"/>
        </w:trPr>
        <w:tc>
          <w:tcPr>
            <w:tcW w:w="3057" w:type="dxa"/>
            <w:tcBorders>
              <w:right w:val="single" w:sz="8" w:space="0" w:color="333333"/>
            </w:tcBorders>
          </w:tcPr>
          <w:p w14:paraId="1E077A4A" w14:textId="77777777" w:rsidR="00A43D5C" w:rsidRPr="00807E6C" w:rsidRDefault="00522E6B">
            <w:pPr>
              <w:pStyle w:val="TableParagraph"/>
              <w:spacing w:before="40" w:line="216" w:lineRule="auto"/>
              <w:ind w:left="52"/>
              <w:rPr>
                <w:rFonts w:ascii="Times New Roman" w:hAnsi="Times New Roman" w:cs="Times New Roman"/>
                <w:b/>
                <w:sz w:val="24"/>
                <w:szCs w:val="24"/>
              </w:rPr>
            </w:pPr>
            <w:r w:rsidRPr="00807E6C">
              <w:rPr>
                <w:rFonts w:ascii="Times New Roman" w:hAnsi="Times New Roman" w:cs="Times New Roman"/>
                <w:b/>
                <w:sz w:val="24"/>
                <w:szCs w:val="24"/>
              </w:rPr>
              <w:t>Описание требуемых характеристик, параметров и иных исходных данных</w:t>
            </w:r>
          </w:p>
        </w:tc>
        <w:tc>
          <w:tcPr>
            <w:tcW w:w="7458" w:type="dxa"/>
            <w:tcBorders>
              <w:left w:val="single" w:sz="8" w:space="0" w:color="333333"/>
            </w:tcBorders>
          </w:tcPr>
          <w:p w14:paraId="1FEB2248" w14:textId="083BB4ED" w:rsidR="004C2EC9" w:rsidRPr="00807E6C" w:rsidRDefault="00932E05" w:rsidP="00F23AFC">
            <w:pPr>
              <w:pStyle w:val="TableParagraph"/>
              <w:spacing w:before="44" w:line="269" w:lineRule="exact"/>
              <w:rPr>
                <w:rFonts w:ascii="Times New Roman" w:eastAsiaTheme="minorHAnsi" w:hAnsi="Times New Roman" w:cs="Times New Roman"/>
                <w:color w:val="000000"/>
                <w:sz w:val="24"/>
                <w:szCs w:val="24"/>
                <w:lang w:val="ru-RU"/>
              </w:rPr>
            </w:pPr>
            <w:r w:rsidRPr="00807E6C">
              <w:rPr>
                <w:rFonts w:ascii="Times New Roman" w:hAnsi="Times New Roman" w:cs="Times New Roman"/>
                <w:w w:val="105"/>
                <w:sz w:val="24"/>
                <w:szCs w:val="24"/>
              </w:rPr>
              <w:t>Услуга</w:t>
            </w:r>
            <w:r w:rsidRPr="00807E6C">
              <w:rPr>
                <w:rFonts w:ascii="Times New Roman" w:hAnsi="Times New Roman" w:cs="Times New Roman"/>
                <w:spacing w:val="7"/>
                <w:w w:val="105"/>
                <w:sz w:val="24"/>
                <w:szCs w:val="24"/>
              </w:rPr>
              <w:t xml:space="preserve"> </w:t>
            </w:r>
            <w:r w:rsidRPr="00807E6C">
              <w:rPr>
                <w:rFonts w:ascii="Times New Roman" w:hAnsi="Times New Roman" w:cs="Times New Roman"/>
                <w:w w:val="105"/>
                <w:sz w:val="24"/>
                <w:szCs w:val="24"/>
              </w:rPr>
              <w:t>подключения</w:t>
            </w:r>
            <w:r w:rsidRPr="00807E6C">
              <w:rPr>
                <w:rFonts w:ascii="Times New Roman" w:hAnsi="Times New Roman" w:cs="Times New Roman"/>
                <w:spacing w:val="7"/>
                <w:w w:val="105"/>
                <w:sz w:val="24"/>
                <w:szCs w:val="24"/>
              </w:rPr>
              <w:t xml:space="preserve"> </w:t>
            </w:r>
            <w:r w:rsidRPr="00807E6C">
              <w:rPr>
                <w:rFonts w:ascii="Times New Roman" w:hAnsi="Times New Roman" w:cs="Times New Roman"/>
                <w:w w:val="105"/>
                <w:sz w:val="24"/>
                <w:szCs w:val="24"/>
              </w:rPr>
              <w:t>у</w:t>
            </w:r>
            <w:r w:rsidRPr="00807E6C">
              <w:rPr>
                <w:rFonts w:ascii="Times New Roman" w:hAnsi="Times New Roman" w:cs="Times New Roman"/>
                <w:spacing w:val="8"/>
                <w:w w:val="105"/>
                <w:sz w:val="24"/>
                <w:szCs w:val="24"/>
              </w:rPr>
              <w:t xml:space="preserve"> </w:t>
            </w:r>
            <w:r w:rsidRPr="00807E6C">
              <w:rPr>
                <w:rFonts w:ascii="Times New Roman" w:hAnsi="Times New Roman" w:cs="Times New Roman"/>
                <w:w w:val="105"/>
                <w:sz w:val="24"/>
                <w:szCs w:val="24"/>
              </w:rPr>
              <w:t>Интернет</w:t>
            </w:r>
            <w:r w:rsidRPr="00807E6C">
              <w:rPr>
                <w:rFonts w:ascii="Times New Roman" w:hAnsi="Times New Roman" w:cs="Times New Roman"/>
                <w:spacing w:val="7"/>
                <w:w w:val="105"/>
                <w:sz w:val="24"/>
                <w:szCs w:val="24"/>
              </w:rPr>
              <w:t xml:space="preserve"> </w:t>
            </w:r>
            <w:r w:rsidRPr="00807E6C">
              <w:rPr>
                <w:rFonts w:ascii="Times New Roman" w:hAnsi="Times New Roman" w:cs="Times New Roman"/>
                <w:w w:val="105"/>
                <w:sz w:val="24"/>
                <w:szCs w:val="24"/>
              </w:rPr>
              <w:t>должна</w:t>
            </w:r>
            <w:r w:rsidRPr="00807E6C">
              <w:rPr>
                <w:rFonts w:ascii="Times New Roman" w:hAnsi="Times New Roman" w:cs="Times New Roman"/>
                <w:spacing w:val="8"/>
                <w:w w:val="105"/>
                <w:sz w:val="24"/>
                <w:szCs w:val="24"/>
              </w:rPr>
              <w:t xml:space="preserve"> </w:t>
            </w:r>
            <w:r w:rsidRPr="00807E6C">
              <w:rPr>
                <w:rFonts w:ascii="Times New Roman" w:hAnsi="Times New Roman" w:cs="Times New Roman"/>
                <w:w w:val="105"/>
                <w:sz w:val="24"/>
                <w:szCs w:val="24"/>
              </w:rPr>
              <w:t>предоставляться</w:t>
            </w:r>
            <w:r w:rsidRPr="00807E6C">
              <w:rPr>
                <w:rFonts w:ascii="Times New Roman" w:hAnsi="Times New Roman" w:cs="Times New Roman"/>
                <w:spacing w:val="-53"/>
                <w:w w:val="105"/>
                <w:sz w:val="24"/>
                <w:szCs w:val="24"/>
              </w:rPr>
              <w:t xml:space="preserve"> </w:t>
            </w:r>
            <w:r w:rsidRPr="00807E6C">
              <w:rPr>
                <w:rFonts w:ascii="Times New Roman" w:hAnsi="Times New Roman" w:cs="Times New Roman"/>
                <w:w w:val="105"/>
                <w:sz w:val="24"/>
                <w:szCs w:val="24"/>
              </w:rPr>
              <w:t>по</w:t>
            </w:r>
            <w:r w:rsidRPr="00807E6C">
              <w:rPr>
                <w:rFonts w:ascii="Times New Roman" w:hAnsi="Times New Roman" w:cs="Times New Roman"/>
                <w:spacing w:val="14"/>
                <w:w w:val="105"/>
                <w:sz w:val="24"/>
                <w:szCs w:val="24"/>
              </w:rPr>
              <w:t xml:space="preserve"> </w:t>
            </w:r>
            <w:r w:rsidRPr="00807E6C">
              <w:rPr>
                <w:rFonts w:ascii="Times New Roman" w:hAnsi="Times New Roman" w:cs="Times New Roman"/>
                <w:w w:val="105"/>
                <w:sz w:val="24"/>
                <w:szCs w:val="24"/>
              </w:rPr>
              <w:t>адресу:</w:t>
            </w:r>
            <w:r w:rsidR="00D82A0D" w:rsidRPr="00D82A0D">
              <w:rPr>
                <w:rFonts w:ascii="Times New Roman" w:hAnsi="Times New Roman" w:cs="Times New Roman"/>
                <w:w w:val="105"/>
                <w:sz w:val="24"/>
                <w:szCs w:val="24"/>
                <w:lang w:val="ru-RU"/>
              </w:rPr>
              <w:t xml:space="preserve"> </w:t>
            </w:r>
            <w:r w:rsidR="00D82A0D" w:rsidRPr="00D82A0D">
              <w:rPr>
                <w:rFonts w:ascii="Times New Roman" w:hAnsi="Times New Roman" w:cs="Times New Roman"/>
                <w:color w:val="000000" w:themeColor="text1"/>
                <w:sz w:val="24"/>
                <w:szCs w:val="24"/>
                <w:shd w:val="clear" w:color="auto" w:fill="F9F9F9"/>
              </w:rPr>
              <w:t>Атыраус</w:t>
            </w:r>
            <w:r w:rsidR="007942BC">
              <w:rPr>
                <w:rFonts w:ascii="Times New Roman" w:hAnsi="Times New Roman" w:cs="Times New Roman"/>
                <w:color w:val="000000" w:themeColor="text1"/>
                <w:sz w:val="24"/>
                <w:szCs w:val="24"/>
                <w:shd w:val="clear" w:color="auto" w:fill="F9F9F9"/>
              </w:rPr>
              <w:t>кая область, Жылыойский район</w:t>
            </w:r>
            <w:r w:rsidR="007942BC" w:rsidRPr="007E2439">
              <w:rPr>
                <w:rFonts w:ascii="Times New Roman" w:hAnsi="Times New Roman" w:cs="Times New Roman"/>
                <w:color w:val="000000" w:themeColor="text1"/>
                <w:sz w:val="24"/>
                <w:szCs w:val="24"/>
                <w:shd w:val="clear" w:color="auto" w:fill="F9F9F9"/>
              </w:rPr>
              <w:t>,</w:t>
            </w:r>
            <w:r w:rsidR="007E2439" w:rsidRPr="007E2439">
              <w:rPr>
                <w:rFonts w:ascii="Times New Roman" w:hAnsi="Times New Roman" w:cs="Times New Roman"/>
                <w:sz w:val="24"/>
                <w:szCs w:val="24"/>
              </w:rPr>
              <w:t xml:space="preserve"> </w:t>
            </w:r>
            <w:proofErr w:type="spellStart"/>
            <w:r w:rsidR="007A3AAE">
              <w:rPr>
                <w:rFonts w:ascii="Times New Roman" w:hAnsi="Times New Roman" w:cs="Times New Roman"/>
                <w:color w:val="333333"/>
                <w:sz w:val="24"/>
                <w:szCs w:val="24"/>
                <w:shd w:val="clear" w:color="auto" w:fill="F9F9F9"/>
                <w:lang w:val="ru-RU"/>
              </w:rPr>
              <w:t>г.Кульсары</w:t>
            </w:r>
            <w:proofErr w:type="spellEnd"/>
            <w:r w:rsidR="007A3AAE">
              <w:rPr>
                <w:rFonts w:ascii="Times New Roman" w:hAnsi="Times New Roman" w:cs="Times New Roman"/>
                <w:color w:val="333333"/>
                <w:sz w:val="24"/>
                <w:szCs w:val="24"/>
                <w:shd w:val="clear" w:color="auto" w:fill="F9F9F9"/>
                <w:lang w:val="ru-RU"/>
              </w:rPr>
              <w:t xml:space="preserve">, ул. </w:t>
            </w:r>
            <w:proofErr w:type="spellStart"/>
            <w:r w:rsidR="007A3AAE">
              <w:rPr>
                <w:rFonts w:ascii="Times New Roman" w:hAnsi="Times New Roman" w:cs="Times New Roman"/>
                <w:color w:val="333333"/>
                <w:sz w:val="24"/>
                <w:szCs w:val="24"/>
                <w:shd w:val="clear" w:color="auto" w:fill="F9F9F9"/>
                <w:lang w:val="ru-RU"/>
              </w:rPr>
              <w:t>Жылкышы</w:t>
            </w:r>
            <w:proofErr w:type="spellEnd"/>
            <w:r w:rsidR="007A3AAE">
              <w:rPr>
                <w:rFonts w:ascii="Times New Roman" w:hAnsi="Times New Roman" w:cs="Times New Roman"/>
                <w:color w:val="333333"/>
                <w:sz w:val="24"/>
                <w:szCs w:val="24"/>
                <w:shd w:val="clear" w:color="auto" w:fill="F9F9F9"/>
                <w:lang w:val="ru-RU"/>
              </w:rPr>
              <w:t xml:space="preserve"> </w:t>
            </w:r>
            <w:proofErr w:type="spellStart"/>
            <w:r w:rsidR="007A3AAE">
              <w:rPr>
                <w:rFonts w:ascii="Times New Roman" w:hAnsi="Times New Roman" w:cs="Times New Roman"/>
                <w:color w:val="333333"/>
                <w:sz w:val="24"/>
                <w:szCs w:val="24"/>
                <w:shd w:val="clear" w:color="auto" w:fill="F9F9F9"/>
                <w:lang w:val="ru-RU"/>
              </w:rPr>
              <w:t>Изтурганова</w:t>
            </w:r>
            <w:proofErr w:type="spellEnd"/>
            <w:r w:rsidR="007A3AAE">
              <w:rPr>
                <w:rFonts w:ascii="Times New Roman" w:hAnsi="Times New Roman" w:cs="Times New Roman"/>
                <w:color w:val="333333"/>
                <w:sz w:val="24"/>
                <w:szCs w:val="24"/>
                <w:shd w:val="clear" w:color="auto" w:fill="F9F9F9"/>
                <w:lang w:val="ru-RU"/>
              </w:rPr>
              <w:t>, 9</w:t>
            </w:r>
            <w:r w:rsidR="007E2439" w:rsidRPr="007E2439">
              <w:rPr>
                <w:rFonts w:ascii="Times New Roman" w:hAnsi="Times New Roman" w:cs="Times New Roman"/>
                <w:color w:val="333333"/>
                <w:sz w:val="24"/>
                <w:szCs w:val="24"/>
                <w:shd w:val="clear" w:color="auto" w:fill="F9F9F9"/>
                <w:lang w:val="ru-RU"/>
              </w:rPr>
              <w:t>.</w:t>
            </w:r>
            <w:r w:rsidR="008D0B49" w:rsidRPr="007E2439">
              <w:rPr>
                <w:rFonts w:ascii="Times New Roman" w:hAnsi="Times New Roman" w:cs="Times New Roman"/>
                <w:color w:val="333333"/>
                <w:sz w:val="24"/>
                <w:szCs w:val="24"/>
                <w:shd w:val="clear" w:color="auto" w:fill="F9F9F9"/>
                <w:lang w:val="ru-RU"/>
              </w:rPr>
              <w:t xml:space="preserve"> </w:t>
            </w:r>
            <w:r w:rsidR="002410D6" w:rsidRPr="007E2439">
              <w:rPr>
                <w:rFonts w:ascii="Times New Roman" w:hAnsi="Times New Roman" w:cs="Times New Roman"/>
                <w:w w:val="110"/>
                <w:sz w:val="24"/>
                <w:szCs w:val="24"/>
              </w:rPr>
              <w:t>Предоставление</w:t>
            </w:r>
            <w:r w:rsidR="002410D6" w:rsidRPr="007E2439">
              <w:rPr>
                <w:rFonts w:ascii="Times New Roman" w:hAnsi="Times New Roman" w:cs="Times New Roman"/>
                <w:spacing w:val="1"/>
                <w:w w:val="110"/>
                <w:sz w:val="24"/>
                <w:szCs w:val="24"/>
              </w:rPr>
              <w:t xml:space="preserve"> </w:t>
            </w:r>
            <w:r w:rsidR="002410D6" w:rsidRPr="007E2439">
              <w:rPr>
                <w:rFonts w:ascii="Times New Roman" w:hAnsi="Times New Roman" w:cs="Times New Roman"/>
                <w:w w:val="105"/>
                <w:sz w:val="24"/>
                <w:szCs w:val="24"/>
              </w:rPr>
              <w:t>широкополосному</w:t>
            </w:r>
            <w:r w:rsidR="002410D6" w:rsidRPr="007E2439">
              <w:rPr>
                <w:rFonts w:ascii="Times New Roman" w:hAnsi="Times New Roman" w:cs="Times New Roman"/>
                <w:spacing w:val="1"/>
                <w:w w:val="105"/>
                <w:sz w:val="24"/>
                <w:szCs w:val="24"/>
              </w:rPr>
              <w:t xml:space="preserve"> </w:t>
            </w:r>
            <w:r w:rsidR="002410D6" w:rsidRPr="007E2439">
              <w:rPr>
                <w:rFonts w:ascii="Times New Roman" w:hAnsi="Times New Roman" w:cs="Times New Roman"/>
                <w:w w:val="105"/>
                <w:sz w:val="24"/>
                <w:szCs w:val="24"/>
              </w:rPr>
              <w:t>доступа</w:t>
            </w:r>
            <w:r w:rsidR="002410D6" w:rsidRPr="007E2439">
              <w:rPr>
                <w:rFonts w:ascii="Times New Roman" w:hAnsi="Times New Roman" w:cs="Times New Roman"/>
                <w:spacing w:val="2"/>
                <w:w w:val="105"/>
                <w:sz w:val="24"/>
                <w:szCs w:val="24"/>
              </w:rPr>
              <w:t xml:space="preserve"> </w:t>
            </w:r>
            <w:r w:rsidR="002410D6" w:rsidRPr="007E2439">
              <w:rPr>
                <w:rFonts w:ascii="Times New Roman" w:hAnsi="Times New Roman" w:cs="Times New Roman"/>
                <w:w w:val="105"/>
                <w:sz w:val="24"/>
                <w:szCs w:val="24"/>
              </w:rPr>
              <w:t>к</w:t>
            </w:r>
            <w:r w:rsidR="002410D6" w:rsidRPr="007E2439">
              <w:rPr>
                <w:rFonts w:ascii="Times New Roman" w:hAnsi="Times New Roman" w:cs="Times New Roman"/>
                <w:spacing w:val="3"/>
                <w:w w:val="105"/>
                <w:sz w:val="24"/>
                <w:szCs w:val="24"/>
              </w:rPr>
              <w:t xml:space="preserve"> </w:t>
            </w:r>
            <w:r w:rsidR="002410D6" w:rsidRPr="007E2439">
              <w:rPr>
                <w:rFonts w:ascii="Times New Roman" w:hAnsi="Times New Roman" w:cs="Times New Roman"/>
                <w:w w:val="105"/>
                <w:sz w:val="24"/>
                <w:szCs w:val="24"/>
              </w:rPr>
              <w:t>сети</w:t>
            </w:r>
            <w:r w:rsidR="002410D6" w:rsidRPr="007E2439">
              <w:rPr>
                <w:rFonts w:ascii="Times New Roman" w:hAnsi="Times New Roman" w:cs="Times New Roman"/>
                <w:spacing w:val="2"/>
                <w:w w:val="105"/>
                <w:sz w:val="24"/>
                <w:szCs w:val="24"/>
              </w:rPr>
              <w:t xml:space="preserve"> </w:t>
            </w:r>
            <w:r w:rsidR="002410D6" w:rsidRPr="007E2439">
              <w:rPr>
                <w:rFonts w:ascii="Times New Roman" w:hAnsi="Times New Roman" w:cs="Times New Roman"/>
                <w:spacing w:val="2"/>
                <w:w w:val="105"/>
                <w:sz w:val="24"/>
                <w:szCs w:val="24"/>
                <w:lang w:val="ru-RU"/>
              </w:rPr>
              <w:t>И</w:t>
            </w:r>
            <w:r w:rsidR="002410D6" w:rsidRPr="007E2439">
              <w:rPr>
                <w:rFonts w:ascii="Times New Roman" w:hAnsi="Times New Roman" w:cs="Times New Roman"/>
                <w:w w:val="105"/>
                <w:sz w:val="24"/>
                <w:szCs w:val="24"/>
              </w:rPr>
              <w:t>нтернет</w:t>
            </w:r>
            <w:r w:rsidR="002410D6" w:rsidRPr="007E2439">
              <w:rPr>
                <w:rFonts w:ascii="Times New Roman" w:hAnsi="Times New Roman" w:cs="Times New Roman"/>
                <w:spacing w:val="1"/>
                <w:w w:val="105"/>
                <w:sz w:val="24"/>
                <w:szCs w:val="24"/>
              </w:rPr>
              <w:t xml:space="preserve"> </w:t>
            </w:r>
            <w:r w:rsidR="002410D6" w:rsidRPr="007E2439">
              <w:rPr>
                <w:rFonts w:ascii="Times New Roman" w:hAnsi="Times New Roman" w:cs="Times New Roman"/>
                <w:spacing w:val="1"/>
                <w:w w:val="105"/>
                <w:sz w:val="24"/>
                <w:szCs w:val="24"/>
                <w:lang w:val="ru-RU"/>
              </w:rPr>
              <w:t>наземным</w:t>
            </w:r>
            <w:r w:rsidRPr="007E2439">
              <w:rPr>
                <w:rFonts w:ascii="Times New Roman" w:hAnsi="Times New Roman" w:cs="Times New Roman"/>
                <w:spacing w:val="5"/>
                <w:w w:val="105"/>
                <w:sz w:val="24"/>
                <w:szCs w:val="24"/>
              </w:rPr>
              <w:t xml:space="preserve"> </w:t>
            </w:r>
            <w:r w:rsidRPr="007E2439">
              <w:rPr>
                <w:rFonts w:ascii="Times New Roman" w:hAnsi="Times New Roman" w:cs="Times New Roman"/>
                <w:w w:val="105"/>
                <w:sz w:val="24"/>
                <w:szCs w:val="24"/>
              </w:rPr>
              <w:t>кабел</w:t>
            </w:r>
            <w:r w:rsidR="002410D6" w:rsidRPr="007E2439">
              <w:rPr>
                <w:rFonts w:ascii="Times New Roman" w:hAnsi="Times New Roman" w:cs="Times New Roman"/>
                <w:w w:val="105"/>
                <w:sz w:val="24"/>
                <w:szCs w:val="24"/>
                <w:lang w:val="ru-RU"/>
              </w:rPr>
              <w:t>ем</w:t>
            </w:r>
            <w:r w:rsidR="00807E6C" w:rsidRPr="007E2439">
              <w:rPr>
                <w:rFonts w:ascii="Times New Roman" w:hAnsi="Times New Roman" w:cs="Times New Roman"/>
                <w:w w:val="105"/>
                <w:sz w:val="24"/>
                <w:szCs w:val="24"/>
                <w:lang w:val="ru-RU"/>
              </w:rPr>
              <w:t xml:space="preserve"> </w:t>
            </w:r>
            <w:r w:rsidR="002410D6" w:rsidRPr="007E2439">
              <w:rPr>
                <w:rFonts w:ascii="Times New Roman" w:hAnsi="Times New Roman" w:cs="Times New Roman"/>
                <w:w w:val="105"/>
                <w:sz w:val="24"/>
                <w:szCs w:val="24"/>
              </w:rPr>
              <w:t xml:space="preserve"> </w:t>
            </w:r>
            <w:r w:rsidR="00DF4034" w:rsidRPr="007E2439">
              <w:rPr>
                <w:rFonts w:ascii="Times New Roman" w:hAnsi="Times New Roman" w:cs="Times New Roman"/>
                <w:w w:val="105"/>
                <w:sz w:val="24"/>
                <w:szCs w:val="24"/>
                <w:lang w:val="ru-RU"/>
              </w:rPr>
              <w:t>1</w:t>
            </w:r>
            <w:r w:rsidR="00BB5DCE" w:rsidRPr="007E2439">
              <w:rPr>
                <w:rFonts w:ascii="Times New Roman" w:hAnsi="Times New Roman" w:cs="Times New Roman"/>
                <w:w w:val="105"/>
                <w:sz w:val="24"/>
                <w:szCs w:val="24"/>
                <w:lang w:val="ru-RU"/>
              </w:rPr>
              <w:t>0</w:t>
            </w:r>
            <w:r w:rsidR="007942BC" w:rsidRPr="007E2439">
              <w:rPr>
                <w:rFonts w:ascii="Times New Roman" w:hAnsi="Times New Roman" w:cs="Times New Roman"/>
                <w:w w:val="105"/>
                <w:sz w:val="24"/>
                <w:szCs w:val="24"/>
                <w:lang w:val="ru-RU"/>
              </w:rPr>
              <w:t xml:space="preserve"> </w:t>
            </w:r>
            <w:r w:rsidR="002410D6" w:rsidRPr="007E2439">
              <w:rPr>
                <w:rFonts w:ascii="Times New Roman" w:hAnsi="Times New Roman" w:cs="Times New Roman"/>
                <w:w w:val="105"/>
                <w:sz w:val="24"/>
                <w:szCs w:val="24"/>
              </w:rPr>
              <w:t>мбит/с</w:t>
            </w:r>
            <w:r w:rsidR="00F90388" w:rsidRPr="007E2439">
              <w:rPr>
                <w:rFonts w:ascii="Times New Roman" w:hAnsi="Times New Roman" w:cs="Times New Roman"/>
                <w:w w:val="105"/>
                <w:sz w:val="24"/>
                <w:szCs w:val="24"/>
                <w:lang w:val="ru-RU"/>
              </w:rPr>
              <w:t xml:space="preserve"> </w:t>
            </w:r>
            <w:r w:rsidR="00E66E6C" w:rsidRPr="007E2439">
              <w:rPr>
                <w:rFonts w:ascii="Times New Roman" w:hAnsi="Times New Roman" w:cs="Times New Roman"/>
                <w:w w:val="105"/>
                <w:sz w:val="24"/>
                <w:szCs w:val="24"/>
              </w:rPr>
              <w:t>–</w:t>
            </w:r>
            <w:r w:rsidR="00F90388" w:rsidRPr="007E2439">
              <w:rPr>
                <w:rFonts w:ascii="Times New Roman" w:hAnsi="Times New Roman" w:cs="Times New Roman"/>
                <w:w w:val="105"/>
                <w:sz w:val="24"/>
                <w:szCs w:val="24"/>
                <w:lang w:val="ru-RU"/>
              </w:rPr>
              <w:t xml:space="preserve"> </w:t>
            </w:r>
            <w:r w:rsidR="007A3AAE">
              <w:rPr>
                <w:rFonts w:ascii="Times New Roman" w:hAnsi="Times New Roman" w:cs="Times New Roman"/>
                <w:w w:val="105"/>
                <w:sz w:val="24"/>
                <w:szCs w:val="24"/>
                <w:lang w:val="ru-RU"/>
              </w:rPr>
              <w:t>2</w:t>
            </w:r>
            <w:r w:rsidR="00E66E6C" w:rsidRPr="007E2439">
              <w:rPr>
                <w:rFonts w:ascii="Times New Roman" w:hAnsi="Times New Roman" w:cs="Times New Roman"/>
                <w:w w:val="105"/>
                <w:sz w:val="24"/>
                <w:szCs w:val="24"/>
                <w:lang w:val="ru-RU"/>
              </w:rPr>
              <w:t xml:space="preserve"> </w:t>
            </w:r>
            <w:r w:rsidRPr="007E2439">
              <w:rPr>
                <w:rFonts w:ascii="Times New Roman" w:hAnsi="Times New Roman" w:cs="Times New Roman"/>
                <w:w w:val="105"/>
                <w:sz w:val="24"/>
                <w:szCs w:val="24"/>
              </w:rPr>
              <w:t>шт</w:t>
            </w:r>
            <w:r w:rsidR="002410D6" w:rsidRPr="00807E6C">
              <w:rPr>
                <w:rFonts w:ascii="Times New Roman" w:hAnsi="Times New Roman" w:cs="Times New Roman"/>
                <w:w w:val="105"/>
                <w:sz w:val="24"/>
                <w:szCs w:val="24"/>
                <w:lang w:val="ru-RU"/>
              </w:rPr>
              <w:t xml:space="preserve"> </w:t>
            </w:r>
            <w:r w:rsidR="002410D6" w:rsidRPr="00807E6C">
              <w:rPr>
                <w:rFonts w:ascii="Times New Roman" w:hAnsi="Times New Roman" w:cs="Times New Roman"/>
                <w:w w:val="105"/>
                <w:sz w:val="24"/>
                <w:szCs w:val="24"/>
              </w:rPr>
              <w:t>«Без учета трафика»</w:t>
            </w:r>
            <w:r w:rsidR="007942BC">
              <w:rPr>
                <w:rFonts w:ascii="Times New Roman" w:hAnsi="Times New Roman" w:cs="Times New Roman"/>
                <w:w w:val="105"/>
                <w:sz w:val="24"/>
                <w:szCs w:val="24"/>
                <w:lang w:val="ru-RU"/>
              </w:rPr>
              <w:t>,</w:t>
            </w:r>
            <w:r w:rsidR="001C57F5" w:rsidRPr="00807E6C">
              <w:rPr>
                <w:rFonts w:ascii="Times New Roman" w:hAnsi="Times New Roman" w:cs="Times New Roman"/>
                <w:w w:val="105"/>
                <w:sz w:val="24"/>
                <w:szCs w:val="24"/>
                <w:lang w:val="ru-RU"/>
              </w:rPr>
              <w:t xml:space="preserve"> </w:t>
            </w:r>
            <w:r w:rsidR="00B6500E" w:rsidRPr="00807E6C">
              <w:rPr>
                <w:rFonts w:ascii="Times New Roman" w:eastAsiaTheme="minorHAnsi" w:hAnsi="Times New Roman" w:cs="Times New Roman"/>
                <w:color w:val="000000"/>
                <w:sz w:val="24"/>
                <w:szCs w:val="24"/>
                <w:lang w:val="ru-RU"/>
              </w:rPr>
              <w:t>Подключение Заказчика к сети Интернет должно осуществляться по кабельным (волоконно-оптически</w:t>
            </w:r>
            <w:r w:rsidR="00807E6C" w:rsidRPr="00807E6C">
              <w:rPr>
                <w:rFonts w:ascii="Times New Roman" w:eastAsiaTheme="minorHAnsi" w:hAnsi="Times New Roman" w:cs="Times New Roman"/>
                <w:color w:val="000000"/>
                <w:sz w:val="24"/>
                <w:szCs w:val="24"/>
                <w:lang w:val="ru-RU"/>
              </w:rPr>
              <w:t xml:space="preserve"> </w:t>
            </w:r>
            <w:r w:rsidR="00B6500E" w:rsidRPr="00807E6C">
              <w:rPr>
                <w:rFonts w:ascii="Times New Roman" w:eastAsiaTheme="minorHAnsi" w:hAnsi="Times New Roman" w:cs="Times New Roman"/>
                <w:color w:val="000000"/>
                <w:sz w:val="24"/>
                <w:szCs w:val="24"/>
                <w:lang w:val="ru-RU"/>
              </w:rPr>
              <w:t>)  линиям связи подземным способом</w:t>
            </w:r>
            <w:r w:rsidR="001E3152" w:rsidRPr="00807E6C">
              <w:rPr>
                <w:rFonts w:ascii="Times New Roman" w:eastAsiaTheme="minorHAnsi" w:hAnsi="Times New Roman" w:cs="Times New Roman"/>
                <w:color w:val="000000"/>
                <w:sz w:val="24"/>
                <w:szCs w:val="24"/>
                <w:lang w:val="ru-RU"/>
              </w:rPr>
              <w:t xml:space="preserve"> </w:t>
            </w:r>
            <w:r w:rsidR="001E3152" w:rsidRPr="00807E6C">
              <w:rPr>
                <w:rFonts w:ascii="Times New Roman" w:eastAsiaTheme="minorHAnsi" w:hAnsi="Times New Roman" w:cs="Times New Roman"/>
                <w:iCs/>
                <w:sz w:val="24"/>
                <w:szCs w:val="24"/>
                <w:lang w:val="ru-RU"/>
              </w:rPr>
              <w:t xml:space="preserve">без наличия участков организованных посредством радиодоступа, спутниковых каналов, технологии </w:t>
            </w:r>
            <w:proofErr w:type="spellStart"/>
            <w:r w:rsidR="001E3152" w:rsidRPr="00807E6C">
              <w:rPr>
                <w:rFonts w:ascii="Times New Roman" w:eastAsiaTheme="minorHAnsi" w:hAnsi="Times New Roman" w:cs="Times New Roman"/>
                <w:iCs/>
                <w:sz w:val="24"/>
                <w:szCs w:val="24"/>
                <w:lang w:val="ru-RU"/>
              </w:rPr>
              <w:t>WiMax</w:t>
            </w:r>
            <w:proofErr w:type="spellEnd"/>
            <w:r w:rsidR="001E3152" w:rsidRPr="00807E6C">
              <w:rPr>
                <w:rFonts w:ascii="Times New Roman" w:eastAsiaTheme="minorHAnsi" w:hAnsi="Times New Roman" w:cs="Times New Roman"/>
                <w:iCs/>
                <w:sz w:val="24"/>
                <w:szCs w:val="24"/>
                <w:lang w:val="ru-RU"/>
              </w:rPr>
              <w:t xml:space="preserve">, 3G-4G </w:t>
            </w:r>
            <w:proofErr w:type="spellStart"/>
            <w:r w:rsidR="001E3152" w:rsidRPr="00807E6C">
              <w:rPr>
                <w:rFonts w:ascii="Times New Roman" w:eastAsiaTheme="minorHAnsi" w:hAnsi="Times New Roman" w:cs="Times New Roman"/>
                <w:iCs/>
                <w:sz w:val="24"/>
                <w:szCs w:val="24"/>
                <w:lang w:val="ru-RU"/>
              </w:rPr>
              <w:t>Wireles</w:t>
            </w:r>
            <w:proofErr w:type="spellEnd"/>
            <w:r w:rsidR="001E3152" w:rsidRPr="00807E6C">
              <w:rPr>
                <w:rFonts w:ascii="Times New Roman" w:eastAsiaTheme="minorHAnsi" w:hAnsi="Times New Roman" w:cs="Times New Roman"/>
                <w:iCs/>
                <w:sz w:val="24"/>
                <w:szCs w:val="24"/>
                <w:lang w:val="ru-RU"/>
              </w:rPr>
              <w:t>, WLL. Доступ к сети Интернет без учета трафика "</w:t>
            </w:r>
            <w:proofErr w:type="spellStart"/>
            <w:r w:rsidR="001E3152" w:rsidRPr="00807E6C">
              <w:rPr>
                <w:rFonts w:ascii="Times New Roman" w:eastAsiaTheme="minorHAnsi" w:hAnsi="Times New Roman" w:cs="Times New Roman"/>
                <w:iCs/>
                <w:sz w:val="24"/>
                <w:szCs w:val="24"/>
                <w:lang w:val="ru-RU"/>
              </w:rPr>
              <w:t>Unlimited</w:t>
            </w:r>
            <w:proofErr w:type="spellEnd"/>
            <w:r w:rsidR="001E3152" w:rsidRPr="00807E6C">
              <w:rPr>
                <w:rFonts w:ascii="Times New Roman" w:eastAsiaTheme="minorHAnsi" w:hAnsi="Times New Roman" w:cs="Times New Roman"/>
                <w:iCs/>
                <w:sz w:val="24"/>
                <w:szCs w:val="24"/>
                <w:lang w:val="ru-RU"/>
              </w:rPr>
              <w:t xml:space="preserve">". </w:t>
            </w:r>
            <w:r w:rsidR="00B6500E" w:rsidRPr="00807E6C">
              <w:rPr>
                <w:rFonts w:ascii="Times New Roman" w:eastAsiaTheme="minorHAnsi" w:hAnsi="Times New Roman" w:cs="Times New Roman"/>
                <w:color w:val="000000"/>
                <w:sz w:val="24"/>
                <w:szCs w:val="24"/>
                <w:lang w:val="ru-RU"/>
              </w:rPr>
              <w:t xml:space="preserve">Поставщик услуг должен самостоятельно провести весь объем подготовительных и инсталляционных услуг. Зона ответственности Поставщика начинается с граничного модема включительно, установленного на площадке Заказчика. </w:t>
            </w:r>
            <w:proofErr w:type="spellStart"/>
            <w:r w:rsidR="00B6500E" w:rsidRPr="00807E6C">
              <w:rPr>
                <w:rFonts w:ascii="Times New Roman" w:eastAsiaTheme="minorHAnsi" w:hAnsi="Times New Roman" w:cs="Times New Roman"/>
                <w:color w:val="000000"/>
                <w:sz w:val="24"/>
                <w:szCs w:val="24"/>
                <w:lang w:val="ru-RU"/>
              </w:rPr>
              <w:t>Интерфейсподключения</w:t>
            </w:r>
            <w:proofErr w:type="spellEnd"/>
            <w:r w:rsidR="00B6500E" w:rsidRPr="00807E6C">
              <w:rPr>
                <w:rFonts w:ascii="Times New Roman" w:eastAsiaTheme="minorHAnsi" w:hAnsi="Times New Roman" w:cs="Times New Roman"/>
                <w:color w:val="000000"/>
                <w:sz w:val="24"/>
                <w:szCs w:val="24"/>
                <w:lang w:val="ru-RU"/>
              </w:rPr>
              <w:t xml:space="preserve"> – </w:t>
            </w:r>
            <w:proofErr w:type="spellStart"/>
            <w:r w:rsidR="00B6500E" w:rsidRPr="00807E6C">
              <w:rPr>
                <w:rFonts w:ascii="Times New Roman" w:eastAsiaTheme="minorHAnsi" w:hAnsi="Times New Roman" w:cs="Times New Roman"/>
                <w:color w:val="000000"/>
                <w:sz w:val="24"/>
                <w:szCs w:val="24"/>
                <w:lang w:val="ru-RU"/>
              </w:rPr>
              <w:t>Ethernet</w:t>
            </w:r>
            <w:proofErr w:type="spellEnd"/>
            <w:r w:rsidR="00B6500E" w:rsidRPr="00807E6C">
              <w:rPr>
                <w:rFonts w:ascii="Times New Roman" w:eastAsiaTheme="minorHAnsi" w:hAnsi="Times New Roman" w:cs="Times New Roman"/>
                <w:color w:val="000000"/>
                <w:sz w:val="24"/>
                <w:szCs w:val="24"/>
                <w:lang w:val="ru-RU"/>
              </w:rPr>
              <w:t xml:space="preserve"> - 100/1000BaseT. При подключении к услугам Поставщик обеспечивает прокладку линий связи непосредственно в офис заказчика без использования сетевых мощностей сторонних операторов. Исполнитель должен предоставить несколько независимых каналов по оптической </w:t>
            </w:r>
            <w:proofErr w:type="gramStart"/>
            <w:r w:rsidR="00B6500E" w:rsidRPr="00807E6C">
              <w:rPr>
                <w:rFonts w:ascii="Times New Roman" w:eastAsiaTheme="minorHAnsi" w:hAnsi="Times New Roman" w:cs="Times New Roman"/>
                <w:color w:val="000000"/>
                <w:sz w:val="24"/>
                <w:szCs w:val="24"/>
                <w:lang w:val="ru-RU"/>
              </w:rPr>
              <w:t>линии .</w:t>
            </w:r>
            <w:proofErr w:type="gramEnd"/>
            <w:r w:rsidR="00B6500E" w:rsidRPr="00807E6C">
              <w:rPr>
                <w:rFonts w:ascii="Times New Roman" w:eastAsiaTheme="minorHAnsi" w:hAnsi="Times New Roman" w:cs="Times New Roman"/>
                <w:color w:val="000000"/>
                <w:sz w:val="24"/>
                <w:szCs w:val="24"/>
                <w:lang w:val="ru-RU"/>
              </w:rPr>
              <w:t xml:space="preserve"> Данное условие необходимо для реализации резервного канала передачи данных, являющегося требованием при проведении испытаний на информационную безопасность. Поставщик услуг должен гарантировать бесперебойное предоставление услуг 24 часа в сутки, 365 дней в году и должен иметь Службу поддержки клиентов </w:t>
            </w:r>
            <w:r w:rsidR="00B6500E" w:rsidRPr="00807E6C">
              <w:rPr>
                <w:rFonts w:ascii="Times New Roman" w:eastAsiaTheme="minorHAnsi" w:hAnsi="Times New Roman" w:cs="Times New Roman"/>
                <w:bCs/>
                <w:color w:val="000000"/>
                <w:sz w:val="24"/>
                <w:szCs w:val="24"/>
                <w:lang w:val="ru-RU"/>
              </w:rPr>
              <w:t>с единым бесплатным номером дозвона по Республике Казахстан</w:t>
            </w:r>
            <w:r w:rsidR="00B6500E" w:rsidRPr="00807E6C">
              <w:rPr>
                <w:rFonts w:ascii="Times New Roman" w:eastAsiaTheme="minorHAnsi" w:hAnsi="Times New Roman" w:cs="Times New Roman"/>
                <w:color w:val="000000"/>
                <w:sz w:val="24"/>
                <w:szCs w:val="24"/>
                <w:lang w:val="ru-RU"/>
              </w:rPr>
              <w:t xml:space="preserve">. Номер дозвона должен быть предоставлен Поставщиком Заказчику в течение 5 рабочих дней с даты заключения договора. Для обеспечения круглосуточного контроля состояния сети и оперативного устранения неисправностей, сеть потенциального поставщика должна </w:t>
            </w:r>
            <w:proofErr w:type="gramStart"/>
            <w:r w:rsidR="00B6500E" w:rsidRPr="00807E6C">
              <w:rPr>
                <w:rFonts w:ascii="Times New Roman" w:eastAsiaTheme="minorHAnsi" w:hAnsi="Times New Roman" w:cs="Times New Roman"/>
                <w:color w:val="000000"/>
                <w:sz w:val="24"/>
                <w:szCs w:val="24"/>
                <w:lang w:val="ru-RU"/>
              </w:rPr>
              <w:t xml:space="preserve">иметь  </w:t>
            </w:r>
            <w:r w:rsidR="00B6500E" w:rsidRPr="00807E6C">
              <w:rPr>
                <w:rFonts w:ascii="Times New Roman" w:eastAsiaTheme="minorHAnsi" w:hAnsi="Times New Roman" w:cs="Times New Roman"/>
                <w:color w:val="000000"/>
                <w:sz w:val="24"/>
                <w:szCs w:val="24"/>
                <w:lang w:val="ru-RU"/>
              </w:rPr>
              <w:lastRenderedPageBreak/>
              <w:t>службу</w:t>
            </w:r>
            <w:proofErr w:type="gramEnd"/>
            <w:r w:rsidR="00B6500E" w:rsidRPr="00807E6C">
              <w:rPr>
                <w:rFonts w:ascii="Times New Roman" w:eastAsiaTheme="minorHAnsi" w:hAnsi="Times New Roman" w:cs="Times New Roman"/>
                <w:color w:val="000000"/>
                <w:sz w:val="24"/>
                <w:szCs w:val="24"/>
                <w:lang w:val="ru-RU"/>
              </w:rPr>
              <w:t xml:space="preserve"> круглосуточной поддержки клиента (заказчика), причем время устранения неисправностей не должно меняться от географического местоположения точки подключения. Круглосуточная техническая поддержка клиента 24 часа в сутки 7 дней в неделю по месту нахождения Заказчика (незамедлительно   с момента обращения в техническую поддержку, посредством телефонной, факсимильной, электронной связи, </w:t>
            </w:r>
            <w:proofErr w:type="spellStart"/>
            <w:r w:rsidR="00B6500E" w:rsidRPr="00807E6C">
              <w:rPr>
                <w:rFonts w:ascii="Times New Roman" w:eastAsiaTheme="minorHAnsi" w:hAnsi="Times New Roman" w:cs="Times New Roman"/>
                <w:color w:val="000000"/>
                <w:sz w:val="24"/>
                <w:szCs w:val="24"/>
                <w:lang w:val="ru-RU"/>
              </w:rPr>
              <w:t>Whatsapp</w:t>
            </w:r>
            <w:proofErr w:type="spellEnd"/>
            <w:r w:rsidR="00B6500E" w:rsidRPr="00807E6C">
              <w:rPr>
                <w:rFonts w:ascii="Times New Roman" w:eastAsiaTheme="minorHAnsi" w:hAnsi="Times New Roman" w:cs="Times New Roman"/>
                <w:color w:val="000000"/>
                <w:sz w:val="24"/>
                <w:szCs w:val="24"/>
                <w:lang w:val="ru-RU"/>
              </w:rPr>
              <w:t xml:space="preserve"> или в письменном виде). (указать адреса и номера </w:t>
            </w:r>
            <w:proofErr w:type="gramStart"/>
            <w:r w:rsidR="00B6500E" w:rsidRPr="00807E6C">
              <w:rPr>
                <w:rFonts w:ascii="Times New Roman" w:eastAsiaTheme="minorHAnsi" w:hAnsi="Times New Roman" w:cs="Times New Roman"/>
                <w:color w:val="000000"/>
                <w:sz w:val="24"/>
                <w:szCs w:val="24"/>
                <w:lang w:val="ru-RU"/>
              </w:rPr>
              <w:t>телефонов)и</w:t>
            </w:r>
            <w:proofErr w:type="gramEnd"/>
            <w:r w:rsidR="00B6500E" w:rsidRPr="00807E6C">
              <w:rPr>
                <w:rFonts w:ascii="Times New Roman" w:eastAsiaTheme="minorHAnsi" w:hAnsi="Times New Roman" w:cs="Times New Roman"/>
                <w:color w:val="000000"/>
                <w:sz w:val="24"/>
                <w:szCs w:val="24"/>
                <w:lang w:val="ru-RU"/>
              </w:rPr>
              <w:t xml:space="preserve"> устранить повреждение, неисправность, сбои, зависания в течении 2-х часов. Предоставить контактный (сотовый) номер менеджера для приема обращений. Поставщик должен обеспечить круглосуточный мониторинг сети и оперативное устранение неисправностей. Профилактические услуги должны проводиться в ночное время. Извещение о проведении услуг должно производиться за 48 часов. Доступность сервиса сети – не менее 99,5%, включая «последнюю милю». </w:t>
            </w:r>
          </w:p>
          <w:p w14:paraId="1A8EDCE1" w14:textId="77777777" w:rsidR="00F23AFC" w:rsidRPr="00807E6C" w:rsidRDefault="00F23AFC" w:rsidP="00F23AFC">
            <w:pPr>
              <w:pStyle w:val="TableParagraph"/>
              <w:spacing w:before="44" w:line="269" w:lineRule="exact"/>
              <w:rPr>
                <w:rFonts w:ascii="Times New Roman" w:eastAsiaTheme="minorHAnsi" w:hAnsi="Times New Roman" w:cs="Times New Roman"/>
                <w:iCs/>
                <w:sz w:val="24"/>
                <w:szCs w:val="24"/>
                <w:lang w:val="ru-RU"/>
              </w:rPr>
            </w:pPr>
            <w:r w:rsidRPr="00807E6C">
              <w:rPr>
                <w:rFonts w:ascii="Times New Roman" w:eastAsiaTheme="minorHAnsi" w:hAnsi="Times New Roman" w:cs="Times New Roman"/>
                <w:iCs/>
                <w:sz w:val="24"/>
                <w:szCs w:val="24"/>
                <w:lang w:val="ru-RU"/>
              </w:rPr>
              <w:t>В соответствии со </w:t>
            </w:r>
            <w:r w:rsidRPr="00807E6C">
              <w:rPr>
                <w:rFonts w:ascii="Times New Roman" w:eastAsiaTheme="minorHAnsi" w:hAnsi="Times New Roman" w:cs="Times New Roman"/>
                <w:bCs/>
                <w:iCs/>
                <w:sz w:val="24"/>
                <w:szCs w:val="24"/>
                <w:lang w:val="ru-RU"/>
              </w:rPr>
              <w:t>статьей 30 Закона Республики Казахстан «Об информатизации»,</w:t>
            </w:r>
            <w:r w:rsidRPr="00807E6C">
              <w:rPr>
                <w:rFonts w:ascii="Times New Roman" w:eastAsiaTheme="minorHAnsi" w:hAnsi="Times New Roman" w:cs="Times New Roman"/>
                <w:iCs/>
                <w:sz w:val="24"/>
                <w:szCs w:val="24"/>
                <w:lang w:val="ru-RU"/>
              </w:rPr>
              <w:t xml:space="preserve"> подключение локальных, ведомственных и корпоративных сетей телекоммуникаций государственных органов, органов местного самоуправления, государственных юридических лиц, субъектов </w:t>
            </w:r>
            <w:proofErr w:type="spellStart"/>
            <w:r w:rsidRPr="00807E6C">
              <w:rPr>
                <w:rFonts w:ascii="Times New Roman" w:eastAsiaTheme="minorHAnsi" w:hAnsi="Times New Roman" w:cs="Times New Roman"/>
                <w:iCs/>
                <w:sz w:val="24"/>
                <w:szCs w:val="24"/>
                <w:lang w:val="ru-RU"/>
              </w:rPr>
              <w:t>квазигосударственного</w:t>
            </w:r>
            <w:proofErr w:type="spellEnd"/>
            <w:r w:rsidRPr="00807E6C">
              <w:rPr>
                <w:rFonts w:ascii="Times New Roman" w:eastAsiaTheme="minorHAnsi" w:hAnsi="Times New Roman" w:cs="Times New Roman"/>
                <w:iCs/>
                <w:sz w:val="24"/>
                <w:szCs w:val="24"/>
                <w:lang w:val="ru-RU"/>
              </w:rPr>
              <w:t xml:space="preserve"> сектора, а также собственников или владельцев критически важных объектов информационно-коммуникационной инфраструктуры к Интернету осуществляется операторами связи через единый шлюз доступа к Интернету.</w:t>
            </w:r>
          </w:p>
          <w:p w14:paraId="75BC6A78" w14:textId="77777777" w:rsidR="004C2EC9" w:rsidRPr="00807E6C" w:rsidRDefault="004C2EC9" w:rsidP="004C2EC9">
            <w:pPr>
              <w:pStyle w:val="TableParagraph"/>
              <w:rPr>
                <w:rFonts w:ascii="Times New Roman" w:eastAsiaTheme="minorHAnsi" w:hAnsi="Times New Roman" w:cs="Times New Roman"/>
                <w:iCs/>
                <w:sz w:val="24"/>
                <w:szCs w:val="24"/>
                <w:lang w:val="ru-RU"/>
              </w:rPr>
            </w:pPr>
            <w:r w:rsidRPr="00807E6C">
              <w:rPr>
                <w:rFonts w:ascii="Times New Roman" w:eastAsiaTheme="minorHAnsi" w:hAnsi="Times New Roman" w:cs="Times New Roman"/>
                <w:bCs/>
                <w:iCs/>
                <w:sz w:val="24"/>
                <w:szCs w:val="24"/>
                <w:lang w:val="ru-RU"/>
              </w:rPr>
              <w:t>Единый шлюз доступа к Интернету</w:t>
            </w:r>
            <w:r w:rsidRPr="00807E6C">
              <w:rPr>
                <w:rFonts w:ascii="Times New Roman" w:eastAsiaTheme="minorHAnsi" w:hAnsi="Times New Roman" w:cs="Times New Roman"/>
                <w:iCs/>
                <w:sz w:val="24"/>
                <w:szCs w:val="24"/>
                <w:lang w:val="ru-RU"/>
              </w:rPr>
              <w:t> – аппаратно-программный комплекс, предназначенный для защиты сетей телекоммуникаций при доступе к Интернету и (или) сетям связи, имеющим выход в Интернет.</w:t>
            </w:r>
          </w:p>
          <w:p w14:paraId="584D696A" w14:textId="77777777" w:rsidR="00A43D5C" w:rsidRPr="00807E6C" w:rsidRDefault="00B6500E" w:rsidP="004C2EC9">
            <w:pPr>
              <w:pStyle w:val="TableParagraph"/>
              <w:spacing w:before="44" w:line="244" w:lineRule="auto"/>
              <w:ind w:right="329"/>
              <w:rPr>
                <w:rFonts w:ascii="Times New Roman" w:hAnsi="Times New Roman" w:cs="Times New Roman"/>
                <w:sz w:val="24"/>
                <w:szCs w:val="24"/>
              </w:rPr>
            </w:pPr>
            <w:r w:rsidRPr="00807E6C">
              <w:rPr>
                <w:rFonts w:ascii="Times New Roman" w:eastAsiaTheme="minorHAnsi" w:hAnsi="Times New Roman" w:cs="Times New Roman"/>
                <w:color w:val="000000"/>
                <w:sz w:val="24"/>
                <w:szCs w:val="24"/>
                <w:lang w:val="ru-RU"/>
              </w:rPr>
              <w:t>Поставщик вместе с предоставлением канала доступа к сети Интернет обязуется подать блок из 4 статических (белых) IP адресов. Время реагирования Поставщика и устранение повреждения на запросы Заказчика не должно превышать 2-х часов с момента получения устного запроса в службу поддержки клиентов Поставщика. При этом, Поставщик должен в последующем предоставить письменный ответ по предпринятым действиям по устранению повреждения. Стоимость услуги должна включать все затраты Поставщика, связанные с оказанием услуги Заказчику.</w:t>
            </w:r>
            <w:r w:rsidR="00932E05" w:rsidRPr="00807E6C">
              <w:rPr>
                <w:rFonts w:ascii="Times New Roman" w:eastAsiaTheme="minorHAnsi" w:hAnsi="Times New Roman" w:cs="Times New Roman"/>
                <w:color w:val="000000"/>
                <w:sz w:val="24"/>
                <w:szCs w:val="24"/>
                <w:lang w:val="ru-RU"/>
              </w:rPr>
              <w:t xml:space="preserve"> </w:t>
            </w:r>
            <w:r w:rsidRPr="00807E6C">
              <w:rPr>
                <w:rFonts w:ascii="Times New Roman" w:eastAsiaTheme="minorHAnsi" w:hAnsi="Times New Roman" w:cs="Times New Roman"/>
                <w:color w:val="000000"/>
                <w:sz w:val="24"/>
                <w:szCs w:val="24"/>
                <w:lang w:val="ru-RU"/>
              </w:rPr>
              <w:t>Поставщик обязуется в случае необходимости своими силами осуществить перенос оборудования канала связи по предварительно направленной заявке от Заказчика.</w:t>
            </w:r>
          </w:p>
        </w:tc>
      </w:tr>
    </w:tbl>
    <w:p w14:paraId="0CF24BA9" w14:textId="77777777" w:rsidR="00370F03" w:rsidRPr="00D82A0D" w:rsidRDefault="00370F03">
      <w:pPr>
        <w:rPr>
          <w:rFonts w:ascii="Times New Roman" w:hAnsi="Times New Roman" w:cs="Times New Roman"/>
          <w:sz w:val="24"/>
          <w:szCs w:val="24"/>
          <w:lang w:val="ru-RU"/>
        </w:rPr>
      </w:pPr>
    </w:p>
    <w:p w14:paraId="4E8A785C" w14:textId="77777777" w:rsidR="00807E6C" w:rsidRPr="00D82A0D" w:rsidRDefault="00807E6C">
      <w:pPr>
        <w:rPr>
          <w:rFonts w:ascii="Times New Roman" w:hAnsi="Times New Roman" w:cs="Times New Roman"/>
          <w:sz w:val="24"/>
          <w:szCs w:val="24"/>
          <w:lang w:val="ru-RU"/>
        </w:rPr>
      </w:pPr>
    </w:p>
    <w:p w14:paraId="31384561" w14:textId="77777777" w:rsidR="00370F03" w:rsidRPr="00807E6C" w:rsidRDefault="00370F03">
      <w:pPr>
        <w:rPr>
          <w:rFonts w:ascii="Times New Roman" w:hAnsi="Times New Roman" w:cs="Times New Roman"/>
          <w:sz w:val="24"/>
          <w:szCs w:val="24"/>
          <w:lang w:val="ru-RU"/>
        </w:rPr>
      </w:pPr>
    </w:p>
    <w:tbl>
      <w:tblPr>
        <w:tblW w:w="10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
        <w:gridCol w:w="1559"/>
        <w:gridCol w:w="1967"/>
        <w:gridCol w:w="1386"/>
        <w:gridCol w:w="1240"/>
        <w:gridCol w:w="743"/>
        <w:gridCol w:w="1451"/>
        <w:gridCol w:w="1860"/>
      </w:tblGrid>
      <w:tr w:rsidR="00370F03" w:rsidRPr="00807E6C" w14:paraId="790E8F4E" w14:textId="77777777" w:rsidTr="00874D6B">
        <w:trPr>
          <w:jc w:val="center"/>
        </w:trPr>
        <w:tc>
          <w:tcPr>
            <w:tcW w:w="438" w:type="dxa"/>
            <w:vAlign w:val="center"/>
          </w:tcPr>
          <w:p w14:paraId="56CA598D" w14:textId="77777777" w:rsidR="00370F03" w:rsidRPr="00807E6C" w:rsidRDefault="00370F03" w:rsidP="00194044">
            <w:pPr>
              <w:adjustRightInd w:val="0"/>
              <w:spacing w:line="240" w:lineRule="atLeast"/>
              <w:ind w:left="-108" w:right="-131"/>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w:t>
            </w:r>
          </w:p>
        </w:tc>
        <w:tc>
          <w:tcPr>
            <w:tcW w:w="1559" w:type="dxa"/>
            <w:vAlign w:val="center"/>
          </w:tcPr>
          <w:p w14:paraId="2BDA62B8" w14:textId="77777777" w:rsidR="00370F03" w:rsidRPr="00807E6C" w:rsidRDefault="00370F03" w:rsidP="00194044">
            <w:pPr>
              <w:adjustRightInd w:val="0"/>
              <w:spacing w:line="240" w:lineRule="atLeast"/>
              <w:ind w:left="-108"/>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Услуга</w:t>
            </w:r>
          </w:p>
        </w:tc>
        <w:tc>
          <w:tcPr>
            <w:tcW w:w="1967" w:type="dxa"/>
            <w:tcBorders>
              <w:bottom w:val="single" w:sz="4" w:space="0" w:color="auto"/>
            </w:tcBorders>
            <w:vAlign w:val="center"/>
          </w:tcPr>
          <w:p w14:paraId="740A0748" w14:textId="77777777" w:rsidR="00370F03" w:rsidRPr="00807E6C" w:rsidRDefault="00370F03" w:rsidP="00194044">
            <w:pPr>
              <w:adjustRightInd w:val="0"/>
              <w:spacing w:line="240" w:lineRule="atLeast"/>
              <w:ind w:left="-108"/>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Объекты подключения</w:t>
            </w:r>
          </w:p>
        </w:tc>
        <w:tc>
          <w:tcPr>
            <w:tcW w:w="1386" w:type="dxa"/>
            <w:vAlign w:val="center"/>
          </w:tcPr>
          <w:p w14:paraId="3FC63836" w14:textId="77777777" w:rsidR="00370F03" w:rsidRPr="00807E6C" w:rsidRDefault="00370F03" w:rsidP="00194044">
            <w:pPr>
              <w:adjustRightInd w:val="0"/>
              <w:spacing w:line="240" w:lineRule="atLeast"/>
              <w:ind w:left="-108" w:right="-136"/>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Тип транспортной среды</w:t>
            </w:r>
          </w:p>
        </w:tc>
        <w:tc>
          <w:tcPr>
            <w:tcW w:w="1240" w:type="dxa"/>
            <w:vAlign w:val="center"/>
          </w:tcPr>
          <w:p w14:paraId="32674E8D" w14:textId="77777777" w:rsidR="00370F03" w:rsidRPr="00807E6C" w:rsidRDefault="00370F03" w:rsidP="00194044">
            <w:pPr>
              <w:adjustRightInd w:val="0"/>
              <w:spacing w:line="240" w:lineRule="atLeast"/>
              <w:ind w:left="-109"/>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Пропускная способность порта, не менее, Мбит/с</w:t>
            </w:r>
          </w:p>
        </w:tc>
        <w:tc>
          <w:tcPr>
            <w:tcW w:w="743" w:type="dxa"/>
            <w:vAlign w:val="center"/>
          </w:tcPr>
          <w:p w14:paraId="403D5662" w14:textId="77777777" w:rsidR="00370F03" w:rsidRPr="00807E6C" w:rsidRDefault="00370F03" w:rsidP="00194044">
            <w:pPr>
              <w:adjustRightInd w:val="0"/>
              <w:spacing w:line="240" w:lineRule="atLeast"/>
              <w:ind w:left="-109"/>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Единица измерения</w:t>
            </w:r>
          </w:p>
        </w:tc>
        <w:tc>
          <w:tcPr>
            <w:tcW w:w="1451" w:type="dxa"/>
            <w:vAlign w:val="center"/>
          </w:tcPr>
          <w:p w14:paraId="0C27BB4E" w14:textId="77777777" w:rsidR="00370F03" w:rsidRPr="00807E6C" w:rsidRDefault="00370F03" w:rsidP="00194044">
            <w:pPr>
              <w:adjustRightInd w:val="0"/>
              <w:spacing w:line="240" w:lineRule="atLeast"/>
              <w:ind w:left="-108" w:right="-137"/>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Количество услуг</w:t>
            </w:r>
          </w:p>
        </w:tc>
        <w:tc>
          <w:tcPr>
            <w:tcW w:w="1860" w:type="dxa"/>
            <w:vAlign w:val="center"/>
          </w:tcPr>
          <w:p w14:paraId="6B4960AC" w14:textId="77777777" w:rsidR="00370F03" w:rsidRPr="00807E6C" w:rsidRDefault="00370F03" w:rsidP="00194044">
            <w:pPr>
              <w:adjustRightInd w:val="0"/>
              <w:spacing w:line="240" w:lineRule="atLeast"/>
              <w:ind w:left="-108"/>
              <w:jc w:val="center"/>
              <w:rPr>
                <w:rFonts w:ascii="Times New Roman" w:hAnsi="Times New Roman" w:cs="Times New Roman"/>
                <w:b/>
                <w:color w:val="000000"/>
                <w:sz w:val="24"/>
                <w:szCs w:val="24"/>
              </w:rPr>
            </w:pPr>
            <w:r w:rsidRPr="00807E6C">
              <w:rPr>
                <w:rFonts w:ascii="Times New Roman" w:hAnsi="Times New Roman" w:cs="Times New Roman"/>
                <w:b/>
                <w:color w:val="000000"/>
                <w:sz w:val="24"/>
                <w:szCs w:val="24"/>
              </w:rPr>
              <w:t>Примечание</w:t>
            </w:r>
          </w:p>
        </w:tc>
      </w:tr>
      <w:tr w:rsidR="00D82A0D" w:rsidRPr="00807E6C" w14:paraId="4AA99FCA" w14:textId="77777777" w:rsidTr="00874D6B">
        <w:trPr>
          <w:trHeight w:val="1429"/>
          <w:jc w:val="center"/>
        </w:trPr>
        <w:tc>
          <w:tcPr>
            <w:tcW w:w="438" w:type="dxa"/>
            <w:tcBorders>
              <w:top w:val="single" w:sz="4" w:space="0" w:color="auto"/>
              <w:left w:val="single" w:sz="4" w:space="0" w:color="auto"/>
              <w:bottom w:val="single" w:sz="4" w:space="0" w:color="auto"/>
              <w:right w:val="single" w:sz="4" w:space="0" w:color="auto"/>
            </w:tcBorders>
          </w:tcPr>
          <w:p w14:paraId="3E9CA809" w14:textId="77777777" w:rsidR="00D82A0D" w:rsidRPr="00807E6C" w:rsidRDefault="00D82A0D" w:rsidP="00AD328C">
            <w:pPr>
              <w:pStyle w:val="a4"/>
              <w:rPr>
                <w:rFonts w:ascii="Times New Roman" w:hAnsi="Times New Roman" w:cs="Times New Roman"/>
                <w:lang w:val="ru-RU"/>
              </w:rPr>
            </w:pPr>
            <w:r w:rsidRPr="00807E6C">
              <w:rPr>
                <w:rFonts w:ascii="Times New Roman" w:hAnsi="Times New Roman" w:cs="Times New Roman"/>
                <w:lang w:val="ru-RU"/>
              </w:rPr>
              <w:t>2</w:t>
            </w:r>
          </w:p>
        </w:tc>
        <w:tc>
          <w:tcPr>
            <w:tcW w:w="1559" w:type="dxa"/>
            <w:tcBorders>
              <w:top w:val="single" w:sz="4" w:space="0" w:color="auto"/>
              <w:left w:val="single" w:sz="4" w:space="0" w:color="auto"/>
              <w:bottom w:val="single" w:sz="4" w:space="0" w:color="auto"/>
              <w:right w:val="single" w:sz="4" w:space="0" w:color="auto"/>
            </w:tcBorders>
          </w:tcPr>
          <w:p w14:paraId="1AE72F1F" w14:textId="77777777" w:rsidR="00D82A0D" w:rsidRPr="004E7975" w:rsidRDefault="004E7975" w:rsidP="005F697C">
            <w:pPr>
              <w:pStyle w:val="a4"/>
              <w:rPr>
                <w:rFonts w:ascii="Times New Roman" w:hAnsi="Times New Roman" w:cs="Times New Roman"/>
                <w:lang w:val="ru-RU"/>
              </w:rPr>
            </w:pPr>
            <w:r>
              <w:rPr>
                <w:rFonts w:ascii="Times New Roman" w:hAnsi="Times New Roman" w:cs="Times New Roman"/>
              </w:rPr>
              <w:t>Доступ к сети Интер</w:t>
            </w:r>
            <w:r>
              <w:rPr>
                <w:rFonts w:ascii="Times New Roman" w:hAnsi="Times New Roman" w:cs="Times New Roman"/>
                <w:lang w:val="ru-RU"/>
              </w:rPr>
              <w:t>нет</w:t>
            </w:r>
          </w:p>
          <w:p w14:paraId="32078789" w14:textId="77777777" w:rsidR="00D82A0D" w:rsidRPr="00807E6C" w:rsidRDefault="00D82A0D" w:rsidP="005F697C">
            <w:pPr>
              <w:pStyle w:val="a4"/>
              <w:rPr>
                <w:rFonts w:ascii="Times New Roman" w:hAnsi="Times New Roman" w:cs="Times New Roman"/>
              </w:rPr>
            </w:pPr>
          </w:p>
        </w:tc>
        <w:tc>
          <w:tcPr>
            <w:tcW w:w="1967" w:type="dxa"/>
            <w:tcBorders>
              <w:top w:val="single" w:sz="4" w:space="0" w:color="auto"/>
              <w:left w:val="single" w:sz="4" w:space="0" w:color="auto"/>
              <w:bottom w:val="single" w:sz="4" w:space="0" w:color="auto"/>
              <w:right w:val="single" w:sz="4" w:space="0" w:color="auto"/>
            </w:tcBorders>
          </w:tcPr>
          <w:p w14:paraId="65E7735A" w14:textId="37CCC7A3" w:rsidR="00D6219A" w:rsidRPr="007A3AAE" w:rsidRDefault="00D6219A" w:rsidP="00D6219A">
            <w:pPr>
              <w:pStyle w:val="a4"/>
              <w:rPr>
                <w:rFonts w:ascii="Times New Roman" w:hAnsi="Times New Roman" w:cs="Times New Roman"/>
                <w:color w:val="333333"/>
                <w:sz w:val="24"/>
                <w:szCs w:val="24"/>
                <w:shd w:val="clear" w:color="auto" w:fill="EEEEEE"/>
                <w:lang w:val="ru-RU"/>
              </w:rPr>
            </w:pPr>
            <w:r w:rsidRPr="00D6219A">
              <w:rPr>
                <w:rFonts w:ascii="Times New Roman" w:hAnsi="Times New Roman" w:cs="Times New Roman"/>
                <w:color w:val="333333"/>
                <w:sz w:val="24"/>
                <w:szCs w:val="24"/>
                <w:shd w:val="clear" w:color="auto" w:fill="EEEEEE"/>
              </w:rPr>
              <w:t xml:space="preserve">Атырауская область, Жылыойский район, </w:t>
            </w:r>
            <w:r w:rsidR="007A3AAE">
              <w:rPr>
                <w:rFonts w:ascii="Times New Roman" w:hAnsi="Times New Roman" w:cs="Times New Roman"/>
                <w:color w:val="333333"/>
                <w:sz w:val="24"/>
                <w:szCs w:val="24"/>
                <w:shd w:val="clear" w:color="auto" w:fill="EEEEEE"/>
                <w:lang w:val="ru-RU"/>
              </w:rPr>
              <w:t xml:space="preserve">город Кульсары, улица </w:t>
            </w:r>
            <w:proofErr w:type="spellStart"/>
            <w:r w:rsidR="007A3AAE">
              <w:rPr>
                <w:rFonts w:ascii="Times New Roman" w:hAnsi="Times New Roman" w:cs="Times New Roman"/>
                <w:color w:val="333333"/>
                <w:sz w:val="24"/>
                <w:szCs w:val="24"/>
                <w:shd w:val="clear" w:color="auto" w:fill="EEEEEE"/>
                <w:lang w:val="ru-RU"/>
              </w:rPr>
              <w:t>Жылкышы</w:t>
            </w:r>
            <w:proofErr w:type="spellEnd"/>
            <w:r w:rsidR="007A3AAE">
              <w:rPr>
                <w:rFonts w:ascii="Times New Roman" w:hAnsi="Times New Roman" w:cs="Times New Roman"/>
                <w:color w:val="333333"/>
                <w:sz w:val="24"/>
                <w:szCs w:val="24"/>
                <w:shd w:val="clear" w:color="auto" w:fill="EEEEEE"/>
                <w:lang w:val="ru-RU"/>
              </w:rPr>
              <w:t xml:space="preserve"> </w:t>
            </w:r>
            <w:proofErr w:type="spellStart"/>
            <w:r w:rsidR="007A3AAE">
              <w:rPr>
                <w:rFonts w:ascii="Times New Roman" w:hAnsi="Times New Roman" w:cs="Times New Roman"/>
                <w:color w:val="333333"/>
                <w:sz w:val="24"/>
                <w:szCs w:val="24"/>
                <w:shd w:val="clear" w:color="auto" w:fill="EEEEEE"/>
                <w:lang w:val="ru-RU"/>
              </w:rPr>
              <w:t>Изтурганова</w:t>
            </w:r>
            <w:proofErr w:type="spellEnd"/>
            <w:r w:rsidR="007A3AAE">
              <w:rPr>
                <w:rFonts w:ascii="Times New Roman" w:hAnsi="Times New Roman" w:cs="Times New Roman"/>
                <w:color w:val="333333"/>
                <w:sz w:val="24"/>
                <w:szCs w:val="24"/>
                <w:shd w:val="clear" w:color="auto" w:fill="EEEEEE"/>
                <w:lang w:val="ru-RU"/>
              </w:rPr>
              <w:t>, 9</w:t>
            </w:r>
          </w:p>
          <w:p w14:paraId="7B4122B3" w14:textId="77777777" w:rsidR="00D82A0D" w:rsidRPr="00D6219A" w:rsidRDefault="00D82A0D" w:rsidP="00D6219A">
            <w:pPr>
              <w:pStyle w:val="a4"/>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vAlign w:val="center"/>
          </w:tcPr>
          <w:p w14:paraId="0CDD3985" w14:textId="72DD8A50" w:rsidR="00D82A0D" w:rsidRPr="00807E6C" w:rsidRDefault="00D82A0D" w:rsidP="005F697C">
            <w:pPr>
              <w:pStyle w:val="a4"/>
              <w:rPr>
                <w:rFonts w:ascii="Times New Roman" w:hAnsi="Times New Roman" w:cs="Times New Roman"/>
              </w:rPr>
            </w:pPr>
            <w:r w:rsidRPr="00807E6C">
              <w:rPr>
                <w:rFonts w:ascii="Times New Roman" w:hAnsi="Times New Roman" w:cs="Times New Roman"/>
              </w:rPr>
              <w:t xml:space="preserve">Наземный </w:t>
            </w:r>
            <w:r w:rsidRPr="00807E6C">
              <w:rPr>
                <w:rFonts w:ascii="Times New Roman" w:hAnsi="Times New Roman" w:cs="Times New Roman"/>
                <w:lang w:val="ru-RU"/>
              </w:rPr>
              <w:t>оптический</w:t>
            </w:r>
          </w:p>
          <w:p w14:paraId="1DF46CF9" w14:textId="77777777" w:rsidR="00D82A0D" w:rsidRPr="00807E6C" w:rsidRDefault="00D82A0D" w:rsidP="005F697C">
            <w:pPr>
              <w:pStyle w:val="a4"/>
              <w:rPr>
                <w:rFonts w:ascii="Times New Roman" w:hAnsi="Times New Roman" w:cs="Times New Roman"/>
              </w:rPr>
            </w:pPr>
          </w:p>
        </w:tc>
        <w:tc>
          <w:tcPr>
            <w:tcW w:w="1240" w:type="dxa"/>
            <w:tcBorders>
              <w:top w:val="single" w:sz="4" w:space="0" w:color="auto"/>
              <w:left w:val="single" w:sz="4" w:space="0" w:color="auto"/>
              <w:bottom w:val="single" w:sz="4" w:space="0" w:color="auto"/>
              <w:right w:val="single" w:sz="4" w:space="0" w:color="auto"/>
            </w:tcBorders>
          </w:tcPr>
          <w:p w14:paraId="45055523" w14:textId="77777777" w:rsidR="00D82A0D" w:rsidRPr="00FD452B" w:rsidRDefault="00BB5DCE" w:rsidP="005F697C">
            <w:pPr>
              <w:pStyle w:val="a4"/>
              <w:rPr>
                <w:rFonts w:ascii="Times New Roman" w:hAnsi="Times New Roman" w:cs="Times New Roman"/>
                <w:lang w:val="ru-RU"/>
              </w:rPr>
            </w:pPr>
            <w:r>
              <w:rPr>
                <w:rFonts w:ascii="Times New Roman" w:hAnsi="Times New Roman" w:cs="Times New Roman"/>
                <w:lang w:val="ru-RU"/>
              </w:rPr>
              <w:t>1</w:t>
            </w:r>
            <w:r w:rsidRPr="00747607">
              <w:rPr>
                <w:rFonts w:ascii="Times New Roman" w:hAnsi="Times New Roman" w:cs="Times New Roman"/>
                <w:lang w:val="ru-RU"/>
              </w:rPr>
              <w:t>0</w:t>
            </w:r>
            <w:r w:rsidR="0086285F">
              <w:rPr>
                <w:rFonts w:ascii="Times New Roman" w:hAnsi="Times New Roman" w:cs="Times New Roman"/>
                <w:lang w:val="ru-RU"/>
              </w:rPr>
              <w:t xml:space="preserve"> </w:t>
            </w:r>
            <w:r w:rsidR="0086285F" w:rsidRPr="00807E6C">
              <w:rPr>
                <w:rFonts w:ascii="Times New Roman" w:hAnsi="Times New Roman" w:cs="Times New Roman"/>
              </w:rPr>
              <w:t>Мбит/с</w:t>
            </w:r>
          </w:p>
          <w:p w14:paraId="78A000E5" w14:textId="77777777" w:rsidR="00D82A0D" w:rsidRPr="00807E6C" w:rsidRDefault="00382DAC" w:rsidP="005F697C">
            <w:pPr>
              <w:pStyle w:val="a4"/>
              <w:rPr>
                <w:rFonts w:ascii="Times New Roman" w:hAnsi="Times New Roman" w:cs="Times New Roman"/>
              </w:rPr>
            </w:pPr>
            <w:r w:rsidRPr="00807E6C">
              <w:rPr>
                <w:rFonts w:ascii="Times New Roman" w:hAnsi="Times New Roman" w:cs="Times New Roman"/>
                <w:w w:val="105"/>
                <w:sz w:val="24"/>
                <w:szCs w:val="24"/>
              </w:rPr>
              <w:t>«Без учета трафика»</w:t>
            </w:r>
          </w:p>
        </w:tc>
        <w:tc>
          <w:tcPr>
            <w:tcW w:w="743" w:type="dxa"/>
            <w:tcBorders>
              <w:top w:val="single" w:sz="4" w:space="0" w:color="auto"/>
              <w:left w:val="single" w:sz="4" w:space="0" w:color="auto"/>
              <w:bottom w:val="single" w:sz="4" w:space="0" w:color="auto"/>
              <w:right w:val="single" w:sz="4" w:space="0" w:color="auto"/>
            </w:tcBorders>
          </w:tcPr>
          <w:p w14:paraId="2D4F4196" w14:textId="77777777" w:rsidR="00D82A0D" w:rsidRPr="00807E6C" w:rsidRDefault="00D82A0D" w:rsidP="005F697C">
            <w:pPr>
              <w:pStyle w:val="a4"/>
              <w:rPr>
                <w:rFonts w:ascii="Times New Roman" w:hAnsi="Times New Roman" w:cs="Times New Roman"/>
              </w:rPr>
            </w:pPr>
            <w:r w:rsidRPr="00807E6C">
              <w:rPr>
                <w:rFonts w:ascii="Times New Roman" w:hAnsi="Times New Roman" w:cs="Times New Roman"/>
              </w:rPr>
              <w:t>шт</w:t>
            </w:r>
          </w:p>
        </w:tc>
        <w:tc>
          <w:tcPr>
            <w:tcW w:w="1451" w:type="dxa"/>
            <w:tcBorders>
              <w:top w:val="single" w:sz="4" w:space="0" w:color="auto"/>
              <w:left w:val="single" w:sz="4" w:space="0" w:color="auto"/>
              <w:bottom w:val="single" w:sz="4" w:space="0" w:color="auto"/>
              <w:right w:val="single" w:sz="4" w:space="0" w:color="auto"/>
            </w:tcBorders>
          </w:tcPr>
          <w:p w14:paraId="5493DCA6" w14:textId="77777777" w:rsidR="00D82A0D" w:rsidRPr="00ED20BF" w:rsidRDefault="004E7975" w:rsidP="005F697C">
            <w:pPr>
              <w:pStyle w:val="a4"/>
              <w:rPr>
                <w:rFonts w:ascii="Times New Roman" w:hAnsi="Times New Roman" w:cs="Times New Roman"/>
                <w:lang w:val="ru-RU"/>
              </w:rPr>
            </w:pPr>
            <w:r>
              <w:rPr>
                <w:rFonts w:ascii="Times New Roman" w:hAnsi="Times New Roman" w:cs="Times New Roman"/>
                <w:lang w:val="ru-RU"/>
              </w:rPr>
              <w:t>1</w:t>
            </w:r>
            <w:bookmarkStart w:id="0" w:name="_GoBack"/>
            <w:bookmarkEnd w:id="0"/>
          </w:p>
        </w:tc>
        <w:tc>
          <w:tcPr>
            <w:tcW w:w="1860" w:type="dxa"/>
            <w:tcBorders>
              <w:top w:val="single" w:sz="4" w:space="0" w:color="auto"/>
              <w:left w:val="single" w:sz="4" w:space="0" w:color="auto"/>
              <w:bottom w:val="single" w:sz="4" w:space="0" w:color="auto"/>
              <w:right w:val="single" w:sz="4" w:space="0" w:color="auto"/>
            </w:tcBorders>
          </w:tcPr>
          <w:p w14:paraId="4784BF3F" w14:textId="77777777" w:rsidR="00D82A0D" w:rsidRPr="00807E6C" w:rsidRDefault="00D82A0D" w:rsidP="001C57F5">
            <w:pPr>
              <w:pStyle w:val="a4"/>
              <w:rPr>
                <w:rFonts w:ascii="Times New Roman" w:hAnsi="Times New Roman" w:cs="Times New Roman"/>
                <w:w w:val="110"/>
                <w:lang w:val="ru-RU"/>
              </w:rPr>
            </w:pPr>
          </w:p>
        </w:tc>
      </w:tr>
    </w:tbl>
    <w:p w14:paraId="6863E24B" w14:textId="77777777" w:rsidR="00370F03" w:rsidRPr="004006FA" w:rsidRDefault="00370F03">
      <w:pPr>
        <w:rPr>
          <w:rFonts w:ascii="Times New Roman" w:hAnsi="Times New Roman" w:cs="Times New Roman"/>
          <w:sz w:val="24"/>
          <w:szCs w:val="24"/>
        </w:rPr>
      </w:pPr>
    </w:p>
    <w:sectPr w:rsidR="00370F03" w:rsidRPr="004006FA" w:rsidSect="00522E6B">
      <w:pgSz w:w="11910" w:h="16840"/>
      <w:pgMar w:top="426" w:right="7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512CB"/>
    <w:multiLevelType w:val="multilevel"/>
    <w:tmpl w:val="46B4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4E20AE"/>
    <w:multiLevelType w:val="hybridMultilevel"/>
    <w:tmpl w:val="42CE35D8"/>
    <w:lvl w:ilvl="0" w:tplc="6A16334C">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D5C"/>
    <w:rsid w:val="0001265F"/>
    <w:rsid w:val="00013F93"/>
    <w:rsid w:val="00037D27"/>
    <w:rsid w:val="00041BFE"/>
    <w:rsid w:val="001009F2"/>
    <w:rsid w:val="001136A6"/>
    <w:rsid w:val="0014324E"/>
    <w:rsid w:val="001B12DD"/>
    <w:rsid w:val="001C57F5"/>
    <w:rsid w:val="001E3152"/>
    <w:rsid w:val="001E3FB3"/>
    <w:rsid w:val="00231F3B"/>
    <w:rsid w:val="0023333D"/>
    <w:rsid w:val="002410D6"/>
    <w:rsid w:val="00242600"/>
    <w:rsid w:val="00320103"/>
    <w:rsid w:val="00324F35"/>
    <w:rsid w:val="00341C3F"/>
    <w:rsid w:val="00367376"/>
    <w:rsid w:val="00370F03"/>
    <w:rsid w:val="00381777"/>
    <w:rsid w:val="00382DAC"/>
    <w:rsid w:val="0038314B"/>
    <w:rsid w:val="00391234"/>
    <w:rsid w:val="00393616"/>
    <w:rsid w:val="004006FA"/>
    <w:rsid w:val="00422DE1"/>
    <w:rsid w:val="00435AC9"/>
    <w:rsid w:val="00465513"/>
    <w:rsid w:val="004763B7"/>
    <w:rsid w:val="0049640B"/>
    <w:rsid w:val="004C2EC9"/>
    <w:rsid w:val="004E7975"/>
    <w:rsid w:val="00522E6B"/>
    <w:rsid w:val="005A37F6"/>
    <w:rsid w:val="005F300F"/>
    <w:rsid w:val="006104B3"/>
    <w:rsid w:val="00627EB5"/>
    <w:rsid w:val="006721B1"/>
    <w:rsid w:val="006A084B"/>
    <w:rsid w:val="006C05BF"/>
    <w:rsid w:val="00735A2D"/>
    <w:rsid w:val="00747607"/>
    <w:rsid w:val="00787672"/>
    <w:rsid w:val="007942BC"/>
    <w:rsid w:val="007A3AAE"/>
    <w:rsid w:val="007D1AA0"/>
    <w:rsid w:val="007E2439"/>
    <w:rsid w:val="00807E6C"/>
    <w:rsid w:val="008430FA"/>
    <w:rsid w:val="0086285F"/>
    <w:rsid w:val="00874D6B"/>
    <w:rsid w:val="008D0B49"/>
    <w:rsid w:val="00925A02"/>
    <w:rsid w:val="00932E05"/>
    <w:rsid w:val="009438C7"/>
    <w:rsid w:val="0095451D"/>
    <w:rsid w:val="009F6D4D"/>
    <w:rsid w:val="00A10448"/>
    <w:rsid w:val="00A31BB0"/>
    <w:rsid w:val="00A43BB6"/>
    <w:rsid w:val="00A43D5C"/>
    <w:rsid w:val="00A939B8"/>
    <w:rsid w:val="00AD328C"/>
    <w:rsid w:val="00B22388"/>
    <w:rsid w:val="00B24CA5"/>
    <w:rsid w:val="00B6440A"/>
    <w:rsid w:val="00B6500E"/>
    <w:rsid w:val="00B73DF7"/>
    <w:rsid w:val="00BB5DCE"/>
    <w:rsid w:val="00C338E9"/>
    <w:rsid w:val="00C962DC"/>
    <w:rsid w:val="00CA32EE"/>
    <w:rsid w:val="00CD2A49"/>
    <w:rsid w:val="00D6219A"/>
    <w:rsid w:val="00D82A0D"/>
    <w:rsid w:val="00DB15A1"/>
    <w:rsid w:val="00DB676A"/>
    <w:rsid w:val="00DF4034"/>
    <w:rsid w:val="00E479D2"/>
    <w:rsid w:val="00E66E6C"/>
    <w:rsid w:val="00ED20BF"/>
    <w:rsid w:val="00F23AFC"/>
    <w:rsid w:val="00F67A93"/>
    <w:rsid w:val="00F90388"/>
    <w:rsid w:val="00FD39D2"/>
    <w:rsid w:val="00FD4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2AA84"/>
  <w15:docId w15:val="{1093167C-0D95-489F-9B2D-40DD5D65F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43D5C"/>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43D5C"/>
    <w:tblPr>
      <w:tblInd w:w="0" w:type="dxa"/>
      <w:tblCellMar>
        <w:top w:w="0" w:type="dxa"/>
        <w:left w:w="0" w:type="dxa"/>
        <w:bottom w:w="0" w:type="dxa"/>
        <w:right w:w="0" w:type="dxa"/>
      </w:tblCellMar>
    </w:tblPr>
  </w:style>
  <w:style w:type="paragraph" w:styleId="a3">
    <w:name w:val="Body Text"/>
    <w:basedOn w:val="a"/>
    <w:uiPriority w:val="1"/>
    <w:qFormat/>
    <w:rsid w:val="00A43D5C"/>
    <w:rPr>
      <w:rFonts w:ascii="Segoe UI Symbol" w:eastAsia="Segoe UI Symbol" w:hAnsi="Segoe UI Symbol" w:cs="Segoe UI Symbol"/>
      <w:sz w:val="25"/>
      <w:szCs w:val="25"/>
    </w:rPr>
  </w:style>
  <w:style w:type="paragraph" w:styleId="a4">
    <w:name w:val="List Paragraph"/>
    <w:basedOn w:val="a"/>
    <w:uiPriority w:val="34"/>
    <w:qFormat/>
    <w:rsid w:val="00A43D5C"/>
  </w:style>
  <w:style w:type="paragraph" w:customStyle="1" w:styleId="TableParagraph">
    <w:name w:val="Table Paragraph"/>
    <w:basedOn w:val="a"/>
    <w:uiPriority w:val="1"/>
    <w:qFormat/>
    <w:rsid w:val="00A43D5C"/>
    <w:pPr>
      <w:ind w:left="49"/>
    </w:pPr>
  </w:style>
  <w:style w:type="paragraph" w:styleId="2">
    <w:name w:val="Body Text 2"/>
    <w:basedOn w:val="a"/>
    <w:link w:val="20"/>
    <w:uiPriority w:val="99"/>
    <w:semiHidden/>
    <w:unhideWhenUsed/>
    <w:rsid w:val="00370F03"/>
    <w:pPr>
      <w:spacing w:after="120" w:line="480" w:lineRule="auto"/>
    </w:pPr>
  </w:style>
  <w:style w:type="character" w:customStyle="1" w:styleId="20">
    <w:name w:val="Основной текст 2 Знак"/>
    <w:basedOn w:val="a0"/>
    <w:link w:val="2"/>
    <w:uiPriority w:val="99"/>
    <w:semiHidden/>
    <w:rsid w:val="00370F03"/>
    <w:rPr>
      <w:rFonts w:ascii="Cambria" w:eastAsia="Cambria" w:hAnsi="Cambria" w:cs="Cambria"/>
      <w:lang w:val="kk-KZ"/>
    </w:rPr>
  </w:style>
  <w:style w:type="character" w:customStyle="1" w:styleId="shorttext">
    <w:name w:val="short_text"/>
    <w:basedOn w:val="a0"/>
    <w:rsid w:val="007D1AA0"/>
  </w:style>
  <w:style w:type="paragraph" w:styleId="a5">
    <w:name w:val="No Spacing"/>
    <w:uiPriority w:val="1"/>
    <w:qFormat/>
    <w:rsid w:val="007D1AA0"/>
    <w:rPr>
      <w:rFonts w:ascii="Cambria" w:eastAsia="Cambria" w:hAnsi="Cambria" w:cs="Cambria"/>
      <w:lang w:val="kk-KZ"/>
    </w:rPr>
  </w:style>
  <w:style w:type="paragraph" w:styleId="HTML">
    <w:name w:val="HTML Preformatted"/>
    <w:basedOn w:val="a"/>
    <w:link w:val="HTML0"/>
    <w:uiPriority w:val="99"/>
    <w:semiHidden/>
    <w:unhideWhenUsed/>
    <w:rsid w:val="001C57F5"/>
    <w:rPr>
      <w:rFonts w:ascii="Consolas" w:hAnsi="Consolas" w:cs="Consolas"/>
      <w:sz w:val="20"/>
      <w:szCs w:val="20"/>
    </w:rPr>
  </w:style>
  <w:style w:type="character" w:customStyle="1" w:styleId="HTML0">
    <w:name w:val="Стандартный HTML Знак"/>
    <w:basedOn w:val="a0"/>
    <w:link w:val="HTML"/>
    <w:uiPriority w:val="99"/>
    <w:semiHidden/>
    <w:rsid w:val="001C57F5"/>
    <w:rPr>
      <w:rFonts w:ascii="Consolas" w:eastAsia="Cambria" w:hAnsi="Consolas" w:cs="Consolas"/>
      <w:sz w:val="20"/>
      <w:szCs w:val="20"/>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4420">
      <w:bodyDiv w:val="1"/>
      <w:marLeft w:val="0"/>
      <w:marRight w:val="0"/>
      <w:marTop w:val="0"/>
      <w:marBottom w:val="0"/>
      <w:divBdr>
        <w:top w:val="none" w:sz="0" w:space="0" w:color="auto"/>
        <w:left w:val="none" w:sz="0" w:space="0" w:color="auto"/>
        <w:bottom w:val="none" w:sz="0" w:space="0" w:color="auto"/>
        <w:right w:val="none" w:sz="0" w:space="0" w:color="auto"/>
      </w:divBdr>
    </w:div>
    <w:div w:id="73670414">
      <w:bodyDiv w:val="1"/>
      <w:marLeft w:val="0"/>
      <w:marRight w:val="0"/>
      <w:marTop w:val="0"/>
      <w:marBottom w:val="0"/>
      <w:divBdr>
        <w:top w:val="none" w:sz="0" w:space="0" w:color="auto"/>
        <w:left w:val="none" w:sz="0" w:space="0" w:color="auto"/>
        <w:bottom w:val="none" w:sz="0" w:space="0" w:color="auto"/>
        <w:right w:val="none" w:sz="0" w:space="0" w:color="auto"/>
      </w:divBdr>
    </w:div>
    <w:div w:id="114258412">
      <w:bodyDiv w:val="1"/>
      <w:marLeft w:val="0"/>
      <w:marRight w:val="0"/>
      <w:marTop w:val="0"/>
      <w:marBottom w:val="0"/>
      <w:divBdr>
        <w:top w:val="none" w:sz="0" w:space="0" w:color="auto"/>
        <w:left w:val="none" w:sz="0" w:space="0" w:color="auto"/>
        <w:bottom w:val="none" w:sz="0" w:space="0" w:color="auto"/>
        <w:right w:val="none" w:sz="0" w:space="0" w:color="auto"/>
      </w:divBdr>
    </w:div>
    <w:div w:id="198587773">
      <w:bodyDiv w:val="1"/>
      <w:marLeft w:val="0"/>
      <w:marRight w:val="0"/>
      <w:marTop w:val="0"/>
      <w:marBottom w:val="0"/>
      <w:divBdr>
        <w:top w:val="none" w:sz="0" w:space="0" w:color="auto"/>
        <w:left w:val="none" w:sz="0" w:space="0" w:color="auto"/>
        <w:bottom w:val="none" w:sz="0" w:space="0" w:color="auto"/>
        <w:right w:val="none" w:sz="0" w:space="0" w:color="auto"/>
      </w:divBdr>
    </w:div>
    <w:div w:id="390807934">
      <w:bodyDiv w:val="1"/>
      <w:marLeft w:val="0"/>
      <w:marRight w:val="0"/>
      <w:marTop w:val="0"/>
      <w:marBottom w:val="0"/>
      <w:divBdr>
        <w:top w:val="none" w:sz="0" w:space="0" w:color="auto"/>
        <w:left w:val="none" w:sz="0" w:space="0" w:color="auto"/>
        <w:bottom w:val="none" w:sz="0" w:space="0" w:color="auto"/>
        <w:right w:val="none" w:sz="0" w:space="0" w:color="auto"/>
      </w:divBdr>
    </w:div>
    <w:div w:id="863900675">
      <w:bodyDiv w:val="1"/>
      <w:marLeft w:val="0"/>
      <w:marRight w:val="0"/>
      <w:marTop w:val="0"/>
      <w:marBottom w:val="0"/>
      <w:divBdr>
        <w:top w:val="none" w:sz="0" w:space="0" w:color="auto"/>
        <w:left w:val="none" w:sz="0" w:space="0" w:color="auto"/>
        <w:bottom w:val="none" w:sz="0" w:space="0" w:color="auto"/>
        <w:right w:val="none" w:sz="0" w:space="0" w:color="auto"/>
      </w:divBdr>
    </w:div>
    <w:div w:id="910576065">
      <w:bodyDiv w:val="1"/>
      <w:marLeft w:val="0"/>
      <w:marRight w:val="0"/>
      <w:marTop w:val="0"/>
      <w:marBottom w:val="0"/>
      <w:divBdr>
        <w:top w:val="none" w:sz="0" w:space="0" w:color="auto"/>
        <w:left w:val="none" w:sz="0" w:space="0" w:color="auto"/>
        <w:bottom w:val="none" w:sz="0" w:space="0" w:color="auto"/>
        <w:right w:val="none" w:sz="0" w:space="0" w:color="auto"/>
      </w:divBdr>
    </w:div>
    <w:div w:id="1054623887">
      <w:bodyDiv w:val="1"/>
      <w:marLeft w:val="0"/>
      <w:marRight w:val="0"/>
      <w:marTop w:val="0"/>
      <w:marBottom w:val="0"/>
      <w:divBdr>
        <w:top w:val="none" w:sz="0" w:space="0" w:color="auto"/>
        <w:left w:val="none" w:sz="0" w:space="0" w:color="auto"/>
        <w:bottom w:val="none" w:sz="0" w:space="0" w:color="auto"/>
        <w:right w:val="none" w:sz="0" w:space="0" w:color="auto"/>
      </w:divBdr>
    </w:div>
    <w:div w:id="1078819749">
      <w:bodyDiv w:val="1"/>
      <w:marLeft w:val="0"/>
      <w:marRight w:val="0"/>
      <w:marTop w:val="0"/>
      <w:marBottom w:val="0"/>
      <w:divBdr>
        <w:top w:val="none" w:sz="0" w:space="0" w:color="auto"/>
        <w:left w:val="none" w:sz="0" w:space="0" w:color="auto"/>
        <w:bottom w:val="none" w:sz="0" w:space="0" w:color="auto"/>
        <w:right w:val="none" w:sz="0" w:space="0" w:color="auto"/>
      </w:divBdr>
    </w:div>
    <w:div w:id="1787966179">
      <w:bodyDiv w:val="1"/>
      <w:marLeft w:val="0"/>
      <w:marRight w:val="0"/>
      <w:marTop w:val="0"/>
      <w:marBottom w:val="0"/>
      <w:divBdr>
        <w:top w:val="none" w:sz="0" w:space="0" w:color="auto"/>
        <w:left w:val="none" w:sz="0" w:space="0" w:color="auto"/>
        <w:bottom w:val="none" w:sz="0" w:space="0" w:color="auto"/>
        <w:right w:val="none" w:sz="0" w:space="0" w:color="auto"/>
      </w:divBdr>
    </w:div>
    <w:div w:id="1810702729">
      <w:bodyDiv w:val="1"/>
      <w:marLeft w:val="0"/>
      <w:marRight w:val="0"/>
      <w:marTop w:val="0"/>
      <w:marBottom w:val="0"/>
      <w:divBdr>
        <w:top w:val="none" w:sz="0" w:space="0" w:color="auto"/>
        <w:left w:val="none" w:sz="0" w:space="0" w:color="auto"/>
        <w:bottom w:val="none" w:sz="0" w:space="0" w:color="auto"/>
        <w:right w:val="none" w:sz="0" w:space="0" w:color="auto"/>
      </w:divBdr>
    </w:div>
    <w:div w:id="1998334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2C0A2-84A3-4CA5-9B30-0DF2388A7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1488</Words>
  <Characters>8482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 Арман</dc:creator>
  <cp:lastModifiedBy>ok-2316</cp:lastModifiedBy>
  <cp:revision>8</cp:revision>
  <dcterms:created xsi:type="dcterms:W3CDTF">2025-01-17T06:21:00Z</dcterms:created>
  <dcterms:modified xsi:type="dcterms:W3CDTF">2026-10-12T11:38:00Z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2021-04-12T00:00:00Z</vt:filetime>
  </property>
  <property fmtid="{D5CDD505-2E9C-101B-9397-08002B2CF9AE}" pid="3" name="LastSaved">
    <vt:filetime>2021-12-20T00:00:00Z</vt:filetime>
  </property>
</Properties>
</file>