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016D6" w14:textId="77777777" w:rsidR="0081211B" w:rsidRPr="0081211B" w:rsidRDefault="0081211B" w:rsidP="0081211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ТЕХНИЧЕСКАЯ СПЕЦИФИКАЦИЯ</w:t>
      </w:r>
    </w:p>
    <w:p w14:paraId="5818EE60" w14:textId="77777777" w:rsidR="0081211B" w:rsidRPr="0081211B" w:rsidRDefault="0081211B" w:rsidP="0081211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РАБОТЫ ПО РЕМОНТУ И ПОКРАСКЕ КУЗОВА</w:t>
      </w:r>
    </w:p>
    <w:p w14:paraId="4F7DC286" w14:textId="63547318" w:rsidR="0081211B" w:rsidRPr="0081211B" w:rsidRDefault="0081211B" w:rsidP="0081211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АВТОМОБИЛЯ  </w:t>
      </w:r>
      <w:r w:rsidR="00242781" w:rsidRPr="00242781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Toyota Camry</w:t>
      </w: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Год выпуска:</w:t>
      </w:r>
      <w:r w:rsidR="00242781" w:rsidRPr="00242781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</w:t>
      </w: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201</w:t>
      </w:r>
      <w:r w:rsidR="00242781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8</w:t>
      </w: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Гос номер: </w:t>
      </w:r>
      <w:r w:rsidR="00242781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070</w:t>
      </w:r>
      <w:r w:rsidR="00242781" w:rsidRPr="00242781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</w:t>
      </w:r>
      <w:r w:rsidR="00242781">
        <w:rPr>
          <w:rFonts w:ascii="Times New Roman" w:eastAsia="Times New Roman" w:hAnsi="Times New Roman"/>
          <w:b/>
          <w:color w:val="000000"/>
          <w:sz w:val="32"/>
          <w:szCs w:val="32"/>
          <w:lang w:val="en-US" w:eastAsia="ru-RU"/>
        </w:rPr>
        <w:t>YS</w:t>
      </w:r>
      <w:r w:rsidR="00242781" w:rsidRPr="00242781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</w:t>
      </w: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19 Цвет: код краски- </w:t>
      </w:r>
      <w:r w:rsidR="00242781" w:rsidRPr="00242781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C/TR 089</w:t>
      </w:r>
    </w:p>
    <w:p w14:paraId="269C6CDE" w14:textId="63210E90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качественно покрасить автомобиль, для чего необходимо подготовить кузов к данному процессу (зачистить старый слой краски под ноль (до металла), устранить все неровности с помощью шпаклевки, а также провести грунтовки и замывку кузова, шлифовку грунта для последующего наложения краски, рихтовка и устранение дефектов кузова), виды материалов, качество материала строго согласовывается с заказчиком!</w:t>
      </w:r>
    </w:p>
    <w:p w14:paraId="5A09407C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Необходимые работы - процедуры для выполнения услуги:</w:t>
      </w:r>
    </w:p>
    <w:p w14:paraId="2FFBCBF6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66026B6" w14:textId="5A1C3D2A" w:rsidR="00C15789" w:rsidRDefault="00C15789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П</w:t>
      </w:r>
      <w:r w:rsidRPr="00C15789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окраска бампера и кузовного порога</w:t>
      </w:r>
    </w:p>
    <w:p w14:paraId="5FA3F1AE" w14:textId="31B9D7B4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Полная зачистка кузова от старого слоя краски под ноль (до металла) с использованием пескоструйного оборудования.</w:t>
      </w:r>
    </w:p>
    <w:p w14:paraId="2F7B8CB5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Готовое лакокрасочное покрытие должно иметь ровную, однородную поверхность и соответствовать согласованному цвету;</w:t>
      </w:r>
    </w:p>
    <w:p w14:paraId="31D1D632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После завершения работ автомобиль должен быть очищен от следов лакокрасочных материалов и защитных средств;</w:t>
      </w:r>
    </w:p>
    <w:p w14:paraId="5A12F8DB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Поставщик обязан устранить выявленные Заказчиком недостатки за свой счет в течение согласованного срока.</w:t>
      </w:r>
    </w:p>
    <w:p w14:paraId="24E1C858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Не допускаются видимые дефекты покрытия при обычном визуальном осмотре;</w:t>
      </w:r>
    </w:p>
    <w:p w14:paraId="04CFA932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 xml:space="preserve">Обезжиривание кузова с помощью автомобильного растворителя, устранение всех неровностей с использованием определенных материалов; </w:t>
      </w:r>
    </w:p>
    <w:p w14:paraId="2D9A92BF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Полная покраска кузова с помощью специального краскопульта (пульверизатора), подключенного к мощному компрессору;</w:t>
      </w:r>
    </w:p>
    <w:p w14:paraId="1DFC69FA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Полировка после высыхания краски, чтобы убрать лишние точки и наплывы покрасочного материала;</w:t>
      </w:r>
    </w:p>
    <w:p w14:paraId="777A6552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Все расходы, связанные с приобретением, транспортировкой, демонтажом, монтажом запасных частей, расходных материалов входят в стоимость работ и производятся за счет потенциального поставщика;</w:t>
      </w:r>
    </w:p>
    <w:p w14:paraId="2D8E0243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Цвет краски должен полностью соответствовать цвету автомобиля, указанного в свидетельстве о регистрации транспортных средств (техпаспорт) данного автомобиля;</w:t>
      </w:r>
    </w:p>
    <w:p w14:paraId="3BF98767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Поставщик предоставляет гарантию на выполненные малярные работы сроком не менее 12 месяцев;</w:t>
      </w:r>
    </w:p>
    <w:p w14:paraId="6ECC43B2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lastRenderedPageBreak/>
        <w:tab/>
        <w:t>Гарантия распространяется на отслоение, растрескивание, вздутие и иные дефекты, возникшие вследствие нарушения технологии выполнения работ или использования некачественных материалов.</w:t>
      </w:r>
    </w:p>
    <w:p w14:paraId="2D4DF63B" w14:textId="509743C3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 xml:space="preserve">Срок выполнения работ:  </w:t>
      </w:r>
      <w:r w:rsidR="002F129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15</w:t>
      </w: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рабочих дней с момента передачи автомобиля Поставщику.</w:t>
      </w:r>
    </w:p>
    <w:p w14:paraId="22EC04EF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Заказчик может провести осмотр кузова, чтобы проверить работу. Если после осмотра/проверки окажется, что проверенная работа дефектная, потенциальный поставщик исправляет дефект работы за свой счет. Поставщик обязан, получив уведомление о дефектах устранить дефект в течение 5 (пяти) календарных дней.</w:t>
      </w:r>
    </w:p>
    <w:p w14:paraId="538613F3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9B823EC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</w:t>
      </w:r>
    </w:p>
    <w:p w14:paraId="0846FBFD" w14:textId="2702B1AD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</w:t>
      </w: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НачальникАПП                                                  К.М.Бимолдин</w:t>
      </w:r>
    </w:p>
    <w:p w14:paraId="263DD7ED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2D916FB9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3F77D0C4" w14:textId="0D7B0B8A" w:rsid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Главный механик     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 </w:t>
      </w: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А.С.Байгуанышов</w:t>
      </w:r>
    </w:p>
    <w:p w14:paraId="44766794" w14:textId="5CC2418D" w:rsidR="001046E5" w:rsidRPr="0081211B" w:rsidRDefault="001046E5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                                                       8-771-745-25-55</w:t>
      </w:r>
    </w:p>
    <w:p w14:paraId="7290D0C2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38A58F59" w14:textId="77777777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6D07C008" w14:textId="320FE64C" w:rsidR="0081211B" w:rsidRPr="0081211B" w:rsidRDefault="0081211B" w:rsidP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1211B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Механик                                                             Б.Б.Таранов       </w:t>
      </w:r>
    </w:p>
    <w:p w14:paraId="4BDD25A3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0C1CB39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59E2498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EEEC1B8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88A9C44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899B03F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B0B4F07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BE3C032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B51135B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060780D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FEA7D71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1DB0F0D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B4A4595" w14:textId="77777777" w:rsidR="00C15789" w:rsidRDefault="00C157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B5C6FAB" w14:textId="77777777" w:rsidR="00C15789" w:rsidRDefault="00C157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434EDC7" w14:textId="77777777" w:rsidR="00C15789" w:rsidRDefault="00C157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D92D279" w14:textId="77777777" w:rsidR="00C15789" w:rsidRDefault="00C157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4A12401" w14:textId="77777777" w:rsidR="00C15789" w:rsidRDefault="00C157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4EF0F1B" w14:textId="77777777" w:rsidR="00C15789" w:rsidRDefault="00C157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223695C" w14:textId="6B22F9A0" w:rsidR="00C15789" w:rsidRDefault="00C157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7CF6DD4" w14:textId="2BB53DDA" w:rsidR="008E18DD" w:rsidRDefault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31293E2" w14:textId="5AC02E13" w:rsidR="008E18DD" w:rsidRDefault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E4DF6A2" w14:textId="77777777" w:rsidR="008E18DD" w:rsidRPr="008E18DD" w:rsidRDefault="008E18DD" w:rsidP="008E18D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lastRenderedPageBreak/>
        <w:t>ТЕХНИКАЛЫҚ ЕРЕКШЕЛІК</w:t>
      </w:r>
    </w:p>
    <w:p w14:paraId="1FFB7999" w14:textId="77777777" w:rsidR="008E18DD" w:rsidRPr="008E18DD" w:rsidRDefault="008E18DD" w:rsidP="008E18D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TOYOTA CAMRY АВТОМОБИЛІНІҢ КУЗОВЫН ЖӨНДЕУ ЖӘНЕ БОЯУ ЖҰМЫСТАРЫ</w:t>
      </w:r>
    </w:p>
    <w:p w14:paraId="0D74A6C5" w14:textId="77777777" w:rsidR="008E18DD" w:rsidRPr="008E18DD" w:rsidRDefault="008E18DD" w:rsidP="008E18D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4F2E9248" w14:textId="77777777" w:rsidR="008E18DD" w:rsidRPr="008E18DD" w:rsidRDefault="008E18DD" w:rsidP="008E18D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Автомобильдің маркасы: Toyota Camry</w:t>
      </w:r>
    </w:p>
    <w:p w14:paraId="48AEAF45" w14:textId="77777777" w:rsidR="008E18DD" w:rsidRPr="008E18DD" w:rsidRDefault="008E18DD" w:rsidP="008E18D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Шығарылған жылы: 2018 жыл</w:t>
      </w:r>
    </w:p>
    <w:p w14:paraId="7086BF1B" w14:textId="77777777" w:rsidR="008E18DD" w:rsidRPr="008E18DD" w:rsidRDefault="008E18DD" w:rsidP="008E18D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Мемлекеттік тіркеу нөмірі: 070 YS 19</w:t>
      </w:r>
    </w:p>
    <w:p w14:paraId="7C5E753A" w14:textId="77777777" w:rsidR="008E18DD" w:rsidRPr="008E18DD" w:rsidRDefault="008E18DD" w:rsidP="008E18D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Бояу түсінің коды: C/TR 089</w:t>
      </w:r>
    </w:p>
    <w:p w14:paraId="4EC42D2D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70601F8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Әлеуетті өнім беруші автомобильді сапалы бояу жұмыстарын орындауға міндеттенеді. Ол үшін кузовты бояу жұмыстарына тиісті түрде дайындау қажет, атап айтқанда: ескі бояу қабатын толығымен металлға дейін тазарту, барлық тегіс емес жерлерді шпаклевка көмегімен тегістеу, кузовты грунттау және жуу, кейіннен бояу қабатын жағу үшін грунт қабатын тегістеу, сондай-ақ кузовты рихтовкалау және оның ақауларын жою.</w:t>
      </w:r>
    </w:p>
    <w:p w14:paraId="1C867325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CFC0311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Қолданылатын материалдардың түрлері мен олардың сапасы Тапсырыс берушімен міндетті түрде алдын ала келісілуге тиіс.</w:t>
      </w:r>
    </w:p>
    <w:p w14:paraId="1B0E9EF6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AF4F98B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Қызмет көрсету үшін орындалуға қажетті жұмыстар:</w:t>
      </w:r>
    </w:p>
    <w:p w14:paraId="4316097C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F76B888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Бампер мен кузов табалдырығын бояу;</w:t>
      </w:r>
    </w:p>
    <w:p w14:paraId="4892151E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7410654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Құммен тазалау (пескоструй) жабдығын пайдалана отырып, кузовтың ескі бояу қабатын толығымен, металлға дейін тазарту;</w:t>
      </w:r>
    </w:p>
    <w:p w14:paraId="049C839C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371A8E7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Дайын лак-бояу жабыны тегіс, біркелкі болуы және келісілген түске сәйкес келуі тиіс;</w:t>
      </w:r>
    </w:p>
    <w:p w14:paraId="3A69665B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88892FD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Жұмыстар аяқталғаннан кейін автомобиль лак-бояу материалдарының және қорғау құралдарының іздерінен толық тазартылуы тиіс;</w:t>
      </w:r>
    </w:p>
    <w:p w14:paraId="2A7BDD43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CE415CC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Тапсырыс беруші анықтаған кемшіліктерді Өнім беруші келісілген мерзім ішінде өз қаражаты есебінен жоюға міндетті;</w:t>
      </w:r>
    </w:p>
    <w:p w14:paraId="052537BD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FD7EE40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Қалыпты визуалды қарап-тексеру кезінде жабынның көзге көрінетін ақауларына жол берілмейді;</w:t>
      </w:r>
    </w:p>
    <w:p w14:paraId="19DC0DFB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A110C0F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lastRenderedPageBreak/>
        <w:t>Кузовты автомобильге арналған еріткішпен майсыздандыру және тиісті материалдарды пайдалана отырып, барлық тегіс емес жерлерді жою;</w:t>
      </w:r>
    </w:p>
    <w:p w14:paraId="6B0865ED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C3B2411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Кузовты қуатты компрессорға қосылған арнайы бояу бүріккішімен (краскопультпен) толық бояу;</w:t>
      </w:r>
    </w:p>
    <w:p w14:paraId="43E37A77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8DDFC5A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Бояу қабаты толық кепкеннен кейін артық бояу нүктелері мен бояудың ағып кеткен жерлерін жою мақсатында кузовты жылтырату (полировка) жұмыстарын жүргізу.</w:t>
      </w:r>
    </w:p>
    <w:p w14:paraId="4726C95C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6079EE5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Қосалқы бөлшектерді және шығыс материалдарын сатып алуға, оларды тасымалдауға, бөлшектеуге және орнатуға байланысты барлық шығындар жұмыстардың құнына енгізіледі және әлеуетті Өнім берушінің қаражаты есебінен жүзеге асырылады.</w:t>
      </w:r>
    </w:p>
    <w:p w14:paraId="5D67942D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9AC6C25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Бояудың түсі осы автомобильдің көлік құралын тіркеу туралы куәлігінде (техникалық паспортында) көрсетілген автомобильдің түсіне толық сәйкес келуге тиіс.</w:t>
      </w:r>
    </w:p>
    <w:p w14:paraId="16BDB391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69E7947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Өнім беруші орындалған сырлау-бояу жұмыстарына кемінде 12 (он екі) ай мерзімге кепілдік беруге міндетті.</w:t>
      </w:r>
    </w:p>
    <w:p w14:paraId="089F43BB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0F6137B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Кепілдік жұмыс технологиясының бұзылуы немесе сапасыз материалдардың қолданылуы салдарынан туындаған бояу жабынының қабыршақтануына, жарылуына, ісінуіне және өзге де ақауларына қолданылады.</w:t>
      </w:r>
    </w:p>
    <w:p w14:paraId="5B563883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5C2E9D6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Жұмыстарды орындау мерзімі: автомобиль Өнім берушіге тапсырылған күннен бастап 15 (он бес) жұмыс күні.</w:t>
      </w:r>
    </w:p>
    <w:p w14:paraId="71916DF6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334718C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Тапсырыс беруші орындалған жұмыстардың сапасын тексеру мақсатында кузовты қарап-тексеруге құқылы. Егер қарап-тексеру және/немесе тексеру нәтижесінде орындалған жұмыста ақау анықталған жағдайда, әлеуетті Өнім беруші анықталған ақауды өз қаражаты есебінен жоюға міндетті.</w:t>
      </w:r>
    </w:p>
    <w:p w14:paraId="3DF4F960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A0FB8E7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Өнім беруші ақаулар туралы хабарламаны алған күннен бастап анықталған ақауды 5 (бес) күнтізбелік күн ішінде жоюға міндетті.</w:t>
      </w:r>
    </w:p>
    <w:p w14:paraId="48357EBD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74BE636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lastRenderedPageBreak/>
        <w:t>АПП бастығы __________________ К.М. Бимолдин</w:t>
      </w:r>
    </w:p>
    <w:p w14:paraId="45CB7F62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AE29D4F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Бас механик __________________ А.С. Байгуанышов</w:t>
      </w:r>
    </w:p>
    <w:p w14:paraId="52B996D8" w14:textId="444A3FE7" w:rsidR="008E18DD" w:rsidRPr="008E18DD" w:rsidRDefault="006668DF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                                                </w:t>
      </w:r>
      <w:bookmarkStart w:id="0" w:name="_GoBack"/>
      <w:bookmarkEnd w:id="0"/>
      <w:r w:rsidR="008E18DD"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Тел.: 8-771-745-25-55</w:t>
      </w:r>
    </w:p>
    <w:p w14:paraId="34DCD0AF" w14:textId="77777777" w:rsidR="008E18DD" w:rsidRP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9B47B1A" w14:textId="163E98DA" w:rsidR="008E18DD" w:rsidRDefault="008E18DD" w:rsidP="008E18D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8E18DD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Механик _______________________ Б.Б. Таранов</w:t>
      </w:r>
    </w:p>
    <w:p w14:paraId="438DAD23" w14:textId="77777777" w:rsidR="00C15789" w:rsidRDefault="00C157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AEDBD0C" w14:textId="77777777" w:rsidR="00610B4A" w:rsidRDefault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D7A3A4B" w14:textId="77777777" w:rsidR="00610B4A" w:rsidRDefault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51B2D48" w14:textId="77777777" w:rsidR="00610B4A" w:rsidRDefault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5A1C476" w14:textId="77777777" w:rsidR="00610B4A" w:rsidRPr="00635127" w:rsidRDefault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sectPr w:rsidR="00610B4A" w:rsidRPr="00635127" w:rsidSect="00DA2105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ST Common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42A6B"/>
    <w:multiLevelType w:val="hybridMultilevel"/>
    <w:tmpl w:val="01182FE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5EE3E8A"/>
    <w:multiLevelType w:val="hybridMultilevel"/>
    <w:tmpl w:val="C9123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E7C67"/>
    <w:multiLevelType w:val="multilevel"/>
    <w:tmpl w:val="7184554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b w:val="0"/>
        <w:bCs w:val="0"/>
        <w:i w:val="0"/>
        <w:iCs w:val="0"/>
        <w:color w:val="auto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84E443D"/>
    <w:multiLevelType w:val="hybridMultilevel"/>
    <w:tmpl w:val="0E10D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4469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2102222"/>
    <w:multiLevelType w:val="multilevel"/>
    <w:tmpl w:val="0D46BA2E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1">
      <w:start w:val="1"/>
      <w:numFmt w:val="decimal"/>
      <w:lvlRestart w:val="0"/>
      <w:pStyle w:val="2"/>
      <w:suff w:val="space"/>
      <w:lvlText w:val="%1.%2"/>
      <w:lvlJc w:val="left"/>
      <w:pPr>
        <w:ind w:left="292" w:hanging="29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153" w:hanging="153"/>
      </w:pPr>
      <w:rPr>
        <w:rFonts w:ascii="GOST Common" w:hAnsi="GOST Common" w:hint="default"/>
        <w:b/>
        <w:i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7C2000C"/>
    <w:multiLevelType w:val="hybridMultilevel"/>
    <w:tmpl w:val="E78ED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35DA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D41C59"/>
    <w:multiLevelType w:val="hybridMultilevel"/>
    <w:tmpl w:val="76866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A131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5666C5"/>
    <w:multiLevelType w:val="multilevel"/>
    <w:tmpl w:val="D522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874F8A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AFE6376"/>
    <w:multiLevelType w:val="multilevel"/>
    <w:tmpl w:val="E04A1D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A91539"/>
    <w:multiLevelType w:val="hybridMultilevel"/>
    <w:tmpl w:val="F30EFC6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61A0DF8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CBB5E49"/>
    <w:multiLevelType w:val="hybridMultilevel"/>
    <w:tmpl w:val="97984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560E90"/>
    <w:multiLevelType w:val="hybridMultilevel"/>
    <w:tmpl w:val="A7D2A16C"/>
    <w:lvl w:ilvl="0" w:tplc="BB705296">
      <w:numFmt w:val="bullet"/>
      <w:lvlText w:val="-"/>
      <w:lvlJc w:val="left"/>
      <w:pPr>
        <w:ind w:left="75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 w15:restartNumberingAfterBreak="0">
    <w:nsid w:val="568A28B1"/>
    <w:multiLevelType w:val="hybridMultilevel"/>
    <w:tmpl w:val="7370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0A574C"/>
    <w:multiLevelType w:val="hybridMultilevel"/>
    <w:tmpl w:val="41FE4354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DBB1DA6"/>
    <w:multiLevelType w:val="hybridMultilevel"/>
    <w:tmpl w:val="559CA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A09D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575812"/>
    <w:multiLevelType w:val="hybridMultilevel"/>
    <w:tmpl w:val="905821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FE1E43"/>
    <w:multiLevelType w:val="hybridMultilevel"/>
    <w:tmpl w:val="786A0DE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977AF"/>
    <w:multiLevelType w:val="hybridMultilevel"/>
    <w:tmpl w:val="BFF80722"/>
    <w:lvl w:ilvl="0" w:tplc="0DD28856">
      <w:start w:val="1"/>
      <w:numFmt w:val="decimal"/>
      <w:lvlText w:val="%1."/>
      <w:lvlJc w:val="left"/>
      <w:pPr>
        <w:ind w:left="71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</w:num>
  <w:num w:numId="2">
    <w:abstractNumId w:val="19"/>
  </w:num>
  <w:num w:numId="3">
    <w:abstractNumId w:val="8"/>
  </w:num>
  <w:num w:numId="4">
    <w:abstractNumId w:val="2"/>
  </w:num>
  <w:num w:numId="5">
    <w:abstractNumId w:val="5"/>
  </w:num>
  <w:num w:numId="6">
    <w:abstractNumId w:val="17"/>
  </w:num>
  <w:num w:numId="7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23"/>
  </w:num>
  <w:num w:numId="11">
    <w:abstractNumId w:val="22"/>
  </w:num>
  <w:num w:numId="12">
    <w:abstractNumId w:val="20"/>
  </w:num>
  <w:num w:numId="13">
    <w:abstractNumId w:val="14"/>
  </w:num>
  <w:num w:numId="14">
    <w:abstractNumId w:val="11"/>
  </w:num>
  <w:num w:numId="15">
    <w:abstractNumId w:val="9"/>
  </w:num>
  <w:num w:numId="16">
    <w:abstractNumId w:val="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0"/>
  </w:num>
  <w:num w:numId="20">
    <w:abstractNumId w:val="6"/>
  </w:num>
  <w:num w:numId="21">
    <w:abstractNumId w:val="21"/>
  </w:num>
  <w:num w:numId="22">
    <w:abstractNumId w:val="15"/>
  </w:num>
  <w:num w:numId="23">
    <w:abstractNumId w:val="3"/>
  </w:num>
  <w:num w:numId="24">
    <w:abstractNumId w:val="1"/>
  </w:num>
  <w:num w:numId="25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2D9B"/>
    <w:rsid w:val="0000398C"/>
    <w:rsid w:val="00013601"/>
    <w:rsid w:val="000151E4"/>
    <w:rsid w:val="00015806"/>
    <w:rsid w:val="00021203"/>
    <w:rsid w:val="000310D0"/>
    <w:rsid w:val="00033478"/>
    <w:rsid w:val="0003583F"/>
    <w:rsid w:val="00044D70"/>
    <w:rsid w:val="0005437D"/>
    <w:rsid w:val="00055B7D"/>
    <w:rsid w:val="00056E88"/>
    <w:rsid w:val="00064EF4"/>
    <w:rsid w:val="00065835"/>
    <w:rsid w:val="000820D4"/>
    <w:rsid w:val="000822C5"/>
    <w:rsid w:val="000C0C8D"/>
    <w:rsid w:val="000C1791"/>
    <w:rsid w:val="000C2138"/>
    <w:rsid w:val="000D19CD"/>
    <w:rsid w:val="000D2A80"/>
    <w:rsid w:val="000D76E8"/>
    <w:rsid w:val="000E3784"/>
    <w:rsid w:val="000E4D3F"/>
    <w:rsid w:val="000E4F93"/>
    <w:rsid w:val="000E5117"/>
    <w:rsid w:val="000F165A"/>
    <w:rsid w:val="000F4A96"/>
    <w:rsid w:val="00102F6F"/>
    <w:rsid w:val="001046E5"/>
    <w:rsid w:val="001056A7"/>
    <w:rsid w:val="001079F0"/>
    <w:rsid w:val="001244EB"/>
    <w:rsid w:val="0012691A"/>
    <w:rsid w:val="001318F7"/>
    <w:rsid w:val="001370F3"/>
    <w:rsid w:val="0015205F"/>
    <w:rsid w:val="0015347A"/>
    <w:rsid w:val="001627FD"/>
    <w:rsid w:val="001662CF"/>
    <w:rsid w:val="00183B14"/>
    <w:rsid w:val="001967D7"/>
    <w:rsid w:val="001B1C37"/>
    <w:rsid w:val="001B6FB7"/>
    <w:rsid w:val="001B7BBD"/>
    <w:rsid w:val="001E6C82"/>
    <w:rsid w:val="001F045A"/>
    <w:rsid w:val="001F22D1"/>
    <w:rsid w:val="0022687B"/>
    <w:rsid w:val="002302C8"/>
    <w:rsid w:val="00237163"/>
    <w:rsid w:val="00242781"/>
    <w:rsid w:val="00246261"/>
    <w:rsid w:val="00270C85"/>
    <w:rsid w:val="00284957"/>
    <w:rsid w:val="00286653"/>
    <w:rsid w:val="002925CE"/>
    <w:rsid w:val="0029273D"/>
    <w:rsid w:val="0029553F"/>
    <w:rsid w:val="002D42DE"/>
    <w:rsid w:val="002D5B59"/>
    <w:rsid w:val="002E1D83"/>
    <w:rsid w:val="002E1E2A"/>
    <w:rsid w:val="002E4C31"/>
    <w:rsid w:val="002F129F"/>
    <w:rsid w:val="003027EC"/>
    <w:rsid w:val="00306741"/>
    <w:rsid w:val="003109D9"/>
    <w:rsid w:val="0031744B"/>
    <w:rsid w:val="0032123F"/>
    <w:rsid w:val="003220F7"/>
    <w:rsid w:val="003249AB"/>
    <w:rsid w:val="00326C8D"/>
    <w:rsid w:val="00335035"/>
    <w:rsid w:val="003402AB"/>
    <w:rsid w:val="003450CB"/>
    <w:rsid w:val="003612D4"/>
    <w:rsid w:val="00373767"/>
    <w:rsid w:val="00373A18"/>
    <w:rsid w:val="0038222E"/>
    <w:rsid w:val="00396717"/>
    <w:rsid w:val="003A3871"/>
    <w:rsid w:val="003A47A4"/>
    <w:rsid w:val="003B6AEB"/>
    <w:rsid w:val="003B7401"/>
    <w:rsid w:val="003C5496"/>
    <w:rsid w:val="003C7CA2"/>
    <w:rsid w:val="003C7F2F"/>
    <w:rsid w:val="003D0986"/>
    <w:rsid w:val="003D6A06"/>
    <w:rsid w:val="003E08B8"/>
    <w:rsid w:val="003E6D0C"/>
    <w:rsid w:val="003F14DB"/>
    <w:rsid w:val="003F626D"/>
    <w:rsid w:val="003F7F46"/>
    <w:rsid w:val="00400570"/>
    <w:rsid w:val="004046AA"/>
    <w:rsid w:val="00411764"/>
    <w:rsid w:val="00412FB4"/>
    <w:rsid w:val="00416A03"/>
    <w:rsid w:val="004207B8"/>
    <w:rsid w:val="00420EB3"/>
    <w:rsid w:val="00432E89"/>
    <w:rsid w:val="00433F5A"/>
    <w:rsid w:val="00435F1F"/>
    <w:rsid w:val="00436B6E"/>
    <w:rsid w:val="0045699B"/>
    <w:rsid w:val="00472925"/>
    <w:rsid w:val="0047491F"/>
    <w:rsid w:val="00475796"/>
    <w:rsid w:val="00480D22"/>
    <w:rsid w:val="00497DAE"/>
    <w:rsid w:val="004A3D18"/>
    <w:rsid w:val="004B0322"/>
    <w:rsid w:val="004B12C6"/>
    <w:rsid w:val="004B3117"/>
    <w:rsid w:val="004C2230"/>
    <w:rsid w:val="004C4070"/>
    <w:rsid w:val="004D0956"/>
    <w:rsid w:val="004D1770"/>
    <w:rsid w:val="004D62A8"/>
    <w:rsid w:val="004D66B8"/>
    <w:rsid w:val="004E054E"/>
    <w:rsid w:val="005025F4"/>
    <w:rsid w:val="005049DF"/>
    <w:rsid w:val="0051236F"/>
    <w:rsid w:val="00512F94"/>
    <w:rsid w:val="0051729A"/>
    <w:rsid w:val="005246E0"/>
    <w:rsid w:val="00567BDD"/>
    <w:rsid w:val="00573E00"/>
    <w:rsid w:val="00574175"/>
    <w:rsid w:val="00586807"/>
    <w:rsid w:val="00591496"/>
    <w:rsid w:val="005A27C9"/>
    <w:rsid w:val="005A2B64"/>
    <w:rsid w:val="005B7C47"/>
    <w:rsid w:val="005C6A61"/>
    <w:rsid w:val="005D1399"/>
    <w:rsid w:val="005D4A5E"/>
    <w:rsid w:val="005D65E3"/>
    <w:rsid w:val="005E1A61"/>
    <w:rsid w:val="005E1B4C"/>
    <w:rsid w:val="005E4E84"/>
    <w:rsid w:val="005E7BDE"/>
    <w:rsid w:val="005F5419"/>
    <w:rsid w:val="005F7D4A"/>
    <w:rsid w:val="0060134A"/>
    <w:rsid w:val="00610B4A"/>
    <w:rsid w:val="0062195E"/>
    <w:rsid w:val="00622834"/>
    <w:rsid w:val="00635127"/>
    <w:rsid w:val="00656366"/>
    <w:rsid w:val="006644EE"/>
    <w:rsid w:val="006668DF"/>
    <w:rsid w:val="006740D2"/>
    <w:rsid w:val="006B180E"/>
    <w:rsid w:val="006C2DAA"/>
    <w:rsid w:val="006C3B8A"/>
    <w:rsid w:val="006C6684"/>
    <w:rsid w:val="006D0B6A"/>
    <w:rsid w:val="006D2DDF"/>
    <w:rsid w:val="006E0253"/>
    <w:rsid w:val="006E08FF"/>
    <w:rsid w:val="006F1C87"/>
    <w:rsid w:val="006F79A0"/>
    <w:rsid w:val="0070551D"/>
    <w:rsid w:val="00707373"/>
    <w:rsid w:val="007123C2"/>
    <w:rsid w:val="00722EB5"/>
    <w:rsid w:val="00727073"/>
    <w:rsid w:val="007318BF"/>
    <w:rsid w:val="00733759"/>
    <w:rsid w:val="00746FD2"/>
    <w:rsid w:val="0074718C"/>
    <w:rsid w:val="00761F7B"/>
    <w:rsid w:val="007620B9"/>
    <w:rsid w:val="00762E82"/>
    <w:rsid w:val="00765B8A"/>
    <w:rsid w:val="00767E95"/>
    <w:rsid w:val="0077268E"/>
    <w:rsid w:val="00776B47"/>
    <w:rsid w:val="0078059A"/>
    <w:rsid w:val="00790481"/>
    <w:rsid w:val="0079154F"/>
    <w:rsid w:val="00796309"/>
    <w:rsid w:val="00797E84"/>
    <w:rsid w:val="007A0327"/>
    <w:rsid w:val="007A0AED"/>
    <w:rsid w:val="007A0BFE"/>
    <w:rsid w:val="007A4FE9"/>
    <w:rsid w:val="007D242A"/>
    <w:rsid w:val="007D2AD0"/>
    <w:rsid w:val="007E7871"/>
    <w:rsid w:val="007F205B"/>
    <w:rsid w:val="008005E6"/>
    <w:rsid w:val="00810F0C"/>
    <w:rsid w:val="0081211B"/>
    <w:rsid w:val="00822E21"/>
    <w:rsid w:val="008309D2"/>
    <w:rsid w:val="0083639D"/>
    <w:rsid w:val="008453EE"/>
    <w:rsid w:val="0084614D"/>
    <w:rsid w:val="008537CB"/>
    <w:rsid w:val="00853EA8"/>
    <w:rsid w:val="00855D6E"/>
    <w:rsid w:val="0086090D"/>
    <w:rsid w:val="00863547"/>
    <w:rsid w:val="00880AB0"/>
    <w:rsid w:val="00883A57"/>
    <w:rsid w:val="008876E9"/>
    <w:rsid w:val="00895ED3"/>
    <w:rsid w:val="008A22AD"/>
    <w:rsid w:val="008A32F5"/>
    <w:rsid w:val="008A79DB"/>
    <w:rsid w:val="008B1DFA"/>
    <w:rsid w:val="008B2A73"/>
    <w:rsid w:val="008C0E64"/>
    <w:rsid w:val="008C6B6D"/>
    <w:rsid w:val="008D5C6C"/>
    <w:rsid w:val="008E18DD"/>
    <w:rsid w:val="008E4AAD"/>
    <w:rsid w:val="008F28E7"/>
    <w:rsid w:val="008F4C51"/>
    <w:rsid w:val="00903060"/>
    <w:rsid w:val="00904A6D"/>
    <w:rsid w:val="00906CD9"/>
    <w:rsid w:val="00911DA5"/>
    <w:rsid w:val="009207B7"/>
    <w:rsid w:val="00921334"/>
    <w:rsid w:val="00945602"/>
    <w:rsid w:val="00953BC3"/>
    <w:rsid w:val="00967872"/>
    <w:rsid w:val="009827A0"/>
    <w:rsid w:val="009907EF"/>
    <w:rsid w:val="009945D5"/>
    <w:rsid w:val="009A37AD"/>
    <w:rsid w:val="009B015F"/>
    <w:rsid w:val="009B272A"/>
    <w:rsid w:val="009B4805"/>
    <w:rsid w:val="009C3051"/>
    <w:rsid w:val="009D6E27"/>
    <w:rsid w:val="009E5EB9"/>
    <w:rsid w:val="009E5F41"/>
    <w:rsid w:val="009E77F7"/>
    <w:rsid w:val="009F118B"/>
    <w:rsid w:val="00A02BB0"/>
    <w:rsid w:val="00A02E7B"/>
    <w:rsid w:val="00A037E8"/>
    <w:rsid w:val="00A043A7"/>
    <w:rsid w:val="00A0602E"/>
    <w:rsid w:val="00A16366"/>
    <w:rsid w:val="00A165E7"/>
    <w:rsid w:val="00A260B8"/>
    <w:rsid w:val="00A32387"/>
    <w:rsid w:val="00A42F05"/>
    <w:rsid w:val="00A54AEF"/>
    <w:rsid w:val="00A55F7B"/>
    <w:rsid w:val="00A5708A"/>
    <w:rsid w:val="00A6440C"/>
    <w:rsid w:val="00A71EE3"/>
    <w:rsid w:val="00A72232"/>
    <w:rsid w:val="00AA0BEC"/>
    <w:rsid w:val="00AA42C2"/>
    <w:rsid w:val="00AB3901"/>
    <w:rsid w:val="00AC4D0A"/>
    <w:rsid w:val="00AC7C75"/>
    <w:rsid w:val="00AC7FC6"/>
    <w:rsid w:val="00AD5059"/>
    <w:rsid w:val="00AE5FDA"/>
    <w:rsid w:val="00AF3747"/>
    <w:rsid w:val="00B00ADC"/>
    <w:rsid w:val="00B03614"/>
    <w:rsid w:val="00B073EF"/>
    <w:rsid w:val="00B10A90"/>
    <w:rsid w:val="00B30C5E"/>
    <w:rsid w:val="00B327C4"/>
    <w:rsid w:val="00B3411B"/>
    <w:rsid w:val="00B34936"/>
    <w:rsid w:val="00B450B6"/>
    <w:rsid w:val="00B6024F"/>
    <w:rsid w:val="00B625F4"/>
    <w:rsid w:val="00B66A74"/>
    <w:rsid w:val="00B71FFE"/>
    <w:rsid w:val="00B77FE7"/>
    <w:rsid w:val="00B80EE7"/>
    <w:rsid w:val="00B8540C"/>
    <w:rsid w:val="00B9580B"/>
    <w:rsid w:val="00BA2D9B"/>
    <w:rsid w:val="00BB20B9"/>
    <w:rsid w:val="00BB4563"/>
    <w:rsid w:val="00BC2AEE"/>
    <w:rsid w:val="00BC2D95"/>
    <w:rsid w:val="00BC4052"/>
    <w:rsid w:val="00BC4315"/>
    <w:rsid w:val="00BE3BC2"/>
    <w:rsid w:val="00BE5DAA"/>
    <w:rsid w:val="00BF0C70"/>
    <w:rsid w:val="00BF2B0D"/>
    <w:rsid w:val="00C07476"/>
    <w:rsid w:val="00C1119E"/>
    <w:rsid w:val="00C15789"/>
    <w:rsid w:val="00C1672E"/>
    <w:rsid w:val="00C25E56"/>
    <w:rsid w:val="00C2775E"/>
    <w:rsid w:val="00C30F71"/>
    <w:rsid w:val="00C31A2F"/>
    <w:rsid w:val="00C35AAF"/>
    <w:rsid w:val="00C43406"/>
    <w:rsid w:val="00C614E5"/>
    <w:rsid w:val="00C63009"/>
    <w:rsid w:val="00C6325F"/>
    <w:rsid w:val="00C73ECE"/>
    <w:rsid w:val="00C7591E"/>
    <w:rsid w:val="00C80655"/>
    <w:rsid w:val="00C8348B"/>
    <w:rsid w:val="00C835CC"/>
    <w:rsid w:val="00C83CE8"/>
    <w:rsid w:val="00C9256D"/>
    <w:rsid w:val="00C93E32"/>
    <w:rsid w:val="00CC0EB0"/>
    <w:rsid w:val="00CC2B68"/>
    <w:rsid w:val="00CC3D20"/>
    <w:rsid w:val="00CC5743"/>
    <w:rsid w:val="00CD2346"/>
    <w:rsid w:val="00CD4AFF"/>
    <w:rsid w:val="00CE18EB"/>
    <w:rsid w:val="00CE1F65"/>
    <w:rsid w:val="00CF2DB6"/>
    <w:rsid w:val="00CF6844"/>
    <w:rsid w:val="00CF6FE0"/>
    <w:rsid w:val="00D119CE"/>
    <w:rsid w:val="00D13CE2"/>
    <w:rsid w:val="00D20112"/>
    <w:rsid w:val="00D230BB"/>
    <w:rsid w:val="00D25E6F"/>
    <w:rsid w:val="00D32B3B"/>
    <w:rsid w:val="00D32FDB"/>
    <w:rsid w:val="00D3586A"/>
    <w:rsid w:val="00D479D3"/>
    <w:rsid w:val="00D50C8B"/>
    <w:rsid w:val="00D66438"/>
    <w:rsid w:val="00D72573"/>
    <w:rsid w:val="00D76556"/>
    <w:rsid w:val="00D83309"/>
    <w:rsid w:val="00D90968"/>
    <w:rsid w:val="00D97BB9"/>
    <w:rsid w:val="00DA2105"/>
    <w:rsid w:val="00DA3AF8"/>
    <w:rsid w:val="00DA3BCE"/>
    <w:rsid w:val="00DC6370"/>
    <w:rsid w:val="00DD1A54"/>
    <w:rsid w:val="00E008F8"/>
    <w:rsid w:val="00E11087"/>
    <w:rsid w:val="00E213AA"/>
    <w:rsid w:val="00E21F2C"/>
    <w:rsid w:val="00E24436"/>
    <w:rsid w:val="00E265F0"/>
    <w:rsid w:val="00E301C4"/>
    <w:rsid w:val="00E4223F"/>
    <w:rsid w:val="00E54290"/>
    <w:rsid w:val="00E82910"/>
    <w:rsid w:val="00E859F7"/>
    <w:rsid w:val="00E87461"/>
    <w:rsid w:val="00E904AB"/>
    <w:rsid w:val="00EA05C2"/>
    <w:rsid w:val="00EA766A"/>
    <w:rsid w:val="00EB655C"/>
    <w:rsid w:val="00EC7C45"/>
    <w:rsid w:val="00ED5846"/>
    <w:rsid w:val="00ED7614"/>
    <w:rsid w:val="00EF2821"/>
    <w:rsid w:val="00EF33E6"/>
    <w:rsid w:val="00F11DAA"/>
    <w:rsid w:val="00F11EF0"/>
    <w:rsid w:val="00F13FB4"/>
    <w:rsid w:val="00F22197"/>
    <w:rsid w:val="00F2534E"/>
    <w:rsid w:val="00F32F16"/>
    <w:rsid w:val="00F50EA4"/>
    <w:rsid w:val="00F70745"/>
    <w:rsid w:val="00F710F4"/>
    <w:rsid w:val="00F72C65"/>
    <w:rsid w:val="00F831EF"/>
    <w:rsid w:val="00F95E80"/>
    <w:rsid w:val="00F96784"/>
    <w:rsid w:val="00F97B8D"/>
    <w:rsid w:val="00FA1632"/>
    <w:rsid w:val="00FA3026"/>
    <w:rsid w:val="00FA503E"/>
    <w:rsid w:val="00FB70AC"/>
    <w:rsid w:val="00FC49B2"/>
    <w:rsid w:val="00FD07AE"/>
    <w:rsid w:val="00FD489D"/>
    <w:rsid w:val="00FF2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D94D8"/>
  <w15:docId w15:val="{753427A8-350D-4D40-9899-26774BFA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D9B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aliases w:val="H1"/>
    <w:basedOn w:val="a"/>
    <w:next w:val="a"/>
    <w:link w:val="10"/>
    <w:uiPriority w:val="1"/>
    <w:qFormat/>
    <w:rsid w:val="003B6AEB"/>
    <w:pPr>
      <w:keepNext/>
      <w:pageBreakBefore/>
      <w:numPr>
        <w:numId w:val="5"/>
      </w:numPr>
      <w:spacing w:before="240" w:after="60" w:line="240" w:lineRule="auto"/>
      <w:jc w:val="both"/>
      <w:outlineLvl w:val="0"/>
    </w:pPr>
    <w:rPr>
      <w:rFonts w:ascii="ISOCPEUR" w:eastAsia="Times New Roman" w:hAnsi="ISOCPEUR"/>
      <w:b/>
      <w:bCs/>
      <w:i/>
      <w:kern w:val="32"/>
      <w:sz w:val="32"/>
      <w:szCs w:val="32"/>
      <w:u w:val="single"/>
      <w:lang w:val="en-US"/>
    </w:rPr>
  </w:style>
  <w:style w:type="paragraph" w:styleId="2">
    <w:name w:val="heading 2"/>
    <w:aliases w:val="H2"/>
    <w:basedOn w:val="a"/>
    <w:next w:val="a"/>
    <w:link w:val="20"/>
    <w:uiPriority w:val="1"/>
    <w:qFormat/>
    <w:rsid w:val="003B6AEB"/>
    <w:pPr>
      <w:keepNext/>
      <w:numPr>
        <w:ilvl w:val="1"/>
        <w:numId w:val="5"/>
      </w:numPr>
      <w:spacing w:before="240" w:after="60" w:line="240" w:lineRule="auto"/>
      <w:jc w:val="both"/>
      <w:outlineLvl w:val="1"/>
    </w:pPr>
    <w:rPr>
      <w:rFonts w:ascii="ISOCPEUR" w:eastAsia="Times New Roman" w:hAnsi="ISOCPEUR"/>
      <w:b/>
      <w:bCs/>
      <w:i/>
      <w:iCs/>
      <w:sz w:val="28"/>
      <w:szCs w:val="28"/>
      <w:u w:val="single"/>
      <w:lang w:val="en-US"/>
    </w:rPr>
  </w:style>
  <w:style w:type="paragraph" w:styleId="3">
    <w:name w:val="heading 3"/>
    <w:basedOn w:val="a"/>
    <w:next w:val="a"/>
    <w:link w:val="30"/>
    <w:uiPriority w:val="1"/>
    <w:qFormat/>
    <w:rsid w:val="003B6AEB"/>
    <w:pPr>
      <w:keepNext/>
      <w:numPr>
        <w:ilvl w:val="2"/>
        <w:numId w:val="5"/>
      </w:numPr>
      <w:spacing w:before="240" w:after="60" w:line="240" w:lineRule="auto"/>
      <w:ind w:left="437"/>
      <w:jc w:val="both"/>
      <w:outlineLvl w:val="2"/>
    </w:pPr>
    <w:rPr>
      <w:rFonts w:ascii="ISOCPEUR" w:eastAsia="Times New Roman" w:hAnsi="ISOCPEUR"/>
      <w:b/>
      <w:bCs/>
      <w:i/>
      <w:sz w:val="32"/>
      <w:szCs w:val="26"/>
      <w:u w:val="single"/>
      <w:lang w:val="en-US"/>
    </w:rPr>
  </w:style>
  <w:style w:type="paragraph" w:styleId="4">
    <w:name w:val="heading 4"/>
    <w:basedOn w:val="a"/>
    <w:next w:val="a"/>
    <w:link w:val="40"/>
    <w:uiPriority w:val="1"/>
    <w:qFormat/>
    <w:rsid w:val="003B6AEB"/>
    <w:pPr>
      <w:keepNext/>
      <w:numPr>
        <w:ilvl w:val="3"/>
        <w:numId w:val="5"/>
      </w:numPr>
      <w:spacing w:before="120" w:after="60" w:line="240" w:lineRule="auto"/>
      <w:jc w:val="both"/>
      <w:outlineLvl w:val="3"/>
    </w:pPr>
    <w:rPr>
      <w:rFonts w:ascii="ISOCPEUR" w:eastAsia="Times New Roman" w:hAnsi="ISOCPEUR"/>
      <w:b/>
      <w:bCs/>
      <w:i/>
      <w:sz w:val="28"/>
      <w:szCs w:val="28"/>
      <w:u w:val="single"/>
      <w:lang w:val="en-US"/>
    </w:rPr>
  </w:style>
  <w:style w:type="paragraph" w:styleId="5">
    <w:name w:val="heading 5"/>
    <w:basedOn w:val="a"/>
    <w:next w:val="a"/>
    <w:link w:val="50"/>
    <w:uiPriority w:val="1"/>
    <w:qFormat/>
    <w:rsid w:val="003B6AEB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Arial" w:eastAsia="Times New Roman" w:hAnsi="Arial"/>
      <w:bCs/>
      <w:i/>
      <w:iCs/>
      <w:color w:val="008080"/>
      <w:sz w:val="24"/>
      <w:szCs w:val="26"/>
      <w:lang w:val="en-US"/>
    </w:rPr>
  </w:style>
  <w:style w:type="paragraph" w:styleId="6">
    <w:name w:val="heading 6"/>
    <w:basedOn w:val="a"/>
    <w:next w:val="a"/>
    <w:link w:val="60"/>
    <w:qFormat/>
    <w:rsid w:val="003B6AEB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color w:val="008080"/>
      <w:sz w:val="20"/>
      <w:szCs w:val="20"/>
      <w:lang w:val="en-US"/>
    </w:rPr>
  </w:style>
  <w:style w:type="paragraph" w:styleId="7">
    <w:name w:val="heading 7"/>
    <w:basedOn w:val="a"/>
    <w:next w:val="a"/>
    <w:link w:val="70"/>
    <w:qFormat/>
    <w:rsid w:val="003B6AEB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Times New Roman" w:eastAsia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qFormat/>
    <w:rsid w:val="003B6AEB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qFormat/>
    <w:rsid w:val="003B6AEB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2D9B"/>
    <w:rPr>
      <w:sz w:val="22"/>
      <w:szCs w:val="22"/>
      <w:lang w:val="ru-RU"/>
    </w:rPr>
  </w:style>
  <w:style w:type="paragraph" w:styleId="a4">
    <w:name w:val="List Paragraph"/>
    <w:basedOn w:val="a"/>
    <w:uiPriority w:val="34"/>
    <w:qFormat/>
    <w:rsid w:val="00BA2D9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1F22D1"/>
  </w:style>
  <w:style w:type="character" w:styleId="a5">
    <w:name w:val="Subtle Emphasis"/>
    <w:basedOn w:val="a0"/>
    <w:uiPriority w:val="19"/>
    <w:qFormat/>
    <w:rsid w:val="00BC2AEE"/>
    <w:rPr>
      <w:i/>
      <w:iCs/>
      <w:color w:val="808080"/>
    </w:rPr>
  </w:style>
  <w:style w:type="paragraph" w:customStyle="1" w:styleId="11">
    <w:name w:val="Знак Знак1 Знак Знак Знак Знак"/>
    <w:basedOn w:val="a"/>
    <w:autoRedefine/>
    <w:rsid w:val="000C2138"/>
    <w:pPr>
      <w:spacing w:after="0" w:line="240" w:lineRule="auto"/>
      <w:ind w:firstLine="708"/>
      <w:jc w:val="both"/>
    </w:pPr>
    <w:rPr>
      <w:rFonts w:ascii="Times New Roman" w:eastAsia="SimSun" w:hAnsi="Times New Roman"/>
      <w:bCs/>
      <w:sz w:val="24"/>
      <w:szCs w:val="24"/>
      <w:lang w:val="en-US"/>
    </w:rPr>
  </w:style>
  <w:style w:type="paragraph" w:customStyle="1" w:styleId="Style9">
    <w:name w:val="Style9"/>
    <w:basedOn w:val="a"/>
    <w:rsid w:val="000C2138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0C2138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0C21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">
    <w:name w:val="Font Style16"/>
    <w:rsid w:val="000C213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1">
    <w:name w:val="Font Style11"/>
    <w:rsid w:val="000C2138"/>
    <w:rPr>
      <w:rFonts w:ascii="Arial" w:hAnsi="Arial" w:cs="Arial"/>
      <w:b/>
      <w:bCs/>
      <w:sz w:val="12"/>
      <w:szCs w:val="12"/>
    </w:rPr>
  </w:style>
  <w:style w:type="table" w:styleId="a6">
    <w:name w:val="Table Grid"/>
    <w:basedOn w:val="a1"/>
    <w:uiPriority w:val="39"/>
    <w:rsid w:val="003249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90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0481"/>
    <w:rPr>
      <w:rFonts w:ascii="Tahoma" w:eastAsia="Calibri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55D6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55D6E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55D6E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55D6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55D6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10">
    <w:name w:val="Заголовок 1 Знак"/>
    <w:aliases w:val="H1 Знак"/>
    <w:basedOn w:val="a0"/>
    <w:link w:val="1"/>
    <w:uiPriority w:val="1"/>
    <w:rsid w:val="003B6AEB"/>
    <w:rPr>
      <w:rFonts w:ascii="ISOCPEUR" w:eastAsia="Times New Roman" w:hAnsi="ISOCPEUR" w:cs="Times New Roman"/>
      <w:b/>
      <w:bCs/>
      <w:i/>
      <w:kern w:val="32"/>
      <w:sz w:val="32"/>
      <w:szCs w:val="32"/>
      <w:u w:val="single"/>
      <w:lang w:val="en-US"/>
    </w:rPr>
  </w:style>
  <w:style w:type="character" w:customStyle="1" w:styleId="20">
    <w:name w:val="Заголовок 2 Знак"/>
    <w:aliases w:val="H2 Знак"/>
    <w:basedOn w:val="a0"/>
    <w:link w:val="2"/>
    <w:uiPriority w:val="1"/>
    <w:rsid w:val="003B6AEB"/>
    <w:rPr>
      <w:rFonts w:ascii="ISOCPEUR" w:eastAsia="Times New Roman" w:hAnsi="ISOCPEUR" w:cs="Times New Roman"/>
      <w:b/>
      <w:bCs/>
      <w:i/>
      <w:iCs/>
      <w:sz w:val="28"/>
      <w:szCs w:val="28"/>
      <w:u w:val="single"/>
      <w:lang w:val="en-US"/>
    </w:rPr>
  </w:style>
  <w:style w:type="character" w:customStyle="1" w:styleId="30">
    <w:name w:val="Заголовок 3 Знак"/>
    <w:basedOn w:val="a0"/>
    <w:link w:val="3"/>
    <w:uiPriority w:val="1"/>
    <w:rsid w:val="003B6AEB"/>
    <w:rPr>
      <w:rFonts w:ascii="ISOCPEUR" w:eastAsia="Times New Roman" w:hAnsi="ISOCPEUR" w:cs="Times New Roman"/>
      <w:b/>
      <w:bCs/>
      <w:i/>
      <w:sz w:val="32"/>
      <w:szCs w:val="26"/>
      <w:u w:val="single"/>
      <w:lang w:val="en-US"/>
    </w:rPr>
  </w:style>
  <w:style w:type="character" w:customStyle="1" w:styleId="40">
    <w:name w:val="Заголовок 4 Знак"/>
    <w:basedOn w:val="a0"/>
    <w:link w:val="4"/>
    <w:uiPriority w:val="1"/>
    <w:rsid w:val="003B6AEB"/>
    <w:rPr>
      <w:rFonts w:ascii="ISOCPEUR" w:eastAsia="Times New Roman" w:hAnsi="ISOCPEUR" w:cs="Times New Roman"/>
      <w:b/>
      <w:bCs/>
      <w:i/>
      <w:sz w:val="28"/>
      <w:szCs w:val="28"/>
      <w:u w:val="single"/>
      <w:lang w:val="en-US"/>
    </w:rPr>
  </w:style>
  <w:style w:type="character" w:customStyle="1" w:styleId="50">
    <w:name w:val="Заголовок 5 Знак"/>
    <w:basedOn w:val="a0"/>
    <w:link w:val="5"/>
    <w:uiPriority w:val="1"/>
    <w:rsid w:val="003B6AEB"/>
    <w:rPr>
      <w:rFonts w:ascii="Arial" w:eastAsia="Times New Roman" w:hAnsi="Arial" w:cs="Times New Roman"/>
      <w:bCs/>
      <w:i/>
      <w:iCs/>
      <w:color w:val="008080"/>
      <w:sz w:val="24"/>
      <w:szCs w:val="26"/>
      <w:lang w:val="en-US"/>
    </w:rPr>
  </w:style>
  <w:style w:type="character" w:customStyle="1" w:styleId="60">
    <w:name w:val="Заголовок 6 Знак"/>
    <w:basedOn w:val="a0"/>
    <w:link w:val="6"/>
    <w:rsid w:val="003B6AEB"/>
    <w:rPr>
      <w:rFonts w:ascii="Times New Roman" w:eastAsia="Times New Roman" w:hAnsi="Times New Roman" w:cs="Times New Roman"/>
      <w:b/>
      <w:bCs/>
      <w:color w:val="008080"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rsid w:val="003B6A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3B6AEB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3B6AEB"/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FontStyle32">
    <w:name w:val="Font Style32"/>
    <w:uiPriority w:val="99"/>
    <w:rsid w:val="009907EF"/>
    <w:rPr>
      <w:rFonts w:ascii="Times New Roman" w:hAnsi="Times New Roman" w:cs="Times New Roman" w:hint="default"/>
      <w:sz w:val="24"/>
      <w:szCs w:val="24"/>
    </w:rPr>
  </w:style>
  <w:style w:type="paragraph" w:styleId="ae">
    <w:name w:val="Body Text"/>
    <w:basedOn w:val="a"/>
    <w:link w:val="af"/>
    <w:unhideWhenUsed/>
    <w:rsid w:val="009907E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990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0D76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9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156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21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3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101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092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5829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227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095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63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54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367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1796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169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870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042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847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10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8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414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528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9844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949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63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786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92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95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DB540-8406-4F6F-A414-33A7E3225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</dc:creator>
  <cp:lastModifiedBy>Aidana GZ</cp:lastModifiedBy>
  <cp:revision>74</cp:revision>
  <cp:lastPrinted>2026-09-03T05:14:00Z</cp:lastPrinted>
  <dcterms:created xsi:type="dcterms:W3CDTF">2026-08-27T04:59:00Z</dcterms:created>
  <dcterms:modified xsi:type="dcterms:W3CDTF">2026-10-06T05:44:00Z</dcterms:modified>
</cp:coreProperties>
</file>