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81F" w:rsidRDefault="00A6468A" w:rsidP="00A6468A">
      <w:pPr>
        <w:ind w:left="142"/>
        <w:jc w:val="center"/>
        <w:rPr>
          <w:b/>
          <w:sz w:val="28"/>
          <w:szCs w:val="28"/>
        </w:rPr>
      </w:pPr>
      <w:r w:rsidRPr="00A6468A">
        <w:rPr>
          <w:b/>
          <w:sz w:val="28"/>
          <w:szCs w:val="28"/>
        </w:rPr>
        <w:t>Техникалық</w:t>
      </w:r>
      <w:r w:rsidR="00EF230C">
        <w:rPr>
          <w:b/>
          <w:sz w:val="28"/>
          <w:szCs w:val="28"/>
          <w:lang w:val="en-US"/>
        </w:rPr>
        <w:t xml:space="preserve"> </w:t>
      </w:r>
      <w:proofErr w:type="spellStart"/>
      <w:r w:rsidRPr="00A6468A">
        <w:rPr>
          <w:b/>
          <w:sz w:val="28"/>
          <w:szCs w:val="28"/>
        </w:rPr>
        <w:t>сипаттама</w:t>
      </w:r>
      <w:proofErr w:type="spellEnd"/>
    </w:p>
    <w:p w:rsidR="00A6468A" w:rsidRDefault="00A6468A" w:rsidP="00A6468A">
      <w:pPr>
        <w:ind w:left="142"/>
        <w:jc w:val="center"/>
        <w:rPr>
          <w:b/>
          <w:sz w:val="28"/>
          <w:szCs w:val="28"/>
        </w:rPr>
      </w:pPr>
    </w:p>
    <w:p w:rsidR="00A6468A" w:rsidRPr="00A6468A" w:rsidRDefault="00A6468A" w:rsidP="00A6468A">
      <w:pPr>
        <w:jc w:val="center"/>
        <w:rPr>
          <w:b/>
        </w:rPr>
      </w:pPr>
      <w:r w:rsidRPr="00A6468A">
        <w:rPr>
          <w:b/>
        </w:rPr>
        <w:t>Иелерінің</w:t>
      </w:r>
      <w:r w:rsidR="00EF230C" w:rsidRPr="00EF230C">
        <w:rPr>
          <w:b/>
        </w:rPr>
        <w:t xml:space="preserve"> </w:t>
      </w:r>
      <w:r w:rsidRPr="00A6468A">
        <w:rPr>
          <w:b/>
        </w:rPr>
        <w:t>азаматтық-құқықтық</w:t>
      </w:r>
      <w:r w:rsidR="00EF230C" w:rsidRPr="00EF230C">
        <w:rPr>
          <w:b/>
        </w:rPr>
        <w:t xml:space="preserve"> </w:t>
      </w:r>
      <w:proofErr w:type="spellStart"/>
      <w:r w:rsidRPr="00A6468A">
        <w:rPr>
          <w:b/>
        </w:rPr>
        <w:t>жауапкершілігін</w:t>
      </w:r>
      <w:proofErr w:type="spellEnd"/>
      <w:r w:rsidR="00EF230C" w:rsidRPr="00EF230C">
        <w:rPr>
          <w:b/>
        </w:rPr>
        <w:t xml:space="preserve"> </w:t>
      </w:r>
      <w:proofErr w:type="spellStart"/>
      <w:r w:rsidRPr="00A6468A">
        <w:rPr>
          <w:b/>
        </w:rPr>
        <w:t>міндетті</w:t>
      </w:r>
      <w:proofErr w:type="spellEnd"/>
      <w:r w:rsidR="00EF230C" w:rsidRPr="00EF230C">
        <w:rPr>
          <w:b/>
        </w:rPr>
        <w:t xml:space="preserve"> </w:t>
      </w:r>
      <w:r w:rsidRPr="00A6468A">
        <w:rPr>
          <w:b/>
        </w:rPr>
        <w:t>сақтандыру</w:t>
      </w:r>
      <w:r w:rsidR="00EF230C" w:rsidRPr="00EF230C">
        <w:rPr>
          <w:b/>
        </w:rPr>
        <w:t xml:space="preserve"> </w:t>
      </w:r>
      <w:r w:rsidRPr="00A6468A">
        <w:rPr>
          <w:b/>
        </w:rPr>
        <w:t>қызметтері</w:t>
      </w:r>
    </w:p>
    <w:p w:rsidR="00E0026A" w:rsidRDefault="00EF230C" w:rsidP="00A6468A">
      <w:pPr>
        <w:jc w:val="center"/>
        <w:rPr>
          <w:b/>
        </w:rPr>
      </w:pPr>
      <w:proofErr w:type="gramStart"/>
      <w:r>
        <w:rPr>
          <w:b/>
          <w:lang w:val="en-US"/>
        </w:rPr>
        <w:t>r</w:t>
      </w:r>
      <w:r w:rsidR="00A6468A" w:rsidRPr="00A6468A">
        <w:rPr>
          <w:b/>
        </w:rPr>
        <w:t>өлік</w:t>
      </w:r>
      <w:proofErr w:type="gramEnd"/>
      <w:r w:rsidRPr="00EF230C">
        <w:rPr>
          <w:b/>
        </w:rPr>
        <w:t xml:space="preserve"> </w:t>
      </w:r>
      <w:r w:rsidR="00A6468A" w:rsidRPr="00A6468A">
        <w:rPr>
          <w:b/>
        </w:rPr>
        <w:t>құралдары.</w:t>
      </w:r>
    </w:p>
    <w:p w:rsidR="00A6468A" w:rsidRPr="004201CA" w:rsidRDefault="00A6468A" w:rsidP="00A6468A">
      <w:pPr>
        <w:jc w:val="center"/>
        <w:rPr>
          <w:b/>
        </w:rPr>
      </w:pPr>
    </w:p>
    <w:p w:rsidR="00A6468A" w:rsidRDefault="00A6468A" w:rsidP="00A6468A">
      <w:r>
        <w:t>1.</w:t>
      </w:r>
      <w:r>
        <w:tab/>
      </w:r>
      <w:proofErr w:type="spellStart"/>
      <w:r>
        <w:t>Орындаушы</w:t>
      </w:r>
      <w:proofErr w:type="spellEnd"/>
      <w:r w:rsidR="00EF230C" w:rsidRPr="00EF230C">
        <w:t xml:space="preserve"> </w:t>
      </w:r>
      <w:r>
        <w:t xml:space="preserve">сақтандыруды 2003 жылғы 01 </w:t>
      </w:r>
      <w:proofErr w:type="spellStart"/>
      <w:r>
        <w:t>шілдедегі</w:t>
      </w:r>
      <w:proofErr w:type="spellEnd"/>
      <w:r>
        <w:t xml:space="preserve"> № 446-II "көлік</w:t>
      </w:r>
      <w:r w:rsidR="00EF230C" w:rsidRPr="00EF230C">
        <w:t xml:space="preserve"> </w:t>
      </w:r>
      <w:r>
        <w:t>құралдары</w:t>
      </w:r>
      <w:r w:rsidR="00EF230C" w:rsidRPr="00EF230C">
        <w:t xml:space="preserve"> </w:t>
      </w:r>
      <w:r>
        <w:t>иелерінің</w:t>
      </w:r>
      <w:r w:rsidR="00EF230C" w:rsidRPr="00EF230C">
        <w:t xml:space="preserve"> </w:t>
      </w:r>
      <w:r>
        <w:t>азаматтық-құқықтық</w:t>
      </w:r>
      <w:r w:rsidR="00EF230C" w:rsidRPr="00EF230C">
        <w:t xml:space="preserve"> </w:t>
      </w:r>
      <w:proofErr w:type="spellStart"/>
      <w:r>
        <w:t>жауапкершілігін</w:t>
      </w:r>
      <w:proofErr w:type="spellEnd"/>
      <w:r w:rsidR="00EF230C" w:rsidRPr="00EF230C">
        <w:t xml:space="preserve"> </w:t>
      </w:r>
      <w:proofErr w:type="spellStart"/>
      <w:r>
        <w:t>міндетті</w:t>
      </w:r>
      <w:proofErr w:type="spellEnd"/>
      <w:r w:rsidR="00EF230C" w:rsidRPr="00EF230C">
        <w:t xml:space="preserve"> </w:t>
      </w:r>
      <w:r>
        <w:t>сақтандыру</w:t>
      </w:r>
      <w:r w:rsidR="00EF230C" w:rsidRPr="00EF230C">
        <w:t xml:space="preserve"> </w:t>
      </w:r>
      <w:proofErr w:type="spellStart"/>
      <w:r>
        <w:t>туралы</w:t>
      </w:r>
      <w:proofErr w:type="spellEnd"/>
      <w:r>
        <w:t>" Қазақстан</w:t>
      </w:r>
      <w:r w:rsidR="00EF230C" w:rsidRPr="00EF230C">
        <w:t xml:space="preserve"> </w:t>
      </w:r>
      <w:r>
        <w:t>Республикасының</w:t>
      </w:r>
      <w:r w:rsidR="00EF230C" w:rsidRPr="00EF230C">
        <w:t xml:space="preserve"> </w:t>
      </w:r>
      <w:r>
        <w:t>Заңына (бұдан</w:t>
      </w:r>
      <w:r w:rsidR="00EF230C" w:rsidRPr="00EF230C">
        <w:t xml:space="preserve"> </w:t>
      </w:r>
      <w:r>
        <w:t xml:space="preserve">әрі – </w:t>
      </w:r>
      <w:proofErr w:type="spellStart"/>
      <w:r>
        <w:t>міндетті</w:t>
      </w:r>
      <w:proofErr w:type="spellEnd"/>
      <w:r w:rsidR="00EF230C" w:rsidRPr="00EF230C">
        <w:t xml:space="preserve"> </w:t>
      </w:r>
      <w:r>
        <w:t>сақтандыру</w:t>
      </w:r>
      <w:r w:rsidR="00EF230C" w:rsidRPr="00EF230C">
        <w:t xml:space="preserve"> </w:t>
      </w:r>
      <w:proofErr w:type="spellStart"/>
      <w:r>
        <w:t>туралы</w:t>
      </w:r>
      <w:proofErr w:type="spellEnd"/>
      <w:proofErr w:type="gramStart"/>
      <w:r w:rsidR="00EF230C" w:rsidRPr="00EF230C">
        <w:t xml:space="preserve"> </w:t>
      </w:r>
      <w:r>
        <w:t>З</w:t>
      </w:r>
      <w:proofErr w:type="gramEnd"/>
      <w:r>
        <w:t>аң), ҚазақстанРеспубликасыныңАзаматтықКодексіне, "сақтандыруқ</w:t>
      </w:r>
      <w:bookmarkStart w:id="0" w:name="_GoBack"/>
      <w:bookmarkEnd w:id="0"/>
      <w:r>
        <w:t>ызметітуралы" 2000 жылғы 18 желтоқсандағы № 126-II ҚазақстанРеспубликасыны</w:t>
      </w:r>
      <w:proofErr w:type="gramStart"/>
      <w:r>
        <w:t>ңЗ</w:t>
      </w:r>
      <w:proofErr w:type="gramEnd"/>
      <w:r>
        <w:t xml:space="preserve">аңынасәйкесжүзегеасырады". </w:t>
      </w:r>
    </w:p>
    <w:p w:rsidR="00A6468A" w:rsidRDefault="00A6468A" w:rsidP="00A6468A">
      <w:r>
        <w:t>2.</w:t>
      </w:r>
      <w:r>
        <w:tab/>
        <w:t>СақтандыруобъектісіСақтандырылғантұлғаныңҚазақстанРеспубликасыныңазаматтықзаңнамасындабелгіленгенкөлікқұралынжоғарықауі</w:t>
      </w:r>
      <w:proofErr w:type="gramStart"/>
      <w:r>
        <w:t>пт</w:t>
      </w:r>
      <w:proofErr w:type="gramEnd"/>
      <w:r>
        <w:t>іліккөзіретіндепайдаланунәтижесіндеүшіншітұлғалардыңөміріне, денсаулығынажәне (</w:t>
      </w:r>
      <w:proofErr w:type="spellStart"/>
      <w:r>
        <w:t>немесе</w:t>
      </w:r>
      <w:proofErr w:type="spellEnd"/>
      <w:r>
        <w:t>) мүлкінекелтірілгензияндыөтеуміндетінебайланыстымүліктікмүддесіболыптабылады.</w:t>
      </w:r>
    </w:p>
    <w:p w:rsidR="00A6468A" w:rsidRDefault="00A6468A" w:rsidP="00A6468A">
      <w:r>
        <w:t>3.</w:t>
      </w:r>
      <w:r>
        <w:tab/>
        <w:t>ПайдаланылатынкөлікқұралыныңәрбірбірлігінеОрындаушыТапсырысберушігесақтандыруполистерінресімдейдіжәнебереді.</w:t>
      </w:r>
    </w:p>
    <w:p w:rsidR="00A6468A" w:rsidRDefault="00A6468A" w:rsidP="00A6468A">
      <w:r>
        <w:t>4.</w:t>
      </w:r>
      <w:r>
        <w:tab/>
        <w:t>Орындаушыкөлі</w:t>
      </w:r>
      <w:proofErr w:type="gramStart"/>
      <w:r>
        <w:t>ко</w:t>
      </w:r>
      <w:proofErr w:type="gramEnd"/>
      <w:r>
        <w:t xml:space="preserve">қиғасытуралыхабарламаалғанкезде оны </w:t>
      </w:r>
      <w:proofErr w:type="spellStart"/>
      <w:r>
        <w:t>дереутіркеугеміндетті</w:t>
      </w:r>
      <w:proofErr w:type="spellEnd"/>
      <w:r>
        <w:t>.</w:t>
      </w:r>
    </w:p>
    <w:p w:rsidR="006D2BD1" w:rsidRDefault="00A6468A" w:rsidP="00A6468A">
      <w:r>
        <w:t>5.</w:t>
      </w:r>
      <w:r>
        <w:tab/>
        <w:t>Орындаушысақтандыружағдайыбасталғанкездеміндеттісақтандырутуралызаңдабелгіленгенмөлшерде, тәртіппенжәнемерзімдесақтандырутөлемінжүргізугетиіс.</w:t>
      </w:r>
    </w:p>
    <w:p w:rsidR="00A6468A" w:rsidRDefault="00A6468A" w:rsidP="00A6468A"/>
    <w:p w:rsidR="00A6468A" w:rsidRPr="00AC6712" w:rsidRDefault="00A6468A" w:rsidP="00A6468A"/>
    <w:p w:rsidR="0077293C" w:rsidRPr="00B2354D" w:rsidRDefault="0077293C" w:rsidP="0077293C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1081F" w:rsidRDefault="0051081F" w:rsidP="00B53365">
      <w:pPr>
        <w:ind w:firstLine="709"/>
        <w:rPr>
          <w:sz w:val="22"/>
          <w:szCs w:val="22"/>
        </w:rPr>
      </w:pPr>
    </w:p>
    <w:tbl>
      <w:tblPr>
        <w:tblStyle w:val="a7"/>
        <w:tblpPr w:leftFromText="180" w:rightFromText="180" w:vertAnchor="text" w:tblpX="-351" w:tblpY="1"/>
        <w:tblOverlap w:val="never"/>
        <w:tblW w:w="11109" w:type="dxa"/>
        <w:tblLayout w:type="fixed"/>
        <w:tblLook w:val="04A0"/>
      </w:tblPr>
      <w:tblGrid>
        <w:gridCol w:w="817"/>
        <w:gridCol w:w="2251"/>
        <w:gridCol w:w="1576"/>
        <w:gridCol w:w="1259"/>
        <w:gridCol w:w="2551"/>
        <w:gridCol w:w="2655"/>
      </w:tblGrid>
      <w:tr w:rsidR="0018513B" w:rsidTr="0018513B">
        <w:trPr>
          <w:trHeight w:val="9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Pr="0018513B" w:rsidRDefault="0018513B" w:rsidP="008562A3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 w:rsidRPr="0018513B">
              <w:rPr>
                <w:i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8513B">
              <w:rPr>
                <w:i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8513B">
              <w:rPr>
                <w:iCs/>
                <w:color w:val="000000"/>
                <w:sz w:val="24"/>
                <w:szCs w:val="24"/>
              </w:rPr>
              <w:t>/</w:t>
            </w:r>
            <w:proofErr w:type="spellStart"/>
            <w:r w:rsidRPr="0018513B">
              <w:rPr>
                <w:i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Pr="0018513B" w:rsidRDefault="0018513B" w:rsidP="0018513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jc w:val="center"/>
              <w:rPr>
                <w:color w:val="16171A"/>
                <w:sz w:val="24"/>
                <w:szCs w:val="24"/>
              </w:rPr>
            </w:pPr>
            <w:r w:rsidRPr="0018513B">
              <w:rPr>
                <w:color w:val="16171A"/>
                <w:sz w:val="24"/>
                <w:szCs w:val="24"/>
                <w:lang w:val="kk-KZ"/>
              </w:rPr>
              <w:t>Маркасы, моделі</w:t>
            </w:r>
          </w:p>
          <w:p w:rsidR="0018513B" w:rsidRPr="0018513B" w:rsidRDefault="0018513B" w:rsidP="0018513B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Default="0018513B" w:rsidP="0018513B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  <w:lang w:val="kk-KZ"/>
              </w:rPr>
            </w:pPr>
          </w:p>
          <w:p w:rsidR="0018513B" w:rsidRPr="0018513B" w:rsidRDefault="0018513B" w:rsidP="0018513B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  <w:r w:rsidRPr="0018513B">
              <w:rPr>
                <w:iCs/>
                <w:color w:val="000000"/>
                <w:sz w:val="24"/>
                <w:szCs w:val="24"/>
                <w:lang w:val="kk-KZ"/>
              </w:rPr>
              <w:t>ЖЫЛ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Pr="0018513B" w:rsidRDefault="0018513B" w:rsidP="0018513B">
            <w:pPr>
              <w:pStyle w:val="HTML"/>
              <w:shd w:val="clear" w:color="auto" w:fill="F8F9FA"/>
              <w:spacing w:line="540" w:lineRule="atLeast"/>
              <w:jc w:val="center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18513B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Мемлекеттік тіркеу нөмірлік белгісі</w:t>
            </w:r>
          </w:p>
          <w:p w:rsidR="0018513B" w:rsidRPr="0018513B" w:rsidRDefault="0018513B" w:rsidP="0018513B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Pr="0018513B" w:rsidRDefault="0018513B" w:rsidP="0018513B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  <w:r w:rsidRPr="0018513B">
              <w:rPr>
                <w:sz w:val="24"/>
                <w:szCs w:val="24"/>
              </w:rPr>
              <w:br/>
            </w:r>
            <w:r w:rsidRPr="0018513B">
              <w:rPr>
                <w:color w:val="16171A"/>
                <w:sz w:val="24"/>
                <w:szCs w:val="24"/>
                <w:shd w:val="clear" w:color="auto" w:fill="F8F9FA"/>
              </w:rPr>
              <w:t xml:space="preserve">Техникалық жабдықтар </w:t>
            </w:r>
            <w:proofErr w:type="spellStart"/>
            <w:r w:rsidRPr="0018513B">
              <w:rPr>
                <w:color w:val="16171A"/>
                <w:sz w:val="24"/>
                <w:szCs w:val="24"/>
                <w:shd w:val="clear" w:color="auto" w:fill="F8F9FA"/>
              </w:rPr>
              <w:t>санаты</w:t>
            </w:r>
            <w:proofErr w:type="spellEnd"/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Pr="0018513B" w:rsidRDefault="0018513B" w:rsidP="0018513B">
            <w:pPr>
              <w:pStyle w:val="HTML"/>
              <w:shd w:val="clear" w:color="auto" w:fill="F8F9FA"/>
              <w:spacing w:line="540" w:lineRule="atLeast"/>
              <w:jc w:val="center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18513B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Қозғалтқыш көлемі</w:t>
            </w:r>
          </w:p>
          <w:p w:rsidR="0018513B" w:rsidRPr="0018513B" w:rsidRDefault="0018513B" w:rsidP="0018513B">
            <w:pPr>
              <w:ind w:left="709" w:hanging="70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18513B" w:rsidTr="0018513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Default="0018513B" w:rsidP="008562A3">
            <w:pPr>
              <w:ind w:left="709" w:hanging="709"/>
              <w:jc w:val="both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Default="003D34B0" w:rsidP="008562A3">
            <w:pPr>
              <w:ind w:left="709" w:hanging="709"/>
              <w:rPr>
                <w:bCs/>
                <w:color w:val="000000"/>
                <w:sz w:val="24"/>
                <w:szCs w:val="24"/>
                <w:lang w:val="kk-KZ"/>
              </w:rPr>
            </w:pPr>
            <w:r w:rsidRPr="006455C5">
              <w:rPr>
                <w:b/>
                <w:color w:val="000000"/>
                <w:sz w:val="24"/>
                <w:szCs w:val="24"/>
              </w:rPr>
              <w:t>ГАЗ-A31R33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Pr="00F81BC6" w:rsidRDefault="0018513B" w:rsidP="008562A3">
            <w:pPr>
              <w:ind w:left="709" w:hanging="709"/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20</w:t>
            </w:r>
            <w:proofErr w:type="spellStart"/>
            <w:r w:rsidR="003D34B0">
              <w:rPr>
                <w:bCs/>
                <w:color w:val="000000"/>
                <w:sz w:val="24"/>
                <w:szCs w:val="24"/>
              </w:rPr>
              <w:t>20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Default="003D34B0" w:rsidP="008562A3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 w:rsidRPr="006455C5">
              <w:rPr>
                <w:b/>
                <w:color w:val="000000"/>
                <w:sz w:val="24"/>
                <w:szCs w:val="24"/>
              </w:rPr>
              <w:t>375AI06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Pr="00F81BC6" w:rsidRDefault="0018513B" w:rsidP="008562A3">
            <w:pPr>
              <w:ind w:left="709" w:hanging="70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D</w:t>
            </w:r>
            <w:r w:rsidR="00F81BC6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Default="00F81BC6" w:rsidP="008562A3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2690</w:t>
            </w:r>
          </w:p>
        </w:tc>
      </w:tr>
    </w:tbl>
    <w:p w:rsidR="00A6468A" w:rsidRDefault="00A6468A" w:rsidP="00B53365">
      <w:pPr>
        <w:ind w:firstLine="709"/>
        <w:rPr>
          <w:sz w:val="22"/>
          <w:szCs w:val="22"/>
        </w:rPr>
      </w:pPr>
    </w:p>
    <w:p w:rsidR="00A6468A" w:rsidRDefault="00A6468A" w:rsidP="00B53365">
      <w:pPr>
        <w:ind w:firstLine="709"/>
        <w:rPr>
          <w:sz w:val="22"/>
          <w:szCs w:val="22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DB40D9" w:rsidRDefault="00DB40D9" w:rsidP="00A6468A">
      <w:pPr>
        <w:jc w:val="center"/>
        <w:rPr>
          <w:b/>
          <w:sz w:val="28"/>
          <w:szCs w:val="28"/>
        </w:rPr>
      </w:pPr>
    </w:p>
    <w:p w:rsidR="00DB40D9" w:rsidRDefault="00DB40D9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Pr="007C3771" w:rsidRDefault="00A6468A" w:rsidP="00A6468A">
      <w:pPr>
        <w:jc w:val="center"/>
        <w:rPr>
          <w:b/>
          <w:sz w:val="28"/>
          <w:szCs w:val="28"/>
        </w:rPr>
      </w:pPr>
      <w:r w:rsidRPr="007C3771">
        <w:rPr>
          <w:b/>
          <w:sz w:val="28"/>
          <w:szCs w:val="28"/>
        </w:rPr>
        <w:t>Техническая спецификация</w:t>
      </w:r>
    </w:p>
    <w:p w:rsidR="00A6468A" w:rsidRDefault="00A6468A" w:rsidP="00A6468A">
      <w:pPr>
        <w:ind w:left="142"/>
        <w:rPr>
          <w:b/>
          <w:sz w:val="28"/>
          <w:szCs w:val="28"/>
        </w:rPr>
      </w:pPr>
    </w:p>
    <w:p w:rsidR="00A6468A" w:rsidRPr="004201CA" w:rsidRDefault="00A6468A" w:rsidP="00A6468A">
      <w:pPr>
        <w:jc w:val="center"/>
        <w:rPr>
          <w:b/>
        </w:rPr>
      </w:pPr>
      <w:r w:rsidRPr="004201CA">
        <w:rPr>
          <w:b/>
        </w:rPr>
        <w:t>Услуги обязательного страхования гражданско-правовой ответственности владельцев</w:t>
      </w:r>
    </w:p>
    <w:p w:rsidR="00A6468A" w:rsidRDefault="00A6468A" w:rsidP="00A6468A">
      <w:pPr>
        <w:jc w:val="center"/>
        <w:rPr>
          <w:b/>
        </w:rPr>
      </w:pPr>
      <w:r w:rsidRPr="004201CA">
        <w:rPr>
          <w:b/>
        </w:rPr>
        <w:t>транспортных средств.</w:t>
      </w:r>
    </w:p>
    <w:p w:rsidR="00A6468A" w:rsidRPr="004201CA" w:rsidRDefault="00A6468A" w:rsidP="00A6468A">
      <w:pPr>
        <w:jc w:val="center"/>
        <w:rPr>
          <w:b/>
        </w:rPr>
      </w:pPr>
    </w:p>
    <w:p w:rsidR="00A6468A" w:rsidRDefault="00A6468A" w:rsidP="00A6468A">
      <w:pPr>
        <w:pStyle w:val="a5"/>
        <w:numPr>
          <w:ilvl w:val="0"/>
          <w:numId w:val="5"/>
        </w:numPr>
      </w:pPr>
      <w:proofErr w:type="gramStart"/>
      <w:r>
        <w:t>Исполнитель осуществляет с</w:t>
      </w:r>
      <w:r w:rsidRPr="0051081F">
        <w:t>т</w:t>
      </w:r>
      <w:r>
        <w:t>рахование</w:t>
      </w:r>
      <w:r w:rsidRPr="0051081F">
        <w:t xml:space="preserve"> в соответствии с Законом Республики Казахстан «Об обязательном страховании гражданско-правовой ответственности владельцев транспортных средств» от 01 июля </w:t>
      </w:r>
      <w:smartTag w:uri="urn:schemas-microsoft-com:office:smarttags" w:element="metricconverter">
        <w:smartTagPr>
          <w:attr w:name="ProductID" w:val="2003 г"/>
        </w:smartTagPr>
        <w:r w:rsidRPr="0051081F">
          <w:t>2003 г</w:t>
        </w:r>
      </w:smartTag>
      <w:r w:rsidRPr="008E12FF">
        <w:t xml:space="preserve">. </w:t>
      </w:r>
      <w:r w:rsidRPr="008E12FF">
        <w:rPr>
          <w:bCs/>
        </w:rPr>
        <w:t> № 446-II</w:t>
      </w:r>
      <w:r w:rsidRPr="0051081F">
        <w:t xml:space="preserve">(далее – Закон об обязательном страховании), Гражданским Кодексом Республики Казахстан, Законом Республики Казахстан № 126-II от 18 декабря </w:t>
      </w:r>
      <w:smartTag w:uri="urn:schemas-microsoft-com:office:smarttags" w:element="metricconverter">
        <w:smartTagPr>
          <w:attr w:name="ProductID" w:val="2000 г"/>
        </w:smartTagPr>
        <w:r w:rsidRPr="0051081F">
          <w:t>2000 г</w:t>
        </w:r>
      </w:smartTag>
      <w:r w:rsidRPr="0051081F">
        <w:t>. «О страховой деятельности».</w:t>
      </w:r>
      <w:proofErr w:type="gramEnd"/>
    </w:p>
    <w:p w:rsidR="00A6468A" w:rsidRDefault="00A6468A" w:rsidP="00A6468A">
      <w:pPr>
        <w:pStyle w:val="a5"/>
        <w:numPr>
          <w:ilvl w:val="0"/>
          <w:numId w:val="5"/>
        </w:numPr>
      </w:pPr>
      <w:r w:rsidRPr="0051081F">
        <w:t>Объектом страхования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A6468A" w:rsidRPr="00AC6712" w:rsidRDefault="00A6468A" w:rsidP="00A6468A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51081F">
        <w:rPr>
          <w:rFonts w:ascii="Times New Roman" w:hAnsi="Times New Roman"/>
          <w:sz w:val="24"/>
          <w:szCs w:val="24"/>
        </w:rPr>
        <w:t xml:space="preserve">На каждую единицу эксплуатируемого транспортного средства </w:t>
      </w:r>
      <w:r>
        <w:rPr>
          <w:rFonts w:ascii="Times New Roman" w:hAnsi="Times New Roman"/>
          <w:sz w:val="24"/>
          <w:szCs w:val="24"/>
        </w:rPr>
        <w:t xml:space="preserve">Исполнитель </w:t>
      </w:r>
      <w:r w:rsidRPr="0051081F">
        <w:rPr>
          <w:rFonts w:ascii="Times New Roman" w:hAnsi="Times New Roman"/>
          <w:sz w:val="24"/>
          <w:szCs w:val="24"/>
        </w:rPr>
        <w:t>оформля</w:t>
      </w:r>
      <w:r>
        <w:rPr>
          <w:rFonts w:ascii="Times New Roman" w:hAnsi="Times New Roman"/>
          <w:sz w:val="24"/>
          <w:szCs w:val="24"/>
        </w:rPr>
        <w:t>ет</w:t>
      </w:r>
      <w:r w:rsidRPr="0051081F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51081F">
        <w:rPr>
          <w:rFonts w:ascii="Times New Roman" w:hAnsi="Times New Roman"/>
          <w:sz w:val="24"/>
          <w:szCs w:val="24"/>
        </w:rPr>
        <w:t>выда</w:t>
      </w:r>
      <w:r>
        <w:rPr>
          <w:rFonts w:ascii="Times New Roman" w:hAnsi="Times New Roman"/>
          <w:sz w:val="24"/>
          <w:szCs w:val="24"/>
        </w:rPr>
        <w:t>етЗаказчику</w:t>
      </w:r>
      <w:proofErr w:type="spellEnd"/>
      <w:r w:rsidRPr="0051081F">
        <w:rPr>
          <w:rFonts w:ascii="Times New Roman" w:hAnsi="Times New Roman"/>
          <w:sz w:val="24"/>
          <w:szCs w:val="24"/>
        </w:rPr>
        <w:t xml:space="preserve"> страховые полисы.</w:t>
      </w:r>
    </w:p>
    <w:p w:rsidR="00A6468A" w:rsidRPr="00AC6712" w:rsidRDefault="00A6468A" w:rsidP="00A6468A">
      <w:pPr>
        <w:pStyle w:val="a5"/>
        <w:numPr>
          <w:ilvl w:val="0"/>
          <w:numId w:val="5"/>
        </w:numPr>
      </w:pPr>
      <w:r>
        <w:t>Исполнитель обязан п</w:t>
      </w:r>
      <w:r w:rsidRPr="00AC6712">
        <w:t>ри получении сообщения о транспортном происшествии незамедлительно зарегистрировать его</w:t>
      </w:r>
      <w:r>
        <w:t>.</w:t>
      </w:r>
    </w:p>
    <w:p w:rsidR="00A6468A" w:rsidRDefault="00A6468A" w:rsidP="00A6468A">
      <w:pPr>
        <w:pStyle w:val="a5"/>
        <w:numPr>
          <w:ilvl w:val="0"/>
          <w:numId w:val="5"/>
        </w:numPr>
      </w:pPr>
      <w:r>
        <w:t xml:space="preserve">Исполнитель должен </w:t>
      </w:r>
      <w:r w:rsidRPr="00AC6712">
        <w:t>при наступлении страхового случая произвести страховую выплату в размере, порядке и сроки, которые установлены Законом об обязательном страховании</w:t>
      </w:r>
      <w:r>
        <w:t>.</w:t>
      </w:r>
    </w:p>
    <w:p w:rsidR="00A6468A" w:rsidRDefault="00A6468A" w:rsidP="00A6468A"/>
    <w:p w:rsidR="00A6468A" w:rsidRPr="00AC6712" w:rsidRDefault="00A6468A" w:rsidP="00A6468A"/>
    <w:p w:rsidR="00A6468A" w:rsidRPr="00B2354D" w:rsidRDefault="00A6468A" w:rsidP="00A6468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pPr w:leftFromText="180" w:rightFromText="180" w:vertAnchor="text" w:tblpX="-351" w:tblpY="1"/>
        <w:tblOverlap w:val="never"/>
        <w:tblW w:w="11109" w:type="dxa"/>
        <w:tblLayout w:type="fixed"/>
        <w:tblLook w:val="04A0"/>
      </w:tblPr>
      <w:tblGrid>
        <w:gridCol w:w="817"/>
        <w:gridCol w:w="2251"/>
        <w:gridCol w:w="708"/>
        <w:gridCol w:w="2127"/>
        <w:gridCol w:w="2551"/>
        <w:gridCol w:w="2655"/>
      </w:tblGrid>
      <w:tr w:rsidR="0018513B" w:rsidTr="0018513B">
        <w:trPr>
          <w:trHeight w:val="9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Default="0018513B" w:rsidP="0018513B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i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i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i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Default="0018513B" w:rsidP="0018513B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Марка, модель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Default="0018513B" w:rsidP="0018513B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Год выпуска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Default="0018513B" w:rsidP="0018513B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Государственный регистрационный номерной знак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Default="0018513B" w:rsidP="0018513B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Категория ТС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Default="0018513B" w:rsidP="0018513B">
            <w:pPr>
              <w:ind w:left="709" w:hanging="709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Обьем</w:t>
            </w:r>
            <w:proofErr w:type="spellEnd"/>
            <w:r>
              <w:rPr>
                <w:sz w:val="24"/>
                <w:szCs w:val="24"/>
              </w:rPr>
              <w:t xml:space="preserve"> двигателя</w:t>
            </w:r>
          </w:p>
        </w:tc>
      </w:tr>
      <w:tr w:rsidR="0018513B" w:rsidTr="0018513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3B" w:rsidRDefault="0018513B" w:rsidP="0018513B">
            <w:pPr>
              <w:ind w:left="709" w:hanging="709"/>
              <w:jc w:val="both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Default="003D34B0" w:rsidP="0018513B">
            <w:pPr>
              <w:ind w:left="709" w:hanging="709"/>
              <w:rPr>
                <w:bCs/>
                <w:color w:val="000000"/>
                <w:sz w:val="24"/>
                <w:szCs w:val="24"/>
                <w:lang w:val="kk-KZ"/>
              </w:rPr>
            </w:pPr>
            <w:r w:rsidRPr="006455C5">
              <w:rPr>
                <w:b/>
                <w:color w:val="000000"/>
                <w:sz w:val="24"/>
                <w:szCs w:val="24"/>
              </w:rPr>
              <w:t>ГАЗ-A31R33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Default="0018513B" w:rsidP="0018513B">
            <w:pPr>
              <w:ind w:left="709" w:hanging="709"/>
              <w:jc w:val="right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20</w:t>
            </w:r>
            <w:r w:rsidR="003D34B0">
              <w:rPr>
                <w:bCs/>
                <w:color w:val="000000"/>
                <w:sz w:val="24"/>
                <w:szCs w:val="24"/>
                <w:lang w:val="kk-KZ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Default="003D34B0" w:rsidP="0018513B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 w:rsidRPr="006455C5">
              <w:rPr>
                <w:b/>
                <w:color w:val="000000"/>
                <w:sz w:val="24"/>
                <w:szCs w:val="24"/>
              </w:rPr>
              <w:t>375AI06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Pr="0049294D" w:rsidRDefault="0018513B" w:rsidP="0049294D">
            <w:pPr>
              <w:ind w:left="709" w:hanging="70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D</w:t>
            </w:r>
            <w:r w:rsidR="0049294D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513B" w:rsidRDefault="0049294D" w:rsidP="0018513B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2690</w:t>
            </w:r>
          </w:p>
        </w:tc>
      </w:tr>
    </w:tbl>
    <w:p w:rsidR="0018513B" w:rsidRDefault="0018513B" w:rsidP="0018513B">
      <w:pPr>
        <w:spacing w:line="0" w:lineRule="atLeast"/>
        <w:ind w:firstLine="708"/>
        <w:contextualSpacing/>
        <w:rPr>
          <w:b/>
        </w:rPr>
      </w:pPr>
    </w:p>
    <w:p w:rsidR="00A6468A" w:rsidRDefault="00A6468A" w:rsidP="00B53365">
      <w:pPr>
        <w:ind w:firstLine="709"/>
        <w:rPr>
          <w:sz w:val="22"/>
          <w:szCs w:val="22"/>
        </w:rPr>
      </w:pPr>
    </w:p>
    <w:sectPr w:rsidR="00A6468A" w:rsidSect="00EF230C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2DE3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FB1868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F17288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6D558F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B24CB9"/>
    <w:multiLevelType w:val="hybridMultilevel"/>
    <w:tmpl w:val="5EEE3798"/>
    <w:lvl w:ilvl="0" w:tplc="0F383D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91CFB"/>
    <w:rsid w:val="00004100"/>
    <w:rsid w:val="0004713A"/>
    <w:rsid w:val="000B31E7"/>
    <w:rsid w:val="001432D1"/>
    <w:rsid w:val="00145348"/>
    <w:rsid w:val="0018513B"/>
    <w:rsid w:val="001B7D4A"/>
    <w:rsid w:val="001F280C"/>
    <w:rsid w:val="00213C20"/>
    <w:rsid w:val="002170EF"/>
    <w:rsid w:val="002863D5"/>
    <w:rsid w:val="002970F8"/>
    <w:rsid w:val="00357E7C"/>
    <w:rsid w:val="00377BBF"/>
    <w:rsid w:val="003B5CCC"/>
    <w:rsid w:val="003D34B0"/>
    <w:rsid w:val="004201CA"/>
    <w:rsid w:val="00421070"/>
    <w:rsid w:val="0049294D"/>
    <w:rsid w:val="004A62BF"/>
    <w:rsid w:val="004B7AFC"/>
    <w:rsid w:val="0051081F"/>
    <w:rsid w:val="00542E81"/>
    <w:rsid w:val="005F32AC"/>
    <w:rsid w:val="006300D8"/>
    <w:rsid w:val="00676948"/>
    <w:rsid w:val="006A1D57"/>
    <w:rsid w:val="006A443A"/>
    <w:rsid w:val="006C342E"/>
    <w:rsid w:val="006D2BD1"/>
    <w:rsid w:val="007213A4"/>
    <w:rsid w:val="0077293C"/>
    <w:rsid w:val="00795859"/>
    <w:rsid w:val="008035FB"/>
    <w:rsid w:val="00807FDA"/>
    <w:rsid w:val="00846426"/>
    <w:rsid w:val="00885F9F"/>
    <w:rsid w:val="008A145A"/>
    <w:rsid w:val="008C5EC1"/>
    <w:rsid w:val="008D7D7F"/>
    <w:rsid w:val="008E12FF"/>
    <w:rsid w:val="009053C9"/>
    <w:rsid w:val="00927641"/>
    <w:rsid w:val="009347C6"/>
    <w:rsid w:val="009646E9"/>
    <w:rsid w:val="00991CFB"/>
    <w:rsid w:val="009A0EA1"/>
    <w:rsid w:val="009E6DE1"/>
    <w:rsid w:val="009F554C"/>
    <w:rsid w:val="00A03066"/>
    <w:rsid w:val="00A05A19"/>
    <w:rsid w:val="00A07779"/>
    <w:rsid w:val="00A45AB0"/>
    <w:rsid w:val="00A6468A"/>
    <w:rsid w:val="00AC369B"/>
    <w:rsid w:val="00AC6712"/>
    <w:rsid w:val="00AE23B8"/>
    <w:rsid w:val="00B00122"/>
    <w:rsid w:val="00B01634"/>
    <w:rsid w:val="00B25BC3"/>
    <w:rsid w:val="00B53365"/>
    <w:rsid w:val="00B7279A"/>
    <w:rsid w:val="00B86BE4"/>
    <w:rsid w:val="00BD62BC"/>
    <w:rsid w:val="00BD6DEB"/>
    <w:rsid w:val="00C02BA3"/>
    <w:rsid w:val="00C22699"/>
    <w:rsid w:val="00C255C5"/>
    <w:rsid w:val="00C35BA4"/>
    <w:rsid w:val="00C404FE"/>
    <w:rsid w:val="00C41F61"/>
    <w:rsid w:val="00CB7160"/>
    <w:rsid w:val="00D60071"/>
    <w:rsid w:val="00D97723"/>
    <w:rsid w:val="00DB1202"/>
    <w:rsid w:val="00DB40D9"/>
    <w:rsid w:val="00E0026A"/>
    <w:rsid w:val="00E05541"/>
    <w:rsid w:val="00E60AB5"/>
    <w:rsid w:val="00E942D9"/>
    <w:rsid w:val="00EF230C"/>
    <w:rsid w:val="00F42ED9"/>
    <w:rsid w:val="00F61AFD"/>
    <w:rsid w:val="00F72B52"/>
    <w:rsid w:val="00F81BC6"/>
    <w:rsid w:val="00FB27ED"/>
    <w:rsid w:val="00FE6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1081F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51081F"/>
    <w:rPr>
      <w:rFonts w:ascii="Courier New" w:eastAsia="Times New Roman" w:hAnsi="Courier New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51081F"/>
    <w:pPr>
      <w:ind w:left="720"/>
      <w:contextualSpacing/>
    </w:pPr>
  </w:style>
  <w:style w:type="character" w:customStyle="1" w:styleId="s0">
    <w:name w:val="s0"/>
    <w:rsid w:val="00AC6712"/>
    <w:rPr>
      <w:rFonts w:ascii="Times New Roman" w:hAnsi="Times New Roman" w:cs="Times New Roman"/>
      <w:color w:val="000000"/>
      <w:sz w:val="24"/>
      <w:szCs w:val="24"/>
      <w:u w:val="none"/>
      <w:effect w:val="none"/>
    </w:rPr>
  </w:style>
  <w:style w:type="paragraph" w:styleId="a6">
    <w:name w:val="No Spacing"/>
    <w:uiPriority w:val="1"/>
    <w:qFormat/>
    <w:rsid w:val="0077293C"/>
    <w:pPr>
      <w:spacing w:after="0" w:line="240" w:lineRule="auto"/>
    </w:pPr>
  </w:style>
  <w:style w:type="table" w:styleId="a7">
    <w:name w:val="Table Grid"/>
    <w:basedOn w:val="a1"/>
    <w:uiPriority w:val="59"/>
    <w:rsid w:val="00772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1851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8513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851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1081F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51081F"/>
    <w:rPr>
      <w:rFonts w:ascii="Courier New" w:eastAsia="Times New Roman" w:hAnsi="Courier New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51081F"/>
    <w:pPr>
      <w:ind w:left="720"/>
      <w:contextualSpacing/>
    </w:pPr>
  </w:style>
  <w:style w:type="character" w:customStyle="1" w:styleId="s0">
    <w:name w:val="s0"/>
    <w:rsid w:val="00AC6712"/>
    <w:rPr>
      <w:rFonts w:ascii="Times New Roman" w:hAnsi="Times New Roman" w:cs="Times New Roman"/>
      <w:color w:val="000000"/>
      <w:sz w:val="24"/>
      <w:szCs w:val="24"/>
      <w:u w:val="none"/>
      <w:effect w:val="none"/>
    </w:rPr>
  </w:style>
  <w:style w:type="paragraph" w:styleId="a6">
    <w:name w:val="No Spacing"/>
    <w:uiPriority w:val="1"/>
    <w:qFormat/>
    <w:rsid w:val="0077293C"/>
    <w:pPr>
      <w:spacing w:after="0" w:line="240" w:lineRule="auto"/>
    </w:pPr>
  </w:style>
  <w:style w:type="table" w:styleId="a7">
    <w:name w:val="Table Grid"/>
    <w:basedOn w:val="a1"/>
    <w:uiPriority w:val="59"/>
    <w:rsid w:val="00772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1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Умутбаев Алибек Саматович</dc:creator>
  <cp:lastModifiedBy>poo</cp:lastModifiedBy>
  <cp:revision>2</cp:revision>
  <cp:lastPrinted>2023-01-06T09:32:00Z</cp:lastPrinted>
  <dcterms:created xsi:type="dcterms:W3CDTF">2026-10-12T12:14:00Z</dcterms:created>
  <dcterms:modified xsi:type="dcterms:W3CDTF">2026-10-12T12:14:00Z</dcterms:modified>
</cp:coreProperties>
</file>