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E003D" w14:textId="77777777" w:rsidR="00452322" w:rsidRPr="003F5106" w:rsidRDefault="00452322" w:rsidP="00452322">
      <w:pPr>
        <w:pStyle w:val="a3"/>
        <w:ind w:left="48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>Приложение №2</w:t>
      </w:r>
    </w:p>
    <w:p w14:paraId="13FBEB45" w14:textId="77777777" w:rsidR="00452322" w:rsidRDefault="00452322" w:rsidP="00452322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427D7801" w14:textId="77777777" w:rsidR="00452322" w:rsidRDefault="00452322" w:rsidP="004523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предметов вещевого имущества </w:t>
      </w:r>
    </w:p>
    <w:p w14:paraId="72DA8749" w14:textId="77777777" w:rsidR="00452322" w:rsidRDefault="00452322" w:rsidP="00452322">
      <w:pPr>
        <w:tabs>
          <w:tab w:val="center" w:pos="763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52322">
        <w:rPr>
          <w:rFonts w:ascii="Times New Roman" w:hAnsi="Times New Roman" w:cs="Times New Roman"/>
          <w:b/>
          <w:bCs/>
          <w:sz w:val="28"/>
          <w:szCs w:val="28"/>
        </w:rPr>
        <w:t>Рубашка повседневная цвета светлой полыни</w:t>
      </w:r>
      <w:r w:rsidRPr="00C771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14:paraId="3A02DEE9" w14:textId="1C39DCDB" w:rsidR="00452322" w:rsidRDefault="00452322" w:rsidP="00452322">
      <w:pPr>
        <w:tabs>
          <w:tab w:val="center" w:pos="763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771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(индивидуальный пошив</w:t>
      </w:r>
      <w:r w:rsidRPr="00C7717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для генерала</w:t>
      </w:r>
      <w:r w:rsidRPr="00C771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)</w:t>
      </w:r>
    </w:p>
    <w:p w14:paraId="01401BB7" w14:textId="77777777" w:rsidR="00EB43EE" w:rsidRDefault="00EB43EE" w:rsidP="005C54CD">
      <w:pPr>
        <w:pStyle w:val="a3"/>
        <w:ind w:left="-709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C6B608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 xml:space="preserve">Рубашка повседневная цвета светлой полыни должна изготавливаться в соответствии с требованиями стандарта СТ РК 1138-2015 Тип А. </w:t>
      </w:r>
    </w:p>
    <w:p w14:paraId="484216E4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>Рубашка должна быть оборудована погонами соответственно воинскому званию, требования к погонам в соответствии с описаниями и рисунками, указанными в разделе 2 Указа Президента Республики Казахстан от 25.08.2011 года № 144.</w:t>
      </w:r>
    </w:p>
    <w:p w14:paraId="2A7500D5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>Погоны выполнены шитьем из позолоченной мишуры.</w:t>
      </w:r>
    </w:p>
    <w:p w14:paraId="65ADBEFF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>Работы по индивидуальному пошиву предметов форменного обмундирования (согласно приведенной технической спецификации) включают в себя:</w:t>
      </w:r>
    </w:p>
    <w:p w14:paraId="558531C0" w14:textId="50E7074A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 xml:space="preserve">индивидуальный первоначальный антропометрический обмер военнослужащих, с выездом к месту проведения по адресу: г. </w:t>
      </w:r>
      <w:r w:rsidR="00452322">
        <w:rPr>
          <w:rFonts w:ascii="Times New Roman" w:hAnsi="Times New Roman" w:cs="Times New Roman"/>
          <w:sz w:val="28"/>
          <w:szCs w:val="28"/>
          <w:lang w:val="kk-KZ"/>
        </w:rPr>
        <w:t>Алматы</w:t>
      </w:r>
      <w:r w:rsidRPr="00452322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452322">
        <w:rPr>
          <w:rFonts w:ascii="Times New Roman" w:hAnsi="Times New Roman" w:cs="Times New Roman"/>
          <w:sz w:val="28"/>
          <w:szCs w:val="28"/>
          <w:lang w:val="kk-KZ"/>
        </w:rPr>
        <w:t>Амангельды</w:t>
      </w:r>
      <w:r w:rsidRPr="00452322">
        <w:rPr>
          <w:rFonts w:ascii="Times New Roman" w:hAnsi="Times New Roman" w:cs="Times New Roman"/>
          <w:sz w:val="28"/>
          <w:szCs w:val="28"/>
        </w:rPr>
        <w:t xml:space="preserve">, </w:t>
      </w:r>
      <w:r w:rsidR="00452322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Pr="00452322">
        <w:rPr>
          <w:rFonts w:ascii="Times New Roman" w:hAnsi="Times New Roman" w:cs="Times New Roman"/>
          <w:sz w:val="28"/>
          <w:szCs w:val="28"/>
        </w:rPr>
        <w:t>;</w:t>
      </w:r>
    </w:p>
    <w:p w14:paraId="71D268EA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 xml:space="preserve">предварительная примерка военнослужащих, с выездом с материалами примерки к месту проведения по адресу: г. Астана, улица Алиби </w:t>
      </w:r>
      <w:proofErr w:type="spellStart"/>
      <w:r w:rsidRPr="00452322">
        <w:rPr>
          <w:rFonts w:ascii="Times New Roman" w:hAnsi="Times New Roman" w:cs="Times New Roman"/>
          <w:sz w:val="28"/>
          <w:szCs w:val="28"/>
        </w:rPr>
        <w:t>Жангельдина</w:t>
      </w:r>
      <w:proofErr w:type="spellEnd"/>
      <w:r w:rsidRPr="00452322">
        <w:rPr>
          <w:rFonts w:ascii="Times New Roman" w:hAnsi="Times New Roman" w:cs="Times New Roman"/>
          <w:sz w:val="28"/>
          <w:szCs w:val="28"/>
        </w:rPr>
        <w:t>, 2;</w:t>
      </w:r>
    </w:p>
    <w:p w14:paraId="300FD4DE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 xml:space="preserve">окончательная примерка военнослужащих, с выездом к месту проведения по адресу: г. Астана, улица Алиби </w:t>
      </w:r>
      <w:proofErr w:type="spellStart"/>
      <w:r w:rsidRPr="00452322">
        <w:rPr>
          <w:rFonts w:ascii="Times New Roman" w:hAnsi="Times New Roman" w:cs="Times New Roman"/>
          <w:sz w:val="28"/>
          <w:szCs w:val="28"/>
        </w:rPr>
        <w:t>Жангельдина</w:t>
      </w:r>
      <w:proofErr w:type="spellEnd"/>
      <w:r w:rsidRPr="00452322">
        <w:rPr>
          <w:rFonts w:ascii="Times New Roman" w:hAnsi="Times New Roman" w:cs="Times New Roman"/>
          <w:sz w:val="28"/>
          <w:szCs w:val="28"/>
        </w:rPr>
        <w:t>, 2 (при необходимости может проводиться дополнительная примерка);</w:t>
      </w:r>
    </w:p>
    <w:p w14:paraId="6A6605DD" w14:textId="77777777" w:rsidR="005C54CD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>сдача готовых предметов индивидуально на каждого военнослужащего через базис поставки.</w:t>
      </w:r>
    </w:p>
    <w:p w14:paraId="1F38684E" w14:textId="66FBD87C" w:rsidR="00B70B51" w:rsidRPr="00452322" w:rsidRDefault="005C54CD" w:rsidP="005C54CD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322">
        <w:rPr>
          <w:rFonts w:ascii="Times New Roman" w:hAnsi="Times New Roman" w:cs="Times New Roman"/>
          <w:sz w:val="28"/>
          <w:szCs w:val="28"/>
        </w:rPr>
        <w:t>Гарантийный срок эксплуатации 1 год.</w:t>
      </w:r>
    </w:p>
    <w:p w14:paraId="17BDBE5A" w14:textId="588763D3" w:rsidR="00B70B51" w:rsidRDefault="00B70B51" w:rsidP="009E708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0D6945" w14:textId="77777777" w:rsidR="005C54CD" w:rsidRDefault="005C54CD" w:rsidP="009E708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03072A" w14:textId="77777777" w:rsidR="00452322" w:rsidRPr="000B4AAD" w:rsidRDefault="00452322" w:rsidP="00452322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>№2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қосымша</w:t>
      </w:r>
    </w:p>
    <w:p w14:paraId="1F36B4E5" w14:textId="77777777" w:rsidR="00452322" w:rsidRPr="003F5106" w:rsidRDefault="00452322" w:rsidP="0045232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C6787B" w14:textId="77777777" w:rsidR="00452322" w:rsidRPr="003F5106" w:rsidRDefault="00452322" w:rsidP="00452322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08BE82" w14:textId="77777777" w:rsidR="00452322" w:rsidRPr="00F12C4B" w:rsidRDefault="00452322" w:rsidP="004523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Киім – кешек заттарының техникалық ерекшелігі</w:t>
      </w:r>
    </w:p>
    <w:p w14:paraId="4F814111" w14:textId="77777777" w:rsidR="00452322" w:rsidRDefault="00452322" w:rsidP="0045232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239AA923" w14:textId="5698CEE0" w:rsidR="00452322" w:rsidRDefault="00452322" w:rsidP="004523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  <w:proofErr w:type="spellStart"/>
      <w:r w:rsidRPr="00452322">
        <w:rPr>
          <w:rFonts w:ascii="Times New Roman" w:hAnsi="Times New Roman" w:cs="Times New Roman"/>
          <w:b/>
          <w:bCs/>
          <w:sz w:val="28"/>
          <w:szCs w:val="28"/>
        </w:rPr>
        <w:t>үнделікті</w:t>
      </w:r>
      <w:proofErr w:type="spellEnd"/>
      <w:r w:rsidRPr="00452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2322">
        <w:rPr>
          <w:rFonts w:ascii="Times New Roman" w:hAnsi="Times New Roman" w:cs="Times New Roman"/>
          <w:b/>
          <w:bCs/>
          <w:sz w:val="28"/>
          <w:szCs w:val="28"/>
        </w:rPr>
        <w:t>ашық</w:t>
      </w:r>
      <w:proofErr w:type="spellEnd"/>
      <w:r w:rsidRPr="00452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2322">
        <w:rPr>
          <w:rFonts w:ascii="Times New Roman" w:hAnsi="Times New Roman" w:cs="Times New Roman"/>
          <w:b/>
          <w:bCs/>
          <w:sz w:val="28"/>
          <w:szCs w:val="28"/>
        </w:rPr>
        <w:t>түсті</w:t>
      </w:r>
      <w:proofErr w:type="spellEnd"/>
      <w:r w:rsidRPr="00452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2322">
        <w:rPr>
          <w:rFonts w:ascii="Times New Roman" w:hAnsi="Times New Roman" w:cs="Times New Roman"/>
          <w:b/>
          <w:bCs/>
          <w:sz w:val="28"/>
          <w:szCs w:val="28"/>
        </w:rPr>
        <w:t>жейде</w:t>
      </w:r>
      <w:proofErr w:type="spellEnd"/>
      <w:r w:rsidRPr="00452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DE122A" w14:textId="06CDE36E" w:rsidR="00452322" w:rsidRDefault="00452322" w:rsidP="004523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5106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генералға арналған киімді жеке өлшем бойынша тігу</w:t>
      </w:r>
      <w:r w:rsidRPr="003F510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56B9492" w14:textId="77777777" w:rsidR="00452322" w:rsidRDefault="00452322" w:rsidP="004523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FD60E1" w14:textId="77777777" w:rsidR="00452322" w:rsidRPr="00B876B7" w:rsidRDefault="00452322" w:rsidP="00452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жейде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СТ ҚР 1138-2015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стандартының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76B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типіне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дайындалуы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1A67C5DC" w14:textId="77777777" w:rsidR="00452322" w:rsidRPr="00B876B7" w:rsidRDefault="00452322" w:rsidP="00452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Жейде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2011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тамыздағы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№ 144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Жарлығының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2-бөлімінде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атаққа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погондармен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18EDF977" w14:textId="77777777" w:rsidR="00452322" w:rsidRPr="00B876B7" w:rsidRDefault="00452322" w:rsidP="00452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нысанды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киім-кешек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заттарын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тігу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:</w:t>
      </w:r>
    </w:p>
    <w:p w14:paraId="0A5BC090" w14:textId="77777777" w:rsidR="00452322" w:rsidRPr="00B876B7" w:rsidRDefault="00452322" w:rsidP="00452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қызметшілердің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антропометриялық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;</w:t>
      </w:r>
    </w:p>
    <w:p w14:paraId="7CF71B44" w14:textId="77777777" w:rsidR="00452322" w:rsidRPr="00B876B7" w:rsidRDefault="00452322" w:rsidP="00452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материалдарымен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15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мекенжайында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;</w:t>
      </w:r>
    </w:p>
    <w:p w14:paraId="2EDE006E" w14:textId="0D344A37" w:rsidR="00452322" w:rsidRPr="00B876B7" w:rsidRDefault="00452322" w:rsidP="00452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6B7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қызметшілерге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Алматы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Амангелді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15</w:t>
      </w:r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мекенжайында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өлшеп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ұйымдастырылуы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).</w:t>
      </w:r>
    </w:p>
    <w:p w14:paraId="021B6703" w14:textId="77777777" w:rsidR="00452322" w:rsidRPr="00B876B7" w:rsidRDefault="00452322" w:rsidP="00452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әскери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қызметшіге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жеке-жеке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базасы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жеткізіледі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1B871719" w14:textId="77777777" w:rsidR="00452322" w:rsidRDefault="00452322" w:rsidP="00452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B876B7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B876B7">
        <w:rPr>
          <w:rFonts w:ascii="Times New Roman" w:hAnsi="Times New Roman" w:cs="Times New Roman"/>
          <w:sz w:val="28"/>
          <w:szCs w:val="28"/>
        </w:rPr>
        <w:t>.</w:t>
      </w:r>
    </w:p>
    <w:p w14:paraId="00318F60" w14:textId="77777777" w:rsidR="00452322" w:rsidRDefault="00452322" w:rsidP="0045232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14:paraId="256A0E5D" w14:textId="77777777" w:rsidR="00452322" w:rsidRPr="00CA3BFC" w:rsidRDefault="00452322" w:rsidP="00452322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  <w:lang w:val="kk-KZ"/>
        </w:rPr>
      </w:pPr>
      <w:bookmarkStart w:id="0" w:name="_GoBack"/>
      <w:bookmarkEnd w:id="0"/>
    </w:p>
    <w:p w14:paraId="2606A12D" w14:textId="6762091F" w:rsidR="00452322" w:rsidRPr="00452322" w:rsidRDefault="00452322" w:rsidP="00452322">
      <w:pPr>
        <w:pStyle w:val="a3"/>
        <w:ind w:left="-709"/>
        <w:jc w:val="both"/>
        <w:rPr>
          <w:rFonts w:ascii="Times New Roman" w:hAnsi="Times New Roman" w:cs="Times New Roman"/>
          <w:iCs/>
          <w:lang w:val="kk-KZ"/>
        </w:rPr>
      </w:pPr>
    </w:p>
    <w:p w14:paraId="3704D8EF" w14:textId="77777777" w:rsidR="00452322" w:rsidRPr="00452322" w:rsidRDefault="00452322" w:rsidP="00452322">
      <w:pPr>
        <w:pStyle w:val="a3"/>
        <w:ind w:left="-709"/>
        <w:jc w:val="both"/>
        <w:rPr>
          <w:rFonts w:ascii="Times New Roman" w:hAnsi="Times New Roman" w:cs="Times New Roman"/>
          <w:iCs/>
        </w:rPr>
      </w:pPr>
    </w:p>
    <w:sectPr w:rsidR="00452322" w:rsidRPr="0045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0B"/>
    <w:rsid w:val="00041DF8"/>
    <w:rsid w:val="000B66D6"/>
    <w:rsid w:val="0029721C"/>
    <w:rsid w:val="00452322"/>
    <w:rsid w:val="004F450B"/>
    <w:rsid w:val="005621FB"/>
    <w:rsid w:val="005C54CD"/>
    <w:rsid w:val="006F49C2"/>
    <w:rsid w:val="00877E85"/>
    <w:rsid w:val="008818AB"/>
    <w:rsid w:val="008A44E1"/>
    <w:rsid w:val="008B668D"/>
    <w:rsid w:val="00942962"/>
    <w:rsid w:val="00962199"/>
    <w:rsid w:val="00994651"/>
    <w:rsid w:val="009E708D"/>
    <w:rsid w:val="00AC2E81"/>
    <w:rsid w:val="00AE1894"/>
    <w:rsid w:val="00B70B51"/>
    <w:rsid w:val="00C52341"/>
    <w:rsid w:val="00CF2E9B"/>
    <w:rsid w:val="00D03AEB"/>
    <w:rsid w:val="00D95E95"/>
    <w:rsid w:val="00E130C7"/>
    <w:rsid w:val="00EB43EE"/>
    <w:rsid w:val="00F57449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BB4C3"/>
  <w15:chartTrackingRefBased/>
  <w15:docId w15:val="{19CC387E-F145-42E1-9DCE-F891AD8C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651"/>
    <w:pPr>
      <w:spacing w:after="0" w:line="240" w:lineRule="auto"/>
    </w:pPr>
  </w:style>
  <w:style w:type="table" w:styleId="a4">
    <w:name w:val="Table Grid"/>
    <w:basedOn w:val="a1"/>
    <w:uiPriority w:val="39"/>
    <w:rsid w:val="00E13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5232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52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Нагуманов Тлеген Габдулашинович</dc:creator>
  <cp:keywords/>
  <dc:description/>
  <cp:lastModifiedBy>Шеримбетов Айбек Сапаралыевич</cp:lastModifiedBy>
  <cp:revision>34</cp:revision>
  <dcterms:created xsi:type="dcterms:W3CDTF">2024-03-07T06:53:00Z</dcterms:created>
  <dcterms:modified xsi:type="dcterms:W3CDTF">2026-10-21T08:12:00Z</dcterms:modified>
</cp:coreProperties>
</file>