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71B" w:rsidRPr="006A78C2" w:rsidRDefault="000F571B" w:rsidP="000F571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Техническая спецификация </w:t>
      </w:r>
    </w:p>
    <w:p w:rsidR="000F571B" w:rsidRPr="006A78C2" w:rsidRDefault="000F571B" w:rsidP="000F571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Ремонт автотранспорт</w:t>
      </w:r>
      <w:r w:rsidR="00B902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а,</w:t>
      </w: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с заменой запчастей</w:t>
      </w:r>
    </w:p>
    <w:p w:rsidR="000F571B" w:rsidRPr="003E4D8D" w:rsidRDefault="003E4D8D" w:rsidP="000F571B">
      <w:pPr>
        <w:widowControl w:val="0"/>
        <w:autoSpaceDE w:val="0"/>
        <w:autoSpaceDN w:val="0"/>
        <w:spacing w:before="3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3E4D8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                             </w:t>
      </w:r>
      <w:r w:rsidR="000323DA">
        <w:rPr>
          <w:rFonts w:ascii="Times New Roman" w:hAnsi="Times New Roman" w:cs="Times New Roman"/>
          <w:b/>
          <w:sz w:val="24"/>
          <w:szCs w:val="24"/>
        </w:rPr>
        <w:t xml:space="preserve">Паз 32053-70  </w:t>
      </w:r>
      <w:proofErr w:type="spellStart"/>
      <w:r w:rsidR="000323DA">
        <w:rPr>
          <w:rFonts w:ascii="Times New Roman" w:hAnsi="Times New Roman" w:cs="Times New Roman"/>
          <w:b/>
          <w:sz w:val="24"/>
          <w:szCs w:val="24"/>
        </w:rPr>
        <w:t>г.н</w:t>
      </w:r>
      <w:proofErr w:type="spellEnd"/>
      <w:r w:rsidR="000323DA">
        <w:rPr>
          <w:rFonts w:ascii="Times New Roman" w:hAnsi="Times New Roman" w:cs="Times New Roman"/>
          <w:b/>
          <w:sz w:val="24"/>
          <w:szCs w:val="24"/>
        </w:rPr>
        <w:t>. 926</w:t>
      </w:r>
      <w:r w:rsidR="005060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4D8D">
        <w:rPr>
          <w:rFonts w:ascii="Times New Roman" w:hAnsi="Times New Roman" w:cs="Times New Roman"/>
          <w:b/>
          <w:sz w:val="24"/>
          <w:szCs w:val="24"/>
          <w:lang w:val="en-US"/>
        </w:rPr>
        <w:t>AZ</w:t>
      </w:r>
      <w:r w:rsidR="00BE07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4D8D">
        <w:rPr>
          <w:rFonts w:ascii="Times New Roman" w:hAnsi="Times New Roman" w:cs="Times New Roman"/>
          <w:b/>
          <w:sz w:val="24"/>
          <w:szCs w:val="24"/>
        </w:rPr>
        <w:t>10</w:t>
      </w:r>
    </w:p>
    <w:p w:rsidR="000F571B" w:rsidRPr="006A78C2" w:rsidRDefault="000F571B" w:rsidP="003E4D8D">
      <w:pPr>
        <w:widowControl w:val="0"/>
        <w:autoSpaceDE w:val="0"/>
        <w:autoSpaceDN w:val="0"/>
        <w:spacing w:before="3"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Пот</w:t>
      </w:r>
      <w:proofErr w:type="spellStart"/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енциальный</w:t>
      </w:r>
      <w:proofErr w:type="spellEnd"/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поставщик должен иметь в обязательном порядке  станции </w:t>
      </w:r>
      <w:r w:rsidR="00D32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ехнического обслуживания </w:t>
      </w:r>
      <w:r w:rsidR="00312F9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 w:eastAsia="ru-RU"/>
        </w:rPr>
        <w:t>в с. Федоровка</w:t>
      </w:r>
      <w:r w:rsidR="00ED42F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 w:eastAsia="ru-RU"/>
        </w:rPr>
        <w:t xml:space="preserve"> Федоровского района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 w:eastAsia="ru-RU"/>
        </w:rPr>
        <w:t xml:space="preserve"> 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Ремонт узлов и агрегатов производиться согласно представленным заявкам Заказчика.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Обязательные услуги осуществляемые СТО должны включать в себя: 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 диагностика автомашин;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- сроки приемки и выдачи автомашин; 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 производственный участок для проведения регламентых и ремонтных работ, с оборудованными подъемниками и смотровыми ямами с освещением;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 услуги автоэлектрика;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- сварочные и кузовные работы; 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 сервисная поддержка и консультативная помощь потребителям по вопросам эксплуатации автомобилей.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- </w:t>
      </w:r>
      <w:r w:rsidR="00B902E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указанные виды работ 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 заменой автозапчастей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Дополнительные требования:</w:t>
      </w:r>
    </w:p>
    <w:p w:rsidR="000F571B" w:rsidRPr="006A78C2" w:rsidRDefault="000F571B" w:rsidP="003E4D8D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СТО обязано производить предварительное согласование с заказчиком на замену всех запасных частей и деталей, до выполнения ремонтных работ;</w:t>
      </w:r>
    </w:p>
    <w:p w:rsidR="000F571B" w:rsidRPr="006A78C2" w:rsidRDefault="000F571B" w:rsidP="003E4D8D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беспрепятственный доступ работникам Заказчика к месту проведения ремонтных работ автотранспорта;</w:t>
      </w:r>
    </w:p>
    <w:p w:rsidR="000F571B" w:rsidRPr="006A78C2" w:rsidRDefault="000F571B" w:rsidP="003E4D8D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сохранность автомобилей Заказчика, а также запасных частей, подлежащих ремонту на период выполнения работ;</w:t>
      </w:r>
    </w:p>
    <w:p w:rsidR="000F571B" w:rsidRPr="006A78C2" w:rsidRDefault="000F571B" w:rsidP="003E4D8D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окончанию ремонтных работ незамедлительно уведомлять Заказчика. Обеспечить сохранность автотранспорта на СТО до передачи работникам</w:t>
      </w: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Заказчика.</w:t>
      </w:r>
    </w:p>
    <w:p w:rsidR="000F571B" w:rsidRPr="006A78C2" w:rsidRDefault="000F571B" w:rsidP="003E4D8D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659E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Все запчасти приобретаются </w:t>
      </w:r>
      <w:r w:rsidR="005060FB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за счет </w:t>
      </w:r>
      <w:r w:rsidR="00C92FEB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Исполнителя </w:t>
      </w:r>
      <w:r w:rsidRPr="000659E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и устанавливаются за счет Исполнителя.</w:t>
      </w:r>
    </w:p>
    <w:p w:rsidR="000F571B" w:rsidRPr="006A78C2" w:rsidRDefault="000F571B" w:rsidP="003E4D8D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стоимость работ входят все расходы по замене запчастей, а также приобретение необходимых запчастей (т.е. все необходимые запчасти для ремонта автотранспорта Исполнитель приобретает за счет собственных средств)</w:t>
      </w:r>
      <w:proofErr w:type="gramStart"/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12F9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312F98">
        <w:rPr>
          <w:rFonts w:ascii="Times New Roman" w:eastAsia="Times New Roman" w:hAnsi="Times New Roman" w:cs="Times New Roman"/>
          <w:sz w:val="28"/>
          <w:szCs w:val="28"/>
          <w:lang w:eastAsia="ru-RU"/>
        </w:rPr>
        <w:t>се заменяемые детали должны быть заводские согласно марке транспортного средства.</w:t>
      </w:r>
    </w:p>
    <w:p w:rsidR="000F571B" w:rsidRPr="006A78C2" w:rsidRDefault="000F571B" w:rsidP="003E4D8D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работ </w:t>
      </w:r>
      <w:r w:rsidRPr="00566B6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16 календарных дней со дня заключения договора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Гарантия на производство ремонтных работ составляет 3 месяца, гарантия на запасные части  1 год. </w:t>
      </w:r>
    </w:p>
    <w:p w:rsidR="000F571B" w:rsidRPr="00566B6D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СТО должно находиться в черте</w:t>
      </w:r>
      <w:r w:rsidR="00B902E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Федоровского</w:t>
      </w: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="00B902E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района так </w:t>
      </w: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как автотранспорт находится в </w:t>
      </w:r>
      <w:r w:rsidR="00B902E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Федоровском</w:t>
      </w:r>
      <w:r w:rsidRPr="00566B6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районе </w:t>
      </w:r>
    </w:p>
    <w:tbl>
      <w:tblPr>
        <w:tblW w:w="0" w:type="auto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80"/>
        <w:gridCol w:w="1720"/>
        <w:gridCol w:w="2668"/>
        <w:gridCol w:w="1701"/>
      </w:tblGrid>
      <w:tr w:rsidR="000F571B" w:rsidTr="003E4D8D">
        <w:trPr>
          <w:trHeight w:val="679"/>
        </w:trPr>
        <w:tc>
          <w:tcPr>
            <w:tcW w:w="3280" w:type="dxa"/>
          </w:tcPr>
          <w:p w:rsidR="000F571B" w:rsidRPr="003E4D8D" w:rsidRDefault="000F571B" w:rsidP="00DA6D4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E4D8D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Наименование авто</w:t>
            </w:r>
          </w:p>
        </w:tc>
        <w:tc>
          <w:tcPr>
            <w:tcW w:w="1720" w:type="dxa"/>
          </w:tcPr>
          <w:p w:rsidR="000F571B" w:rsidRPr="003E4D8D" w:rsidRDefault="000F571B" w:rsidP="00DA6D49">
            <w:pPr>
              <w:spacing w:after="0"/>
              <w:ind w:left="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D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 выпуска</w:t>
            </w:r>
          </w:p>
        </w:tc>
        <w:tc>
          <w:tcPr>
            <w:tcW w:w="2668" w:type="dxa"/>
          </w:tcPr>
          <w:p w:rsidR="000F571B" w:rsidRPr="003E4D8D" w:rsidRDefault="000F571B" w:rsidP="00DA6D49">
            <w:pPr>
              <w:spacing w:after="0"/>
              <w:ind w:left="2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D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двигателя</w:t>
            </w:r>
          </w:p>
        </w:tc>
        <w:tc>
          <w:tcPr>
            <w:tcW w:w="1701" w:type="dxa"/>
            <w:shd w:val="clear" w:color="auto" w:fill="auto"/>
          </w:tcPr>
          <w:p w:rsidR="000F571B" w:rsidRPr="003E4D8D" w:rsidRDefault="000F571B" w:rsidP="00DA6D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D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Категория ТС</w:t>
            </w:r>
          </w:p>
        </w:tc>
      </w:tr>
      <w:tr w:rsidR="000F571B" w:rsidRPr="006A78C2" w:rsidTr="00DA6D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71B" w:rsidRPr="006A78C2" w:rsidRDefault="000323DA" w:rsidP="00DA6D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Паз 32053-70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г.н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926 </w:t>
            </w:r>
            <w:r w:rsidRPr="003E4D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AZ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E4D8D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71B" w:rsidRPr="0098316B" w:rsidRDefault="000F571B" w:rsidP="009831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20</w:t>
            </w:r>
            <w:r w:rsidR="00032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71B" w:rsidRPr="006A78C2" w:rsidRDefault="000323DA" w:rsidP="0098316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4720</w:t>
            </w:r>
            <w:r w:rsidR="000F57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F57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</w:t>
            </w:r>
            <w:proofErr w:type="gramStart"/>
            <w:r w:rsidR="000F57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.к</w:t>
            </w:r>
            <w:proofErr w:type="gramEnd"/>
            <w:r w:rsidR="000F57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71B" w:rsidRPr="00BE079B" w:rsidRDefault="0098316B" w:rsidP="00DA6D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</w:t>
            </w:r>
          </w:p>
        </w:tc>
      </w:tr>
    </w:tbl>
    <w:p w:rsidR="000F571B" w:rsidRPr="006A78C2" w:rsidRDefault="000F571B" w:rsidP="000F571B">
      <w:pPr>
        <w:spacing w:after="0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72"/>
        <w:gridCol w:w="5549"/>
        <w:gridCol w:w="1843"/>
        <w:gridCol w:w="992"/>
      </w:tblGrid>
      <w:tr w:rsidR="000F571B" w:rsidRPr="006A78C2" w:rsidTr="005060FB">
        <w:trPr>
          <w:trHeight w:val="734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71B" w:rsidRPr="006A78C2" w:rsidRDefault="000F571B" w:rsidP="00DA6D4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№ </w:t>
            </w:r>
            <w:proofErr w:type="gramStart"/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71B" w:rsidRPr="006A78C2" w:rsidRDefault="000F571B" w:rsidP="00DA6D4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работ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71B" w:rsidRPr="006A78C2" w:rsidRDefault="000F571B" w:rsidP="00DA6D4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ед.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71B" w:rsidRPr="006A78C2" w:rsidRDefault="000F571B" w:rsidP="00DA6D4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кол-во</w:t>
            </w:r>
          </w:p>
        </w:tc>
      </w:tr>
      <w:tr w:rsidR="000A6126" w:rsidRPr="006A78C2" w:rsidTr="005060FB">
        <w:trPr>
          <w:trHeight w:val="294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26" w:rsidRPr="000A6126" w:rsidRDefault="009D6E7E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26" w:rsidRPr="0057065D" w:rsidRDefault="0057065D" w:rsidP="0057065D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Замена шкворня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26" w:rsidRDefault="0057065D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26" w:rsidRDefault="0057065D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0A61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="000A61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шт</w:t>
            </w:r>
            <w:proofErr w:type="spellEnd"/>
            <w:proofErr w:type="gramEnd"/>
          </w:p>
        </w:tc>
      </w:tr>
      <w:tr w:rsidR="000A6126" w:rsidRPr="006A78C2" w:rsidTr="005060FB">
        <w:trPr>
          <w:trHeight w:val="294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26" w:rsidRDefault="009D6E7E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26" w:rsidRDefault="0057065D" w:rsidP="0013573C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Замена тормозных колодок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26" w:rsidRDefault="000A6126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26" w:rsidRDefault="0057065D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  <w:r w:rsidR="000A61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="000A61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шт</w:t>
            </w:r>
            <w:proofErr w:type="spellEnd"/>
            <w:proofErr w:type="gramEnd"/>
          </w:p>
        </w:tc>
      </w:tr>
      <w:tr w:rsidR="0057065D" w:rsidRPr="006A78C2" w:rsidTr="005060FB">
        <w:trPr>
          <w:trHeight w:val="294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65D" w:rsidRDefault="0057065D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65D" w:rsidRDefault="0057065D" w:rsidP="0013573C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Замена подшипников ступиц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65D" w:rsidRDefault="0057065D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65D" w:rsidRDefault="0057065D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 шт.</w:t>
            </w:r>
          </w:p>
        </w:tc>
      </w:tr>
      <w:tr w:rsidR="0057065D" w:rsidRPr="006A78C2" w:rsidTr="005060FB">
        <w:trPr>
          <w:trHeight w:val="294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65D" w:rsidRDefault="0057065D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65D" w:rsidRDefault="0057065D" w:rsidP="0013573C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Замена сальников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65D" w:rsidRDefault="0057065D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65D" w:rsidRDefault="0057065D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 шт.</w:t>
            </w:r>
          </w:p>
        </w:tc>
      </w:tr>
    </w:tbl>
    <w:p w:rsidR="000F571B" w:rsidRPr="006A78C2" w:rsidRDefault="000F571B" w:rsidP="003E4D8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выявления в процессе выполнения заявленного ремонта необходимости проведения дополнительных работ, горюче-смазочных материалов, запасных частей, не предусмотренных </w:t>
      </w:r>
      <w:proofErr w:type="gramStart"/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данной технической спецификацией Исполнитель приобретает за счет собственных средств. </w:t>
      </w:r>
    </w:p>
    <w:p w:rsidR="000F571B" w:rsidRPr="006A78C2" w:rsidRDefault="000F571B" w:rsidP="003E4D8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случае оставления Техники на территории Исполнителя, составляется и подписывается уполномоченными представителями Сторон Акт приемки-сдачи Техники, в котором указываются ее комплектность, видимые наружные повреждения или дефекты и т.д. После подписания представителем Заказчика указанного Акта Исполнитель вправе не принимать претензии Заказчика в отношении комплектности Техники, наружных повреждений или дефектов.</w:t>
      </w:r>
    </w:p>
    <w:p w:rsidR="000F571B" w:rsidRPr="006A78C2" w:rsidRDefault="000F571B" w:rsidP="003E4D8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обнаружения в ходе приема-сдачи выполненных работ либо во время эксплуатации в гарантийный срок, при правильной эксплуатации Техники, недостатков в выполненных работах, либо несоответствия качества используемых материалов, данные недостатки подлежат исправлению силами Исполнителя.</w:t>
      </w:r>
    </w:p>
    <w:p w:rsidR="000F571B" w:rsidRPr="006A78C2" w:rsidRDefault="000F571B" w:rsidP="003E4D8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Оплата поставщику по факту ремонта автотранспорта.</w:t>
      </w:r>
    </w:p>
    <w:p w:rsidR="000F571B" w:rsidRPr="006A78C2" w:rsidRDefault="000F571B" w:rsidP="003E4D8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 процессе предоставления Услуг, поставщик первоочередно производит диагностику автомобиля. При заключении Договора, Поставщик должен предоставить цены согласно перечню выполняемых работ.</w:t>
      </w:r>
    </w:p>
    <w:p w:rsidR="00D823BD" w:rsidRDefault="000F571B" w:rsidP="005060F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 стоимость предоставления вышеуказанных работ включены все необходимые расходные материалы, а также запасные части с заменой. Поставщик после выполнения работы предоставляет Заказчику гарантию на выполненные работы на срок не менее 3 (трех) месяцев. Расходные материалы в рамках предоставления</w:t>
      </w:r>
      <w:r w:rsidR="00D823B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услуг должны соответствовать 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к конкретному виду автотранспорта. </w:t>
      </w:r>
      <w:r w:rsidR="005060F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</w:p>
    <w:p w:rsidR="000F571B" w:rsidRPr="005060FB" w:rsidRDefault="000F571B" w:rsidP="00D823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и условия оказания услуг</w:t>
      </w:r>
    </w:p>
    <w:p w:rsidR="000F571B" w:rsidRPr="006A78C2" w:rsidRDefault="000F571B" w:rsidP="003E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оказания услуг–</w:t>
      </w:r>
      <w:r w:rsidR="00DB47CA">
        <w:rPr>
          <w:rFonts w:ascii="Times New Roman" w:eastAsia="Times New Roman" w:hAnsi="Times New Roman" w:cs="Times New Roman"/>
          <w:sz w:val="28"/>
          <w:szCs w:val="28"/>
          <w:lang w:eastAsia="ru-RU"/>
        </w:rPr>
        <w:t>с. Федоровка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</w:t>
      </w:r>
    </w:p>
    <w:p w:rsidR="000F571B" w:rsidRPr="006A78C2" w:rsidRDefault="000F571B" w:rsidP="003E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71B" w:rsidRPr="006C0344" w:rsidRDefault="000F571B" w:rsidP="003E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Поставщик должен обеспечить оказание усл</w:t>
      </w:r>
      <w:r w:rsidR="00DB47CA">
        <w:rPr>
          <w:rFonts w:ascii="Times New Roman" w:eastAsia="Times New Roman" w:hAnsi="Times New Roman" w:cs="Times New Roman"/>
          <w:sz w:val="28"/>
          <w:szCs w:val="28"/>
          <w:lang w:eastAsia="ru-RU"/>
        </w:rPr>
        <w:t>уг в режиме работы Заказчика–с 9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.00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8</w:t>
      </w:r>
      <w:r w:rsidR="00DB47CA">
        <w:rPr>
          <w:rFonts w:ascii="Times New Roman" w:eastAsia="Times New Roman" w:hAnsi="Times New Roman" w:cs="Times New Roman"/>
          <w:sz w:val="28"/>
          <w:szCs w:val="28"/>
          <w:lang w:eastAsia="ru-RU"/>
        </w:rPr>
        <w:t>.3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0 в рабочие дни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:rsidR="006C0344" w:rsidRDefault="006C0344" w:rsidP="003E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Техникалық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сипаттама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Қосалқы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бөлшектерді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ауыстыра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отырып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автокөлікті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жөндеу</w:t>
      </w:r>
      <w:proofErr w:type="spellEnd"/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Ойық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32053-70 ж. ж. 926 AZ 10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Әлеуетті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өнім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берушінің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Федоров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ауданы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Федоровка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ауылында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міндетті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түрде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техникалық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қызмет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көрсету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станциялары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болуы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тиіс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Тораптар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мен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агрегаттарды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жөндеу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тапсырыс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берушінің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ұсынылған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өтінімдеріне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сәйкес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жүргізіледі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СТО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жүзеге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асыратын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міндетті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қызметтер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мыналарды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қамтуы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тиіс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автомашиналардың диагностикасы;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автомашиналарды қабылдау және беру мерзімдері; 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- жарықпен жабдықталған көтергіштермен және қарау шұңқырларымен регламенттік және жөндеу жұмыстарын жүргізуге арналған өндірістік учаске;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автоэлектрик қызметтері;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дәнекерлеу және Шанақ жұмыстары; 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автокөліктерді пайдалану мәселелері бойынша тұтынушыларға сервистік қолдау және консультациялық көмек көрсету.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 бөлшектерді ауыстырумен көрсетілген жұмыс түрлері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Қосымша талаптар: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1) Жөндеу жұмыстарын орындағанға дейін ТҚҚ барлық қосалқы бөлшектер мен бөлшектерді ауыстыруға Тапсырыс берушімен алдын ала келісу жүргізуге міндетті;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2) Тапсырыс берушінің қызметкерлеріне автокөлікке жөндеу жұмыстарын жүргізу орнына кедергісіз кіруді қамтамасыз етуге міндетті;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3) Тапсырыс берушінің автомобильдерінің, сондай-ақ жұмыстарды орындау кезеңінде жөндеуге жататын қосалқы бөлшектердің сақталуын қамтамасыз етуге;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4) жөндеу жұмыстары аяқталғаннан кейін Тапсырыс берушіні дереу хабардар етуге міндетті. Тапсырыс берушінің қызметкерлеріне берілгенге дейін автокөліктің жүзге сақталуын қамтамасыз ету.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 қосалқы бөлшектер Орындаушының есебінен сатып алынады және Орындаушының есебінен орнатылады.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Жұмыстың құнына қосалқы бөлшектерді ауыстыру бойынша барлық шығындар, сондай-ақ қажетті қосалқы бөлшектерді сатып алу кіреді (яғни, Орындаушы Автокөлікті жөндеу үшін барлық қажетті бөлшектерді өз қаражаты есебінен сатып алады).Барлық ауыстырылатын бөлшектер көлік құралының маркасына сәйкес зауыттық болуы керек.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Шартты жасасқан күннен бастап 16 күнтізбелік күн ішінде жұмыстарды орындау жөндеу жұмыстарын жүргізуге Кепілдік 3 айды, қосалқы бөлшектерге Кепілдік 1 жылды құрайды. 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Жүз Федоров ауданының шегінде болуы керек өйткені көлік Федоров ауданында орналасқан 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 атауы Шығарылған жылы қозғалтқыштың көлемі КО санаты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Ойық 32053-70 </w:t>
      </w:r>
      <w:proofErr w:type="gramStart"/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ж. ж</w:t>
      </w:r>
      <w:proofErr w:type="gramEnd"/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926 </w:t>
      </w:r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AZ</w:t>
      </w: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2015 4720 см. текше </w:t>
      </w:r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№ Р/С жұмыс Атауы Өлшем бірлігі Саны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1 түйреуішті ауыстыру жұмыс 2 дана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2 тежегіш төсемдерді ауыстыру жұмыс 4 дана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3 хаб мойынтіректерін ауыстыру жұмыс 4 дана.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 майлы тығыздағыштарды ауыстыру жұмыс 2 дана.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Мәлімделген жөндеуді орындау барысында осы техникалық ерекшелікте көзделмеген қосымша жұмыстарды, жанар-жағармай материалдарын, қосалқы бөлшектерді жүргізу қажеттілігі анықталған жағдайда Орындаушы өз қаражаты есебінен сатып алады. 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 Орындаушының аумағында қалдырылған жағдайда, Тараптардың уәкілетті өкілдері техниканы қабылдау-тапсыру актісін жасайды және оған қол қояды, онда оның жиынтықтылығы, көрінетін сыртқы зақымданулар немесе ақаулар және т.б. көрсетіледі.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 жұмыстарды қабылдау-тапсыру барысында не кепілді мерзімде пайдалану кезінде, техниканы дұрыс пайдалану кезінде, орындалған жұмыстардағы кемшіліктер не пайдаланылатын материалдардың сапасы сәйкес келмеген жағдайда, бұл кемшіліктер Орындаушының күшімен түзетілуге тиіс.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Автокөлікті жөндеу фактісі бойынша жеткізушіге ақы төлеу.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 көрсету процесінде жеткізуші бірінші кезекте автомобиль диагностикасын жүргізеді. Шарт жасасу кезінде Өнім беруші орындалатын жұмыстар тізбесіне сәйкес бағаларды ұсынуға тиіс.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Жоғарыда аталған жұмыстарды ұсыну құнына барлық қажетті шығын материалдары, сондай-ақ ауыстырылатын қосалқы бөлшектер енгізілген. Өнім беруші жұмысты орындағаннан кейін Тапсырыс берушіге орындалған жұмыстарға кемінде 3 (үш) ай мерзімге кепілдік береді. Қызметтерді ұсыну шеңберіндегі шығыс материалдары автокөліктің нақты түріне сәйкес келуі тиіс.   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 көрсету орны мен шарттары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 көрсету орны-Федоровка ауылы,</w:t>
      </w: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344" w:rsidRPr="006C0344" w:rsidRDefault="006C0344" w:rsidP="006C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C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proofErr w:type="spellStart"/>
      <w:proofErr w:type="gram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Өнім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беруші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Тапсырыс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берушінің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жұмыс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режимінде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–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жұмыс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күндері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сағат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9.00-ден 18.30-ға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дейін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қызмет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көрсетуді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қамтамасыз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етуі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тиіс</w:t>
      </w:r>
      <w:proofErr w:type="spellEnd"/>
      <w:r w:rsidRPr="006C03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bookmarkStart w:id="0" w:name="_GoBack"/>
      <w:bookmarkEnd w:id="0"/>
      <w:proofErr w:type="gramEnd"/>
    </w:p>
    <w:sectPr w:rsidR="006C0344" w:rsidRPr="006C0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914E3"/>
    <w:multiLevelType w:val="hybridMultilevel"/>
    <w:tmpl w:val="7EA86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67FC3"/>
    <w:multiLevelType w:val="hybridMultilevel"/>
    <w:tmpl w:val="EBE65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14AEA"/>
    <w:multiLevelType w:val="hybridMultilevel"/>
    <w:tmpl w:val="DF32104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42303F"/>
    <w:multiLevelType w:val="hybridMultilevel"/>
    <w:tmpl w:val="75106D50"/>
    <w:lvl w:ilvl="0" w:tplc="75C23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2F3CCB"/>
    <w:multiLevelType w:val="hybridMultilevel"/>
    <w:tmpl w:val="4CB09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BC13A7"/>
    <w:multiLevelType w:val="hybridMultilevel"/>
    <w:tmpl w:val="60924D6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1F09DF"/>
    <w:multiLevelType w:val="hybridMultilevel"/>
    <w:tmpl w:val="60924D6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C2B"/>
    <w:rsid w:val="00013298"/>
    <w:rsid w:val="00025012"/>
    <w:rsid w:val="000321A1"/>
    <w:rsid w:val="000323DA"/>
    <w:rsid w:val="00032743"/>
    <w:rsid w:val="00035DDC"/>
    <w:rsid w:val="00040AEB"/>
    <w:rsid w:val="00042C84"/>
    <w:rsid w:val="00043851"/>
    <w:rsid w:val="00056473"/>
    <w:rsid w:val="000659EA"/>
    <w:rsid w:val="00071745"/>
    <w:rsid w:val="00074387"/>
    <w:rsid w:val="00080DFE"/>
    <w:rsid w:val="00084603"/>
    <w:rsid w:val="000A6126"/>
    <w:rsid w:val="000B31E2"/>
    <w:rsid w:val="000C348E"/>
    <w:rsid w:val="000D03EA"/>
    <w:rsid w:val="000D3EF3"/>
    <w:rsid w:val="000D50B6"/>
    <w:rsid w:val="000D72A2"/>
    <w:rsid w:val="000F571B"/>
    <w:rsid w:val="00102780"/>
    <w:rsid w:val="00103B72"/>
    <w:rsid w:val="00104A2E"/>
    <w:rsid w:val="001114A2"/>
    <w:rsid w:val="0013573C"/>
    <w:rsid w:val="00137335"/>
    <w:rsid w:val="0015585A"/>
    <w:rsid w:val="00163320"/>
    <w:rsid w:val="001662E8"/>
    <w:rsid w:val="00174FAA"/>
    <w:rsid w:val="001750E6"/>
    <w:rsid w:val="00175A90"/>
    <w:rsid w:val="001C439E"/>
    <w:rsid w:val="001C66CB"/>
    <w:rsid w:val="001D358B"/>
    <w:rsid w:val="001D5400"/>
    <w:rsid w:val="001F3C03"/>
    <w:rsid w:val="00210622"/>
    <w:rsid w:val="0021136A"/>
    <w:rsid w:val="00214ADA"/>
    <w:rsid w:val="002232AA"/>
    <w:rsid w:val="00237807"/>
    <w:rsid w:val="00254EB3"/>
    <w:rsid w:val="00255510"/>
    <w:rsid w:val="002636C7"/>
    <w:rsid w:val="00267FE2"/>
    <w:rsid w:val="00271DE4"/>
    <w:rsid w:val="0029021B"/>
    <w:rsid w:val="002A0FFB"/>
    <w:rsid w:val="002B26A0"/>
    <w:rsid w:val="002B4FED"/>
    <w:rsid w:val="002C04A2"/>
    <w:rsid w:val="002D27FF"/>
    <w:rsid w:val="002D3E08"/>
    <w:rsid w:val="002E44DD"/>
    <w:rsid w:val="00312F98"/>
    <w:rsid w:val="003566C2"/>
    <w:rsid w:val="0038619E"/>
    <w:rsid w:val="003A0491"/>
    <w:rsid w:val="003A6F73"/>
    <w:rsid w:val="003B556E"/>
    <w:rsid w:val="003B66A4"/>
    <w:rsid w:val="003B7030"/>
    <w:rsid w:val="003D08C9"/>
    <w:rsid w:val="003D6FD2"/>
    <w:rsid w:val="003E4D8D"/>
    <w:rsid w:val="003F143F"/>
    <w:rsid w:val="003F62F6"/>
    <w:rsid w:val="004056BD"/>
    <w:rsid w:val="004078E1"/>
    <w:rsid w:val="00415C22"/>
    <w:rsid w:val="00421364"/>
    <w:rsid w:val="0043123A"/>
    <w:rsid w:val="00431E78"/>
    <w:rsid w:val="00432965"/>
    <w:rsid w:val="00433246"/>
    <w:rsid w:val="00455B94"/>
    <w:rsid w:val="00483AE1"/>
    <w:rsid w:val="00486A38"/>
    <w:rsid w:val="004872F9"/>
    <w:rsid w:val="00491660"/>
    <w:rsid w:val="004A469B"/>
    <w:rsid w:val="004A7950"/>
    <w:rsid w:val="004C3030"/>
    <w:rsid w:val="004F07FC"/>
    <w:rsid w:val="004F2EF0"/>
    <w:rsid w:val="005060FB"/>
    <w:rsid w:val="005666D5"/>
    <w:rsid w:val="00567EBE"/>
    <w:rsid w:val="0057065D"/>
    <w:rsid w:val="00577D68"/>
    <w:rsid w:val="00580218"/>
    <w:rsid w:val="00584F51"/>
    <w:rsid w:val="005B7F54"/>
    <w:rsid w:val="005D1BFD"/>
    <w:rsid w:val="005D313F"/>
    <w:rsid w:val="005D4710"/>
    <w:rsid w:val="005E13CC"/>
    <w:rsid w:val="005F405D"/>
    <w:rsid w:val="006110B1"/>
    <w:rsid w:val="00631DE4"/>
    <w:rsid w:val="006339AE"/>
    <w:rsid w:val="00645FF1"/>
    <w:rsid w:val="00656A0F"/>
    <w:rsid w:val="00666904"/>
    <w:rsid w:val="006905F4"/>
    <w:rsid w:val="006A2489"/>
    <w:rsid w:val="006C0344"/>
    <w:rsid w:val="006E78E4"/>
    <w:rsid w:val="006F3764"/>
    <w:rsid w:val="00702670"/>
    <w:rsid w:val="00710EF0"/>
    <w:rsid w:val="00720F66"/>
    <w:rsid w:val="007265B6"/>
    <w:rsid w:val="00746CB2"/>
    <w:rsid w:val="00752250"/>
    <w:rsid w:val="00757903"/>
    <w:rsid w:val="00761CD0"/>
    <w:rsid w:val="00773A69"/>
    <w:rsid w:val="00781512"/>
    <w:rsid w:val="00783DC8"/>
    <w:rsid w:val="007A25C9"/>
    <w:rsid w:val="007B6E82"/>
    <w:rsid w:val="007C521B"/>
    <w:rsid w:val="007C525C"/>
    <w:rsid w:val="007C778C"/>
    <w:rsid w:val="007D211A"/>
    <w:rsid w:val="007D4A3C"/>
    <w:rsid w:val="007D59B4"/>
    <w:rsid w:val="007D5DB7"/>
    <w:rsid w:val="007D619A"/>
    <w:rsid w:val="007E059B"/>
    <w:rsid w:val="007E0CB3"/>
    <w:rsid w:val="007E5256"/>
    <w:rsid w:val="007F7A14"/>
    <w:rsid w:val="00821078"/>
    <w:rsid w:val="00822D40"/>
    <w:rsid w:val="00852712"/>
    <w:rsid w:val="00856E49"/>
    <w:rsid w:val="008738B5"/>
    <w:rsid w:val="00873DB2"/>
    <w:rsid w:val="00882A03"/>
    <w:rsid w:val="008879CF"/>
    <w:rsid w:val="00890714"/>
    <w:rsid w:val="0089284E"/>
    <w:rsid w:val="008B3C5F"/>
    <w:rsid w:val="008B604D"/>
    <w:rsid w:val="008B618D"/>
    <w:rsid w:val="008B6AE5"/>
    <w:rsid w:val="008C279A"/>
    <w:rsid w:val="008E1148"/>
    <w:rsid w:val="008E153A"/>
    <w:rsid w:val="008E2CEA"/>
    <w:rsid w:val="008E36FC"/>
    <w:rsid w:val="008F4271"/>
    <w:rsid w:val="00903A2C"/>
    <w:rsid w:val="00913BC6"/>
    <w:rsid w:val="009246F8"/>
    <w:rsid w:val="009431C9"/>
    <w:rsid w:val="0095455C"/>
    <w:rsid w:val="00954B4C"/>
    <w:rsid w:val="00964128"/>
    <w:rsid w:val="00975205"/>
    <w:rsid w:val="0097574A"/>
    <w:rsid w:val="0098316B"/>
    <w:rsid w:val="00995C47"/>
    <w:rsid w:val="009B158F"/>
    <w:rsid w:val="009B3F8D"/>
    <w:rsid w:val="009C1A73"/>
    <w:rsid w:val="009D6E7E"/>
    <w:rsid w:val="009F2C81"/>
    <w:rsid w:val="00A0463F"/>
    <w:rsid w:val="00A12E79"/>
    <w:rsid w:val="00A21347"/>
    <w:rsid w:val="00A40F43"/>
    <w:rsid w:val="00A419D1"/>
    <w:rsid w:val="00A57A60"/>
    <w:rsid w:val="00A61421"/>
    <w:rsid w:val="00A743EC"/>
    <w:rsid w:val="00A9287C"/>
    <w:rsid w:val="00AA0C4E"/>
    <w:rsid w:val="00AA145C"/>
    <w:rsid w:val="00AC0424"/>
    <w:rsid w:val="00AC3A14"/>
    <w:rsid w:val="00AC5062"/>
    <w:rsid w:val="00AD222D"/>
    <w:rsid w:val="00AF4601"/>
    <w:rsid w:val="00B01A45"/>
    <w:rsid w:val="00B106CB"/>
    <w:rsid w:val="00B1327A"/>
    <w:rsid w:val="00B23FAF"/>
    <w:rsid w:val="00B2614D"/>
    <w:rsid w:val="00B31C78"/>
    <w:rsid w:val="00B33CD8"/>
    <w:rsid w:val="00B36024"/>
    <w:rsid w:val="00B576FB"/>
    <w:rsid w:val="00B60265"/>
    <w:rsid w:val="00B6378D"/>
    <w:rsid w:val="00B72476"/>
    <w:rsid w:val="00B73F0C"/>
    <w:rsid w:val="00B902ED"/>
    <w:rsid w:val="00BA359E"/>
    <w:rsid w:val="00BA4A96"/>
    <w:rsid w:val="00BB12E1"/>
    <w:rsid w:val="00BB6AE6"/>
    <w:rsid w:val="00BC415C"/>
    <w:rsid w:val="00BD51B6"/>
    <w:rsid w:val="00BD6FA9"/>
    <w:rsid w:val="00BE079B"/>
    <w:rsid w:val="00BE127A"/>
    <w:rsid w:val="00BF351A"/>
    <w:rsid w:val="00BF37D1"/>
    <w:rsid w:val="00BF7D60"/>
    <w:rsid w:val="00C02278"/>
    <w:rsid w:val="00C118C8"/>
    <w:rsid w:val="00C13633"/>
    <w:rsid w:val="00C203B6"/>
    <w:rsid w:val="00C24239"/>
    <w:rsid w:val="00C43B16"/>
    <w:rsid w:val="00C51335"/>
    <w:rsid w:val="00C514A0"/>
    <w:rsid w:val="00C64E7C"/>
    <w:rsid w:val="00C84D9C"/>
    <w:rsid w:val="00C92FEB"/>
    <w:rsid w:val="00CB59A8"/>
    <w:rsid w:val="00CD1A6C"/>
    <w:rsid w:val="00CD65E1"/>
    <w:rsid w:val="00CD7409"/>
    <w:rsid w:val="00CE3ED9"/>
    <w:rsid w:val="00D1186A"/>
    <w:rsid w:val="00D16C7C"/>
    <w:rsid w:val="00D25BC1"/>
    <w:rsid w:val="00D326A2"/>
    <w:rsid w:val="00D40502"/>
    <w:rsid w:val="00D42987"/>
    <w:rsid w:val="00D75747"/>
    <w:rsid w:val="00D823BD"/>
    <w:rsid w:val="00DA536E"/>
    <w:rsid w:val="00DA597B"/>
    <w:rsid w:val="00DB3911"/>
    <w:rsid w:val="00DB47CA"/>
    <w:rsid w:val="00DC33D7"/>
    <w:rsid w:val="00DC36E3"/>
    <w:rsid w:val="00DD008A"/>
    <w:rsid w:val="00DD2703"/>
    <w:rsid w:val="00DF3AD8"/>
    <w:rsid w:val="00E03E91"/>
    <w:rsid w:val="00E33D32"/>
    <w:rsid w:val="00E35493"/>
    <w:rsid w:val="00E46DC1"/>
    <w:rsid w:val="00E51AC6"/>
    <w:rsid w:val="00E54DF0"/>
    <w:rsid w:val="00E83851"/>
    <w:rsid w:val="00E9769E"/>
    <w:rsid w:val="00EA1931"/>
    <w:rsid w:val="00EA7205"/>
    <w:rsid w:val="00EB21AB"/>
    <w:rsid w:val="00EB3C00"/>
    <w:rsid w:val="00EB3D41"/>
    <w:rsid w:val="00EC0870"/>
    <w:rsid w:val="00EC597A"/>
    <w:rsid w:val="00ED42F3"/>
    <w:rsid w:val="00ED55C4"/>
    <w:rsid w:val="00ED7FD9"/>
    <w:rsid w:val="00EF3CD6"/>
    <w:rsid w:val="00EF76DF"/>
    <w:rsid w:val="00F038C9"/>
    <w:rsid w:val="00F15CB2"/>
    <w:rsid w:val="00F22D67"/>
    <w:rsid w:val="00F26273"/>
    <w:rsid w:val="00F26DB3"/>
    <w:rsid w:val="00F30769"/>
    <w:rsid w:val="00F37A72"/>
    <w:rsid w:val="00F454CF"/>
    <w:rsid w:val="00F843D6"/>
    <w:rsid w:val="00F90C2B"/>
    <w:rsid w:val="00FC3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EF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8316B"/>
    <w:pPr>
      <w:ind w:left="720"/>
      <w:contextualSpacing/>
    </w:pPr>
  </w:style>
  <w:style w:type="character" w:customStyle="1" w:styleId="d-md-block">
    <w:name w:val="d-md-block"/>
    <w:basedOn w:val="a0"/>
    <w:rsid w:val="002A0FFB"/>
  </w:style>
  <w:style w:type="character" w:customStyle="1" w:styleId="d-md-inline">
    <w:name w:val="d-md-inline"/>
    <w:basedOn w:val="a0"/>
    <w:rsid w:val="002A0F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EF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8316B"/>
    <w:pPr>
      <w:ind w:left="720"/>
      <w:contextualSpacing/>
    </w:pPr>
  </w:style>
  <w:style w:type="character" w:customStyle="1" w:styleId="d-md-block">
    <w:name w:val="d-md-block"/>
    <w:basedOn w:val="a0"/>
    <w:rsid w:val="002A0FFB"/>
  </w:style>
  <w:style w:type="character" w:customStyle="1" w:styleId="d-md-inline">
    <w:name w:val="d-md-inline"/>
    <w:basedOn w:val="a0"/>
    <w:rsid w:val="002A0F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9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7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72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096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2EEE0-DC1F-42DB-B55B-CF2ACA7E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федорова</dc:creator>
  <cp:lastModifiedBy>Админ Админ</cp:lastModifiedBy>
  <cp:revision>3</cp:revision>
  <cp:lastPrinted>2024-03-04T19:11:00Z</cp:lastPrinted>
  <dcterms:created xsi:type="dcterms:W3CDTF">2026-10-20T05:36:00Z</dcterms:created>
  <dcterms:modified xsi:type="dcterms:W3CDTF">2026-10-22T11:26:00Z</dcterms:modified>
</cp:coreProperties>
</file>