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4FD25" w14:textId="77777777" w:rsidR="004276E7" w:rsidRDefault="004276E7" w:rsidP="004276E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4276E7">
        <w:rPr>
          <w:rFonts w:ascii="Times New Roman" w:hAnsi="Times New Roman" w:cs="Times New Roman"/>
          <w:b/>
          <w:bCs/>
          <w:sz w:val="28"/>
          <w:szCs w:val="28"/>
        </w:rPr>
        <w:t xml:space="preserve">САТЫП АЛЫНАТЫН ҚЫЗМЕТТЕРДІҢ </w:t>
      </w:r>
    </w:p>
    <w:p w14:paraId="52E1F264" w14:textId="411CD645" w:rsidR="004276E7" w:rsidRPr="004276E7" w:rsidRDefault="004276E7" w:rsidP="004276E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4276E7">
        <w:rPr>
          <w:rFonts w:ascii="Times New Roman" w:hAnsi="Times New Roman" w:cs="Times New Roman"/>
          <w:b/>
          <w:bCs/>
          <w:sz w:val="28"/>
          <w:szCs w:val="28"/>
        </w:rPr>
        <w:t>ТЕХНИКАЛЫҚ ЕРЕКШЕЛІГІ</w:t>
      </w:r>
    </w:p>
    <w:p w14:paraId="5B57C416" w14:textId="2E3F7115" w:rsidR="004276E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 w:rsidRPr="004276E7">
        <w:rPr>
          <w:rFonts w:ascii="Times New Roman" w:hAnsi="Times New Roman" w:cs="Times New Roman"/>
          <w:b/>
          <w:bCs/>
          <w:sz w:val="28"/>
          <w:szCs w:val="28"/>
        </w:rPr>
        <w:t>Қызметтің</w:t>
      </w:r>
      <w:proofErr w:type="spellEnd"/>
      <w:r w:rsidRPr="004276E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276E7">
        <w:rPr>
          <w:rFonts w:ascii="Times New Roman" w:hAnsi="Times New Roman" w:cs="Times New Roman"/>
          <w:b/>
          <w:bCs/>
          <w:sz w:val="28"/>
          <w:szCs w:val="28"/>
        </w:rPr>
        <w:t>атауы</w:t>
      </w:r>
      <w:proofErr w:type="spellEnd"/>
      <w:r w:rsidRPr="004276E7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4276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6E7">
        <w:rPr>
          <w:rFonts w:ascii="Times New Roman" w:hAnsi="Times New Roman" w:cs="Times New Roman"/>
          <w:sz w:val="28"/>
          <w:szCs w:val="28"/>
        </w:rPr>
        <w:t>Арнайы</w:t>
      </w:r>
      <w:proofErr w:type="spellEnd"/>
      <w:r w:rsidRPr="004276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6E7">
        <w:rPr>
          <w:rFonts w:ascii="Times New Roman" w:hAnsi="Times New Roman" w:cs="Times New Roman"/>
          <w:sz w:val="28"/>
          <w:szCs w:val="28"/>
        </w:rPr>
        <w:t>қарулы</w:t>
      </w:r>
      <w:proofErr w:type="spellEnd"/>
      <w:r w:rsidRPr="004276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6E7">
        <w:rPr>
          <w:rFonts w:ascii="Times New Roman" w:hAnsi="Times New Roman" w:cs="Times New Roman"/>
          <w:sz w:val="28"/>
          <w:szCs w:val="28"/>
        </w:rPr>
        <w:t>күзет</w:t>
      </w:r>
      <w:proofErr w:type="spellEnd"/>
      <w:r w:rsidRPr="004276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6E7">
        <w:rPr>
          <w:rFonts w:ascii="Times New Roman" w:hAnsi="Times New Roman" w:cs="Times New Roman"/>
          <w:sz w:val="28"/>
          <w:szCs w:val="28"/>
        </w:rPr>
        <w:t>қызметтері</w:t>
      </w:r>
      <w:proofErr w:type="spellEnd"/>
      <w:r w:rsidRPr="004276E7">
        <w:rPr>
          <w:rFonts w:ascii="Times New Roman" w:hAnsi="Times New Roman" w:cs="Times New Roman"/>
          <w:sz w:val="28"/>
          <w:szCs w:val="28"/>
        </w:rPr>
        <w:t>.</w:t>
      </w:r>
    </w:p>
    <w:p w14:paraId="5ED52DDF" w14:textId="27E98810" w:rsidR="004276E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276E7">
        <w:rPr>
          <w:rFonts w:ascii="Times New Roman" w:hAnsi="Times New Roman" w:cs="Times New Roman"/>
          <w:b/>
          <w:bCs/>
          <w:sz w:val="28"/>
          <w:szCs w:val="28"/>
          <w:lang w:val="kk-KZ"/>
        </w:rPr>
        <w:t>Күзет объектісі:</w:t>
      </w:r>
      <w:r w:rsidRPr="004276E7">
        <w:rPr>
          <w:rFonts w:ascii="Times New Roman" w:hAnsi="Times New Roman" w:cs="Times New Roman"/>
          <w:sz w:val="28"/>
          <w:szCs w:val="28"/>
          <w:lang w:val="kk-KZ"/>
        </w:rPr>
        <w:t xml:space="preserve"> «Қазсушар» РМК </w:t>
      </w:r>
      <w:r>
        <w:rPr>
          <w:rFonts w:ascii="Times New Roman" w:hAnsi="Times New Roman" w:cs="Times New Roman"/>
          <w:sz w:val="28"/>
          <w:szCs w:val="28"/>
          <w:lang w:val="kk-KZ"/>
        </w:rPr>
        <w:t>Түркістан филиалының</w:t>
      </w:r>
      <w:r w:rsidRPr="004276E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</w:t>
      </w:r>
      <w:r w:rsidRPr="004276E7">
        <w:rPr>
          <w:rFonts w:ascii="Times New Roman" w:hAnsi="Times New Roman" w:cs="Times New Roman"/>
          <w:sz w:val="28"/>
          <w:szCs w:val="28"/>
          <w:lang w:val="kk-KZ"/>
        </w:rPr>
        <w:t xml:space="preserve">гидротехникалық құрылысы (ГТК). </w:t>
      </w:r>
    </w:p>
    <w:p w14:paraId="4584F0A8" w14:textId="77777777" w:rsidR="004276E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 w:rsidRPr="004276E7">
        <w:rPr>
          <w:rFonts w:ascii="Times New Roman" w:hAnsi="Times New Roman" w:cs="Times New Roman"/>
          <w:b/>
          <w:bCs/>
          <w:sz w:val="28"/>
          <w:szCs w:val="28"/>
        </w:rPr>
        <w:t>Бір</w:t>
      </w:r>
      <w:proofErr w:type="spellEnd"/>
      <w:r w:rsidRPr="004276E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276E7">
        <w:rPr>
          <w:rFonts w:ascii="Times New Roman" w:hAnsi="Times New Roman" w:cs="Times New Roman"/>
          <w:b/>
          <w:bCs/>
          <w:sz w:val="28"/>
          <w:szCs w:val="28"/>
        </w:rPr>
        <w:t>объектідегі</w:t>
      </w:r>
      <w:proofErr w:type="spellEnd"/>
      <w:r w:rsidRPr="004276E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276E7">
        <w:rPr>
          <w:rFonts w:ascii="Times New Roman" w:hAnsi="Times New Roman" w:cs="Times New Roman"/>
          <w:b/>
          <w:bCs/>
          <w:sz w:val="28"/>
          <w:szCs w:val="28"/>
        </w:rPr>
        <w:t>күзет</w:t>
      </w:r>
      <w:proofErr w:type="spellEnd"/>
      <w:r w:rsidRPr="004276E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276E7">
        <w:rPr>
          <w:rFonts w:ascii="Times New Roman" w:hAnsi="Times New Roman" w:cs="Times New Roman"/>
          <w:b/>
          <w:bCs/>
          <w:sz w:val="28"/>
          <w:szCs w:val="28"/>
        </w:rPr>
        <w:t>посттарының</w:t>
      </w:r>
      <w:proofErr w:type="spellEnd"/>
      <w:r w:rsidRPr="004276E7">
        <w:rPr>
          <w:rFonts w:ascii="Times New Roman" w:hAnsi="Times New Roman" w:cs="Times New Roman"/>
          <w:b/>
          <w:bCs/>
          <w:sz w:val="28"/>
          <w:szCs w:val="28"/>
        </w:rPr>
        <w:t xml:space="preserve"> саны:</w:t>
      </w:r>
      <w:r w:rsidRPr="004276E7">
        <w:rPr>
          <w:rFonts w:ascii="Times New Roman" w:hAnsi="Times New Roman" w:cs="Times New Roman"/>
          <w:sz w:val="28"/>
          <w:szCs w:val="28"/>
        </w:rPr>
        <w:t xml:space="preserve"> 1 пост. </w:t>
      </w:r>
    </w:p>
    <w:p w14:paraId="6995021C" w14:textId="77777777" w:rsidR="004276E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276E7">
        <w:rPr>
          <w:rFonts w:ascii="Times New Roman" w:hAnsi="Times New Roman" w:cs="Times New Roman"/>
          <w:b/>
          <w:bCs/>
          <w:sz w:val="28"/>
          <w:szCs w:val="28"/>
          <w:lang w:val="kk-KZ"/>
        </w:rPr>
        <w:t>Бір объектідегі күзетшілер саны:</w:t>
      </w:r>
      <w:r w:rsidRPr="004276E7">
        <w:rPr>
          <w:rFonts w:ascii="Times New Roman" w:hAnsi="Times New Roman" w:cs="Times New Roman"/>
          <w:sz w:val="28"/>
          <w:szCs w:val="28"/>
          <w:lang w:val="kk-KZ"/>
        </w:rPr>
        <w:t xml:space="preserve"> 4 адам. </w:t>
      </w:r>
    </w:p>
    <w:p w14:paraId="37C2B65F" w14:textId="77777777" w:rsidR="004276E7" w:rsidRPr="004276E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4276E7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1. Жалпы талаптар </w:t>
      </w:r>
    </w:p>
    <w:p w14:paraId="5C9207D1" w14:textId="672FECFB" w:rsidR="004276E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276E7">
        <w:rPr>
          <w:rFonts w:ascii="Times New Roman" w:hAnsi="Times New Roman" w:cs="Times New Roman"/>
          <w:sz w:val="28"/>
          <w:szCs w:val="28"/>
          <w:lang w:val="kk-KZ"/>
        </w:rPr>
        <w:t xml:space="preserve">Өнім беруші қызмет көрсету мерзімі ішінде </w:t>
      </w:r>
      <w:r>
        <w:rPr>
          <w:rFonts w:ascii="Times New Roman" w:hAnsi="Times New Roman" w:cs="Times New Roman"/>
          <w:sz w:val="28"/>
          <w:szCs w:val="28"/>
          <w:lang w:val="kk-KZ"/>
        </w:rPr>
        <w:t>Түркістан</w:t>
      </w:r>
      <w:r w:rsidRPr="004276E7">
        <w:rPr>
          <w:rFonts w:ascii="Times New Roman" w:hAnsi="Times New Roman" w:cs="Times New Roman"/>
          <w:sz w:val="28"/>
          <w:szCs w:val="28"/>
          <w:lang w:val="kk-KZ"/>
        </w:rPr>
        <w:t xml:space="preserve"> облысының </w:t>
      </w:r>
      <w:r>
        <w:rPr>
          <w:rFonts w:ascii="Times New Roman" w:hAnsi="Times New Roman" w:cs="Times New Roman"/>
          <w:sz w:val="28"/>
          <w:szCs w:val="28"/>
          <w:lang w:val="kk-KZ"/>
        </w:rPr>
        <w:t>Сауран, Созақ, Сарыағаш және Шардара</w:t>
      </w:r>
      <w:r w:rsidRPr="004276E7">
        <w:rPr>
          <w:rFonts w:ascii="Times New Roman" w:hAnsi="Times New Roman" w:cs="Times New Roman"/>
          <w:sz w:val="28"/>
          <w:szCs w:val="28"/>
          <w:lang w:val="kk-KZ"/>
        </w:rPr>
        <w:t xml:space="preserve"> аудандарының аумағында орналасқан «Қазсушар» РМК </w:t>
      </w:r>
      <w:r>
        <w:rPr>
          <w:rFonts w:ascii="Times New Roman" w:hAnsi="Times New Roman" w:cs="Times New Roman"/>
          <w:sz w:val="28"/>
          <w:szCs w:val="28"/>
          <w:lang w:val="kk-KZ"/>
        </w:rPr>
        <w:t>Түркістан</w:t>
      </w:r>
      <w:r w:rsidRPr="004276E7">
        <w:rPr>
          <w:rFonts w:ascii="Times New Roman" w:hAnsi="Times New Roman" w:cs="Times New Roman"/>
          <w:sz w:val="28"/>
          <w:szCs w:val="28"/>
          <w:lang w:val="kk-KZ"/>
        </w:rPr>
        <w:t xml:space="preserve"> филиалының гидротехникалык құрылысын тәулік бойы және үздіксіз арнайы қарулы күзетпен қамтамасыз етуге міндетті.</w:t>
      </w:r>
    </w:p>
    <w:p w14:paraId="3F1CB25E" w14:textId="77777777" w:rsidR="004276E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276E7">
        <w:rPr>
          <w:rFonts w:ascii="Times New Roman" w:hAnsi="Times New Roman" w:cs="Times New Roman"/>
          <w:sz w:val="28"/>
          <w:szCs w:val="28"/>
          <w:lang w:val="kk-KZ"/>
        </w:rPr>
        <w:t xml:space="preserve">Объектілерді күзету Қазақстан Республикасының заңнамасына, күзет қызметіне қойылатын талаптарға, сондай-ақ объектілерде белгіленген өткізу және объектішілік режимге сәйкес жүзеге асырылады. </w:t>
      </w:r>
    </w:p>
    <w:p w14:paraId="0E7A5168" w14:textId="77777777" w:rsidR="0059785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276E7">
        <w:rPr>
          <w:rFonts w:ascii="Times New Roman" w:hAnsi="Times New Roman" w:cs="Times New Roman"/>
          <w:sz w:val="28"/>
          <w:szCs w:val="28"/>
          <w:lang w:val="kk-KZ"/>
        </w:rPr>
        <w:t xml:space="preserve">Әрбір күзетілетін объектіде күзет постында 2 (екі) күзетшінің тұрақты және бір мезгілде болуы қамтамасыз етілуге тиіс. </w:t>
      </w:r>
    </w:p>
    <w:p w14:paraId="4099E434" w14:textId="77777777" w:rsidR="0059785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Өнім беруші күзеттің тәулігіне 24 сағат, аптасына 7 күн, оның ішінде демалыс және мереке күндері де үздіксіз жүзеге асырылуын қамтамасыз етуге міндетті. </w:t>
      </w:r>
    </w:p>
    <w:p w14:paraId="72A740EF" w14:textId="77777777" w:rsidR="0059785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2. Күзетшілердің ауысымдық жұмысын ұйымдастыру </w:t>
      </w:r>
    </w:p>
    <w:p w14:paraId="76D4B427" w14:textId="77777777" w:rsidR="0059785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>Әрбір объектінің тәулік бойы және үздіксіз күзетілуін қамтамасыз ету үшін 4 (төрт) күзетші көзделеді, олар ауысыммен жұмыс істейді.</w:t>
      </w:r>
    </w:p>
    <w:p w14:paraId="5F9272B4" w14:textId="77777777" w:rsidR="0059785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 Күзет постында бір мезгілде 2 (екі) күзетші болуы тиіс. </w:t>
      </w:r>
    </w:p>
    <w:p w14:paraId="1818F134" w14:textId="77777777" w:rsidR="0059785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Күзет құрамын ауыстыру әрбір 15 күнтізбелік күн сайын мынадай тәртіппен жүзеге асырылады: </w:t>
      </w:r>
    </w:p>
    <w:p w14:paraId="542CCCF8" w14:textId="77777777" w:rsidR="0059785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• алғашқы 2 күзетші объектіде 15 күнтізбелік күн бойы қызмет атқарады; </w:t>
      </w:r>
    </w:p>
    <w:p w14:paraId="221EB72D" w14:textId="0F65EC74" w:rsidR="0059785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>• көрсетілген мерзім өткеннен кейін оларды келесі 2 күзетші ауыстырады;</w:t>
      </w:r>
    </w:p>
    <w:p w14:paraId="499B22B5" w14:textId="77777777" w:rsidR="0059785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 • одан әрі күзетшілерді ауыстыру әрбір 15 күнтізбелік күн сайын кезекпен жүзеге асырылады. </w:t>
      </w:r>
    </w:p>
    <w:p w14:paraId="190DD9D1" w14:textId="77777777" w:rsidR="0059785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>Өнім беруші күзеттің үздіксіздігін және күзет постында екі күзетшінің тұрақты болуын қамтамасыз ететін жұмыс кестесін дербес ұйымдастыруға міндетті.</w:t>
      </w:r>
    </w:p>
    <w:p w14:paraId="4E935719" w14:textId="77777777" w:rsidR="0059785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 Күзетшілердің біреуі ауруына, демалысына немесе өзге де себептерге байланысты уақытша болмаған жағдайда, Өнім беруші күзетшілердің белгіленген санын төмендетпей, оны білікті күзетшімен дереу ауыстыруды қамтамасыз етуге міндетті. </w:t>
      </w:r>
    </w:p>
    <w:p w14:paraId="4A864153" w14:textId="77777777" w:rsidR="0059785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3. Күзетшілердің негізгі міндеттері </w:t>
      </w:r>
    </w:p>
    <w:p w14:paraId="575EB042" w14:textId="77777777" w:rsidR="0059785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Күзетшілер: </w:t>
      </w:r>
    </w:p>
    <w:p w14:paraId="279EF03E" w14:textId="77777777" w:rsidR="0059785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• күзетілетін аумақты, гидротехникалық құрылыстарды, ғимараттарды, жабдықтарды және күзетілетін объектіде орналасқан өзге де мүлікті тәулік бойы күзетуге; </w:t>
      </w:r>
    </w:p>
    <w:p w14:paraId="398A5E3B" w14:textId="77777777" w:rsidR="0059785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• күзетілетін аумақтың және объект инфрақұрылымының жай-күйін бақылауға; </w:t>
      </w:r>
    </w:p>
    <w:p w14:paraId="0A5D5186" w14:textId="77777777" w:rsidR="00597857" w:rsidRDefault="0059785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• </w:t>
      </w:r>
      <w:r w:rsidR="004276E7"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бөгде адамдардың объект аумағына рұқсатсыз кіруіне жол бермеуге; белгіленген өткізу және объектішілік режимнің сақталуын бақылауға; </w:t>
      </w:r>
    </w:p>
    <w:p w14:paraId="4CC839AA" w14:textId="77777777" w:rsidR="0059785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• Тапсырыс берушінің мүлкін ұрлауға, бүлдіруге, жоюға және заңсыз пайдалануға жол бермеуге; </w:t>
      </w:r>
    </w:p>
    <w:p w14:paraId="4D2F8A49" w14:textId="77777777" w:rsidR="0059785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• аумақ пен күзетілетін объектілерді мерзімді түрде қарап-тексеруге; </w:t>
      </w:r>
    </w:p>
    <w:p w14:paraId="23831C03" w14:textId="77777777" w:rsidR="0059785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>• қоршаулардың, қақпалардың, есіктердің, құлыптардың және объектінің қауіпсіздігін қамтамасыз ететін өзге де элементтердің жай-күйін бақылауға;</w:t>
      </w:r>
    </w:p>
    <w:p w14:paraId="7491D1B0" w14:textId="77777777" w:rsidR="0059785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 • күзет режимінің анықталған бұзушылықтарына және объектіге рұқсатсыз кіруге жасалған әрекеттерге дереу ден қоюға; </w:t>
      </w:r>
    </w:p>
    <w:p w14:paraId="6E22278C" w14:textId="77777777" w:rsidR="0059785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• күдікті адамдар, заттар немесе көлік құралдары анықталған жағдайда, заңнамада көзделген шараларды дереу қабылдауға және бұл туралы Тапсырыс берушінің жауапты тұлғасына хабарлауға; өрт, авария, төтенше жағдай немесе өзге де оқиға туындаған кезде Тапсырыс берушінің жауапты өкіліне және тиісті қызметтерге белгіленген тәртіппен дереу хабарлауға; </w:t>
      </w:r>
    </w:p>
    <w:p w14:paraId="46375452" w14:textId="77777777" w:rsidR="0059785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• заңнамада берілген өкілеттіктер шегінде қабылдауға; қажетті шараларды кезекшілікті қабылдау және тапсыру журналын жүргізуге; </w:t>
      </w:r>
    </w:p>
    <w:p w14:paraId="55AE347F" w14:textId="77777777" w:rsidR="0059785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• анықталған бұзушылықтарды, оқиғаларды және объектінің қауіпсіздігін қамтамасыз ету үшін маңызы бар өзге де жағдайларды журналға тіркеуге; күзетілетін аумақта орналасқан жабдықтардың, құрылыстардың, материалдық құндылықтардың және өзге де мүліктің сақталуын қамтамасыз етуге; </w:t>
      </w:r>
    </w:p>
    <w:p w14:paraId="5E244754" w14:textId="77777777" w:rsidR="0059785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• рұқсатсыз және басқа күзетшінің ауыстыруын қамтамасыз етпей, күзет постын тастап кетпеуге міндетті. </w:t>
      </w:r>
    </w:p>
    <w:p w14:paraId="68A4E3C9" w14:textId="77777777" w:rsidR="0059785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4. Күзетшілерге қойылатын талаптар қызметін Күзетшілер Қазақстан Республикасының заңнамасында күзет жүзеге асыратын адамдарға қойылатын талаптарға сәйкес келуге және тиісті қызметті жүзеге асыру құқығын растайтын құжаттары болуға тиіс. </w:t>
      </w:r>
    </w:p>
    <w:p w14:paraId="1F44DE77" w14:textId="77777777" w:rsidR="0059785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Өнім беруші күзетшілерді: </w:t>
      </w:r>
    </w:p>
    <w:p w14:paraId="52AAD512" w14:textId="77777777" w:rsidR="00597857" w:rsidRDefault="0059785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>•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4276E7"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белгіленген үлгідегі нысанды киіммен, </w:t>
      </w:r>
    </w:p>
    <w:p w14:paraId="1C6F840D" w14:textId="77777777" w:rsidR="00597857" w:rsidRDefault="0059785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>•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4276E7"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байланыс құралдарымен; </w:t>
      </w:r>
    </w:p>
    <w:p w14:paraId="2BC61194" w14:textId="77777777" w:rsidR="00597857" w:rsidRDefault="0059785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>•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4276E7"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қажетті арнайы құралдармен; </w:t>
      </w:r>
    </w:p>
    <w:p w14:paraId="042B4A25" w14:textId="714897DE" w:rsidR="00597857" w:rsidRDefault="0059785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>•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4276E7"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қажет болған жағдайда жеке қорғану құралдарымен; </w:t>
      </w:r>
    </w:p>
    <w:p w14:paraId="190AF8E1" w14:textId="77777777" w:rsidR="0059785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• қараңғы уақытта қызмет атқаруға қажетті шамдармен және өзге де құралдармен; </w:t>
      </w:r>
    </w:p>
    <w:p w14:paraId="1D634CBC" w14:textId="77777777" w:rsidR="0059785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• қызметтік міндеттерді тиісінше орындауға қажетті жабдықтармен қамтамасыз етуге міндетті. </w:t>
      </w:r>
    </w:p>
    <w:p w14:paraId="228051F6" w14:textId="77777777" w:rsidR="0059785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Қарулы күзет жүзеге асырылған кезде қару, оқ-дәрілер және арнайы құралдар Қазақстан Республикасының заңнамасына қатаң сәйкес берілуге, пайдаланылуға, сақталуға және есепке алынуға тиіс. </w:t>
      </w:r>
    </w:p>
    <w:p w14:paraId="1E0BE03D" w14:textId="77777777" w:rsidR="0059785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Күзетшілер күзетілетін объектінің ерекшеліктерін, негізгі құрылыстардың, кіреберістер мен шығу жолдарының орналасуын, төтенше жағдайлар туындаған кездегі іс-қимыл тәртібін, сондай-ақ Тапсырыс берушінің өкілдерімен және жедел қызметтермен өзара іс-қимыл жасау тәртібін білуге міндетті. </w:t>
      </w:r>
    </w:p>
    <w:p w14:paraId="2FD8CA0A" w14:textId="77777777" w:rsidR="0059785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5. Күзет қызметін ұйымдастыру </w:t>
      </w:r>
    </w:p>
    <w:p w14:paraId="608894CE" w14:textId="77777777" w:rsidR="0059785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Өнім беруші: </w:t>
      </w:r>
    </w:p>
    <w:p w14:paraId="07AFDE4B" w14:textId="77777777" w:rsidR="0059785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• әрбір күзетілетін объектіде күзет қызметінің тәулік бойы және үздіксіз жүзеге асырылуын қамтамасыз етуге; </w:t>
      </w:r>
    </w:p>
    <w:p w14:paraId="28746B23" w14:textId="77777777" w:rsidR="0059785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• күзет постында 2 (екі) күзетшінің тұрақты және бір мезгілде болуын қамтамасыз етуге; </w:t>
      </w:r>
    </w:p>
    <w:p w14:paraId="6F8C4256" w14:textId="7E55A4A4" w:rsidR="00597857" w:rsidRDefault="0059785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>•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4276E7" w:rsidRPr="00597857">
        <w:rPr>
          <w:rFonts w:ascii="Times New Roman" w:hAnsi="Times New Roman" w:cs="Times New Roman"/>
          <w:sz w:val="28"/>
          <w:szCs w:val="28"/>
          <w:lang w:val="kk-KZ"/>
        </w:rPr>
        <w:t>күзет құрамын әрбір 15 күнтізбелік күн сайын ауыстыруды қамтамасыз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етуге;</w:t>
      </w:r>
      <w:r w:rsidR="004276E7"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54DABF79" w14:textId="77777777" w:rsidR="00597857" w:rsidRDefault="0059785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>•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4276E7"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болмаған күзетшіні объектінің күзеті тоқтатылмай және оның деңгейі төмендетілмей уақтылы ауыстыруды қамтамасыз етуге; </w:t>
      </w:r>
    </w:p>
    <w:p w14:paraId="2D7D34C6" w14:textId="77777777" w:rsidR="0059785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• күзет постының қараусыз қалуына жол бермеуге; күзетшілердің еңбекті қорғау, өрт қауіпсіздігі талаптарын және объектіде белгіленген режимді сақтауын қамтамасыз етуге; күзетшілерді қажетті байланыс құралдарымен және жабдықтармен қамтамасыз етуге; </w:t>
      </w:r>
    </w:p>
    <w:p w14:paraId="3CBBD45A" w14:textId="77777777" w:rsidR="0059785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>• белгіленген қызметтік құжаттаманың жүргізілуін қамтамасыз етуге;</w:t>
      </w:r>
    </w:p>
    <w:p w14:paraId="603550D1" w14:textId="77777777" w:rsidR="0059785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 • оқиғалар, күзет режимінің бұзылуы, мүліктің бүлінуі және объектінің қауіпсіздігіне әсер етуі мүмкін өзге де жағдайлар туралы Тапсырыс берушіге дереу хабарлауға міндетті. </w:t>
      </w:r>
    </w:p>
    <w:p w14:paraId="5991B9BF" w14:textId="77777777" w:rsidR="0059785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B2EA3">
        <w:rPr>
          <w:rFonts w:ascii="Times New Roman" w:hAnsi="Times New Roman" w:cs="Times New Roman"/>
          <w:sz w:val="28"/>
          <w:szCs w:val="28"/>
          <w:lang w:val="kk-KZ"/>
        </w:rPr>
        <w:t xml:space="preserve">6. Оқиғаларға ден қою </w:t>
      </w:r>
    </w:p>
    <w:p w14:paraId="10E7FB13" w14:textId="77777777" w:rsidR="0059785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>Рұқсатсыз кіруге әрекет жасау, өткізу немесе объектішілік режимді бұзу, мүлікті ұрлау, бүлдіру, өрт, авария, төтенше жағдай немесе объектінің қауіпсіздігіне өзге де қауіп анықталған кезде күзетшілер:</w:t>
      </w:r>
    </w:p>
    <w:p w14:paraId="1EB47DAE" w14:textId="0D894F16" w:rsidR="00597857" w:rsidRDefault="0059785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>•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4276E7"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 заңнамада көзделген шараларды дереу қабылдауға; </w:t>
      </w:r>
    </w:p>
    <w:p w14:paraId="428E2462" w14:textId="77777777" w:rsidR="0059785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• өз өкілеттіктері шегінде адамдардың қауіпсіздігін және мүліктің сақталуын қамтамасыз етуге; </w:t>
      </w:r>
    </w:p>
    <w:p w14:paraId="1A63358D" w14:textId="77777777" w:rsidR="0059785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Тапсырыс берушінің жауапты өкіліне хабарлауға; </w:t>
      </w:r>
    </w:p>
    <w:p w14:paraId="7E42766F" w14:textId="77777777" w:rsidR="0059785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• қажет болған жағдайда тиісті мемлекеттік органдар мен жедел ден қою қызметтерін шақыруға; </w:t>
      </w:r>
    </w:p>
    <w:p w14:paraId="1A09781A" w14:textId="77777777" w:rsidR="0059785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• адамдардың өмірі мен денсаулығына қауіп төндірмеген жағдайда, тиісті қызметтер келгенге дейін оқиға болған жердің сақталуын қамтамасыз етуге міндетті. </w:t>
      </w:r>
    </w:p>
    <w:p w14:paraId="2D90F31B" w14:textId="77777777" w:rsidR="0059785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>7. Өнім берушінің жауапкершілігі</w:t>
      </w:r>
    </w:p>
    <w:p w14:paraId="5DB4C092" w14:textId="1102A56D" w:rsidR="0059785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 Өнім беруші объектілерді күзету бойынша міндеттемелердің тиісінше және уақтылы орындалуына, Қазақстан Республикасының заңнамасы </w:t>
      </w:r>
      <w:r w:rsidRPr="00597857"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талаптарының сақталуына, сондай-ақ өз қызметкерлерінің қызметтік міндеттерін орындау кезіндегі әрекеттері мен әрекетсіздігіне жауапты болады. </w:t>
      </w:r>
    </w:p>
    <w:p w14:paraId="62D39E41" w14:textId="77777777" w:rsidR="0059785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Өнім беруші күзетшілердің белгіленген санын қамтамасыз етуге және объектілерді күзетуде үзілістерге жол бермеуге жауапты болады. </w:t>
      </w:r>
    </w:p>
    <w:p w14:paraId="048F858A" w14:textId="77777777" w:rsidR="0059785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>Күзетшінің постта болмауы, міндеттерін тиісінше орындамауы немесе қызмет көрсету шарттарының өзге де бұзушылықтары анықталған жағдайда, Өнім беруші оларды жою бойынша дереу шаралар қабылдауға міндетті.</w:t>
      </w:r>
    </w:p>
    <w:p w14:paraId="08E174F7" w14:textId="4A8427C5" w:rsidR="0059785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 . Қызмет көрсету нәтижесі Қызмет көрсетудің нәтижесі </w:t>
      </w:r>
      <w:r>
        <w:rPr>
          <w:rFonts w:ascii="Times New Roman" w:hAnsi="Times New Roman" w:cs="Times New Roman"/>
          <w:sz w:val="28"/>
          <w:szCs w:val="28"/>
          <w:lang w:val="kk-KZ"/>
        </w:rPr>
        <w:t>Түркістан</w:t>
      </w:r>
      <w:r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 облысының тиісті аудандарының аумағында орналасқан «Қазсушар» РМК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Түркістан </w:t>
      </w:r>
      <w:r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филиалының гидротехникалық құрылысын тәулік бойы, үздіксіз және тиісінше арнайы қарулы күзетпен қамтамасыз ету болып табылады. </w:t>
      </w:r>
    </w:p>
    <w:p w14:paraId="53BFDFE4" w14:textId="77777777" w:rsidR="00597857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Әрбір күзетілетін объектіде: </w:t>
      </w:r>
    </w:p>
    <w:p w14:paraId="438015BD" w14:textId="106E6464" w:rsidR="00597857" w:rsidRDefault="00A47BF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>•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4276E7"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1 күзет посты; </w:t>
      </w:r>
    </w:p>
    <w:p w14:paraId="6B4145AB" w14:textId="1113FA43" w:rsidR="00A47BF7" w:rsidRDefault="00A47BF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>•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4276E7"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2 күзетшінің тұрақты және бір мезгілде болуы; </w:t>
      </w:r>
    </w:p>
    <w:p w14:paraId="58852D7C" w14:textId="77777777" w:rsidR="00A47BF7" w:rsidRDefault="00A47BF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>•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4276E7"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бір объектіге 4 адамнан тұратын күзетшілердің жалпы саны; </w:t>
      </w:r>
    </w:p>
    <w:p w14:paraId="419458AF" w14:textId="77777777" w:rsidR="00A47BF7" w:rsidRDefault="00A47BF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>•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4276E7" w:rsidRPr="00597857">
        <w:rPr>
          <w:rFonts w:ascii="Times New Roman" w:hAnsi="Times New Roman" w:cs="Times New Roman"/>
          <w:sz w:val="28"/>
          <w:szCs w:val="28"/>
          <w:lang w:val="kk-KZ"/>
        </w:rPr>
        <w:t xml:space="preserve">күзет құрамын әрбір 15 күнтізбелік күн сайын ауыстырумен ауысымдық қызмет ұйымдастыру; </w:t>
      </w:r>
    </w:p>
    <w:p w14:paraId="6CE0D110" w14:textId="769808BE" w:rsidR="00E14F8B" w:rsidRDefault="004276E7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7857">
        <w:rPr>
          <w:rFonts w:ascii="Times New Roman" w:hAnsi="Times New Roman" w:cs="Times New Roman"/>
          <w:sz w:val="28"/>
          <w:szCs w:val="28"/>
          <w:lang w:val="kk-KZ"/>
        </w:rPr>
        <w:t>• объектіні тәулігіне 24 сағат, аптасына 7 күн, оның ішінде демалыс және мереке күндері де үздіксіз күзету қамтамасыз етілуге тиіс.</w:t>
      </w:r>
    </w:p>
    <w:p w14:paraId="328BE44B" w14:textId="77777777" w:rsidR="002A28E3" w:rsidRDefault="002A28E3" w:rsidP="004276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8AF64D0" w14:textId="34B861A3" w:rsidR="002A28E3" w:rsidRDefault="002A28E3" w:rsidP="002A28E3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2A28E3">
        <w:rPr>
          <w:rFonts w:ascii="Times New Roman" w:hAnsi="Times New Roman" w:cs="Times New Roman"/>
          <w:b/>
          <w:bCs/>
          <w:sz w:val="28"/>
          <w:szCs w:val="28"/>
          <w:lang w:val="kk-KZ"/>
        </w:rPr>
        <w:t>Қызмет көрсету орны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48"/>
        <w:gridCol w:w="1815"/>
        <w:gridCol w:w="3356"/>
        <w:gridCol w:w="2173"/>
        <w:gridCol w:w="1553"/>
      </w:tblGrid>
      <w:tr w:rsidR="002A28E3" w14:paraId="7E885793" w14:textId="77777777" w:rsidTr="00A160A4">
        <w:tc>
          <w:tcPr>
            <w:tcW w:w="448" w:type="dxa"/>
          </w:tcPr>
          <w:p w14:paraId="6614BDD2" w14:textId="6EF77270" w:rsidR="002A28E3" w:rsidRPr="00233BB6" w:rsidRDefault="002A28E3" w:rsidP="002A28E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233BB6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1815" w:type="dxa"/>
          </w:tcPr>
          <w:p w14:paraId="44C30E9C" w14:textId="19BDE60F" w:rsidR="002A28E3" w:rsidRPr="00233BB6" w:rsidRDefault="002A28E3" w:rsidP="002A28E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233BB6">
              <w:rPr>
                <w:rFonts w:ascii="Times New Roman" w:hAnsi="Times New Roman" w:cs="Times New Roman"/>
                <w:lang w:val="kk-KZ"/>
              </w:rPr>
              <w:t>Аудан</w:t>
            </w:r>
          </w:p>
        </w:tc>
        <w:tc>
          <w:tcPr>
            <w:tcW w:w="3356" w:type="dxa"/>
          </w:tcPr>
          <w:p w14:paraId="0A14510A" w14:textId="3730AA2B" w:rsidR="002A28E3" w:rsidRPr="00233BB6" w:rsidRDefault="002A28E3" w:rsidP="002A28E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233BB6">
              <w:rPr>
                <w:rFonts w:ascii="Times New Roman" w:hAnsi="Times New Roman" w:cs="Times New Roman"/>
                <w:lang w:val="kk-KZ"/>
              </w:rPr>
              <w:t>Орналасқан жері</w:t>
            </w:r>
          </w:p>
        </w:tc>
        <w:tc>
          <w:tcPr>
            <w:tcW w:w="2173" w:type="dxa"/>
          </w:tcPr>
          <w:p w14:paraId="4875A25B" w14:textId="02C90F17" w:rsidR="002A28E3" w:rsidRPr="00233BB6" w:rsidRDefault="002A28E3" w:rsidP="002A28E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233BB6">
              <w:rPr>
                <w:rFonts w:ascii="Times New Roman" w:hAnsi="Times New Roman" w:cs="Times New Roman"/>
                <w:lang w:val="kk-KZ"/>
              </w:rPr>
              <w:t>ГТҚ атауы</w:t>
            </w:r>
          </w:p>
        </w:tc>
        <w:tc>
          <w:tcPr>
            <w:tcW w:w="1553" w:type="dxa"/>
          </w:tcPr>
          <w:p w14:paraId="63E25FF6" w14:textId="23099557" w:rsidR="002A28E3" w:rsidRPr="00233BB6" w:rsidRDefault="002A28E3" w:rsidP="002A28E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233BB6">
              <w:rPr>
                <w:rFonts w:ascii="Times New Roman" w:hAnsi="Times New Roman" w:cs="Times New Roman"/>
                <w:lang w:val="kk-KZ"/>
              </w:rPr>
              <w:t>Қызмет</w:t>
            </w:r>
          </w:p>
        </w:tc>
      </w:tr>
      <w:tr w:rsidR="002A28E3" w14:paraId="34FCB2B5" w14:textId="77777777" w:rsidTr="00A160A4">
        <w:trPr>
          <w:trHeight w:val="918"/>
        </w:trPr>
        <w:tc>
          <w:tcPr>
            <w:tcW w:w="448" w:type="dxa"/>
          </w:tcPr>
          <w:p w14:paraId="4F94A23B" w14:textId="5EA25F26" w:rsidR="002A28E3" w:rsidRPr="00233BB6" w:rsidRDefault="00233BB6" w:rsidP="002A28E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1                 </w:t>
            </w:r>
          </w:p>
        </w:tc>
        <w:tc>
          <w:tcPr>
            <w:tcW w:w="1815" w:type="dxa"/>
          </w:tcPr>
          <w:p w14:paraId="715AEDBD" w14:textId="77777777" w:rsidR="00A160A4" w:rsidRPr="00233BB6" w:rsidRDefault="00A160A4" w:rsidP="009B2EA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142086C8" w14:textId="60672DF5" w:rsidR="002A28E3" w:rsidRPr="00233BB6" w:rsidRDefault="002A28E3" w:rsidP="009B2EA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233BB6">
              <w:rPr>
                <w:rFonts w:ascii="Times New Roman" w:hAnsi="Times New Roman" w:cs="Times New Roman"/>
                <w:lang w:val="kk-KZ"/>
              </w:rPr>
              <w:t>Сауран</w:t>
            </w:r>
          </w:p>
        </w:tc>
        <w:tc>
          <w:tcPr>
            <w:tcW w:w="3356" w:type="dxa"/>
          </w:tcPr>
          <w:p w14:paraId="244EC258" w14:textId="0E4D1C59" w:rsidR="00A160A4" w:rsidRPr="00233BB6" w:rsidRDefault="00A160A4" w:rsidP="009B2EA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233BB6">
              <w:rPr>
                <w:rFonts w:ascii="Times New Roman" w:hAnsi="Times New Roman" w:cs="Times New Roman"/>
                <w:lang w:val="kk-KZ"/>
              </w:rPr>
              <w:t>Кумайлыкас</w:t>
            </w:r>
          </w:p>
          <w:p w14:paraId="7CC4647B" w14:textId="711095C6" w:rsidR="00A160A4" w:rsidRPr="00233BB6" w:rsidRDefault="00A160A4" w:rsidP="009B2EA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A160A4">
              <w:rPr>
                <w:rFonts w:ascii="Times New Roman" w:hAnsi="Times New Roman" w:cs="Times New Roman"/>
                <w:lang w:val="kk-KZ"/>
              </w:rPr>
              <w:t xml:space="preserve">Шығыс </w:t>
            </w:r>
            <w:r w:rsidRPr="00A160A4">
              <w:rPr>
                <w:rFonts w:ascii="Times New Roman" w:hAnsi="Times New Roman" w:cs="Times New Roman"/>
              </w:rPr>
              <w:t>43°</w:t>
            </w:r>
            <w:r w:rsidRPr="00A160A4">
              <w:rPr>
                <w:rFonts w:ascii="Times New Roman" w:hAnsi="Times New Roman" w:cs="Times New Roman"/>
                <w:lang w:val="kk-KZ"/>
              </w:rPr>
              <w:t>31</w:t>
            </w:r>
            <w:r w:rsidRPr="00A160A4">
              <w:rPr>
                <w:rFonts w:ascii="Times New Roman" w:hAnsi="Times New Roman" w:cs="Times New Roman"/>
              </w:rPr>
              <w:t>'</w:t>
            </w:r>
            <w:r w:rsidRPr="00A160A4">
              <w:rPr>
                <w:rFonts w:ascii="Times New Roman" w:hAnsi="Times New Roman" w:cs="Times New Roman"/>
                <w:lang w:val="kk-KZ"/>
              </w:rPr>
              <w:t>3,41</w:t>
            </w:r>
            <w:r w:rsidRPr="00A160A4">
              <w:rPr>
                <w:rFonts w:ascii="Times New Roman" w:hAnsi="Times New Roman" w:cs="Times New Roman"/>
              </w:rPr>
              <w:t>"С</w:t>
            </w:r>
            <w:r w:rsidRPr="00A160A4">
              <w:rPr>
                <w:rFonts w:ascii="Times New Roman" w:hAnsi="Times New Roman" w:cs="Times New Roman"/>
                <w:lang w:val="kk-KZ"/>
              </w:rPr>
              <w:t>,</w:t>
            </w:r>
          </w:p>
          <w:p w14:paraId="3EDF55DD" w14:textId="795FFA92" w:rsidR="002A28E3" w:rsidRPr="00233BB6" w:rsidRDefault="00A160A4" w:rsidP="009B2EA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A160A4">
              <w:rPr>
                <w:rFonts w:ascii="Times New Roman" w:hAnsi="Times New Roman" w:cs="Times New Roman"/>
                <w:lang w:val="kk-KZ"/>
              </w:rPr>
              <w:t xml:space="preserve">Солтүстік ендік  </w:t>
            </w:r>
            <w:r w:rsidRPr="00A160A4">
              <w:rPr>
                <w:rFonts w:ascii="Times New Roman" w:hAnsi="Times New Roman" w:cs="Times New Roman"/>
              </w:rPr>
              <w:t xml:space="preserve">6° </w:t>
            </w:r>
            <w:r w:rsidRPr="00A160A4">
              <w:rPr>
                <w:rFonts w:ascii="Times New Roman" w:hAnsi="Times New Roman" w:cs="Times New Roman"/>
                <w:lang w:val="kk-KZ"/>
              </w:rPr>
              <w:t>11</w:t>
            </w:r>
            <w:r w:rsidRPr="00A160A4">
              <w:rPr>
                <w:rFonts w:ascii="Times New Roman" w:hAnsi="Times New Roman" w:cs="Times New Roman"/>
              </w:rPr>
              <w:t>'</w:t>
            </w:r>
            <w:r w:rsidRPr="00A160A4">
              <w:rPr>
                <w:rFonts w:ascii="Times New Roman" w:hAnsi="Times New Roman" w:cs="Times New Roman"/>
                <w:lang w:val="kk-KZ"/>
              </w:rPr>
              <w:t>1,1</w:t>
            </w:r>
            <w:r w:rsidRPr="00A160A4">
              <w:rPr>
                <w:rFonts w:ascii="Times New Roman" w:hAnsi="Times New Roman" w:cs="Times New Roman"/>
              </w:rPr>
              <w:t>"В</w:t>
            </w:r>
          </w:p>
        </w:tc>
        <w:tc>
          <w:tcPr>
            <w:tcW w:w="2173" w:type="dxa"/>
          </w:tcPr>
          <w:p w14:paraId="18EDC366" w14:textId="43B22EA6" w:rsidR="002A28E3" w:rsidRPr="00233BB6" w:rsidRDefault="002A28E3" w:rsidP="009B2EA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233BB6">
              <w:rPr>
                <w:rFonts w:ascii="Times New Roman" w:hAnsi="Times New Roman" w:cs="Times New Roman"/>
                <w:lang w:val="kk-KZ"/>
              </w:rPr>
              <w:t>Шерт су қоймасы</w:t>
            </w:r>
          </w:p>
        </w:tc>
        <w:tc>
          <w:tcPr>
            <w:tcW w:w="1553" w:type="dxa"/>
          </w:tcPr>
          <w:p w14:paraId="746DD7CC" w14:textId="4F949A79" w:rsidR="002A28E3" w:rsidRPr="00233BB6" w:rsidRDefault="002A28E3" w:rsidP="009B2EA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233BB6">
              <w:rPr>
                <w:rFonts w:ascii="Times New Roman" w:hAnsi="Times New Roman" w:cs="Times New Roman"/>
                <w:lang w:val="kk-KZ"/>
              </w:rPr>
              <w:t>1</w:t>
            </w:r>
          </w:p>
        </w:tc>
      </w:tr>
      <w:tr w:rsidR="002A28E3" w14:paraId="561D4316" w14:textId="77777777" w:rsidTr="00A160A4">
        <w:tc>
          <w:tcPr>
            <w:tcW w:w="448" w:type="dxa"/>
          </w:tcPr>
          <w:p w14:paraId="5D609E7F" w14:textId="16290E0C" w:rsidR="002A28E3" w:rsidRPr="00233BB6" w:rsidRDefault="00233BB6" w:rsidP="002A28E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815" w:type="dxa"/>
          </w:tcPr>
          <w:p w14:paraId="5EAD58AF" w14:textId="4305CA29" w:rsidR="002A28E3" w:rsidRPr="00233BB6" w:rsidRDefault="002A28E3" w:rsidP="009B2EA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233BB6">
              <w:rPr>
                <w:rFonts w:ascii="Times New Roman" w:hAnsi="Times New Roman" w:cs="Times New Roman"/>
                <w:lang w:val="kk-KZ"/>
              </w:rPr>
              <w:t>Созақ</w:t>
            </w:r>
          </w:p>
        </w:tc>
        <w:tc>
          <w:tcPr>
            <w:tcW w:w="3356" w:type="dxa"/>
          </w:tcPr>
          <w:p w14:paraId="6450FC4A" w14:textId="23080494" w:rsidR="00A160A4" w:rsidRPr="00233BB6" w:rsidRDefault="00A160A4" w:rsidP="009B2EA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233BB6">
              <w:rPr>
                <w:rFonts w:ascii="Times New Roman" w:hAnsi="Times New Roman" w:cs="Times New Roman"/>
                <w:lang w:val="kk-KZ"/>
              </w:rPr>
              <w:t>Сызған елді мекені               Шығыс бойлығы 43°57'50.76"С</w:t>
            </w:r>
          </w:p>
          <w:p w14:paraId="3B3016A7" w14:textId="721CAF7E" w:rsidR="002A28E3" w:rsidRPr="00233BB6" w:rsidRDefault="00A160A4" w:rsidP="009B2EA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233BB6">
              <w:rPr>
                <w:rFonts w:ascii="Times New Roman" w:hAnsi="Times New Roman" w:cs="Times New Roman"/>
                <w:lang w:val="kk-KZ"/>
              </w:rPr>
              <w:t>Солтүстік ендік 6°31'50.57"В</w:t>
            </w:r>
          </w:p>
        </w:tc>
        <w:tc>
          <w:tcPr>
            <w:tcW w:w="2173" w:type="dxa"/>
          </w:tcPr>
          <w:p w14:paraId="3EE1DFC8" w14:textId="1522A32C" w:rsidR="002A28E3" w:rsidRPr="00233BB6" w:rsidRDefault="002A28E3" w:rsidP="009B2EA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233BB6">
              <w:rPr>
                <w:rFonts w:ascii="Times New Roman" w:hAnsi="Times New Roman" w:cs="Times New Roman"/>
                <w:lang w:val="kk-KZ"/>
              </w:rPr>
              <w:t>Шұқырой Су қоймасы</w:t>
            </w:r>
          </w:p>
        </w:tc>
        <w:tc>
          <w:tcPr>
            <w:tcW w:w="1553" w:type="dxa"/>
          </w:tcPr>
          <w:p w14:paraId="7A52D0B2" w14:textId="12F6F465" w:rsidR="002A28E3" w:rsidRPr="00233BB6" w:rsidRDefault="002A28E3" w:rsidP="009B2EA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233BB6">
              <w:rPr>
                <w:rFonts w:ascii="Times New Roman" w:hAnsi="Times New Roman" w:cs="Times New Roman"/>
                <w:lang w:val="kk-KZ"/>
              </w:rPr>
              <w:t>1</w:t>
            </w:r>
          </w:p>
        </w:tc>
      </w:tr>
      <w:tr w:rsidR="002A28E3" w14:paraId="55FF2C8F" w14:textId="77777777" w:rsidTr="00A160A4">
        <w:trPr>
          <w:trHeight w:val="435"/>
        </w:trPr>
        <w:tc>
          <w:tcPr>
            <w:tcW w:w="448" w:type="dxa"/>
          </w:tcPr>
          <w:p w14:paraId="3BA377BD" w14:textId="400CA2A6" w:rsidR="002A28E3" w:rsidRPr="00233BB6" w:rsidRDefault="00233BB6" w:rsidP="002A28E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815" w:type="dxa"/>
          </w:tcPr>
          <w:p w14:paraId="093551D9" w14:textId="247F50BE" w:rsidR="002A28E3" w:rsidRPr="00233BB6" w:rsidRDefault="002A28E3" w:rsidP="009B2EA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233BB6">
              <w:rPr>
                <w:rFonts w:ascii="Times New Roman" w:hAnsi="Times New Roman" w:cs="Times New Roman"/>
                <w:lang w:val="kk-KZ"/>
              </w:rPr>
              <w:t>Созақ</w:t>
            </w:r>
          </w:p>
        </w:tc>
        <w:tc>
          <w:tcPr>
            <w:tcW w:w="3356" w:type="dxa"/>
          </w:tcPr>
          <w:p w14:paraId="5D91B08C" w14:textId="518569BC" w:rsidR="002A28E3" w:rsidRPr="00233BB6" w:rsidRDefault="00A160A4" w:rsidP="009B2EA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233BB6">
              <w:rPr>
                <w:rFonts w:ascii="Times New Roman" w:hAnsi="Times New Roman" w:cs="Times New Roman"/>
                <w:lang w:val="kk-KZ"/>
              </w:rPr>
              <w:t>Аққолтық елді мекенінде Шығыс бойлығы 43°34'5.65"С Солтүстік ендік 69°11'51.53"В</w:t>
            </w:r>
          </w:p>
        </w:tc>
        <w:tc>
          <w:tcPr>
            <w:tcW w:w="2173" w:type="dxa"/>
          </w:tcPr>
          <w:p w14:paraId="392EC5F9" w14:textId="7208536D" w:rsidR="002A28E3" w:rsidRPr="00233BB6" w:rsidRDefault="002A28E3" w:rsidP="009B2EA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233BB6">
              <w:rPr>
                <w:rFonts w:ascii="Times New Roman" w:hAnsi="Times New Roman" w:cs="Times New Roman"/>
                <w:lang w:val="kk-KZ"/>
              </w:rPr>
              <w:t>Үштөбе Су қоймасы</w:t>
            </w:r>
          </w:p>
        </w:tc>
        <w:tc>
          <w:tcPr>
            <w:tcW w:w="1553" w:type="dxa"/>
          </w:tcPr>
          <w:p w14:paraId="526DB680" w14:textId="270A7167" w:rsidR="002A28E3" w:rsidRPr="00233BB6" w:rsidRDefault="002A28E3" w:rsidP="009B2EA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233BB6">
              <w:rPr>
                <w:rFonts w:ascii="Times New Roman" w:hAnsi="Times New Roman" w:cs="Times New Roman"/>
                <w:lang w:val="kk-KZ"/>
              </w:rPr>
              <w:t>1</w:t>
            </w:r>
          </w:p>
        </w:tc>
      </w:tr>
      <w:tr w:rsidR="002A28E3" w14:paraId="07D1C391" w14:textId="77777777" w:rsidTr="00A160A4">
        <w:tc>
          <w:tcPr>
            <w:tcW w:w="448" w:type="dxa"/>
          </w:tcPr>
          <w:p w14:paraId="395D3E8B" w14:textId="3FC88E4D" w:rsidR="002A28E3" w:rsidRPr="00233BB6" w:rsidRDefault="00233BB6" w:rsidP="002A28E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1815" w:type="dxa"/>
          </w:tcPr>
          <w:p w14:paraId="4935371B" w14:textId="25B3753F" w:rsidR="002A28E3" w:rsidRPr="00233BB6" w:rsidRDefault="002A28E3" w:rsidP="009B2EA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233BB6">
              <w:rPr>
                <w:rFonts w:ascii="Times New Roman" w:hAnsi="Times New Roman" w:cs="Times New Roman"/>
                <w:lang w:val="kk-KZ"/>
              </w:rPr>
              <w:t>Созақ</w:t>
            </w:r>
          </w:p>
        </w:tc>
        <w:tc>
          <w:tcPr>
            <w:tcW w:w="3356" w:type="dxa"/>
          </w:tcPr>
          <w:p w14:paraId="198FF422" w14:textId="52C93FF5" w:rsidR="002A28E3" w:rsidRPr="00233BB6" w:rsidRDefault="00A160A4" w:rsidP="009B2EA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233BB6">
              <w:rPr>
                <w:rFonts w:ascii="Times New Roman" w:hAnsi="Times New Roman" w:cs="Times New Roman"/>
                <w:lang w:val="kk-KZ"/>
              </w:rPr>
              <w:t>Сызған елді мекенінде Шығыс бойлығы 43°53'41.44"С Солтүстік ендік 6°39'49."В</w:t>
            </w:r>
          </w:p>
        </w:tc>
        <w:tc>
          <w:tcPr>
            <w:tcW w:w="2173" w:type="dxa"/>
          </w:tcPr>
          <w:p w14:paraId="4295705A" w14:textId="1A0D5B08" w:rsidR="002A28E3" w:rsidRPr="00233BB6" w:rsidRDefault="002A28E3" w:rsidP="009B2EA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233BB6">
              <w:rPr>
                <w:rFonts w:ascii="Times New Roman" w:hAnsi="Times New Roman" w:cs="Times New Roman"/>
                <w:lang w:val="kk-KZ"/>
              </w:rPr>
              <w:t>Таскенсаз су қоймасы</w:t>
            </w:r>
          </w:p>
        </w:tc>
        <w:tc>
          <w:tcPr>
            <w:tcW w:w="1553" w:type="dxa"/>
          </w:tcPr>
          <w:p w14:paraId="7A0408C7" w14:textId="56AD446C" w:rsidR="002A28E3" w:rsidRPr="00233BB6" w:rsidRDefault="002A28E3" w:rsidP="009B2EA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233BB6">
              <w:rPr>
                <w:rFonts w:ascii="Times New Roman" w:hAnsi="Times New Roman" w:cs="Times New Roman"/>
                <w:lang w:val="kk-KZ"/>
              </w:rPr>
              <w:t>1</w:t>
            </w:r>
          </w:p>
        </w:tc>
      </w:tr>
      <w:tr w:rsidR="002A28E3" w14:paraId="2BACD82D" w14:textId="77777777" w:rsidTr="00A160A4">
        <w:tc>
          <w:tcPr>
            <w:tcW w:w="448" w:type="dxa"/>
          </w:tcPr>
          <w:p w14:paraId="2BDB0BF4" w14:textId="0C07EB34" w:rsidR="002A28E3" w:rsidRPr="00233BB6" w:rsidRDefault="00233BB6" w:rsidP="002A28E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1815" w:type="dxa"/>
          </w:tcPr>
          <w:p w14:paraId="0D665C4C" w14:textId="1A283B2E" w:rsidR="002A28E3" w:rsidRPr="00233BB6" w:rsidRDefault="002A28E3" w:rsidP="009B2EA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233BB6">
              <w:rPr>
                <w:rFonts w:ascii="Times New Roman" w:hAnsi="Times New Roman" w:cs="Times New Roman"/>
                <w:lang w:val="kk-KZ"/>
              </w:rPr>
              <w:t>Созақ</w:t>
            </w:r>
          </w:p>
        </w:tc>
        <w:tc>
          <w:tcPr>
            <w:tcW w:w="3356" w:type="dxa"/>
          </w:tcPr>
          <w:p w14:paraId="0F38688F" w14:textId="05A45BFD" w:rsidR="00A160A4" w:rsidRPr="00233BB6" w:rsidRDefault="00A160A4" w:rsidP="009B2EA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233BB6">
              <w:rPr>
                <w:rFonts w:ascii="Times New Roman" w:hAnsi="Times New Roman" w:cs="Times New Roman"/>
                <w:lang w:val="kk-KZ"/>
              </w:rPr>
              <w:t>Шаға елді мекенінде</w:t>
            </w:r>
          </w:p>
          <w:p w14:paraId="2AEF7C1E" w14:textId="6E727BDA" w:rsidR="002A28E3" w:rsidRPr="00233BB6" w:rsidRDefault="00A160A4" w:rsidP="009B2EA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233BB6">
              <w:rPr>
                <w:rFonts w:ascii="Times New Roman" w:hAnsi="Times New Roman" w:cs="Times New Roman"/>
                <w:lang w:val="kk-KZ"/>
              </w:rPr>
              <w:t>Шығыс бойлығы 44° 3'5.65"С Солтүстік ендік 6°11'49.67"В</w:t>
            </w:r>
          </w:p>
        </w:tc>
        <w:tc>
          <w:tcPr>
            <w:tcW w:w="2173" w:type="dxa"/>
          </w:tcPr>
          <w:p w14:paraId="407960B1" w14:textId="0D6EAA01" w:rsidR="002A28E3" w:rsidRPr="00233BB6" w:rsidRDefault="002A28E3" w:rsidP="009B2EA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233BB6">
              <w:rPr>
                <w:rFonts w:ascii="Times New Roman" w:hAnsi="Times New Roman" w:cs="Times New Roman"/>
                <w:lang w:val="kk-KZ"/>
              </w:rPr>
              <w:t>Таушаға су қоймасы</w:t>
            </w:r>
          </w:p>
        </w:tc>
        <w:tc>
          <w:tcPr>
            <w:tcW w:w="1553" w:type="dxa"/>
          </w:tcPr>
          <w:p w14:paraId="0B7F3F52" w14:textId="5026D26D" w:rsidR="002A28E3" w:rsidRPr="00233BB6" w:rsidRDefault="002A28E3" w:rsidP="009B2EA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233BB6">
              <w:rPr>
                <w:rFonts w:ascii="Times New Roman" w:hAnsi="Times New Roman" w:cs="Times New Roman"/>
                <w:lang w:val="kk-KZ"/>
              </w:rPr>
              <w:t>1</w:t>
            </w:r>
          </w:p>
        </w:tc>
      </w:tr>
      <w:tr w:rsidR="002A28E3" w14:paraId="2FE6BAFD" w14:textId="77777777" w:rsidTr="002740BA">
        <w:trPr>
          <w:trHeight w:val="836"/>
        </w:trPr>
        <w:tc>
          <w:tcPr>
            <w:tcW w:w="448" w:type="dxa"/>
          </w:tcPr>
          <w:p w14:paraId="2C7F1E35" w14:textId="26D6EB74" w:rsidR="002A28E3" w:rsidRPr="00233BB6" w:rsidRDefault="00233BB6" w:rsidP="002A28E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15" w:type="dxa"/>
          </w:tcPr>
          <w:p w14:paraId="23B69B4A" w14:textId="5E122A1D" w:rsidR="002A28E3" w:rsidRPr="00233BB6" w:rsidRDefault="002A28E3" w:rsidP="009B2EA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233BB6">
              <w:rPr>
                <w:rFonts w:ascii="Times New Roman" w:hAnsi="Times New Roman" w:cs="Times New Roman"/>
                <w:lang w:val="kk-KZ"/>
              </w:rPr>
              <w:t>Созақ</w:t>
            </w:r>
          </w:p>
        </w:tc>
        <w:tc>
          <w:tcPr>
            <w:tcW w:w="3356" w:type="dxa"/>
          </w:tcPr>
          <w:p w14:paraId="1344C606" w14:textId="0D69B18F" w:rsidR="00A160A4" w:rsidRPr="00233BB6" w:rsidRDefault="00A160A4" w:rsidP="009B2EA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A160A4">
              <w:rPr>
                <w:rFonts w:ascii="Times New Roman" w:hAnsi="Times New Roman" w:cs="Times New Roman"/>
                <w:lang w:val="kk-KZ"/>
              </w:rPr>
              <w:t>Бабата ауылына қарасты</w:t>
            </w:r>
          </w:p>
          <w:p w14:paraId="2F703D07" w14:textId="39064066" w:rsidR="002A28E3" w:rsidRPr="00233BB6" w:rsidRDefault="00A160A4" w:rsidP="009B2EA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A160A4">
              <w:rPr>
                <w:rFonts w:ascii="Times New Roman" w:hAnsi="Times New Roman" w:cs="Times New Roman"/>
                <w:lang w:val="kk-KZ"/>
              </w:rPr>
              <w:t>Шығыс бойлығы 43°36'4.61"С, Солтүстік ендік 69°20'54.56"В</w:t>
            </w:r>
          </w:p>
        </w:tc>
        <w:tc>
          <w:tcPr>
            <w:tcW w:w="2173" w:type="dxa"/>
          </w:tcPr>
          <w:p w14:paraId="7FE1F288" w14:textId="3A4D6D33" w:rsidR="002A28E3" w:rsidRPr="00233BB6" w:rsidRDefault="002A28E3" w:rsidP="009B2EA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233BB6">
              <w:rPr>
                <w:rFonts w:ascii="Times New Roman" w:hAnsi="Times New Roman" w:cs="Times New Roman"/>
                <w:lang w:val="kk-KZ"/>
              </w:rPr>
              <w:t>Баба-Ата су қоймасы</w:t>
            </w:r>
          </w:p>
        </w:tc>
        <w:tc>
          <w:tcPr>
            <w:tcW w:w="1553" w:type="dxa"/>
          </w:tcPr>
          <w:p w14:paraId="1A224611" w14:textId="7C638EB7" w:rsidR="002A28E3" w:rsidRPr="00233BB6" w:rsidRDefault="002A28E3" w:rsidP="009B2EA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233BB6">
              <w:rPr>
                <w:rFonts w:ascii="Times New Roman" w:hAnsi="Times New Roman" w:cs="Times New Roman"/>
                <w:lang w:val="kk-KZ"/>
              </w:rPr>
              <w:t>1</w:t>
            </w:r>
          </w:p>
        </w:tc>
      </w:tr>
      <w:tr w:rsidR="002A28E3" w14:paraId="7A07EBF5" w14:textId="77777777" w:rsidTr="00A160A4">
        <w:tc>
          <w:tcPr>
            <w:tcW w:w="448" w:type="dxa"/>
          </w:tcPr>
          <w:p w14:paraId="26A2490D" w14:textId="1E139882" w:rsidR="002A28E3" w:rsidRPr="00233BB6" w:rsidRDefault="00233BB6" w:rsidP="002A28E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1815" w:type="dxa"/>
          </w:tcPr>
          <w:p w14:paraId="3AD9316B" w14:textId="6C26068F" w:rsidR="002A28E3" w:rsidRPr="00233BB6" w:rsidRDefault="002A28E3" w:rsidP="009B2EA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233BB6">
              <w:rPr>
                <w:rFonts w:ascii="Times New Roman" w:hAnsi="Times New Roman" w:cs="Times New Roman"/>
                <w:lang w:val="kk-KZ"/>
              </w:rPr>
              <w:t>Сарыағаш</w:t>
            </w:r>
          </w:p>
        </w:tc>
        <w:tc>
          <w:tcPr>
            <w:tcW w:w="3356" w:type="dxa"/>
          </w:tcPr>
          <w:p w14:paraId="49F2F01B" w14:textId="2ACD7AB7" w:rsidR="00A160A4" w:rsidRPr="00233BB6" w:rsidRDefault="00A160A4" w:rsidP="009B2EA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233BB6">
              <w:rPr>
                <w:rFonts w:ascii="Times New Roman" w:hAnsi="Times New Roman" w:cs="Times New Roman"/>
                <w:lang w:val="kk-KZ"/>
              </w:rPr>
              <w:t>Абай ауылынан 25 шақырымда</w:t>
            </w:r>
          </w:p>
          <w:p w14:paraId="3949AA77" w14:textId="43374CE6" w:rsidR="002A28E3" w:rsidRPr="00233BB6" w:rsidRDefault="00A160A4" w:rsidP="009B2EA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233BB6">
              <w:rPr>
                <w:rFonts w:ascii="Times New Roman" w:hAnsi="Times New Roman" w:cs="Times New Roman"/>
                <w:lang w:val="kk-KZ"/>
              </w:rPr>
              <w:t>Шығыс бойлығы 6°46'36.0", Солтүстік ендік 41°1'21.7" .</w:t>
            </w:r>
          </w:p>
        </w:tc>
        <w:tc>
          <w:tcPr>
            <w:tcW w:w="2173" w:type="dxa"/>
          </w:tcPr>
          <w:p w14:paraId="5A1D73D7" w14:textId="1B888842" w:rsidR="002A28E3" w:rsidRPr="00233BB6" w:rsidRDefault="002A28E3" w:rsidP="009B2EA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233BB6">
              <w:rPr>
                <w:rFonts w:ascii="Times New Roman" w:hAnsi="Times New Roman" w:cs="Times New Roman"/>
                <w:lang w:val="kk-KZ"/>
              </w:rPr>
              <w:t>Ақылбексай су қоймасы</w:t>
            </w:r>
          </w:p>
        </w:tc>
        <w:tc>
          <w:tcPr>
            <w:tcW w:w="1553" w:type="dxa"/>
          </w:tcPr>
          <w:p w14:paraId="36F1EC6D" w14:textId="1266EAA2" w:rsidR="002A28E3" w:rsidRPr="00233BB6" w:rsidRDefault="002A28E3" w:rsidP="009B2EA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233BB6">
              <w:rPr>
                <w:rFonts w:ascii="Times New Roman" w:hAnsi="Times New Roman" w:cs="Times New Roman"/>
                <w:lang w:val="kk-KZ"/>
              </w:rPr>
              <w:t>1</w:t>
            </w:r>
          </w:p>
        </w:tc>
      </w:tr>
      <w:tr w:rsidR="002A28E3" w14:paraId="3C32AFFA" w14:textId="77777777" w:rsidTr="00A160A4">
        <w:tc>
          <w:tcPr>
            <w:tcW w:w="448" w:type="dxa"/>
          </w:tcPr>
          <w:p w14:paraId="7B461EA1" w14:textId="3B8DF93C" w:rsidR="002A28E3" w:rsidRPr="00233BB6" w:rsidRDefault="002A28E3" w:rsidP="002A28E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15" w:type="dxa"/>
          </w:tcPr>
          <w:p w14:paraId="4C120AF6" w14:textId="4A34ADA6" w:rsidR="002A28E3" w:rsidRPr="00233BB6" w:rsidRDefault="002A28E3" w:rsidP="009B2EA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233BB6">
              <w:rPr>
                <w:rFonts w:ascii="Times New Roman" w:hAnsi="Times New Roman" w:cs="Times New Roman"/>
                <w:lang w:val="kk-KZ"/>
              </w:rPr>
              <w:t>Шардара</w:t>
            </w:r>
          </w:p>
        </w:tc>
        <w:tc>
          <w:tcPr>
            <w:tcW w:w="3356" w:type="dxa"/>
          </w:tcPr>
          <w:p w14:paraId="5613207E" w14:textId="77777777" w:rsidR="002740BA" w:rsidRPr="00233BB6" w:rsidRDefault="002740BA" w:rsidP="009B2EA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6B3B5E99" w14:textId="51416D83" w:rsidR="002A28E3" w:rsidRPr="00233BB6" w:rsidRDefault="00C93198" w:rsidP="009B2EA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233BB6">
              <w:rPr>
                <w:rFonts w:ascii="Times New Roman" w:hAnsi="Times New Roman" w:cs="Times New Roman"/>
                <w:lang w:val="kk-KZ"/>
              </w:rPr>
              <w:t>Шардара елді мекені</w:t>
            </w:r>
          </w:p>
        </w:tc>
        <w:tc>
          <w:tcPr>
            <w:tcW w:w="2173" w:type="dxa"/>
          </w:tcPr>
          <w:p w14:paraId="5FA90E9D" w14:textId="05F8847F" w:rsidR="002A28E3" w:rsidRPr="00233BB6" w:rsidRDefault="002A28E3" w:rsidP="009B2EA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233BB6">
              <w:rPr>
                <w:rFonts w:ascii="Times New Roman" w:hAnsi="Times New Roman" w:cs="Times New Roman"/>
                <w:lang w:val="kk-KZ"/>
              </w:rPr>
              <w:t>Қызылқұм магистралдық арнасы</w:t>
            </w:r>
          </w:p>
        </w:tc>
        <w:tc>
          <w:tcPr>
            <w:tcW w:w="1553" w:type="dxa"/>
          </w:tcPr>
          <w:p w14:paraId="73A280C3" w14:textId="11440EEA" w:rsidR="002A28E3" w:rsidRPr="00233BB6" w:rsidRDefault="002A28E3" w:rsidP="009B2EA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233BB6">
              <w:rPr>
                <w:rFonts w:ascii="Times New Roman" w:hAnsi="Times New Roman" w:cs="Times New Roman"/>
                <w:lang w:val="kk-KZ"/>
              </w:rPr>
              <w:t>1</w:t>
            </w:r>
          </w:p>
        </w:tc>
      </w:tr>
    </w:tbl>
    <w:p w14:paraId="63D27B44" w14:textId="77777777" w:rsidR="002A28E3" w:rsidRDefault="002A28E3" w:rsidP="009303C4">
      <w:pPr>
        <w:spacing w:after="0"/>
        <w:rPr>
          <w:b/>
          <w:bCs/>
          <w:lang w:val="kk-KZ"/>
        </w:rPr>
      </w:pPr>
    </w:p>
    <w:p w14:paraId="2749481E" w14:textId="77777777" w:rsidR="007609EA" w:rsidRDefault="007609EA" w:rsidP="009303C4">
      <w:pPr>
        <w:spacing w:after="0"/>
        <w:rPr>
          <w:b/>
          <w:bCs/>
          <w:lang w:val="kk-KZ"/>
        </w:rPr>
      </w:pPr>
    </w:p>
    <w:p w14:paraId="0BE3B6E9" w14:textId="37A28529" w:rsidR="00F90245" w:rsidRPr="009B2EA3" w:rsidRDefault="00F90245" w:rsidP="00F9024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lastRenderedPageBreak/>
        <w:t>ТЕХНИЧЕСКАЯ СПЕЦИФИКАЦИЯ</w:t>
      </w:r>
    </w:p>
    <w:p w14:paraId="39ECC364" w14:textId="70DB465D" w:rsidR="00F90245" w:rsidRPr="009B2EA3" w:rsidRDefault="00F90245" w:rsidP="00F9024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ЗАКУПАЕМЫХ УСЛУГ</w:t>
      </w:r>
    </w:p>
    <w:p w14:paraId="4B109663" w14:textId="77777777" w:rsidR="00F90245" w:rsidRPr="009B2EA3" w:rsidRDefault="00F90245" w:rsidP="00F902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Наименование услуги: Услуги специальной вооруженной охраны.</w:t>
      </w:r>
    </w:p>
    <w:p w14:paraId="5666439B" w14:textId="7EF9FA4D" w:rsidR="00F90245" w:rsidRPr="009B2EA3" w:rsidRDefault="00F90245" w:rsidP="00F902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Объект охраны: гидротехнических сооружений (ГТС) Туркестанского филиала РГП «</w:t>
      </w:r>
      <w:proofErr w:type="spellStart"/>
      <w:r w:rsidRPr="009B2EA3">
        <w:rPr>
          <w:rFonts w:ascii="Times New Roman" w:hAnsi="Times New Roman" w:cs="Times New Roman"/>
          <w:sz w:val="24"/>
          <w:szCs w:val="24"/>
        </w:rPr>
        <w:t>Казсушар</w:t>
      </w:r>
      <w:proofErr w:type="spellEnd"/>
      <w:r w:rsidRPr="009B2EA3">
        <w:rPr>
          <w:rFonts w:ascii="Times New Roman" w:hAnsi="Times New Roman" w:cs="Times New Roman"/>
          <w:sz w:val="24"/>
          <w:szCs w:val="24"/>
        </w:rPr>
        <w:t>».</w:t>
      </w:r>
    </w:p>
    <w:p w14:paraId="2C3C83E0" w14:textId="77777777" w:rsidR="00F90245" w:rsidRPr="009B2EA3" w:rsidRDefault="00F90245" w:rsidP="00F902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Количество постов охраны на одном объекте: 1 пост.</w:t>
      </w:r>
    </w:p>
    <w:p w14:paraId="289BF7CD" w14:textId="77777777" w:rsidR="00F90245" w:rsidRPr="009B2EA3" w:rsidRDefault="00F90245" w:rsidP="00F902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Количество охранников на одном объекте: 4 человека.</w:t>
      </w:r>
    </w:p>
    <w:p w14:paraId="027E3BA2" w14:textId="77777777" w:rsidR="00F90245" w:rsidRPr="009B2EA3" w:rsidRDefault="00F90245" w:rsidP="00F9024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1. Общие требования</w:t>
      </w:r>
    </w:p>
    <w:p w14:paraId="3FC26641" w14:textId="509F38EE" w:rsidR="00F90245" w:rsidRPr="009B2EA3" w:rsidRDefault="00F90245" w:rsidP="00F902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Поставщик в течение срока оказания услуг обязан обеспечить круглосуточную и непрерывную специальную вооруженную охрану  гидротехнических сооружений Туркестанского филиала РГП «</w:t>
      </w:r>
      <w:proofErr w:type="spellStart"/>
      <w:r w:rsidRPr="009B2EA3">
        <w:rPr>
          <w:rFonts w:ascii="Times New Roman" w:hAnsi="Times New Roman" w:cs="Times New Roman"/>
          <w:sz w:val="24"/>
          <w:szCs w:val="24"/>
        </w:rPr>
        <w:t>Казсушар</w:t>
      </w:r>
      <w:proofErr w:type="spellEnd"/>
      <w:r w:rsidRPr="009B2EA3">
        <w:rPr>
          <w:rFonts w:ascii="Times New Roman" w:hAnsi="Times New Roman" w:cs="Times New Roman"/>
          <w:sz w:val="24"/>
          <w:szCs w:val="24"/>
        </w:rPr>
        <w:t xml:space="preserve">», расположенных на территории </w:t>
      </w:r>
      <w:proofErr w:type="spellStart"/>
      <w:r w:rsidRPr="009B2EA3">
        <w:rPr>
          <w:rFonts w:ascii="Times New Roman" w:hAnsi="Times New Roman" w:cs="Times New Roman"/>
          <w:sz w:val="24"/>
          <w:szCs w:val="24"/>
        </w:rPr>
        <w:t>Сауранского</w:t>
      </w:r>
      <w:proofErr w:type="spellEnd"/>
      <w:r w:rsidRPr="009B2EA3">
        <w:rPr>
          <w:rFonts w:ascii="Times New Roman" w:hAnsi="Times New Roman" w:cs="Times New Roman"/>
          <w:sz w:val="24"/>
          <w:szCs w:val="24"/>
        </w:rPr>
        <w:t>, Созакского, Сарыагашского и Шардаринского районов Туркестанской области.</w:t>
      </w:r>
    </w:p>
    <w:p w14:paraId="1FD9B27F" w14:textId="77777777" w:rsidR="00F90245" w:rsidRPr="009B2EA3" w:rsidRDefault="00F90245" w:rsidP="00F9024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Охрана объектов осуществляется в соответствии с законодательством Республики Казахстан, требованиями, предъявляемыми к охранной деятельности, а также установленным на объектах пропускным и внутриобъектовым режимом.</w:t>
      </w:r>
    </w:p>
    <w:p w14:paraId="7DA1654F" w14:textId="77777777" w:rsidR="00F90245" w:rsidRPr="009B2EA3" w:rsidRDefault="00F90245" w:rsidP="00F9024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На каждом охраняемом объекте должно быть обеспечено постоянное и одновременное нахождение 2 (двух) охранников на посту охраны.</w:t>
      </w:r>
    </w:p>
    <w:p w14:paraId="33B88A3A" w14:textId="77777777" w:rsidR="00F90245" w:rsidRPr="009B2EA3" w:rsidRDefault="00F90245" w:rsidP="00F9024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Поставщик обязан обеспечить осуществление охраны 24 часа в сутки, 7 дней в неделю, включая выходные и праздничные дни, непрерывно.</w:t>
      </w:r>
    </w:p>
    <w:p w14:paraId="499B96BB" w14:textId="77777777" w:rsidR="00F90245" w:rsidRPr="009B2EA3" w:rsidRDefault="00F90245" w:rsidP="00F9024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2. Организация посменной работы охранников</w:t>
      </w:r>
    </w:p>
    <w:p w14:paraId="70F25E98" w14:textId="77777777" w:rsidR="00F90245" w:rsidRPr="009B2EA3" w:rsidRDefault="00F90245" w:rsidP="00F9024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Для обеспечения круглосуточной и непрерывной охраны каждого объекта предусматривается 4 (четыре) охранника, работающих посменно.</w:t>
      </w:r>
    </w:p>
    <w:p w14:paraId="1D23E52E" w14:textId="77777777" w:rsidR="00F90245" w:rsidRPr="009B2EA3" w:rsidRDefault="00F90245" w:rsidP="00F9024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На посту охраны одновременно должны находиться 2 (два) охранника.</w:t>
      </w:r>
    </w:p>
    <w:p w14:paraId="051BE836" w14:textId="77777777" w:rsidR="00F90245" w:rsidRPr="009B2EA3" w:rsidRDefault="00F90245" w:rsidP="00F90245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Замена состава охраны осуществляется каждые 15 календарных дней в следующем порядке:</w:t>
      </w:r>
    </w:p>
    <w:p w14:paraId="1AA81292" w14:textId="77777777" w:rsidR="00F90245" w:rsidRPr="009B2EA3" w:rsidRDefault="00F90245" w:rsidP="00F90245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первые 2 охранника несут службу на объекте в течение 15 календарных дней;</w:t>
      </w:r>
    </w:p>
    <w:p w14:paraId="3CDD324C" w14:textId="77777777" w:rsidR="00F90245" w:rsidRPr="009B2EA3" w:rsidRDefault="00F90245" w:rsidP="00F90245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по истечении указанного срока их заменяют следующие 2 охранника;</w:t>
      </w:r>
    </w:p>
    <w:p w14:paraId="0CDF5D7D" w14:textId="77777777" w:rsidR="00F90245" w:rsidRPr="009B2EA3" w:rsidRDefault="00F90245" w:rsidP="00F90245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в дальнейшем замена охранников осуществляется поочередно каждые 15 календарных дней.</w:t>
      </w:r>
    </w:p>
    <w:p w14:paraId="701229A6" w14:textId="77777777" w:rsidR="00F90245" w:rsidRPr="009B2EA3" w:rsidRDefault="00F90245" w:rsidP="00F90245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Поставщик обязан самостоятельно организовать график работы, обеспечивающий непрерывность охраны и постоянное нахождение двух охранников на посту охраны.</w:t>
      </w:r>
    </w:p>
    <w:p w14:paraId="03D4A9B6" w14:textId="77777777" w:rsidR="00F90245" w:rsidRPr="009B2EA3" w:rsidRDefault="00F90245" w:rsidP="00F90245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В случае временного отсутствия одного из охранников в связи с болезнью, отпуском или по иным причинам Поставщик обязан незамедлительно обеспечить его замену квалифицированным охранником без уменьшения установленной численности охраны.</w:t>
      </w:r>
    </w:p>
    <w:p w14:paraId="107F6DE2" w14:textId="77777777" w:rsidR="00F90245" w:rsidRPr="009B2EA3" w:rsidRDefault="00F90245" w:rsidP="00F90245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3. Основные обязанности охранников</w:t>
      </w:r>
    </w:p>
    <w:p w14:paraId="03A72483" w14:textId="77777777" w:rsidR="00F90245" w:rsidRPr="009B2EA3" w:rsidRDefault="00F90245" w:rsidP="00F90245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Охранники обязаны:</w:t>
      </w:r>
    </w:p>
    <w:p w14:paraId="3E306BEA" w14:textId="77777777" w:rsidR="00F90245" w:rsidRPr="009B2EA3" w:rsidRDefault="00F90245" w:rsidP="00F90245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круглосуточно охранять охраняемую территорию, гидротехнические сооружения, здания, оборудование и иное имущество, расположенное на охраняемом объекте;</w:t>
      </w:r>
    </w:p>
    <w:p w14:paraId="62A8BDEE" w14:textId="77777777" w:rsidR="00F90245" w:rsidRPr="009B2EA3" w:rsidRDefault="00F90245" w:rsidP="00F90245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осуществлять контроль за состоянием охраняемой территории и инфраструктуры объекта;</w:t>
      </w:r>
    </w:p>
    <w:p w14:paraId="7E8B5010" w14:textId="77777777" w:rsidR="00F90245" w:rsidRPr="009B2EA3" w:rsidRDefault="00F90245" w:rsidP="00F90245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не допускать несанкционированного проникновения посторонних лиц на территорию объекта, контролировать соблюдение установленного пропускного и внутриобъектового режима;</w:t>
      </w:r>
    </w:p>
    <w:p w14:paraId="418B78A3" w14:textId="77777777" w:rsidR="00F90245" w:rsidRPr="009B2EA3" w:rsidRDefault="00F90245" w:rsidP="00F90245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не допускать хищения, повреждения, уничтожения и незаконного использования имущества Заказчика;</w:t>
      </w:r>
    </w:p>
    <w:p w14:paraId="1E9FE4C0" w14:textId="77777777" w:rsidR="00F90245" w:rsidRPr="009B2EA3" w:rsidRDefault="00F90245" w:rsidP="00F90245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периодически осуществлять осмотр территории и охраняемых объектов;</w:t>
      </w:r>
    </w:p>
    <w:p w14:paraId="771763ED" w14:textId="77777777" w:rsidR="00F90245" w:rsidRPr="009B2EA3" w:rsidRDefault="00F90245" w:rsidP="00F90245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контролировать состояние ограждений, ворот, дверей, замков и иных элементов, обеспечивающих безопасность объекта;</w:t>
      </w:r>
    </w:p>
    <w:p w14:paraId="5761748E" w14:textId="77777777" w:rsidR="00F90245" w:rsidRPr="009B2EA3" w:rsidRDefault="00F90245" w:rsidP="00F90245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lastRenderedPageBreak/>
        <w:t>незамедлительно реагировать на выявленные нарушения режима охраны и попытки несанкционированного проникновения на объект;</w:t>
      </w:r>
    </w:p>
    <w:p w14:paraId="50C1565C" w14:textId="77777777" w:rsidR="00F90245" w:rsidRPr="009B2EA3" w:rsidRDefault="00F90245" w:rsidP="00F90245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при обнаружении подозрительных лиц, предметов или транспортных средств незамедлительно принимать меры, предусмотренные законодательством, и сообщать об этом ответственному лицу Заказчика;</w:t>
      </w:r>
    </w:p>
    <w:p w14:paraId="241ADB0B" w14:textId="77777777" w:rsidR="00F90245" w:rsidRPr="009B2EA3" w:rsidRDefault="00F90245" w:rsidP="00F90245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при возникновении пожара, аварии, чрезвычайной ситуации или иного происшествия незамедлительно информировать ответственного представителя Заказчика и соответствующие службы в установленном порядке;</w:t>
      </w:r>
    </w:p>
    <w:p w14:paraId="355203BF" w14:textId="77777777" w:rsidR="00F90245" w:rsidRPr="009B2EA3" w:rsidRDefault="00F90245" w:rsidP="00F90245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принимать необходимые меры в пределах полномочий, предоставленных законодательством;</w:t>
      </w:r>
    </w:p>
    <w:p w14:paraId="26668C8E" w14:textId="77777777" w:rsidR="00F90245" w:rsidRPr="009B2EA3" w:rsidRDefault="00F90245" w:rsidP="00F90245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вести журнал приема и сдачи дежурства;</w:t>
      </w:r>
    </w:p>
    <w:p w14:paraId="472AF914" w14:textId="77777777" w:rsidR="00F90245" w:rsidRPr="009B2EA3" w:rsidRDefault="00F90245" w:rsidP="00F90245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регистрировать в журнале выявленные нарушения, происшествия и иные обстоятельства, имеющие значение для обеспечения безопасности объекта;</w:t>
      </w:r>
    </w:p>
    <w:p w14:paraId="56A257C5" w14:textId="77777777" w:rsidR="00F90245" w:rsidRPr="009B2EA3" w:rsidRDefault="00F90245" w:rsidP="00F90245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обеспечивать сохранность оборудования, сооружений, материальных ценностей и иного имущества, находящегося на охраняемой территории;</w:t>
      </w:r>
    </w:p>
    <w:p w14:paraId="2D0E02CD" w14:textId="77777777" w:rsidR="00F90245" w:rsidRPr="009B2EA3" w:rsidRDefault="00F90245" w:rsidP="00F90245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не покидать пост охраны без разрешения и без обеспечения его замены другим охранником.</w:t>
      </w:r>
    </w:p>
    <w:p w14:paraId="0D8E2AF9" w14:textId="77777777" w:rsidR="00F90245" w:rsidRPr="009B2EA3" w:rsidRDefault="00F90245" w:rsidP="00F90245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4. Требования к охранникам</w:t>
      </w:r>
    </w:p>
    <w:p w14:paraId="22134449" w14:textId="77777777" w:rsidR="00F90245" w:rsidRPr="009B2EA3" w:rsidRDefault="00F90245" w:rsidP="00F90245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Охранники должны соответствовать требованиям, предъявляемым законодательством Республики Казахстан к лицам, осуществляющим охранную деятельность, и иметь документы, подтверждающие право на осуществление соответствующей деятельности.</w:t>
      </w:r>
    </w:p>
    <w:p w14:paraId="582F7657" w14:textId="77777777" w:rsidR="00F90245" w:rsidRPr="009B2EA3" w:rsidRDefault="00F90245" w:rsidP="00F90245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Поставщик обязан обеспечить охранников:</w:t>
      </w:r>
    </w:p>
    <w:p w14:paraId="2FDBCEEF" w14:textId="77777777" w:rsidR="00F90245" w:rsidRPr="009B2EA3" w:rsidRDefault="00F90245" w:rsidP="00F90245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форменной одеждой установленного образца;</w:t>
      </w:r>
    </w:p>
    <w:p w14:paraId="1E9E6CCF" w14:textId="77777777" w:rsidR="00F90245" w:rsidRPr="009B2EA3" w:rsidRDefault="00F90245" w:rsidP="00F90245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средствами связи;</w:t>
      </w:r>
    </w:p>
    <w:p w14:paraId="3EC10DB4" w14:textId="77777777" w:rsidR="00F90245" w:rsidRPr="009B2EA3" w:rsidRDefault="00F90245" w:rsidP="00F90245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необходимыми специальными средствами;</w:t>
      </w:r>
    </w:p>
    <w:p w14:paraId="0F377754" w14:textId="77777777" w:rsidR="00F90245" w:rsidRPr="009B2EA3" w:rsidRDefault="00F90245" w:rsidP="00F90245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при необходимости средствами индивидуальной защиты;</w:t>
      </w:r>
    </w:p>
    <w:p w14:paraId="5DE98930" w14:textId="77777777" w:rsidR="00F90245" w:rsidRPr="009B2EA3" w:rsidRDefault="00F90245" w:rsidP="00F90245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фонарями и иными средствами, необходимыми для несения службы в темное время суток;</w:t>
      </w:r>
    </w:p>
    <w:p w14:paraId="6340CEB4" w14:textId="77777777" w:rsidR="00F90245" w:rsidRPr="009B2EA3" w:rsidRDefault="00F90245" w:rsidP="00F90245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оборудованием, необходимым для надлежащего исполнения служебных обязанностей.</w:t>
      </w:r>
    </w:p>
    <w:p w14:paraId="4846A82E" w14:textId="77777777" w:rsidR="00F90245" w:rsidRPr="009B2EA3" w:rsidRDefault="00F90245" w:rsidP="00F90245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При осуществлении вооруженной охраны оружие, боеприпасы и специальные средства должны выдаваться, использоваться, храниться и учитываться в строгом соответствии с законодательством Республики Казахстан.</w:t>
      </w:r>
    </w:p>
    <w:p w14:paraId="59AECFEA" w14:textId="77777777" w:rsidR="00F90245" w:rsidRPr="009B2EA3" w:rsidRDefault="00F90245" w:rsidP="00F90245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Охранники обязаны знать особенности охраняемого объекта, расположение основных сооружений, входов и выходов, порядок действий при возникновении чрезвычайных ситуаций, а также порядок взаимодействия с представителями Заказчика и оперативными службами.</w:t>
      </w:r>
    </w:p>
    <w:p w14:paraId="226B30BB" w14:textId="77777777" w:rsidR="00F90245" w:rsidRPr="009B2EA3" w:rsidRDefault="00F90245" w:rsidP="00F90245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5. Организация охранной деятельности</w:t>
      </w:r>
    </w:p>
    <w:p w14:paraId="05393EEB" w14:textId="77777777" w:rsidR="00F90245" w:rsidRPr="009B2EA3" w:rsidRDefault="00F90245" w:rsidP="00F90245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Поставщик обязан:</w:t>
      </w:r>
    </w:p>
    <w:p w14:paraId="002F6DB4" w14:textId="77777777" w:rsidR="00F90245" w:rsidRPr="009B2EA3" w:rsidRDefault="00F90245" w:rsidP="00F90245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обеспечить круглосуточное и непрерывное осуществление охранной деятельности на каждом охраняемом объекте;</w:t>
      </w:r>
    </w:p>
    <w:p w14:paraId="36904BF0" w14:textId="77777777" w:rsidR="00F90245" w:rsidRPr="009B2EA3" w:rsidRDefault="00F90245" w:rsidP="00F90245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обеспечить постоянное и одновременное нахождение 2 (двух) охранников на посту охраны;</w:t>
      </w:r>
    </w:p>
    <w:p w14:paraId="58BDFCD8" w14:textId="77777777" w:rsidR="00F90245" w:rsidRPr="009B2EA3" w:rsidRDefault="00F90245" w:rsidP="00F90245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обеспечить замену состава охраны каждые 15 календарных дней;</w:t>
      </w:r>
    </w:p>
    <w:p w14:paraId="0B99DDB6" w14:textId="77777777" w:rsidR="00F90245" w:rsidRPr="009B2EA3" w:rsidRDefault="00F90245" w:rsidP="00F90245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обеспечить своевременную замену отсутствующего охранника без прекращения охраны объекта и снижения уровня безопасности;</w:t>
      </w:r>
    </w:p>
    <w:p w14:paraId="28DB5088" w14:textId="77777777" w:rsidR="00F90245" w:rsidRPr="009B2EA3" w:rsidRDefault="00F90245" w:rsidP="00F90245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не допускать оставления поста охраны без присмотра;</w:t>
      </w:r>
    </w:p>
    <w:p w14:paraId="00AD3AD7" w14:textId="77777777" w:rsidR="00F90245" w:rsidRPr="009B2EA3" w:rsidRDefault="00F90245" w:rsidP="00F90245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lastRenderedPageBreak/>
        <w:t>обеспечить соблюдение охранниками требований охраны труда, пожарной безопасности и установленного на объекте режима;</w:t>
      </w:r>
    </w:p>
    <w:p w14:paraId="10B6FDE2" w14:textId="77777777" w:rsidR="00F90245" w:rsidRPr="009B2EA3" w:rsidRDefault="00F90245" w:rsidP="00F90245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обеспечить охранников необходимыми средствами связи и оборудованием;</w:t>
      </w:r>
    </w:p>
    <w:p w14:paraId="57368E49" w14:textId="77777777" w:rsidR="00F90245" w:rsidRPr="009B2EA3" w:rsidRDefault="00F90245" w:rsidP="00F90245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обеспечить ведение установленной служебной документации;</w:t>
      </w:r>
    </w:p>
    <w:p w14:paraId="62FD5AED" w14:textId="77777777" w:rsidR="00F90245" w:rsidRPr="009B2EA3" w:rsidRDefault="00F90245" w:rsidP="00F90245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незамедлительно информировать Заказчика о происшествиях, нарушениях режима охраны, повреждении имущества и иных обстоятельствах, которые могут повлиять на безопасность объекта.</w:t>
      </w:r>
    </w:p>
    <w:p w14:paraId="2C961482" w14:textId="77777777" w:rsidR="00F90245" w:rsidRPr="009B2EA3" w:rsidRDefault="00F90245" w:rsidP="00F90245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6. Реагирование на происшествия</w:t>
      </w:r>
    </w:p>
    <w:p w14:paraId="149D93F9" w14:textId="77777777" w:rsidR="00F90245" w:rsidRPr="009B2EA3" w:rsidRDefault="00F90245" w:rsidP="00F90245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При выявлении попытки несанкционированного проникновения, нарушения пропускного или внутриобъектового режима, хищения или повреждения имущества, пожара, аварии, чрезвычайной ситуации либо иной угрозы безопасности объекта охранники обязаны:</w:t>
      </w:r>
    </w:p>
    <w:p w14:paraId="7C427BA3" w14:textId="77777777" w:rsidR="00F90245" w:rsidRPr="009B2EA3" w:rsidRDefault="00F90245" w:rsidP="00F90245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незамедлительно принять меры, предусмотренные законодательством;</w:t>
      </w:r>
    </w:p>
    <w:p w14:paraId="1D8E27A9" w14:textId="77777777" w:rsidR="00F90245" w:rsidRPr="009B2EA3" w:rsidRDefault="00F90245" w:rsidP="00F90245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в пределах своих полномочий обеспечить безопасность людей и сохранность имущества;</w:t>
      </w:r>
    </w:p>
    <w:p w14:paraId="71943337" w14:textId="77777777" w:rsidR="00F90245" w:rsidRPr="009B2EA3" w:rsidRDefault="00F90245" w:rsidP="00F90245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сообщить ответственному представителю Заказчика;</w:t>
      </w:r>
    </w:p>
    <w:p w14:paraId="5D7DC75B" w14:textId="77777777" w:rsidR="00F90245" w:rsidRPr="009B2EA3" w:rsidRDefault="00F90245" w:rsidP="00F90245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при необходимости вызвать соответствующие государственные органы и службы оперативного реагирования;</w:t>
      </w:r>
    </w:p>
    <w:p w14:paraId="3D55C9FF" w14:textId="77777777" w:rsidR="00F90245" w:rsidRPr="009B2EA3" w:rsidRDefault="00F90245" w:rsidP="00F90245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при условии отсутствия угрозы жизни и здоровью людей обеспечить сохранность места происшествия до прибытия соответствующих служб.</w:t>
      </w:r>
    </w:p>
    <w:p w14:paraId="1F33109C" w14:textId="77777777" w:rsidR="00F90245" w:rsidRPr="009B2EA3" w:rsidRDefault="00F90245" w:rsidP="00F90245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7. Ответственность Поставщика</w:t>
      </w:r>
    </w:p>
    <w:p w14:paraId="0510E367" w14:textId="77777777" w:rsidR="00F90245" w:rsidRPr="009B2EA3" w:rsidRDefault="00F90245" w:rsidP="00F90245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Поставщик несет ответственность за надлежащее и своевременное исполнение обязательств по охране объектов, соблюдение требований законодательства Республики Казахстан, а также за действия и бездействие своих работников при исполнении ими служебных обязанностей.</w:t>
      </w:r>
    </w:p>
    <w:p w14:paraId="73F098C4" w14:textId="77777777" w:rsidR="00F90245" w:rsidRPr="009B2EA3" w:rsidRDefault="00F90245" w:rsidP="00F90245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Поставщик несет ответственность за обеспечение установленной численности охранников и недопущение перерывов в охране объектов.</w:t>
      </w:r>
    </w:p>
    <w:p w14:paraId="702199CD" w14:textId="77777777" w:rsidR="00F90245" w:rsidRPr="009B2EA3" w:rsidRDefault="00F90245" w:rsidP="00F90245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В случае выявления отсутствия охранника на посту, ненадлежащего исполнения им обязанностей или иных нарушений условий оказания услуг Поставщик обязан незамедлительно принять меры по их устранению.</w:t>
      </w:r>
    </w:p>
    <w:p w14:paraId="54163E64" w14:textId="0757DCE7" w:rsidR="00F90245" w:rsidRPr="009B2EA3" w:rsidRDefault="00F90245" w:rsidP="00F90245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. Результат оказания услуг</w:t>
      </w:r>
    </w:p>
    <w:p w14:paraId="746451F9" w14:textId="5BCA0DAE" w:rsidR="00F90245" w:rsidRPr="009B2EA3" w:rsidRDefault="00F90245" w:rsidP="00F90245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Результатом оказания услуг является обеспечение круглосуточной, непрерывной и надлежащей специальной вооруженной охраны гидротехнических сооружений Туркестанского филиала РГП «</w:t>
      </w:r>
      <w:proofErr w:type="spellStart"/>
      <w:r w:rsidRPr="009B2EA3">
        <w:rPr>
          <w:rFonts w:ascii="Times New Roman" w:hAnsi="Times New Roman" w:cs="Times New Roman"/>
          <w:sz w:val="24"/>
          <w:szCs w:val="24"/>
        </w:rPr>
        <w:t>Казсушар</w:t>
      </w:r>
      <w:proofErr w:type="spellEnd"/>
      <w:r w:rsidRPr="009B2EA3">
        <w:rPr>
          <w:rFonts w:ascii="Times New Roman" w:hAnsi="Times New Roman" w:cs="Times New Roman"/>
          <w:sz w:val="24"/>
          <w:szCs w:val="24"/>
        </w:rPr>
        <w:t>», расположенных на территории соответствующих районов Туркестанской области.</w:t>
      </w:r>
    </w:p>
    <w:p w14:paraId="47A9C0E2" w14:textId="77777777" w:rsidR="00F90245" w:rsidRPr="009B2EA3" w:rsidRDefault="00F90245" w:rsidP="00F90245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На каждом охраняемом объекте должно быть обеспечено:</w:t>
      </w:r>
    </w:p>
    <w:p w14:paraId="565968A7" w14:textId="77777777" w:rsidR="00F90245" w:rsidRPr="009B2EA3" w:rsidRDefault="00F90245" w:rsidP="00F90245">
      <w:pPr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1 пост охраны;</w:t>
      </w:r>
    </w:p>
    <w:p w14:paraId="3F10C49B" w14:textId="77777777" w:rsidR="00F90245" w:rsidRPr="009B2EA3" w:rsidRDefault="00F90245" w:rsidP="00F90245">
      <w:pPr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постоянное и одновременное нахождение 2 (двух) охранников;</w:t>
      </w:r>
    </w:p>
    <w:p w14:paraId="01534468" w14:textId="77777777" w:rsidR="00F90245" w:rsidRPr="009B2EA3" w:rsidRDefault="00F90245" w:rsidP="00F90245">
      <w:pPr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общая численность охранников на один объект — 4 человека;</w:t>
      </w:r>
    </w:p>
    <w:p w14:paraId="7273F1F1" w14:textId="77777777" w:rsidR="00F90245" w:rsidRPr="009B2EA3" w:rsidRDefault="00F90245" w:rsidP="00F90245">
      <w:pPr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организация посменного несения службы с заменой состава охраны каждые 15 календарных дней;</w:t>
      </w:r>
    </w:p>
    <w:p w14:paraId="468426F8" w14:textId="514F6070" w:rsidR="00F90245" w:rsidRPr="009B2EA3" w:rsidRDefault="00F90245" w:rsidP="009303C4">
      <w:pPr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EA3">
        <w:rPr>
          <w:rFonts w:ascii="Times New Roman" w:hAnsi="Times New Roman" w:cs="Times New Roman"/>
          <w:sz w:val="24"/>
          <w:szCs w:val="24"/>
        </w:rPr>
        <w:t>охрана объекта 24 часа в сутки, 7 дней в неделю, включая выходные и праздничные дни, непрерывно.</w:t>
      </w:r>
    </w:p>
    <w:p w14:paraId="16B6B9DB" w14:textId="77777777" w:rsidR="009B2EA3" w:rsidRDefault="009B2EA3" w:rsidP="009B2EA3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2081E6D" w14:textId="77777777" w:rsidR="009B2EA3" w:rsidRDefault="009B2EA3" w:rsidP="009B2EA3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A669560" w14:textId="77777777" w:rsidR="009B2EA3" w:rsidRDefault="009B2EA3" w:rsidP="009B2EA3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CC935F3" w14:textId="77777777" w:rsidR="009B2EA3" w:rsidRPr="009B2EA3" w:rsidRDefault="009B2EA3" w:rsidP="009B2E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59781E3" w14:textId="77777777" w:rsidR="00F90245" w:rsidRPr="009B2EA3" w:rsidRDefault="00F90245" w:rsidP="009303C4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1C363D2B" w14:textId="198277A2" w:rsidR="00F90245" w:rsidRPr="009B2EA3" w:rsidRDefault="00F90245" w:rsidP="00F9024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9B2EA3">
        <w:rPr>
          <w:rFonts w:ascii="Times New Roman" w:hAnsi="Times New Roman" w:cs="Times New Roman"/>
          <w:b/>
          <w:bCs/>
          <w:sz w:val="24"/>
          <w:szCs w:val="24"/>
        </w:rPr>
        <w:lastRenderedPageBreak/>
        <w:t>Место оказания услуг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46"/>
        <w:gridCol w:w="1904"/>
        <w:gridCol w:w="3200"/>
        <w:gridCol w:w="2151"/>
        <w:gridCol w:w="1644"/>
      </w:tblGrid>
      <w:tr w:rsidR="003C5A6D" w:rsidRPr="009B2EA3" w14:paraId="73825CAB" w14:textId="77777777" w:rsidTr="003C5A6D">
        <w:tc>
          <w:tcPr>
            <w:tcW w:w="446" w:type="dxa"/>
          </w:tcPr>
          <w:p w14:paraId="1821BBF7" w14:textId="77777777" w:rsidR="003C5A6D" w:rsidRPr="009B2EA3" w:rsidRDefault="003C5A6D" w:rsidP="003C5A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EA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1904" w:type="dxa"/>
            <w:vAlign w:val="center"/>
          </w:tcPr>
          <w:p w14:paraId="6134C467" w14:textId="3CAD624D" w:rsidR="003C5A6D" w:rsidRPr="009B2EA3" w:rsidRDefault="003C5A6D" w:rsidP="003C5A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E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Район</w:t>
            </w:r>
          </w:p>
        </w:tc>
        <w:tc>
          <w:tcPr>
            <w:tcW w:w="3200" w:type="dxa"/>
            <w:vAlign w:val="center"/>
          </w:tcPr>
          <w:p w14:paraId="405F7CCF" w14:textId="56BFB484" w:rsidR="003C5A6D" w:rsidRPr="009B2EA3" w:rsidRDefault="003C5A6D" w:rsidP="003C5A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E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 расположения</w:t>
            </w:r>
          </w:p>
        </w:tc>
        <w:tc>
          <w:tcPr>
            <w:tcW w:w="2151" w:type="dxa"/>
            <w:vAlign w:val="center"/>
          </w:tcPr>
          <w:p w14:paraId="2A43DF6D" w14:textId="3FE39C71" w:rsidR="003C5A6D" w:rsidRPr="009B2EA3" w:rsidRDefault="003C5A6D" w:rsidP="003C5A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E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ГТС</w:t>
            </w:r>
          </w:p>
        </w:tc>
        <w:tc>
          <w:tcPr>
            <w:tcW w:w="1644" w:type="dxa"/>
            <w:vAlign w:val="center"/>
          </w:tcPr>
          <w:p w14:paraId="08DF245B" w14:textId="78E57CBF" w:rsidR="003C5A6D" w:rsidRPr="009B2EA3" w:rsidRDefault="003C5A6D" w:rsidP="003C5A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E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Услуга</w:t>
            </w:r>
          </w:p>
        </w:tc>
      </w:tr>
      <w:tr w:rsidR="003C5A6D" w:rsidRPr="009B2EA3" w14:paraId="5F4AAAE6" w14:textId="77777777" w:rsidTr="003C5A6D">
        <w:trPr>
          <w:trHeight w:val="918"/>
        </w:trPr>
        <w:tc>
          <w:tcPr>
            <w:tcW w:w="446" w:type="dxa"/>
          </w:tcPr>
          <w:p w14:paraId="6B2A135D" w14:textId="77777777" w:rsidR="003C5A6D" w:rsidRPr="009B2EA3" w:rsidRDefault="003C5A6D" w:rsidP="003C5A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EA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                 </w:t>
            </w:r>
          </w:p>
        </w:tc>
        <w:tc>
          <w:tcPr>
            <w:tcW w:w="1904" w:type="dxa"/>
            <w:vAlign w:val="center"/>
          </w:tcPr>
          <w:p w14:paraId="53BC42B5" w14:textId="02DBBA16" w:rsidR="003C5A6D" w:rsidRPr="009B2EA3" w:rsidRDefault="003C5A6D" w:rsidP="003C5A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9B2EA3">
              <w:rPr>
                <w:rStyle w:val="ad"/>
                <w:rFonts w:ascii="Times New Roman" w:hAnsi="Times New Roman" w:cs="Times New Roman"/>
                <w:sz w:val="24"/>
                <w:szCs w:val="24"/>
              </w:rPr>
              <w:t>Сауранский</w:t>
            </w:r>
            <w:proofErr w:type="spellEnd"/>
          </w:p>
        </w:tc>
        <w:tc>
          <w:tcPr>
            <w:tcW w:w="3200" w:type="dxa"/>
            <w:vAlign w:val="center"/>
          </w:tcPr>
          <w:p w14:paraId="073A0AB3" w14:textId="68DA32B9" w:rsidR="003C5A6D" w:rsidRPr="009B2EA3" w:rsidRDefault="003C5A6D" w:rsidP="003C5A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EA3">
              <w:rPr>
                <w:rFonts w:ascii="Times New Roman" w:hAnsi="Times New Roman" w:cs="Times New Roman"/>
                <w:sz w:val="24"/>
                <w:szCs w:val="24"/>
              </w:rPr>
              <w:t xml:space="preserve">Населенный пункт </w:t>
            </w:r>
            <w:proofErr w:type="spellStart"/>
            <w:r w:rsidRPr="009B2EA3">
              <w:rPr>
                <w:rFonts w:ascii="Times New Roman" w:hAnsi="Times New Roman" w:cs="Times New Roman"/>
                <w:sz w:val="24"/>
                <w:szCs w:val="24"/>
              </w:rPr>
              <w:t>Кумаилыкас</w:t>
            </w:r>
            <w:proofErr w:type="spellEnd"/>
            <w:r w:rsidRPr="009B2EA3">
              <w:rPr>
                <w:rFonts w:ascii="Times New Roman" w:hAnsi="Times New Roman" w:cs="Times New Roman"/>
                <w:sz w:val="24"/>
                <w:szCs w:val="24"/>
              </w:rPr>
              <w:t>. Восточная долгота 43°31'3,41", северная широта 6°11'1,1"</w:t>
            </w:r>
          </w:p>
        </w:tc>
        <w:tc>
          <w:tcPr>
            <w:tcW w:w="2151" w:type="dxa"/>
            <w:vAlign w:val="center"/>
          </w:tcPr>
          <w:p w14:paraId="58B93504" w14:textId="419FDDEA" w:rsidR="003C5A6D" w:rsidRPr="009B2EA3" w:rsidRDefault="003C5A6D" w:rsidP="003C5A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9B2EA3">
              <w:rPr>
                <w:rStyle w:val="ad"/>
                <w:rFonts w:ascii="Times New Roman" w:hAnsi="Times New Roman" w:cs="Times New Roman"/>
                <w:sz w:val="24"/>
                <w:szCs w:val="24"/>
              </w:rPr>
              <w:t>Шертское</w:t>
            </w:r>
            <w:proofErr w:type="spellEnd"/>
            <w:r w:rsidRPr="009B2EA3">
              <w:rPr>
                <w:rStyle w:val="ad"/>
                <w:rFonts w:ascii="Times New Roman" w:hAnsi="Times New Roman" w:cs="Times New Roman"/>
                <w:sz w:val="24"/>
                <w:szCs w:val="24"/>
              </w:rPr>
              <w:t xml:space="preserve"> водохранилище</w:t>
            </w:r>
          </w:p>
        </w:tc>
        <w:tc>
          <w:tcPr>
            <w:tcW w:w="1644" w:type="dxa"/>
            <w:vAlign w:val="center"/>
          </w:tcPr>
          <w:p w14:paraId="5433B8F0" w14:textId="74DCDD36" w:rsidR="003C5A6D" w:rsidRPr="009B2EA3" w:rsidRDefault="003C5A6D" w:rsidP="003C5A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EA3">
              <w:rPr>
                <w:rStyle w:val="ad"/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3C5A6D" w:rsidRPr="009B2EA3" w14:paraId="2C41170F" w14:textId="77777777" w:rsidTr="003C5A6D">
        <w:tc>
          <w:tcPr>
            <w:tcW w:w="446" w:type="dxa"/>
          </w:tcPr>
          <w:p w14:paraId="4E8B1FFB" w14:textId="77777777" w:rsidR="003C5A6D" w:rsidRPr="009B2EA3" w:rsidRDefault="003C5A6D" w:rsidP="003C5A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EA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1904" w:type="dxa"/>
            <w:vAlign w:val="center"/>
          </w:tcPr>
          <w:p w14:paraId="4A56C5A3" w14:textId="4750E261" w:rsidR="003C5A6D" w:rsidRPr="009B2EA3" w:rsidRDefault="003C5A6D" w:rsidP="003C5A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EA3">
              <w:rPr>
                <w:rStyle w:val="ad"/>
                <w:rFonts w:ascii="Times New Roman" w:hAnsi="Times New Roman" w:cs="Times New Roman"/>
                <w:sz w:val="24"/>
                <w:szCs w:val="24"/>
              </w:rPr>
              <w:t>Созакский</w:t>
            </w:r>
          </w:p>
        </w:tc>
        <w:tc>
          <w:tcPr>
            <w:tcW w:w="3200" w:type="dxa"/>
            <w:vAlign w:val="center"/>
          </w:tcPr>
          <w:p w14:paraId="685F26A3" w14:textId="15D8DF84" w:rsidR="003C5A6D" w:rsidRPr="009B2EA3" w:rsidRDefault="003C5A6D" w:rsidP="003C5A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EA3">
              <w:rPr>
                <w:rFonts w:ascii="Times New Roman" w:hAnsi="Times New Roman" w:cs="Times New Roman"/>
                <w:sz w:val="24"/>
                <w:szCs w:val="24"/>
              </w:rPr>
              <w:t>Населенный пункт Сызган. Восточная долгота 43°57'50,76", северная широта 6°31'50,57"</w:t>
            </w:r>
          </w:p>
        </w:tc>
        <w:tc>
          <w:tcPr>
            <w:tcW w:w="2151" w:type="dxa"/>
            <w:vAlign w:val="center"/>
          </w:tcPr>
          <w:p w14:paraId="255A1D26" w14:textId="158088E7" w:rsidR="003C5A6D" w:rsidRPr="009B2EA3" w:rsidRDefault="003C5A6D" w:rsidP="003C5A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9B2EA3">
              <w:rPr>
                <w:rStyle w:val="ad"/>
                <w:rFonts w:ascii="Times New Roman" w:hAnsi="Times New Roman" w:cs="Times New Roman"/>
                <w:sz w:val="24"/>
                <w:szCs w:val="24"/>
              </w:rPr>
              <w:t>Шукуройское</w:t>
            </w:r>
            <w:proofErr w:type="spellEnd"/>
            <w:r w:rsidRPr="009B2EA3">
              <w:rPr>
                <w:rStyle w:val="ad"/>
                <w:rFonts w:ascii="Times New Roman" w:hAnsi="Times New Roman" w:cs="Times New Roman"/>
                <w:sz w:val="24"/>
                <w:szCs w:val="24"/>
              </w:rPr>
              <w:t xml:space="preserve"> водохранилище</w:t>
            </w:r>
          </w:p>
        </w:tc>
        <w:tc>
          <w:tcPr>
            <w:tcW w:w="1644" w:type="dxa"/>
          </w:tcPr>
          <w:p w14:paraId="0D1CFDCB" w14:textId="5D62C057" w:rsidR="003C5A6D" w:rsidRPr="009B2EA3" w:rsidRDefault="003C5A6D" w:rsidP="003C5A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EA3">
              <w:rPr>
                <w:rStyle w:val="ad"/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3C5A6D" w:rsidRPr="009B2EA3" w14:paraId="3884DB64" w14:textId="77777777" w:rsidTr="003C5A6D">
        <w:trPr>
          <w:trHeight w:val="435"/>
        </w:trPr>
        <w:tc>
          <w:tcPr>
            <w:tcW w:w="446" w:type="dxa"/>
          </w:tcPr>
          <w:p w14:paraId="581E6AC5" w14:textId="77777777" w:rsidR="003C5A6D" w:rsidRPr="009B2EA3" w:rsidRDefault="003C5A6D" w:rsidP="003C5A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EA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1904" w:type="dxa"/>
            <w:vAlign w:val="center"/>
          </w:tcPr>
          <w:p w14:paraId="21F2FCFB" w14:textId="3E6A5FBC" w:rsidR="003C5A6D" w:rsidRPr="009B2EA3" w:rsidRDefault="003C5A6D" w:rsidP="003C5A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EA3">
              <w:rPr>
                <w:rStyle w:val="ad"/>
                <w:rFonts w:ascii="Times New Roman" w:hAnsi="Times New Roman" w:cs="Times New Roman"/>
                <w:sz w:val="24"/>
                <w:szCs w:val="24"/>
              </w:rPr>
              <w:t>Созакский</w:t>
            </w:r>
          </w:p>
        </w:tc>
        <w:tc>
          <w:tcPr>
            <w:tcW w:w="3200" w:type="dxa"/>
            <w:vAlign w:val="center"/>
          </w:tcPr>
          <w:p w14:paraId="01DFF4DE" w14:textId="3C038B8B" w:rsidR="003C5A6D" w:rsidRPr="009B2EA3" w:rsidRDefault="003C5A6D" w:rsidP="003C5A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EA3">
              <w:rPr>
                <w:rFonts w:ascii="Times New Roman" w:hAnsi="Times New Roman" w:cs="Times New Roman"/>
                <w:sz w:val="24"/>
                <w:szCs w:val="24"/>
              </w:rPr>
              <w:t xml:space="preserve">Населенный пункт </w:t>
            </w:r>
            <w:proofErr w:type="spellStart"/>
            <w:r w:rsidRPr="009B2EA3">
              <w:rPr>
                <w:rFonts w:ascii="Times New Roman" w:hAnsi="Times New Roman" w:cs="Times New Roman"/>
                <w:sz w:val="24"/>
                <w:szCs w:val="24"/>
              </w:rPr>
              <w:t>Акколтык</w:t>
            </w:r>
            <w:proofErr w:type="spellEnd"/>
            <w:r w:rsidRPr="009B2EA3">
              <w:rPr>
                <w:rFonts w:ascii="Times New Roman" w:hAnsi="Times New Roman" w:cs="Times New Roman"/>
                <w:sz w:val="24"/>
                <w:szCs w:val="24"/>
              </w:rPr>
              <w:t>. Восточная долгота 43°34'5,65", северная широта 69°11'51,53"</w:t>
            </w:r>
          </w:p>
        </w:tc>
        <w:tc>
          <w:tcPr>
            <w:tcW w:w="2151" w:type="dxa"/>
            <w:vAlign w:val="center"/>
          </w:tcPr>
          <w:p w14:paraId="07C1874C" w14:textId="342A18D8" w:rsidR="003C5A6D" w:rsidRPr="009B2EA3" w:rsidRDefault="003C5A6D" w:rsidP="003C5A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9B2EA3">
              <w:rPr>
                <w:rStyle w:val="ad"/>
                <w:rFonts w:ascii="Times New Roman" w:hAnsi="Times New Roman" w:cs="Times New Roman"/>
                <w:sz w:val="24"/>
                <w:szCs w:val="24"/>
              </w:rPr>
              <w:t>Уш-Тюбинское</w:t>
            </w:r>
            <w:proofErr w:type="spellEnd"/>
            <w:r w:rsidRPr="009B2EA3">
              <w:rPr>
                <w:rStyle w:val="ad"/>
                <w:rFonts w:ascii="Times New Roman" w:hAnsi="Times New Roman" w:cs="Times New Roman"/>
                <w:sz w:val="24"/>
                <w:szCs w:val="24"/>
              </w:rPr>
              <w:t xml:space="preserve"> водохранилище</w:t>
            </w:r>
          </w:p>
        </w:tc>
        <w:tc>
          <w:tcPr>
            <w:tcW w:w="1644" w:type="dxa"/>
          </w:tcPr>
          <w:p w14:paraId="26702D41" w14:textId="45AE1C04" w:rsidR="003C5A6D" w:rsidRPr="009B2EA3" w:rsidRDefault="003C5A6D" w:rsidP="003C5A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EA3">
              <w:rPr>
                <w:rStyle w:val="ad"/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3C5A6D" w:rsidRPr="009B2EA3" w14:paraId="3B4A06B9" w14:textId="77777777" w:rsidTr="003C5A6D">
        <w:tc>
          <w:tcPr>
            <w:tcW w:w="446" w:type="dxa"/>
          </w:tcPr>
          <w:p w14:paraId="5BE14C2D" w14:textId="77777777" w:rsidR="003C5A6D" w:rsidRPr="009B2EA3" w:rsidRDefault="003C5A6D" w:rsidP="003C5A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EA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1904" w:type="dxa"/>
            <w:vAlign w:val="center"/>
          </w:tcPr>
          <w:p w14:paraId="6D344F62" w14:textId="27CEB2E1" w:rsidR="003C5A6D" w:rsidRPr="009B2EA3" w:rsidRDefault="003C5A6D" w:rsidP="003C5A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EA3">
              <w:rPr>
                <w:rStyle w:val="ad"/>
                <w:rFonts w:ascii="Times New Roman" w:hAnsi="Times New Roman" w:cs="Times New Roman"/>
                <w:sz w:val="24"/>
                <w:szCs w:val="24"/>
              </w:rPr>
              <w:t>Созакский</w:t>
            </w:r>
          </w:p>
        </w:tc>
        <w:tc>
          <w:tcPr>
            <w:tcW w:w="3200" w:type="dxa"/>
            <w:vAlign w:val="center"/>
          </w:tcPr>
          <w:p w14:paraId="0AD6582B" w14:textId="5AD9773B" w:rsidR="003C5A6D" w:rsidRPr="009B2EA3" w:rsidRDefault="003C5A6D" w:rsidP="003C5A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EA3">
              <w:rPr>
                <w:rFonts w:ascii="Times New Roman" w:hAnsi="Times New Roman" w:cs="Times New Roman"/>
                <w:sz w:val="24"/>
                <w:szCs w:val="24"/>
              </w:rPr>
              <w:t>Населенный пункт Сызган. Восточная долгота 43°53'41,44", северная широта 6°39'49,"</w:t>
            </w:r>
          </w:p>
        </w:tc>
        <w:tc>
          <w:tcPr>
            <w:tcW w:w="2151" w:type="dxa"/>
            <w:vAlign w:val="center"/>
          </w:tcPr>
          <w:p w14:paraId="5C011CF2" w14:textId="78326D15" w:rsidR="003C5A6D" w:rsidRPr="009B2EA3" w:rsidRDefault="003C5A6D" w:rsidP="003C5A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9B2EA3">
              <w:rPr>
                <w:rStyle w:val="ad"/>
                <w:rFonts w:ascii="Times New Roman" w:hAnsi="Times New Roman" w:cs="Times New Roman"/>
                <w:sz w:val="24"/>
                <w:szCs w:val="24"/>
              </w:rPr>
              <w:t>Таскенсайское</w:t>
            </w:r>
            <w:proofErr w:type="spellEnd"/>
            <w:r w:rsidRPr="009B2EA3">
              <w:rPr>
                <w:rStyle w:val="ad"/>
                <w:rFonts w:ascii="Times New Roman" w:hAnsi="Times New Roman" w:cs="Times New Roman"/>
                <w:sz w:val="24"/>
                <w:szCs w:val="24"/>
              </w:rPr>
              <w:t xml:space="preserve"> водохранилище</w:t>
            </w:r>
          </w:p>
        </w:tc>
        <w:tc>
          <w:tcPr>
            <w:tcW w:w="1644" w:type="dxa"/>
          </w:tcPr>
          <w:p w14:paraId="31C05A04" w14:textId="13F98013" w:rsidR="003C5A6D" w:rsidRPr="009B2EA3" w:rsidRDefault="003C5A6D" w:rsidP="003C5A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EA3">
              <w:rPr>
                <w:rStyle w:val="ad"/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3C5A6D" w:rsidRPr="009B2EA3" w14:paraId="0E5232D3" w14:textId="77777777" w:rsidTr="003C5A6D">
        <w:tc>
          <w:tcPr>
            <w:tcW w:w="446" w:type="dxa"/>
          </w:tcPr>
          <w:p w14:paraId="21F0B4AF" w14:textId="77777777" w:rsidR="003C5A6D" w:rsidRPr="009B2EA3" w:rsidRDefault="003C5A6D" w:rsidP="003C5A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EA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1904" w:type="dxa"/>
            <w:vAlign w:val="center"/>
          </w:tcPr>
          <w:p w14:paraId="2A50705F" w14:textId="5A70A3F6" w:rsidR="003C5A6D" w:rsidRPr="009B2EA3" w:rsidRDefault="003C5A6D" w:rsidP="003C5A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EA3">
              <w:rPr>
                <w:rStyle w:val="ad"/>
                <w:rFonts w:ascii="Times New Roman" w:hAnsi="Times New Roman" w:cs="Times New Roman"/>
                <w:sz w:val="24"/>
                <w:szCs w:val="24"/>
              </w:rPr>
              <w:t>Созакский</w:t>
            </w:r>
          </w:p>
        </w:tc>
        <w:tc>
          <w:tcPr>
            <w:tcW w:w="3200" w:type="dxa"/>
            <w:vAlign w:val="center"/>
          </w:tcPr>
          <w:p w14:paraId="2366AF61" w14:textId="581C8577" w:rsidR="003C5A6D" w:rsidRPr="009B2EA3" w:rsidRDefault="003C5A6D" w:rsidP="003C5A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EA3">
              <w:rPr>
                <w:rFonts w:ascii="Times New Roman" w:hAnsi="Times New Roman" w:cs="Times New Roman"/>
                <w:sz w:val="24"/>
                <w:szCs w:val="24"/>
              </w:rPr>
              <w:t>Населенный пункт Шага. Восточная долгота 44°3'5,65", северная широта 6°11'49,67"</w:t>
            </w:r>
          </w:p>
        </w:tc>
        <w:tc>
          <w:tcPr>
            <w:tcW w:w="2151" w:type="dxa"/>
            <w:vAlign w:val="center"/>
          </w:tcPr>
          <w:p w14:paraId="3562EDB0" w14:textId="7E6C6D90" w:rsidR="003C5A6D" w:rsidRPr="009B2EA3" w:rsidRDefault="003C5A6D" w:rsidP="003C5A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9B2EA3">
              <w:rPr>
                <w:rStyle w:val="ad"/>
                <w:rFonts w:ascii="Times New Roman" w:hAnsi="Times New Roman" w:cs="Times New Roman"/>
                <w:sz w:val="24"/>
                <w:szCs w:val="24"/>
              </w:rPr>
              <w:t>Таушагинское</w:t>
            </w:r>
            <w:proofErr w:type="spellEnd"/>
            <w:r w:rsidRPr="009B2EA3">
              <w:rPr>
                <w:rStyle w:val="ad"/>
                <w:rFonts w:ascii="Times New Roman" w:hAnsi="Times New Roman" w:cs="Times New Roman"/>
                <w:sz w:val="24"/>
                <w:szCs w:val="24"/>
              </w:rPr>
              <w:t xml:space="preserve"> водохранилище</w:t>
            </w:r>
          </w:p>
        </w:tc>
        <w:tc>
          <w:tcPr>
            <w:tcW w:w="1644" w:type="dxa"/>
          </w:tcPr>
          <w:p w14:paraId="2F453D6C" w14:textId="21E02C0D" w:rsidR="003C5A6D" w:rsidRPr="009B2EA3" w:rsidRDefault="003C5A6D" w:rsidP="003C5A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EA3">
              <w:rPr>
                <w:rStyle w:val="ad"/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3C5A6D" w:rsidRPr="009B2EA3" w14:paraId="5BC31572" w14:textId="77777777" w:rsidTr="003C5A6D">
        <w:trPr>
          <w:trHeight w:val="836"/>
        </w:trPr>
        <w:tc>
          <w:tcPr>
            <w:tcW w:w="446" w:type="dxa"/>
          </w:tcPr>
          <w:p w14:paraId="02749349" w14:textId="77777777" w:rsidR="003C5A6D" w:rsidRPr="009B2EA3" w:rsidRDefault="003C5A6D" w:rsidP="003C5A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EA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1904" w:type="dxa"/>
            <w:vAlign w:val="center"/>
          </w:tcPr>
          <w:p w14:paraId="4D4307B3" w14:textId="0577584F" w:rsidR="003C5A6D" w:rsidRPr="009B2EA3" w:rsidRDefault="003C5A6D" w:rsidP="003C5A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EA3">
              <w:rPr>
                <w:rStyle w:val="ad"/>
                <w:rFonts w:ascii="Times New Roman" w:hAnsi="Times New Roman" w:cs="Times New Roman"/>
                <w:sz w:val="24"/>
                <w:szCs w:val="24"/>
              </w:rPr>
              <w:t>Созакский</w:t>
            </w:r>
          </w:p>
        </w:tc>
        <w:tc>
          <w:tcPr>
            <w:tcW w:w="3200" w:type="dxa"/>
            <w:vAlign w:val="center"/>
          </w:tcPr>
          <w:p w14:paraId="39BD55E7" w14:textId="59391C04" w:rsidR="003C5A6D" w:rsidRPr="009B2EA3" w:rsidRDefault="003C5A6D" w:rsidP="003C5A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EA3">
              <w:rPr>
                <w:rFonts w:ascii="Times New Roman" w:hAnsi="Times New Roman" w:cs="Times New Roman"/>
                <w:sz w:val="24"/>
                <w:szCs w:val="24"/>
              </w:rPr>
              <w:t xml:space="preserve">В ведении села </w:t>
            </w:r>
            <w:proofErr w:type="spellStart"/>
            <w:r w:rsidRPr="009B2EA3">
              <w:rPr>
                <w:rFonts w:ascii="Times New Roman" w:hAnsi="Times New Roman" w:cs="Times New Roman"/>
                <w:sz w:val="24"/>
                <w:szCs w:val="24"/>
              </w:rPr>
              <w:t>Бабата</w:t>
            </w:r>
            <w:proofErr w:type="spellEnd"/>
            <w:r w:rsidRPr="009B2EA3">
              <w:rPr>
                <w:rFonts w:ascii="Times New Roman" w:hAnsi="Times New Roman" w:cs="Times New Roman"/>
                <w:sz w:val="24"/>
                <w:szCs w:val="24"/>
              </w:rPr>
              <w:t>. Восточная долгота 43°36'4,61", северная широта 69°20'54,56"</w:t>
            </w:r>
          </w:p>
        </w:tc>
        <w:tc>
          <w:tcPr>
            <w:tcW w:w="2151" w:type="dxa"/>
            <w:vAlign w:val="center"/>
          </w:tcPr>
          <w:p w14:paraId="2F9559F5" w14:textId="3DD15AFA" w:rsidR="003C5A6D" w:rsidRPr="009B2EA3" w:rsidRDefault="003C5A6D" w:rsidP="003C5A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EA3">
              <w:rPr>
                <w:rStyle w:val="ad"/>
                <w:rFonts w:ascii="Times New Roman" w:hAnsi="Times New Roman" w:cs="Times New Roman"/>
                <w:sz w:val="24"/>
                <w:szCs w:val="24"/>
              </w:rPr>
              <w:t>Баба-Атинское водохранилище</w:t>
            </w:r>
          </w:p>
        </w:tc>
        <w:tc>
          <w:tcPr>
            <w:tcW w:w="1644" w:type="dxa"/>
          </w:tcPr>
          <w:p w14:paraId="0FA8DA15" w14:textId="09559288" w:rsidR="003C5A6D" w:rsidRPr="009B2EA3" w:rsidRDefault="003C5A6D" w:rsidP="003C5A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EA3">
              <w:rPr>
                <w:rStyle w:val="ad"/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3C5A6D" w:rsidRPr="009B2EA3" w14:paraId="6850A315" w14:textId="77777777" w:rsidTr="003C5A6D">
        <w:tc>
          <w:tcPr>
            <w:tcW w:w="446" w:type="dxa"/>
          </w:tcPr>
          <w:p w14:paraId="661A8AA2" w14:textId="77777777" w:rsidR="003C5A6D" w:rsidRPr="009B2EA3" w:rsidRDefault="003C5A6D" w:rsidP="003C5A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EA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1904" w:type="dxa"/>
            <w:vAlign w:val="center"/>
          </w:tcPr>
          <w:p w14:paraId="234548FD" w14:textId="31D82BA1" w:rsidR="003C5A6D" w:rsidRPr="009B2EA3" w:rsidRDefault="003C5A6D" w:rsidP="003C5A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EA3">
              <w:rPr>
                <w:rStyle w:val="ad"/>
                <w:rFonts w:ascii="Times New Roman" w:hAnsi="Times New Roman" w:cs="Times New Roman"/>
                <w:sz w:val="24"/>
                <w:szCs w:val="24"/>
              </w:rPr>
              <w:t>Сарыагашский</w:t>
            </w:r>
          </w:p>
        </w:tc>
        <w:tc>
          <w:tcPr>
            <w:tcW w:w="3200" w:type="dxa"/>
            <w:vAlign w:val="center"/>
          </w:tcPr>
          <w:p w14:paraId="0F9C55AA" w14:textId="0CA92E3A" w:rsidR="003C5A6D" w:rsidRPr="009B2EA3" w:rsidRDefault="003C5A6D" w:rsidP="003C5A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EA3">
              <w:rPr>
                <w:rFonts w:ascii="Times New Roman" w:hAnsi="Times New Roman" w:cs="Times New Roman"/>
                <w:sz w:val="24"/>
                <w:szCs w:val="24"/>
              </w:rPr>
              <w:t>В 25 км от села Абай. Восточная долгота 6°46'36,0", северная широта 41°1'21,7"</w:t>
            </w:r>
          </w:p>
        </w:tc>
        <w:tc>
          <w:tcPr>
            <w:tcW w:w="2151" w:type="dxa"/>
            <w:vAlign w:val="center"/>
          </w:tcPr>
          <w:p w14:paraId="7B8F2216" w14:textId="3076FC45" w:rsidR="003C5A6D" w:rsidRPr="009B2EA3" w:rsidRDefault="003C5A6D" w:rsidP="003C5A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EA3">
              <w:rPr>
                <w:rStyle w:val="ad"/>
                <w:rFonts w:ascii="Times New Roman" w:hAnsi="Times New Roman" w:cs="Times New Roman"/>
                <w:sz w:val="24"/>
                <w:szCs w:val="24"/>
              </w:rPr>
              <w:t>Акылбек-</w:t>
            </w:r>
            <w:proofErr w:type="spellStart"/>
            <w:r w:rsidRPr="009B2EA3">
              <w:rPr>
                <w:rStyle w:val="ad"/>
                <w:rFonts w:ascii="Times New Roman" w:hAnsi="Times New Roman" w:cs="Times New Roman"/>
                <w:sz w:val="24"/>
                <w:szCs w:val="24"/>
              </w:rPr>
              <w:t>Сайское</w:t>
            </w:r>
            <w:proofErr w:type="spellEnd"/>
            <w:r w:rsidRPr="009B2EA3">
              <w:rPr>
                <w:rStyle w:val="ad"/>
                <w:rFonts w:ascii="Times New Roman" w:hAnsi="Times New Roman" w:cs="Times New Roman"/>
                <w:sz w:val="24"/>
                <w:szCs w:val="24"/>
              </w:rPr>
              <w:t xml:space="preserve"> водохранилище</w:t>
            </w:r>
          </w:p>
        </w:tc>
        <w:tc>
          <w:tcPr>
            <w:tcW w:w="1644" w:type="dxa"/>
          </w:tcPr>
          <w:p w14:paraId="3D1BA333" w14:textId="4DB19AF2" w:rsidR="003C5A6D" w:rsidRPr="009B2EA3" w:rsidRDefault="003C5A6D" w:rsidP="003C5A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EA3">
              <w:rPr>
                <w:rStyle w:val="ad"/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3C5A6D" w:rsidRPr="009B2EA3" w14:paraId="09371641" w14:textId="77777777" w:rsidTr="003C5A6D">
        <w:tc>
          <w:tcPr>
            <w:tcW w:w="446" w:type="dxa"/>
          </w:tcPr>
          <w:p w14:paraId="788D485F" w14:textId="515F27BC" w:rsidR="003C5A6D" w:rsidRPr="009B2EA3" w:rsidRDefault="003C5A6D" w:rsidP="003C5A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904" w:type="dxa"/>
            <w:vAlign w:val="center"/>
          </w:tcPr>
          <w:p w14:paraId="5F1E6C5B" w14:textId="40A90EEF" w:rsidR="003C5A6D" w:rsidRPr="009B2EA3" w:rsidRDefault="003C5A6D" w:rsidP="003C5A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EA3">
              <w:rPr>
                <w:rStyle w:val="ad"/>
                <w:rFonts w:ascii="Times New Roman" w:hAnsi="Times New Roman" w:cs="Times New Roman"/>
                <w:sz w:val="24"/>
                <w:szCs w:val="24"/>
              </w:rPr>
              <w:t>Шардаринский</w:t>
            </w:r>
          </w:p>
        </w:tc>
        <w:tc>
          <w:tcPr>
            <w:tcW w:w="3200" w:type="dxa"/>
            <w:vAlign w:val="center"/>
          </w:tcPr>
          <w:p w14:paraId="1CA6CC47" w14:textId="3A479542" w:rsidR="003C5A6D" w:rsidRPr="009B2EA3" w:rsidRDefault="003C5A6D" w:rsidP="003C5A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EA3">
              <w:rPr>
                <w:rFonts w:ascii="Times New Roman" w:hAnsi="Times New Roman" w:cs="Times New Roman"/>
                <w:sz w:val="24"/>
                <w:szCs w:val="24"/>
              </w:rPr>
              <w:t xml:space="preserve">Населенный пункт </w:t>
            </w:r>
            <w:proofErr w:type="spellStart"/>
            <w:r w:rsidRPr="009B2EA3">
              <w:rPr>
                <w:rFonts w:ascii="Times New Roman" w:hAnsi="Times New Roman" w:cs="Times New Roman"/>
                <w:sz w:val="24"/>
                <w:szCs w:val="24"/>
              </w:rPr>
              <w:t>Шардара</w:t>
            </w:r>
            <w:proofErr w:type="spellEnd"/>
          </w:p>
        </w:tc>
        <w:tc>
          <w:tcPr>
            <w:tcW w:w="2151" w:type="dxa"/>
            <w:vAlign w:val="center"/>
          </w:tcPr>
          <w:p w14:paraId="45F789BF" w14:textId="1991FF83" w:rsidR="003C5A6D" w:rsidRPr="009B2EA3" w:rsidRDefault="003C5A6D" w:rsidP="003C5A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EA3">
              <w:rPr>
                <w:rStyle w:val="ad"/>
                <w:rFonts w:ascii="Times New Roman" w:hAnsi="Times New Roman" w:cs="Times New Roman"/>
                <w:sz w:val="24"/>
                <w:szCs w:val="24"/>
              </w:rPr>
              <w:t>Кызылкумский магистральный канал</w:t>
            </w:r>
          </w:p>
        </w:tc>
        <w:tc>
          <w:tcPr>
            <w:tcW w:w="1644" w:type="dxa"/>
          </w:tcPr>
          <w:p w14:paraId="446C48F1" w14:textId="4D16DDE7" w:rsidR="003C5A6D" w:rsidRPr="009B2EA3" w:rsidRDefault="003C5A6D" w:rsidP="003C5A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2EA3">
              <w:rPr>
                <w:rStyle w:val="ad"/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</w:tbl>
    <w:p w14:paraId="0D707D59" w14:textId="77777777" w:rsidR="00F90245" w:rsidRPr="009B2EA3" w:rsidRDefault="00F90245" w:rsidP="00F9024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sectPr w:rsidR="00F90245" w:rsidRPr="009B2E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F4A72"/>
    <w:multiLevelType w:val="multilevel"/>
    <w:tmpl w:val="547EF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4B4366"/>
    <w:multiLevelType w:val="multilevel"/>
    <w:tmpl w:val="D46CD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C55DF5"/>
    <w:multiLevelType w:val="multilevel"/>
    <w:tmpl w:val="77C2B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830969"/>
    <w:multiLevelType w:val="multilevel"/>
    <w:tmpl w:val="7D64C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FE7292"/>
    <w:multiLevelType w:val="multilevel"/>
    <w:tmpl w:val="515A4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717027"/>
    <w:multiLevelType w:val="multilevel"/>
    <w:tmpl w:val="C61CB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BD68DD"/>
    <w:multiLevelType w:val="multilevel"/>
    <w:tmpl w:val="4288C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51691A"/>
    <w:multiLevelType w:val="multilevel"/>
    <w:tmpl w:val="9AAC4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5F92FFE"/>
    <w:multiLevelType w:val="multilevel"/>
    <w:tmpl w:val="CF0E0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FE4F0B"/>
    <w:multiLevelType w:val="multilevel"/>
    <w:tmpl w:val="55089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30B6DF6"/>
    <w:multiLevelType w:val="multilevel"/>
    <w:tmpl w:val="68D2B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68E112E"/>
    <w:multiLevelType w:val="multilevel"/>
    <w:tmpl w:val="70002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F57110F"/>
    <w:multiLevelType w:val="multilevel"/>
    <w:tmpl w:val="378074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42505070">
    <w:abstractNumId w:val="0"/>
  </w:num>
  <w:num w:numId="2" w16cid:durableId="1854680952">
    <w:abstractNumId w:val="6"/>
  </w:num>
  <w:num w:numId="3" w16cid:durableId="1813207957">
    <w:abstractNumId w:val="7"/>
  </w:num>
  <w:num w:numId="4" w16cid:durableId="518281652">
    <w:abstractNumId w:val="4"/>
  </w:num>
  <w:num w:numId="5" w16cid:durableId="327486704">
    <w:abstractNumId w:val="1"/>
  </w:num>
  <w:num w:numId="6" w16cid:durableId="1240753782">
    <w:abstractNumId w:val="12"/>
  </w:num>
  <w:num w:numId="7" w16cid:durableId="98915920">
    <w:abstractNumId w:val="3"/>
  </w:num>
  <w:num w:numId="8" w16cid:durableId="720246469">
    <w:abstractNumId w:val="2"/>
  </w:num>
  <w:num w:numId="9" w16cid:durableId="110782348">
    <w:abstractNumId w:val="5"/>
  </w:num>
  <w:num w:numId="10" w16cid:durableId="1377124848">
    <w:abstractNumId w:val="8"/>
  </w:num>
  <w:num w:numId="11" w16cid:durableId="338239378">
    <w:abstractNumId w:val="10"/>
  </w:num>
  <w:num w:numId="12" w16cid:durableId="1342391465">
    <w:abstractNumId w:val="11"/>
  </w:num>
  <w:num w:numId="13" w16cid:durableId="13692399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D27"/>
    <w:rsid w:val="000C34B9"/>
    <w:rsid w:val="00233BB6"/>
    <w:rsid w:val="002740BA"/>
    <w:rsid w:val="002A28E3"/>
    <w:rsid w:val="003C5A6D"/>
    <w:rsid w:val="004276E7"/>
    <w:rsid w:val="00586512"/>
    <w:rsid w:val="00597857"/>
    <w:rsid w:val="006E5532"/>
    <w:rsid w:val="007609EA"/>
    <w:rsid w:val="007B7E81"/>
    <w:rsid w:val="00855742"/>
    <w:rsid w:val="009303C4"/>
    <w:rsid w:val="009B2EA3"/>
    <w:rsid w:val="00A160A4"/>
    <w:rsid w:val="00A47BF7"/>
    <w:rsid w:val="00C11D27"/>
    <w:rsid w:val="00C32A36"/>
    <w:rsid w:val="00C93198"/>
    <w:rsid w:val="00D222A6"/>
    <w:rsid w:val="00DE6220"/>
    <w:rsid w:val="00E14F8B"/>
    <w:rsid w:val="00F90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C89EA"/>
  <w15:chartTrackingRefBased/>
  <w15:docId w15:val="{EEE19362-1B1C-42C5-B2C3-4BFF66937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11D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11D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11D2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11D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11D2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11D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11D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11D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11D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11D2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11D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11D2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11D2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11D2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11D2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11D2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11D2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11D2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11D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11D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11D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11D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11D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11D2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11D2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11D2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11D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11D2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11D27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2A28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0"/>
    <w:uiPriority w:val="22"/>
    <w:qFormat/>
    <w:rsid w:val="003C5A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8</Pages>
  <Words>2581</Words>
  <Characters>14714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ersultan.nurtas07@gmail.com</dc:creator>
  <cp:keywords/>
  <dc:description/>
  <cp:lastModifiedBy>ersultan.nurtas07@gmail.com</cp:lastModifiedBy>
  <cp:revision>35</cp:revision>
  <dcterms:created xsi:type="dcterms:W3CDTF">2026-09-24T16:34:00Z</dcterms:created>
  <dcterms:modified xsi:type="dcterms:W3CDTF">2026-09-28T05:43:00Z</dcterms:modified>
</cp:coreProperties>
</file>