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44975" w14:textId="5E0F3BB9" w:rsidR="007C5685" w:rsidRPr="00BF3197" w:rsidRDefault="00BF3197" w:rsidP="00BF3197">
      <w:pPr>
        <w:jc w:val="center"/>
        <w:rPr>
          <w:b/>
          <w:bCs/>
        </w:rPr>
      </w:pPr>
      <w:r w:rsidRPr="00BF3197">
        <w:rPr>
          <w:b/>
          <w:bCs/>
        </w:rPr>
        <w:t>Техническая спецификация</w:t>
      </w:r>
    </w:p>
    <w:p w14:paraId="1CD83F61" w14:textId="77777777" w:rsidR="00BF3197" w:rsidRDefault="00BF3197" w:rsidP="00BF3197">
      <w:pPr>
        <w:rPr>
          <w:rFonts w:ascii="Arial" w:hAnsi="Arial" w:cs="Arial"/>
          <w:kern w:val="0"/>
          <w:sz w:val="20"/>
          <w:szCs w:val="20"/>
        </w:rPr>
      </w:pPr>
    </w:p>
    <w:p w14:paraId="27FF5255" w14:textId="28FFBCF4" w:rsidR="00BF3197" w:rsidRDefault="009F71DA" w:rsidP="00BF3197">
      <w:pPr>
        <w:rPr>
          <w:rFonts w:ascii="Arial" w:hAnsi="Arial" w:cs="Arial"/>
          <w:kern w:val="0"/>
          <w:sz w:val="20"/>
          <w:szCs w:val="20"/>
        </w:rPr>
      </w:pPr>
      <w:r w:rsidRPr="009F71DA">
        <w:rPr>
          <w:rFonts w:ascii="Arial" w:hAnsi="Arial" w:cs="Arial"/>
          <w:kern w:val="0"/>
          <w:sz w:val="20"/>
          <w:szCs w:val="20"/>
        </w:rPr>
        <w:t>Огнезащитная обработка деревянных конструкций огнезащитным составом</w:t>
      </w:r>
      <w:r>
        <w:rPr>
          <w:rFonts w:ascii="Arial" w:hAnsi="Arial" w:cs="Arial"/>
          <w:kern w:val="0"/>
          <w:sz w:val="20"/>
          <w:szCs w:val="20"/>
        </w:rPr>
        <w:t>:</w:t>
      </w:r>
      <w:r w:rsidRPr="009F71DA">
        <w:rPr>
          <w:rFonts w:ascii="Arial" w:hAnsi="Arial" w:cs="Arial"/>
          <w:kern w:val="0"/>
          <w:sz w:val="20"/>
          <w:szCs w:val="20"/>
        </w:rPr>
        <w:t xml:space="preserve"> пропитка</w:t>
      </w:r>
      <w:r>
        <w:rPr>
          <w:rFonts w:ascii="Arial" w:hAnsi="Arial" w:cs="Arial"/>
          <w:kern w:val="0"/>
          <w:sz w:val="20"/>
          <w:szCs w:val="20"/>
        </w:rPr>
        <w:t xml:space="preserve"> 563,3 кв.м. Лабораторные испытания качества огнезащитной обработки деревянных </w:t>
      </w:r>
      <w:proofErr w:type="gramStart"/>
      <w:r>
        <w:rPr>
          <w:rFonts w:ascii="Arial" w:hAnsi="Arial" w:cs="Arial"/>
          <w:kern w:val="0"/>
          <w:sz w:val="20"/>
          <w:szCs w:val="20"/>
        </w:rPr>
        <w:t>конструкций :</w:t>
      </w:r>
      <w:proofErr w:type="gramEnd"/>
      <w:r w:rsidRPr="009F71DA"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СТ РК 615-1-2011</w:t>
      </w:r>
    </w:p>
    <w:p w14:paraId="32ED32B0" w14:textId="77777777" w:rsidR="00BF3197" w:rsidRPr="00BF3197" w:rsidRDefault="00BF3197" w:rsidP="00BF3197">
      <w:pPr>
        <w:jc w:val="center"/>
        <w:rPr>
          <w:b/>
          <w:bCs/>
          <w:lang w:val="kk-KZ"/>
        </w:rPr>
      </w:pPr>
      <w:r w:rsidRPr="00BF3197">
        <w:rPr>
          <w:b/>
          <w:bCs/>
          <w:lang w:val="kk-KZ"/>
        </w:rPr>
        <w:t>Деректер парағы</w:t>
      </w:r>
    </w:p>
    <w:p w14:paraId="5796AEC8" w14:textId="77777777" w:rsidR="00BF3197" w:rsidRDefault="00BF3197" w:rsidP="00BF3197">
      <w:pPr>
        <w:rPr>
          <w:lang w:val="kk-KZ"/>
        </w:rPr>
      </w:pPr>
    </w:p>
    <w:p w14:paraId="2ED7912F" w14:textId="1E8B0868" w:rsidR="00BF3197" w:rsidRPr="00BF3197" w:rsidRDefault="009F71DA" w:rsidP="00BF3197">
      <w:r>
        <w:br/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Ағаш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конструкцияларды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оттан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қорғайтын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сіңдіргіш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құраммен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өңдеу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(563,3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шаршы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метр). ST RK 615-1-2011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стандартына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сәйкес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ағаш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конструкцияларды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оттан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қорғайтын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өңдеу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сапасын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зертханалық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сынау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. / Огнезащитная обработка деревянных конструкций огнезащитным составом пропитка 563,3 кв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м.Лабораторные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испытания качества огнезащитной обработки </w:t>
      </w:r>
      <w:proofErr w:type="spellStart"/>
      <w:proofErr w:type="gram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дер.конструкций</w:t>
      </w:r>
      <w:proofErr w:type="spellEnd"/>
      <w:proofErr w:type="gram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СТ РК 615-1-2011</w:t>
      </w:r>
    </w:p>
    <w:p w14:paraId="4FD6DCC6" w14:textId="0EF62B7C" w:rsidR="00BF3197" w:rsidRPr="00BF3197" w:rsidRDefault="00BF3197" w:rsidP="00BF3197">
      <w:r>
        <w:br/>
      </w:r>
    </w:p>
    <w:sectPr w:rsidR="00BF3197" w:rsidRPr="00BF3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FD6"/>
    <w:rsid w:val="00111E6B"/>
    <w:rsid w:val="00323FD6"/>
    <w:rsid w:val="007C5685"/>
    <w:rsid w:val="00894026"/>
    <w:rsid w:val="00927D99"/>
    <w:rsid w:val="009F71DA"/>
    <w:rsid w:val="00BF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827DC"/>
  <w15:chartTrackingRefBased/>
  <w15:docId w15:val="{6E0101DB-AD4D-4D7C-8C5D-3FCBFD19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3F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3F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3F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3F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3F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3F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3F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3F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3F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3F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23F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23F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23FD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23FD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23F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23F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23F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23F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23F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23F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23F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23F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23F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23FD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23FD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23FD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23F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23FD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23F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4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2026-07-27T18:37:00Z</dcterms:created>
  <dcterms:modified xsi:type="dcterms:W3CDTF">2026-10-09T16:16:00Z</dcterms:modified>
</cp:coreProperties>
</file>