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AF9B5" w14:textId="6CC7494F" w:rsidR="002374F4" w:rsidRPr="00D9709B" w:rsidRDefault="003E23A4" w:rsidP="00563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</w:rPr>
        <w:t>Техническая спецификация</w:t>
      </w:r>
      <w:r w:rsidR="002374F4" w:rsidRPr="00D9709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.</w:t>
      </w:r>
    </w:p>
    <w:p w14:paraId="382F6B04" w14:textId="63B65668" w:rsidR="002374F4" w:rsidRPr="00D9709B" w:rsidRDefault="002374F4" w:rsidP="00563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Наименование </w:t>
      </w:r>
      <w:r w:rsidR="00C255E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услуг</w:t>
      </w:r>
      <w:r w:rsidR="00083646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и</w:t>
      </w:r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: </w:t>
      </w:r>
      <w:r w:rsidR="00C255EB" w:rsidRPr="00C255EB">
        <w:rPr>
          <w:rFonts w:ascii="Times New Roman" w:eastAsia="Times New Roman" w:hAnsi="Times New Roman" w:cs="Times New Roman"/>
          <w:b/>
          <w:bCs/>
          <w:sz w:val="18"/>
          <w:szCs w:val="18"/>
        </w:rPr>
        <w:t>Услуги по сопровождению и технической поддержке системы видеоаналитики</w:t>
      </w:r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.</w:t>
      </w:r>
    </w:p>
    <w:p w14:paraId="6241192D" w14:textId="77777777" w:rsidR="002374F4" w:rsidRPr="00D9709B" w:rsidRDefault="002374F4" w:rsidP="005E78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</w:p>
    <w:p w14:paraId="367ECEA9" w14:textId="77777777" w:rsidR="002374F4" w:rsidRPr="00D9709B" w:rsidRDefault="002374F4" w:rsidP="005E78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</w:p>
    <w:p w14:paraId="3B3F725E" w14:textId="77777777" w:rsidR="002374F4" w:rsidRPr="00D9709B" w:rsidRDefault="002374F4" w:rsidP="005E78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</w:p>
    <w:p w14:paraId="0742825B" w14:textId="747EADF3" w:rsidR="002374F4" w:rsidRPr="00D9709B" w:rsidRDefault="002374F4" w:rsidP="005E78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Срок </w:t>
      </w:r>
      <w:r w:rsidR="001D2A5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оказания услуги</w:t>
      </w:r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: </w:t>
      </w:r>
      <w:r w:rsidR="00144569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30</w:t>
      </w:r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 календарных дней с момента регистрации договора.</w:t>
      </w:r>
    </w:p>
    <w:p w14:paraId="4CA51CA4" w14:textId="77777777" w:rsidR="002374F4" w:rsidRPr="00D9709B" w:rsidRDefault="002374F4" w:rsidP="005E78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</w:p>
    <w:p w14:paraId="4676CFCB" w14:textId="77777777" w:rsidR="002374F4" w:rsidRPr="00D9709B" w:rsidRDefault="002374F4" w:rsidP="005E78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</w:p>
    <w:p w14:paraId="00000003" w14:textId="6CDD3800" w:rsidR="00EC7D89" w:rsidRPr="00D9709B" w:rsidRDefault="002374F4" w:rsidP="00892914">
      <w:pPr>
        <w:pStyle w:val="a6"/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Общее описание.</w:t>
      </w:r>
    </w:p>
    <w:p w14:paraId="2BE1CE27" w14:textId="77777777" w:rsidR="00E272E2" w:rsidRPr="00D9709B" w:rsidRDefault="00E272E2" w:rsidP="005E786E">
      <w:pPr>
        <w:pStyle w:val="a6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</w:p>
    <w:p w14:paraId="4A22CA7E" w14:textId="0FF5A799" w:rsidR="00690F89" w:rsidRPr="00D9709B" w:rsidRDefault="00690F89" w:rsidP="005E78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D9709B">
        <w:rPr>
          <w:rFonts w:ascii="Times New Roman" w:hAnsi="Times New Roman" w:cs="Times New Roman"/>
          <w:color w:val="000000"/>
          <w:sz w:val="18"/>
          <w:szCs w:val="18"/>
        </w:rPr>
        <w:t xml:space="preserve">Настоящая техническая спецификация разработана в целях модернизации системы видеонаблюдения учебного учреждения для повышения уровня безопасности на объекте Заказчика. Решение </w:t>
      </w:r>
      <w:r w:rsidRPr="00D9709B">
        <w:rPr>
          <w:rFonts w:ascii="Times New Roman" w:hAnsi="Times New Roman" w:cs="Times New Roman"/>
          <w:color w:val="000000"/>
          <w:sz w:val="18"/>
          <w:szCs w:val="18"/>
          <w:lang w:val="ru-RU"/>
        </w:rPr>
        <w:t xml:space="preserve">должно </w:t>
      </w:r>
      <w:r w:rsidR="00C2696A" w:rsidRPr="00D9709B">
        <w:rPr>
          <w:rFonts w:ascii="Times New Roman" w:hAnsi="Times New Roman" w:cs="Times New Roman"/>
          <w:color w:val="000000"/>
          <w:sz w:val="18"/>
          <w:szCs w:val="18"/>
          <w:lang w:val="ru-RU"/>
        </w:rPr>
        <w:t>предусматривать</w:t>
      </w:r>
      <w:r w:rsidRPr="00D9709B">
        <w:rPr>
          <w:rFonts w:ascii="Times New Roman" w:hAnsi="Times New Roman" w:cs="Times New Roman"/>
          <w:color w:val="000000"/>
          <w:sz w:val="18"/>
          <w:szCs w:val="18"/>
        </w:rPr>
        <w:t xml:space="preserve"> внедрение современной аналитической платформы обработки видеоданных с применением технологий искусственного интеллекта, обеспечивающей автоматическое выявление и фиксацию событий, связанных с потенциально агрессивным и опасным поведением, включая драки, падения, резкие физические воздействия (отдергивания), рукоприкладство и иные инциденты.</w:t>
      </w:r>
    </w:p>
    <w:p w14:paraId="48DF5F2D" w14:textId="77777777" w:rsidR="00690F89" w:rsidRPr="00D9709B" w:rsidRDefault="00690F89" w:rsidP="005E78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D9709B">
        <w:rPr>
          <w:rFonts w:ascii="Times New Roman" w:hAnsi="Times New Roman" w:cs="Times New Roman"/>
          <w:color w:val="000000"/>
          <w:sz w:val="18"/>
          <w:szCs w:val="18"/>
        </w:rPr>
        <w:t>Внедряемая система должна обеспечивать непрерывный мониторинг обстановки в режиме реального времени, автоматическое обнаружение и классификацию инцидентов на основе видеоаналитики, а также оперативное информирование ответственных служб для своевременного реагирования. Решение направлено на повышение эффективности координации действий служб, централизованный сбор, обработку и хранение аналитической информации, а также контроль устранения последствий правонарушений на основе данных, формируемых системой.</w:t>
      </w:r>
    </w:p>
    <w:p w14:paraId="5D0A1DCE" w14:textId="77777777" w:rsidR="00690F89" w:rsidRPr="00D9709B" w:rsidRDefault="00690F89" w:rsidP="005E78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8"/>
          <w:szCs w:val="18"/>
          <w:lang w:val="ru-RU"/>
        </w:rPr>
      </w:pPr>
      <w:r w:rsidRPr="00D9709B">
        <w:rPr>
          <w:rFonts w:ascii="Times New Roman" w:hAnsi="Times New Roman" w:cs="Times New Roman"/>
          <w:color w:val="000000"/>
          <w:sz w:val="18"/>
          <w:szCs w:val="18"/>
        </w:rPr>
        <w:t>Платформа должна быть реализована в соответствии с едиными функциональными и технологическими стандартами и представлять собой комплексную информационную систему, обеспечивающую мониторинг, предупреждение правонарушений и снижение рисков возникновения угроз безопасности.</w:t>
      </w:r>
    </w:p>
    <w:p w14:paraId="33428B83" w14:textId="1F677360" w:rsidR="00690F89" w:rsidRPr="00D9709B" w:rsidRDefault="00690F89" w:rsidP="005E78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8"/>
          <w:szCs w:val="18"/>
          <w:lang w:val="ru-RU"/>
        </w:rPr>
      </w:pPr>
      <w:r w:rsidRPr="00D9709B">
        <w:rPr>
          <w:rFonts w:ascii="Times New Roman" w:hAnsi="Times New Roman" w:cs="Times New Roman"/>
          <w:color w:val="000000"/>
          <w:sz w:val="18"/>
          <w:szCs w:val="18"/>
        </w:rPr>
        <w:t>Дополнительно внедрение системы направлено на формирование у обучающихся, сотрудников и посетителей культуры законопослушного поведения за счет осознания применения цифровых технологий, позволяющих в оперативном режиме выявлять и фиксировать правонарушения и потенциально опасные ситуации.</w:t>
      </w:r>
    </w:p>
    <w:p w14:paraId="431E0CD7" w14:textId="1CE43B65" w:rsidR="00690F89" w:rsidRPr="00D9709B" w:rsidRDefault="00690F89" w:rsidP="005E78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8"/>
          <w:szCs w:val="18"/>
          <w:lang w:val="ru-RU"/>
        </w:rPr>
      </w:pPr>
    </w:p>
    <w:p w14:paraId="705F17FB" w14:textId="77777777" w:rsidR="00E272E2" w:rsidRPr="00D9709B" w:rsidRDefault="00690F89" w:rsidP="00892914">
      <w:pPr>
        <w:pStyle w:val="a6"/>
        <w:numPr>
          <w:ilvl w:val="0"/>
          <w:numId w:val="1"/>
        </w:numPr>
        <w:ind w:hanging="11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  <w:lang w:val="ru-RU"/>
        </w:rPr>
      </w:pPr>
      <w:r w:rsidRPr="00D9709B">
        <w:rPr>
          <w:rFonts w:ascii="Times New Roman" w:hAnsi="Times New Roman" w:cs="Times New Roman"/>
          <w:b/>
          <w:bCs/>
          <w:color w:val="000000"/>
          <w:sz w:val="18"/>
          <w:szCs w:val="18"/>
          <w:lang w:val="ru-RU"/>
        </w:rPr>
        <w:t>Требования к функциональным и техническим характеристикам.</w:t>
      </w:r>
    </w:p>
    <w:p w14:paraId="63088CEC" w14:textId="57E81555" w:rsidR="003C2499" w:rsidRPr="00D9709B" w:rsidRDefault="003C2499" w:rsidP="005E786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18"/>
          <w:szCs w:val="18"/>
          <w:lang w:val="ru-RU"/>
        </w:rPr>
      </w:pPr>
      <w:r w:rsidRPr="00D9709B">
        <w:rPr>
          <w:rFonts w:ascii="Times New Roman" w:hAnsi="Times New Roman" w:cs="Times New Roman"/>
          <w:color w:val="000000"/>
          <w:sz w:val="18"/>
          <w:szCs w:val="18"/>
          <w:lang w:val="ru-RU"/>
        </w:rPr>
        <w:t>Потенциальный поставщик должен предоставить авторизационное письмо от производителя предлагаемо</w:t>
      </w:r>
      <w:r w:rsidR="001D2A5B">
        <w:rPr>
          <w:rFonts w:ascii="Times New Roman" w:hAnsi="Times New Roman" w:cs="Times New Roman"/>
          <w:color w:val="000000"/>
          <w:sz w:val="18"/>
          <w:szCs w:val="18"/>
          <w:lang w:val="ru-RU"/>
        </w:rPr>
        <w:t>й</w:t>
      </w:r>
      <w:r w:rsidRPr="00D9709B">
        <w:rPr>
          <w:rFonts w:ascii="Times New Roman" w:hAnsi="Times New Roman" w:cs="Times New Roman"/>
          <w:color w:val="000000"/>
          <w:sz w:val="18"/>
          <w:szCs w:val="18"/>
          <w:lang w:val="ru-RU"/>
        </w:rPr>
        <w:t xml:space="preserve"> </w:t>
      </w:r>
      <w:r w:rsidR="001D2A5B">
        <w:rPr>
          <w:rFonts w:ascii="Times New Roman" w:hAnsi="Times New Roman" w:cs="Times New Roman"/>
          <w:color w:val="000000"/>
          <w:sz w:val="18"/>
          <w:szCs w:val="18"/>
          <w:lang w:val="ru-RU"/>
        </w:rPr>
        <w:t xml:space="preserve">системы </w:t>
      </w:r>
      <w:r w:rsidRPr="00D9709B">
        <w:rPr>
          <w:rFonts w:ascii="Times New Roman" w:hAnsi="Times New Roman" w:cs="Times New Roman"/>
          <w:color w:val="000000"/>
          <w:sz w:val="18"/>
          <w:szCs w:val="18"/>
          <w:lang w:val="ru-RU"/>
        </w:rPr>
        <w:t>на право поставки, внедрения и технической поддержки</w:t>
      </w:r>
      <w:bookmarkStart w:id="0" w:name="_GoBack"/>
      <w:bookmarkEnd w:id="0"/>
      <w:r w:rsidRPr="00D9709B">
        <w:rPr>
          <w:rFonts w:ascii="Times New Roman" w:hAnsi="Times New Roman" w:cs="Times New Roman"/>
          <w:color w:val="000000"/>
          <w:sz w:val="18"/>
          <w:szCs w:val="18"/>
          <w:lang w:val="ru-RU"/>
        </w:rPr>
        <w:t>.</w:t>
      </w:r>
    </w:p>
    <w:p w14:paraId="1600D19C" w14:textId="70545195" w:rsidR="00A7201E" w:rsidRPr="00D9709B" w:rsidRDefault="005D356D" w:rsidP="005E786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18"/>
          <w:szCs w:val="18"/>
          <w:lang w:val="ru-RU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ru-RU"/>
        </w:rPr>
        <w:t>Система</w:t>
      </w:r>
      <w:r w:rsidR="00A7201E" w:rsidRPr="00D9709B">
        <w:rPr>
          <w:rFonts w:ascii="Times New Roman" w:hAnsi="Times New Roman" w:cs="Times New Roman"/>
          <w:color w:val="000000"/>
          <w:sz w:val="18"/>
          <w:szCs w:val="1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  <w:lang w:val="ru-RU"/>
        </w:rPr>
        <w:t>должна</w:t>
      </w:r>
      <w:r w:rsidR="00A7201E" w:rsidRPr="00D9709B">
        <w:rPr>
          <w:rFonts w:ascii="Times New Roman" w:hAnsi="Times New Roman" w:cs="Times New Roman"/>
          <w:color w:val="000000"/>
          <w:sz w:val="18"/>
          <w:szCs w:val="18"/>
          <w:lang w:val="ru-RU"/>
        </w:rPr>
        <w:t xml:space="preserve"> соответствовать следующим минимальным характеристикам:</w:t>
      </w:r>
    </w:p>
    <w:p w14:paraId="0000000C" w14:textId="3ECDA6DA" w:rsidR="00EC7D89" w:rsidRPr="00D9709B" w:rsidRDefault="003E23A4" w:rsidP="005E786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</w:t>
      </w:r>
      <w:r w:rsidR="005E786E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наличие 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>программно</w:t>
      </w:r>
      <w:r w:rsidR="005E786E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го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5E786E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обеспечения 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>для анализа видеопотока в реальном времени с целью выявления и предотвращения агрессивных действий в социальных и образовательных учреждениях с применением технологии искусственного интеллекта;</w:t>
      </w:r>
    </w:p>
    <w:p w14:paraId="0000000D" w14:textId="4C7AD277" w:rsidR="00EC7D89" w:rsidRPr="00D9709B" w:rsidRDefault="003E23A4" w:rsidP="008F61D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</w:t>
      </w:r>
      <w:r w:rsidR="00A7201E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>использование обучаемых моделей искусственного интеллекта, позволяющих программному обеспечению совершенствовать детекцию инцидентов на основе накопленных данных;</w:t>
      </w:r>
    </w:p>
    <w:p w14:paraId="0000000E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программное обеспечение может внедряться с предоставлением серверного оборудования заказчику на время действия договора;</w:t>
      </w:r>
    </w:p>
    <w:p w14:paraId="0000000F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программное обеспечение должно выполнять функцию сбора, обработки и хранения информации с различных систем видеонаблюдения социальных и образовательных учреждений без привязки к конкретному производителю (модели) камеры видеонаблюдения;</w:t>
      </w:r>
    </w:p>
    <w:p w14:paraId="00000010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детекция и классификация инцидентов с задержкой обработки не более 1-2 секунд;</w:t>
      </w:r>
    </w:p>
    <w:p w14:paraId="00000011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обработка и анализ до 20 видеоканалов одновременно;</w:t>
      </w:r>
    </w:p>
    <w:p w14:paraId="00000012" w14:textId="4F19E2A6" w:rsidR="00EC7D89" w:rsidRPr="005D356D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отображение задетектированных инцидентов длительностью 4-10 секунд на веб-платформе Исполнителя в течение 1-2 секунд с момента детекции искусственным интеллектом</w:t>
      </w:r>
      <w:r w:rsidR="005D356D">
        <w:rPr>
          <w:rFonts w:ascii="Times New Roman" w:eastAsia="Times New Roman" w:hAnsi="Times New Roman" w:cs="Times New Roman"/>
          <w:sz w:val="18"/>
          <w:szCs w:val="18"/>
          <w:lang w:val="ru-RU"/>
        </w:rPr>
        <w:t>;</w:t>
      </w:r>
    </w:p>
    <w:p w14:paraId="00000013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доступ к веб-платформе Исполнителя пользователей в неограниченном количестве;</w:t>
      </w:r>
    </w:p>
    <w:p w14:paraId="00000014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модуль детекции оружия в видеопотоке в реальном времени с формированием инцидента при обнаружении признаков оружия в кадре;</w:t>
      </w:r>
    </w:p>
    <w:p w14:paraId="00000015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возможность верификации инцидента «оружие» пользователем (подтвердить/отвергнуть) и, при необходимости, уточнение класса (например: огнестрельное/холодное/неопределено) с сохранением результата в системе;</w:t>
      </w:r>
    </w:p>
    <w:p w14:paraId="00000016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модуль детекции дыма в видеопотоке в реальном времени с формированием инцидента при обнаружении дыма в кадре;</w:t>
      </w:r>
    </w:p>
    <w:p w14:paraId="00000017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модуль детекции огня в видеопотоке в реальном времени с формированием инцидента при обнаружении огня/открытого пламени в кадре;</w:t>
      </w:r>
    </w:p>
    <w:p w14:paraId="00000018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модуль установления запретных зон на изображении для каждой камеры видеонаблюдения с возможностью задания геометрии зоны (полигон/область) и ее наименования;</w:t>
      </w:r>
    </w:p>
    <w:p w14:paraId="00000019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формирование инцидента при попадании человека и/или иного заданного объекта в запретную зону с фиксацией времени, камеры, наименования зоны и процента вероятности;</w:t>
      </w:r>
    </w:p>
    <w:p w14:paraId="0000001A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модуль установления контрольных линий (линий пересечения) на изображении для каждой камеры видеонаблюдения с возможностью задания геометрии линии, ее наименования и, при необходимости, направления контроля;</w:t>
      </w:r>
    </w:p>
    <w:p w14:paraId="0000001B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мгновенная отправка уведомлений о выявленных инцидентах в течение 60 секунд на учетную запись заказчика в приложение совместимое с операционными системами iOS и Android;</w:t>
      </w:r>
    </w:p>
    <w:p w14:paraId="0000001C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все уведомления должны отправляться через защищенные каналы связи (SSL/TLS);</w:t>
      </w:r>
    </w:p>
    <w:p w14:paraId="0000001D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верификация пользователей через двухфакторную аутентификацию для доступа к веб-платформе (уникальный логин и пароль);</w:t>
      </w:r>
    </w:p>
    <w:p w14:paraId="0000001E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 визуализация данных в режиме реального времени с возможностью создания отчетов и дашбордов;</w:t>
      </w:r>
    </w:p>
    <w:p w14:paraId="0000001F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главная панель мониторинга должна содержать обязательные фильтры по учреждению, дате начала периода и дате окончания периода с отдельной кнопкой применения фильтров;</w:t>
      </w:r>
    </w:p>
    <w:p w14:paraId="00000020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на главной панели должны отображаться сводные карточки оперативных показателей, включая, но не ограничиваясь следующими значениями: доминирующая эмоция за выбранный период, изменение указанного показателя в относительном выражении, общее количество камер, количество активных камер, количество добавленных аккаунтов, количество распознаваемых лиц, количество групп, количество нежелательных лиц, показатели посещаемости и количество лиц, присутствующих на текущий момент;</w:t>
      </w:r>
    </w:p>
    <w:p w14:paraId="00000021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lastRenderedPageBreak/>
        <w:t>- главная панель должна содержать визуальные аналитические блоки: распределение событий по типам, распределение эмоций, перечень лиц в зоне риска, а также краткие итоговые показатели по каждому аналитическому блоку;</w:t>
      </w:r>
    </w:p>
    <w:p w14:paraId="00000022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для раздела событий должна быть предусмотрена круговая, кольцевая или иная эквивалентная диаграмма с отображением общего количества событий, доли каждого типа события и текстовой легенды по каждому классу;</w:t>
      </w:r>
    </w:p>
    <w:p w14:paraId="00000023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для раздела эмоций должна быть предусмотрена столбчатая, линейная или иная эквивалентная диаграмма с отображением распределения эмоций по выбранному учреждению за выбранный период, а также выделением наиболее часто фиксируемой эмоции и количества негативных эмоций;</w:t>
      </w:r>
    </w:p>
    <w:p w14:paraId="00000024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 главной панели должен быть предусмотрен топ лиц в зоне риска и преобладающей эмоции;</w:t>
      </w:r>
    </w:p>
    <w:p w14:paraId="00000025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наличие функции аналитики: временные ряды, статистика в разрезе каждого класса инцидента;</w:t>
      </w:r>
    </w:p>
    <w:p w14:paraId="00000026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облачное хранилище для долговременного хранения задетектированных инцидентов;</w:t>
      </w:r>
    </w:p>
    <w:p w14:paraId="00000027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наличие механизма логирования действий пользователя с указанием типа действия, имени пользователя, совершившего действие, время действия. Должны быть предусмотрены следующие типы логируемых действий: авторизация в системе, выход из системы, редактирование данных, добавление данных, удаление данных, скачивание данных;</w:t>
      </w:r>
    </w:p>
    <w:p w14:paraId="00000028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во всех функциональных разделах, где это предусмотрено пользовательским интерфейсом, должны поддерживаться поиск, фильтрация, пагинация; </w:t>
      </w:r>
    </w:p>
    <w:p w14:paraId="00000029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все действия пользователя, связанные с авторизацией, просмотром карточек событий, изменением класса события, добавлением заметок, экспортом данных, добавлением пользователей и иными критичными операциями, должны фиксироваться в журнале действий с указанием пользователя, даты, времени и типа операции;</w:t>
      </w:r>
    </w:p>
    <w:p w14:paraId="0000002A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система должна обеспечивать возможность формирования управленческой и служебной отчетности в разрезе учреждения, периода, типа события, лица, группы, камеры и иных сущностей, доступных в пользовательском интерфейсе;</w:t>
      </w:r>
    </w:p>
    <w:p w14:paraId="0000002B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каждый детектированный инцидент должен содержать информацию по камере видеонаблюдения, на которой зафиксировано событие: наименование, время и дата, процент вероятности события;</w:t>
      </w:r>
    </w:p>
    <w:p w14:paraId="0000002C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​поддержка подключения к существующим IP и аналоговым камерам через видеорегистраторы и стандартные протоколы (RTSP/ONVIF).</w:t>
      </w:r>
    </w:p>
    <w:p w14:paraId="0000002D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раздел камер должен обеспечивать отображение камер в карточном представлении с превью-изображением, статусом камеры, наименованием группы или помещения, а также отметкой о времени последнего обновления видеопотока;</w:t>
      </w:r>
    </w:p>
    <w:p w14:paraId="0000002E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для каждой камеры должен отображаться статус не менее чем в двух состояниях: "активна" и "неактивна". Состояние должно быть визуально различимым и применяться как в карточке камеры, так и в фильтрах раздела;</w:t>
      </w:r>
    </w:p>
    <w:p w14:paraId="4D72D366" w14:textId="60B1DF93" w:rsidR="002F64B5" w:rsidRPr="00D9709B" w:rsidRDefault="002F64B5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- наличие доступа к базе лиц, привлечённых к уголовной ответственности за совершение преступлений против половой неприкосновенности несовершеннолетних с отправкой уведомления в веб – интерфейс при их обнаружении на территории учебного учреждения;</w:t>
      </w:r>
    </w:p>
    <w:p w14:paraId="0000002F" w14:textId="37157694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общее количество камер и количество активных камер должны выводиться в шапке раздела либо в отдельном информационном блоке;  </w:t>
      </w:r>
    </w:p>
    <w:p w14:paraId="00000030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возможность безопасного дообучения/тонкой настройки моделей на анонимизированных локальных данных заказчика.</w:t>
      </w:r>
    </w:p>
    <w:p w14:paraId="00000031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система должна обеспечивать ведение справочника распознаваемых лиц и отдельных групп с переключением между вкладками "Лица" и "Группы";</w:t>
      </w:r>
    </w:p>
    <w:p w14:paraId="00000032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для раздела лиц должен быть предусмотрен поиск не менее чем по ФИО и идентификатору, а также фильтрация по учреждению и группе;</w:t>
      </w:r>
    </w:p>
    <w:p w14:paraId="00000033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для каждой записи о лице должны отображаться фотография при наличии, ФИО, наименование учреждения, принадлежность к группе, дата добавления;</w:t>
      </w:r>
    </w:p>
    <w:p w14:paraId="00000034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интерфейс должен предусматривать возможность добавления нового лица, редактирования данных записи, отнесения лица к определенной группе и выполнения иных действий, предусмотренных ролью пользователя;</w:t>
      </w:r>
    </w:p>
    <w:p w14:paraId="00000035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 табличной форме должна быть предусмотрена возможность выбора одной или нескольких записей для выполнения допустимых групповых действий, если такие действия разрешены уровнем доступа пользователя;</w:t>
      </w:r>
    </w:p>
    <w:p w14:paraId="00000036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модуль мониторинга и анализ эмоционального состояния людей в поле зрения камер c определением счастья, грусти, нейтральности, страха, злости с использованием ИИ;</w:t>
      </w:r>
    </w:p>
    <w:p w14:paraId="00000037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модуль детекции лиц, привлеченных к уголовной ответственности за совершение преступлений против половой неприкосновенности несовершеннолетних;</w:t>
      </w:r>
    </w:p>
    <w:p w14:paraId="00000038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система должна содержать отдельный раздел для работы с базой лиц, привлеченных к уголовной ответственности за совершение преступлений против половой неприкосновенности несовершеннолетних, при условии соблюдения применимых требований законодательства Республики Казахстан и режима доступа к соответствующим данным;</w:t>
      </w:r>
    </w:p>
    <w:p w14:paraId="00000039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указанный раздел должен обеспечивать поиск по имени и региону, отображение общего количества записей, картографическую визуализацию, а также аналитические сводки по областям и районам;</w:t>
      </w:r>
    </w:p>
    <w:p w14:paraId="0000003A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 табличной части раздела должны отображаться как минимум следующие реквизиты: ФИО, область, ИИН, дата рождения и район;</w:t>
      </w:r>
    </w:p>
    <w:p w14:paraId="0000003B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Ведение учета посещаемости на основе камер видеонаблюдения с использованием ИИ. Предоставление аналитики прихода и ухода учеников и сотрудников.</w:t>
      </w:r>
    </w:p>
    <w:p w14:paraId="0000003C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система должна обеспечивать формирование раздела посещаемости на основании данных, полученных с камер видеонаблюдения и модулей распознавания лиц;</w:t>
      </w:r>
    </w:p>
    <w:p w14:paraId="0000003D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для каждого лица в журнале посещаемости должны отображаться не менее следующих сведений: ФИО либо сокращенное имя, время первого входа, время последнего выхода, суммарное время присутствия;</w:t>
      </w:r>
    </w:p>
    <w:p w14:paraId="0000003E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 правой либо иной выделенной части интерфейса должны отображаться сводные показатели, включая общее количество лиц, процент посещаемости, среднее время прихода, среднее время ухода и количество лиц, присутствующих на текущий момент;</w:t>
      </w:r>
    </w:p>
    <w:p w14:paraId="0000003F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алгоритм расчета времени присутствия и сводных показателей должен применяться единообразно в пользовательском интерфейсе и экспортируемых отчетах;</w:t>
      </w:r>
    </w:p>
    <w:p w14:paraId="00000040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Возможность выгружать карточки события или отчет с указанием всей информации о событиях в формат pdf</w:t>
      </w:r>
    </w:p>
    <w:p w14:paraId="00000041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раздел "События" должен содержать журнал зарегистрированных системой событий с обязательными фильтрами по месту, дате начала периода, дате окончания периода и типу инцидента;</w:t>
      </w:r>
    </w:p>
    <w:p w14:paraId="00000042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для каждого события в журнале должны отображаться место фиксации события, дата и время, тип события, наименование камеры и действие по переходу к детальной карточке события;</w:t>
      </w:r>
    </w:p>
    <w:p w14:paraId="00000043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раздел должен обеспечивать выгрузку отфильтрованного перечня событий в формате Excel;</w:t>
      </w:r>
    </w:p>
    <w:p w14:paraId="00000044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lastRenderedPageBreak/>
        <w:t>- в журнале должны поддерживаться как минимум следующие типы событий, отраженные в интерфейсе и отчетности: агрессия, пожар, дым, оружие, пересечение линии, проникновение в запретную зону, а также иные классы инцидентов, предусмотренные моделью и справочниками системы;</w:t>
      </w:r>
    </w:p>
    <w:p w14:paraId="00000045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 информационном блоке карточки события должны быть отображены: наименование камеры, дата и время события, местоположение, тип события, текущий класс события, а также иные контекстные метаданные, доступные системе;</w:t>
      </w:r>
    </w:p>
    <w:p w14:paraId="00000046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для уполномоченного пользователя должна быть предусмотрена возможность изменения класса события посредством выпадающего списка либо иного интерфейсного элемента с последующим сохранением результата в системе;</w:t>
      </w:r>
    </w:p>
    <w:p w14:paraId="00000047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карточка события должна содержать поле для ввода служебной заметки, комментария либо результата проверки. Сохранение заметки должно фиксироваться в журнале действий пользователя;</w:t>
      </w:r>
    </w:p>
    <w:p w14:paraId="00000048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результат ручной верификации события, включая изменение класса, должен учитываться системой при последующем формировании отчетов и аналитики;</w:t>
      </w:r>
    </w:p>
    <w:p w14:paraId="00000049" w14:textId="1D6B619D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</w:t>
      </w:r>
      <w:r w:rsidR="0078167C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разработанное и полностью функционирующее м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>обильное приложение на iOS, Android</w:t>
      </w:r>
      <w:r w:rsidR="005E786E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>для получения уведомлений в реальном времени и разметки детектируемых событий</w:t>
      </w:r>
      <w:r w:rsidR="00F27E1F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, а также отправка уведомления в мессенджер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Нативные iOS и Android или кроссплатформа (Flutter/React Native). Пуш-уведомления (APNs, FCM)</w:t>
      </w:r>
    </w:p>
    <w:p w14:paraId="0000004A" w14:textId="7B9809A7" w:rsidR="00EC7D89" w:rsidRPr="00D9709B" w:rsidRDefault="00DF3BE1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sdt>
        <w:sdtPr>
          <w:rPr>
            <w:rFonts w:ascii="Times New Roman" w:hAnsi="Times New Roman" w:cs="Times New Roman"/>
            <w:sz w:val="18"/>
            <w:szCs w:val="18"/>
          </w:rPr>
          <w:tag w:val="goog_rdk_0"/>
          <w:id w:val="763115821"/>
        </w:sdtPr>
        <w:sdtEndPr/>
        <w:sdtContent>
          <w:r w:rsidR="003E23A4" w:rsidRPr="00D9709B">
            <w:rPr>
              <w:rFonts w:ascii="Times New Roman" w:eastAsia="Gungsuh" w:hAnsi="Times New Roman" w:cs="Times New Roman"/>
              <w:sz w:val="18"/>
              <w:szCs w:val="18"/>
            </w:rPr>
            <w:t>- рush-уведомление о детекции ≤60 с; в приложении открытие карточки инцидента и воспроизведение клипа 4–10 с с задержкой отображения ≤2 с от детекции</w:t>
          </w:r>
          <w:r w:rsidR="00B27269" w:rsidRPr="00D9709B">
            <w:rPr>
              <w:rFonts w:ascii="Times New Roman" w:eastAsia="Gungsuh" w:hAnsi="Times New Roman" w:cs="Times New Roman"/>
              <w:sz w:val="18"/>
              <w:szCs w:val="18"/>
              <w:lang w:val="ru-RU"/>
            </w:rPr>
            <w:t>;</w:t>
          </w:r>
        </w:sdtContent>
      </w:sdt>
    </w:p>
    <w:p w14:paraId="0000004B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разметка и верификация. Кнопки: «подтвердить», «отвергнуть», и другие различные классы (буллинг, спорт);</w:t>
      </w:r>
    </w:p>
    <w:p w14:paraId="0000004C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карточка инцидента. Камера, класс, вероятность, временная метка, видеоклип,контекстные метаданные</w:t>
      </w:r>
    </w:p>
    <w:p w14:paraId="0000004D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возможность создания супераккаунтов для мониторинга над всеми учреждениями региона.</w:t>
      </w:r>
    </w:p>
    <w:p w14:paraId="0000004E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система должна содержать раздел администрирования пользователей с возможностью поиска пользователя по имени, добавления нового пользователя и просмотра перечня созданных учетных записей;</w:t>
      </w:r>
    </w:p>
    <w:p w14:paraId="0000004F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для каждой учетной записи должны отображаться имя пользователя, роль, статус учетной записи, время последнего входа;</w:t>
      </w:r>
    </w:p>
    <w:p w14:paraId="00000050" w14:textId="71FEC3B1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роли пользователей должны определять доступ к разделам системы, функциям изменения данных, функциям экспорта, а также к административным операциям;</w:t>
      </w:r>
    </w:p>
    <w:p w14:paraId="00000051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пользовательский интерфейс ПО и документация к нему должна быть выполнена на русском, казахском, английском языке.</w:t>
      </w:r>
    </w:p>
    <w:p w14:paraId="00000052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ПО должно иметь возможность обрабатывать видеопоток, сжатый различными видеокодеками, H264, H265, MJPEG, MPEG1</w:t>
      </w:r>
    </w:p>
    <w:p w14:paraId="00000053" w14:textId="69354874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ПО должно иметь возможность получать информацию </w:t>
      </w:r>
      <w:r w:rsidR="008036FD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о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марке/модели камеры видеонаблюдения</w:t>
      </w:r>
      <w:r w:rsidR="008036FD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;</w:t>
      </w:r>
    </w:p>
    <w:p w14:paraId="00000054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ПО должно иметь возможность получать информацию сетевых настройках камеры видеонаблюдения;</w:t>
      </w:r>
    </w:p>
    <w:p w14:paraId="00000055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ПО должно иметь возможность подключения камере видеонаблюдения для получения/ редактирования ее настроек по универсальным протоколам таким как ONVIF;</w:t>
      </w:r>
    </w:p>
    <w:p w14:paraId="00000056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ПО должно иметь возможность изменять настройки видеопотока: кодек, разрешение, битрейт;</w:t>
      </w:r>
    </w:p>
    <w:p w14:paraId="00000057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каждое событие, зафиксированное модулем видеоаналитики, должно содержать информацию по камере видеонаблюдения, на которой зафиксировано событие, адресу камеры видеонаблюдения.</w:t>
      </w:r>
    </w:p>
    <w:p w14:paraId="00000058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данные должны быть зашифрованы как в процессе передачи, так и при хранении.</w:t>
      </w:r>
    </w:p>
    <w:p w14:paraId="0148E33E" w14:textId="3B279CB5" w:rsidR="00D80D9D" w:rsidRPr="00D9709B" w:rsidRDefault="005D356D" w:rsidP="00D80D9D">
      <w:pPr>
        <w:pStyle w:val="a6"/>
        <w:ind w:left="0" w:firstLine="709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>
        <w:rPr>
          <w:rFonts w:ascii="Times New Roman" w:eastAsia="Times New Roman" w:hAnsi="Times New Roman" w:cs="Times New Roman"/>
          <w:sz w:val="18"/>
          <w:szCs w:val="18"/>
          <w:lang w:val="ru-RU"/>
        </w:rPr>
        <w:t>Предлагаемая</w:t>
      </w:r>
      <w:r w:rsidR="00D80D9D" w:rsidRPr="00D9709B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  <w:lang w:val="ru-RU"/>
        </w:rPr>
        <w:t>система</w:t>
      </w:r>
      <w:r w:rsidR="00D80D9D" w:rsidRPr="00D9709B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67294D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видеоаналитики </w:t>
      </w:r>
      <w:r>
        <w:rPr>
          <w:rFonts w:ascii="Times New Roman" w:eastAsia="Times New Roman" w:hAnsi="Times New Roman" w:cs="Times New Roman"/>
          <w:sz w:val="18"/>
          <w:szCs w:val="18"/>
          <w:lang w:val="ru-RU"/>
        </w:rPr>
        <w:t>должна</w:t>
      </w:r>
      <w:r w:rsidR="00D80D9D" w:rsidRPr="00D9709B">
        <w:rPr>
          <w:rFonts w:ascii="Times New Roman" w:eastAsia="Times New Roman" w:hAnsi="Times New Roman" w:cs="Times New Roman"/>
          <w:sz w:val="18"/>
          <w:szCs w:val="18"/>
        </w:rPr>
        <w:t xml:space="preserve"> соответствовать требованиям информационной безопасности и иметь следующие подтверждающие документы</w:t>
      </w:r>
      <w:r w:rsidR="00D80D9D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</w:t>
      </w:r>
      <w:r w:rsidR="0067294D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на систему видеоаналитики:</w:t>
      </w:r>
      <w:r w:rsidR="00D80D9D" w:rsidRPr="00D9709B">
        <w:rPr>
          <w:rFonts w:ascii="Times New Roman" w:eastAsia="Times New Roman" w:hAnsi="Times New Roman" w:cs="Times New Roman"/>
          <w:sz w:val="18"/>
          <w:szCs w:val="18"/>
        </w:rPr>
        <w:t xml:space="preserve"> протокол анализа исходного кода; протокол испытаний функций информационной безопасности; протокол нагрузочных испытаний; протокол обследования процессов обеспечения информационной безопасности; протокол обследования сетевой инфраструктуры. Предоставленные документы должны подтверждать соответствие системы установленным требованиям в области защиты информации</w:t>
      </w:r>
      <w:r w:rsidR="00987A09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и должны </w:t>
      </w:r>
      <w:r w:rsidR="005545FC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быть </w:t>
      </w:r>
      <w:r w:rsidR="00987A09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предоставлены в составе конкурсной заявки. </w:t>
      </w:r>
      <w:r w:rsidR="00D80D9D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Программное </w:t>
      </w:r>
      <w:r w:rsidR="00D80D9D" w:rsidRPr="00D9709B">
        <w:rPr>
          <w:rFonts w:ascii="Times New Roman" w:eastAsia="Times New Roman" w:hAnsi="Times New Roman" w:cs="Times New Roman"/>
          <w:sz w:val="18"/>
          <w:szCs w:val="18"/>
        </w:rPr>
        <w:t>обеспечение должно являться продуктом локальной разработки Республики Казахстан.</w:t>
      </w:r>
      <w:r w:rsidR="00D80D9D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</w:t>
      </w:r>
    </w:p>
    <w:p w14:paraId="7193FEDD" w14:textId="6AE228EC" w:rsidR="00851B41" w:rsidRPr="00D9709B" w:rsidRDefault="00851B41" w:rsidP="004B52C3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Минимальные технические требования к серверному оборудованию:</w:t>
      </w:r>
      <w:r w:rsidR="00B963B4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>Процессор: не менее 8 ядер, поддержка многопоточности, частота не менее 3.0 ГГц.</w:t>
      </w:r>
      <w:r w:rsidR="009F2E0B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; 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>Оперативная память (RAM): не менее 32 ГБ DDR4</w:t>
      </w:r>
      <w:r w:rsidR="009F2E0B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; 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>Жесткий диск: SSD NVMe с объемом не менее 500 ГБ</w:t>
      </w:r>
      <w:r w:rsidR="009F2E0B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; 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Графический процессор (GPU): Поддержка NVIDIA CUDA, не менее 8 ГБ видеопамяти (например, </w:t>
      </w:r>
      <w:r w:rsidR="00B963B4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не менее 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>NVIDIA RTX 3060)</w:t>
      </w:r>
      <w:r w:rsidR="009F2E0B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; 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Сетевые адаптеры: Поддержка сетей </w:t>
      </w:r>
      <w:r w:rsidR="009F2E0B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не менее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>10 Gigabit Ethernet.</w:t>
      </w:r>
    </w:p>
    <w:p w14:paraId="3BFFFAF9" w14:textId="1DE48AA9" w:rsidR="00851B41" w:rsidRDefault="00851B41" w:rsidP="004B52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  <w:r w:rsidRPr="00FA440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Работа системы осуществляется путем предоставления серверного оборудования Исполнителем </w:t>
      </w:r>
      <w:r w:rsidRPr="00FA4407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заказчику</w:t>
      </w:r>
      <w:r w:rsidR="00C75D5E" w:rsidRPr="00FA4407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 на период действия договора</w:t>
      </w:r>
      <w:r w:rsidRPr="00FA4407">
        <w:rPr>
          <w:rFonts w:ascii="Times New Roman" w:eastAsia="Times New Roman" w:hAnsi="Times New Roman" w:cs="Times New Roman"/>
          <w:b/>
          <w:bCs/>
          <w:sz w:val="18"/>
          <w:szCs w:val="18"/>
        </w:rPr>
        <w:t>, на котором реализуется обработка и детекция событий агрессивного характера через предустановленную модель искусственной нейронной сети в целях минимизации нагрузки на каналы связи объекта Заказчика.</w:t>
      </w:r>
    </w:p>
    <w:p w14:paraId="16970DFA" w14:textId="27F66EE3" w:rsidR="00851B41" w:rsidRDefault="009F0D06" w:rsidP="00851B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Срок действия </w:t>
      </w:r>
      <w:r w:rsidRPr="009F0D06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права использования и доступа к программному обеспечению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 видеоаналитики должен </w:t>
      </w:r>
      <w:r w:rsidR="004C0F3E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составлять 12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 месяцев.</w:t>
      </w:r>
    </w:p>
    <w:p w14:paraId="04EB664A" w14:textId="77777777" w:rsidR="009F0D06" w:rsidRPr="00D9709B" w:rsidRDefault="009F0D06" w:rsidP="00851B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</w:p>
    <w:p w14:paraId="460C516F" w14:textId="2F9AEB95" w:rsidR="00563B41" w:rsidRPr="00D9709B" w:rsidRDefault="00563B41" w:rsidP="00563B41">
      <w:pPr>
        <w:pStyle w:val="a6"/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Требования к исполнителю:</w:t>
      </w:r>
    </w:p>
    <w:p w14:paraId="2688CC5F" w14:textId="77777777" w:rsidR="00851B41" w:rsidRPr="00D9709B" w:rsidRDefault="00851B41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0000005B" w14:textId="026BB7B3" w:rsidR="00EC7D89" w:rsidRDefault="00595269" w:rsidP="00EC290B">
      <w:pPr>
        <w:pStyle w:val="a6"/>
        <w:ind w:left="0" w:firstLine="709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Исполнитель обязан в течение 3 (трех) рабочих дней с момента подписания Договора предоставить Заказчику документы, подтверждающие соответствие программного обеспечения системы видеоаналитики требованиям информационной безопасности в соответствии с Законом Республики Казахстан «Об информатизации». </w:t>
      </w:r>
    </w:p>
    <w:p w14:paraId="03D21EDB" w14:textId="08CDD984" w:rsidR="00FA4407" w:rsidRPr="00FA4407" w:rsidRDefault="00FA4407" w:rsidP="00EC290B">
      <w:pPr>
        <w:pStyle w:val="a6"/>
        <w:ind w:left="0" w:firstLine="709"/>
        <w:jc w:val="both"/>
        <w:rPr>
          <w:rFonts w:ascii="Times New Roman" w:hAnsi="Times New Roman" w:cs="Times New Roman"/>
          <w:color w:val="000000"/>
          <w:sz w:val="18"/>
          <w:szCs w:val="18"/>
          <w:lang w:val="ru-RU"/>
        </w:rPr>
      </w:pPr>
      <w:r>
        <w:rPr>
          <w:rFonts w:ascii="Times New Roman" w:eastAsia="Times New Roman" w:hAnsi="Times New Roman" w:cs="Times New Roman"/>
          <w:sz w:val="18"/>
          <w:szCs w:val="18"/>
          <w:lang w:val="ru-RU"/>
        </w:rPr>
        <w:t>Исполнитель по заявке Заказчика должен обеспечить интеграцию предлагаемой системы с ИС установленной в учреждении Заказчика.</w:t>
      </w:r>
    </w:p>
    <w:p w14:paraId="0000005C" w14:textId="77777777" w:rsidR="00EC7D89" w:rsidRPr="00D9709B" w:rsidRDefault="00EC7D89" w:rsidP="005E78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14:paraId="00000066" w14:textId="5F0A5342" w:rsidR="00EC7D89" w:rsidRPr="00D9709B" w:rsidRDefault="003E23A4" w:rsidP="00FA4F6D">
      <w:pPr>
        <w:pStyle w:val="a6"/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</w:rPr>
        <w:t>Техническое сопровождение</w:t>
      </w:r>
    </w:p>
    <w:p w14:paraId="1D514089" w14:textId="77777777" w:rsidR="00AE6D16" w:rsidRPr="00D9709B" w:rsidRDefault="00AE6D16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Техническая поддержка должна осуществляться по заявочному принципу посредством обращения по телефону и через мессенджеры, специально выделенные Исполнителем для обработки обращений пользователей. Техническая поддержка включает консультационное сопровождение пользователей, помощь в устранении инцидентов, а также предоставление обновлений программного обеспечения в течение 12 (двенадцати) месяцев с даты ввода системы в эксплуатацию.</w:t>
      </w:r>
    </w:p>
    <w:p w14:paraId="00000068" w14:textId="62316DE1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Исполнитель должен приступить к решению проблемы пользователя, возникшей по причинам, связанным с ПО видеонаблюдения и видеоаналитики, в течение 1 (одного) календарного дня и устранить техническую проблему в течение 7 (семи) календарных дней с момента обращения заявителя. В случае выявления проблемы, требующей продления указанного срока ее устранения, Исполнитель согласовывает дополнительный срок устранения проблемы с Заказчиком.</w:t>
      </w:r>
    </w:p>
    <w:p w14:paraId="69B36DDE" w14:textId="77777777" w:rsidR="0062112A" w:rsidRDefault="0062112A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00000069" w14:textId="1AF2A512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Исполнитель осуществляет регулярное обновление системы безопасности и улучшение функциональности, формирует и реализует планы по устранению уязвимостей и обеспечение совместимости с новыми версиями оборудования. Исполнитель на постоянной основе проводит сбор и обработку предложений от Заказчика по доработке и улучшению программного обеспечения.</w:t>
      </w:r>
    </w:p>
    <w:p w14:paraId="0000006A" w14:textId="77777777" w:rsidR="00EC7D89" w:rsidRPr="00FE388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По запросу Заказчика Исполнитель проводит дополнительные офлайн или онлайн обучения пользователей в течение действия Договора.</w:t>
      </w:r>
    </w:p>
    <w:p w14:paraId="0000006B" w14:textId="77777777" w:rsidR="00EC7D89" w:rsidRPr="00FE388B" w:rsidRDefault="00EC7D89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0000006C" w14:textId="77777777" w:rsidR="00EC7D89" w:rsidRPr="00FE388B" w:rsidRDefault="00EC7D89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0000006D" w14:textId="77777777" w:rsidR="00EC7D89" w:rsidRPr="00FE388B" w:rsidRDefault="00EC7D89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0000006E" w14:textId="77777777" w:rsidR="00EC7D89" w:rsidRPr="00FE388B" w:rsidRDefault="00EC7D89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sectPr w:rsidR="00EC7D89" w:rsidRPr="00FE388B" w:rsidSect="008659FA">
      <w:pgSz w:w="11906" w:h="16838"/>
      <w:pgMar w:top="284" w:right="850" w:bottom="1134" w:left="1133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F754D079-9FF0-4F91-8ED2-9EAB5A13703B}"/>
    <w:embedBold r:id="rId2" w:fontKey="{46C9DCEB-04B3-4AB7-B55B-ADEECFA1BEC0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BFB5DC9E-BAC1-48BD-9A59-857690DDB956}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  <w:embedRegular r:id="rId4" w:fontKey="{B502AC9A-4822-4C99-835E-728A3AFC4FC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271B00"/>
    <w:multiLevelType w:val="hybridMultilevel"/>
    <w:tmpl w:val="49E8D06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D89"/>
    <w:rsid w:val="00055BBB"/>
    <w:rsid w:val="00083646"/>
    <w:rsid w:val="00144569"/>
    <w:rsid w:val="001B5248"/>
    <w:rsid w:val="001D2A5B"/>
    <w:rsid w:val="001E6863"/>
    <w:rsid w:val="002374F4"/>
    <w:rsid w:val="002D0795"/>
    <w:rsid w:val="002F0044"/>
    <w:rsid w:val="002F64B5"/>
    <w:rsid w:val="003C2499"/>
    <w:rsid w:val="003E23A4"/>
    <w:rsid w:val="004059AF"/>
    <w:rsid w:val="00430B6D"/>
    <w:rsid w:val="004B52C3"/>
    <w:rsid w:val="004C0F3E"/>
    <w:rsid w:val="005545FC"/>
    <w:rsid w:val="00563B41"/>
    <w:rsid w:val="00595269"/>
    <w:rsid w:val="005D356D"/>
    <w:rsid w:val="005E786E"/>
    <w:rsid w:val="0062112A"/>
    <w:rsid w:val="00667776"/>
    <w:rsid w:val="0067294D"/>
    <w:rsid w:val="00690F89"/>
    <w:rsid w:val="006D5B3B"/>
    <w:rsid w:val="00776993"/>
    <w:rsid w:val="0078167C"/>
    <w:rsid w:val="007F5BEC"/>
    <w:rsid w:val="008036FD"/>
    <w:rsid w:val="00851B41"/>
    <w:rsid w:val="008659FA"/>
    <w:rsid w:val="00892914"/>
    <w:rsid w:val="008B0498"/>
    <w:rsid w:val="008E2069"/>
    <w:rsid w:val="008F61D4"/>
    <w:rsid w:val="00947372"/>
    <w:rsid w:val="00982A6E"/>
    <w:rsid w:val="00987A09"/>
    <w:rsid w:val="009F0D06"/>
    <w:rsid w:val="009F2E0B"/>
    <w:rsid w:val="00A7201E"/>
    <w:rsid w:val="00AC03D9"/>
    <w:rsid w:val="00AE6D16"/>
    <w:rsid w:val="00B172FF"/>
    <w:rsid w:val="00B27269"/>
    <w:rsid w:val="00B44F49"/>
    <w:rsid w:val="00B963B4"/>
    <w:rsid w:val="00BD4CB6"/>
    <w:rsid w:val="00C255EB"/>
    <w:rsid w:val="00C2696A"/>
    <w:rsid w:val="00C54095"/>
    <w:rsid w:val="00C75D5E"/>
    <w:rsid w:val="00CB6441"/>
    <w:rsid w:val="00D80D9D"/>
    <w:rsid w:val="00D9709B"/>
    <w:rsid w:val="00DB44B5"/>
    <w:rsid w:val="00DF3BE1"/>
    <w:rsid w:val="00E272E2"/>
    <w:rsid w:val="00EC290B"/>
    <w:rsid w:val="00EC7D89"/>
    <w:rsid w:val="00F27E1F"/>
    <w:rsid w:val="00F35E91"/>
    <w:rsid w:val="00F53844"/>
    <w:rsid w:val="00F942C9"/>
    <w:rsid w:val="00FA4407"/>
    <w:rsid w:val="00FA4F6D"/>
    <w:rsid w:val="00FE3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B14ED"/>
  <w15:docId w15:val="{143B6D50-E977-4360-B17D-81CA45FFF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" w:eastAsia="ru-K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uiPriority w:val="9"/>
    <w:semiHidden/>
    <w:unhideWhenUsed/>
    <w:qFormat/>
    <w:pPr>
      <w:spacing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uiPriority w:val="9"/>
    <w:rsid w:val="00AD0A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uiPriority w:val="9"/>
    <w:rsid w:val="00AD0AC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uiPriority w:val="9"/>
    <w:rsid w:val="00AD0AC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0AC4"/>
    <w:rPr>
      <w:b/>
      <w:bCs/>
    </w:rPr>
  </w:style>
  <w:style w:type="paragraph" w:styleId="a5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a6">
    <w:name w:val="List Paragraph"/>
    <w:basedOn w:val="a"/>
    <w:uiPriority w:val="34"/>
    <w:qFormat/>
    <w:rsid w:val="002374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M4IbOJHt2lFRVKa3tsImDXRFmw==">CgMxLjAaJQoBMBIgCh4IB0IaCg9UaW1lcyBOZXcgUm9tYW4SB0d1bmdzdWgaJQoBMRIgCh4IB0IaCg9UaW1lcyBOZXcgUm9tYW4SB0d1bmdzdWg4AHIhMURYMkt0cGtJdWFPVkRlcllaV2lvQmlwd0VaMjFodzJw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2730</Words>
  <Characters>15563</Characters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2026-04-17T09:33:00Z</dcterms:created>
  <dcterms:modified xsi:type="dcterms:W3CDTF">2026-10-01T07:23:00Z</dcterms:modified>
</cp:coreProperties>
</file>