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7C36F" w14:textId="77777777" w:rsidR="00600B6B" w:rsidRPr="00600B6B" w:rsidRDefault="00600B6B" w:rsidP="00600B6B">
      <w:pPr>
        <w:spacing w:after="0"/>
        <w:jc w:val="right"/>
        <w:rPr>
          <w:rFonts w:ascii="Times New Roman" w:hAnsi="Times New Roman" w:cs="Times New Roman"/>
          <w:sz w:val="28"/>
          <w:szCs w:val="28"/>
          <w:lang w:val="kk-KZ"/>
        </w:rPr>
      </w:pPr>
    </w:p>
    <w:p w14:paraId="57016BBD" w14:textId="77777777" w:rsidR="00600B6B" w:rsidRPr="00600B6B" w:rsidRDefault="00600B6B" w:rsidP="00600B6B">
      <w:pPr>
        <w:spacing w:after="0"/>
        <w:jc w:val="center"/>
        <w:rPr>
          <w:rFonts w:ascii="Times New Roman" w:hAnsi="Times New Roman" w:cs="Times New Roman"/>
          <w:b/>
          <w:sz w:val="28"/>
          <w:szCs w:val="28"/>
          <w:lang w:val="kk-KZ"/>
        </w:rPr>
      </w:pPr>
      <w:r w:rsidRPr="00600B6B">
        <w:rPr>
          <w:rFonts w:ascii="Times New Roman" w:hAnsi="Times New Roman" w:cs="Times New Roman"/>
          <w:b/>
          <w:sz w:val="28"/>
          <w:szCs w:val="28"/>
        </w:rPr>
        <w:t>Техническая спецификация закупаемых товаров</w:t>
      </w:r>
    </w:p>
    <w:p w14:paraId="48D566DC" w14:textId="77777777" w:rsidR="00600B6B" w:rsidRDefault="00600B6B" w:rsidP="00600B6B">
      <w:pPr>
        <w:spacing w:after="0"/>
        <w:jc w:val="center"/>
        <w:rPr>
          <w:rFonts w:ascii="Times New Roman" w:hAnsi="Times New Roman" w:cs="Times New Roman"/>
          <w:b/>
          <w:sz w:val="28"/>
          <w:szCs w:val="28"/>
          <w:lang w:val="kk-KZ"/>
        </w:rPr>
      </w:pPr>
    </w:p>
    <w:p w14:paraId="3DD7D7F8" w14:textId="77777777" w:rsidR="00600B6B" w:rsidRDefault="00600B6B" w:rsidP="00600B6B">
      <w:pPr>
        <w:spacing w:after="0"/>
        <w:jc w:val="center"/>
        <w:rPr>
          <w:rFonts w:ascii="Times New Roman" w:hAnsi="Times New Roman" w:cs="Times New Roman"/>
          <w:b/>
          <w:sz w:val="28"/>
          <w:szCs w:val="28"/>
          <w:lang w:val="kk-KZ"/>
        </w:rPr>
      </w:pPr>
    </w:p>
    <w:p w14:paraId="1C851AF7" w14:textId="392F2C67" w:rsidR="00600B6B" w:rsidRPr="003E41E3" w:rsidRDefault="004751DF" w:rsidP="00600B6B">
      <w:pPr>
        <w:spacing w:after="0"/>
        <w:ind w:firstLine="708"/>
        <w:jc w:val="both"/>
        <w:rPr>
          <w:rFonts w:ascii="Times New Roman" w:hAnsi="Times New Roman" w:cs="Times New Roman"/>
          <w:b/>
          <w:bCs/>
          <w:sz w:val="28"/>
          <w:szCs w:val="28"/>
        </w:rPr>
      </w:pPr>
      <w:r>
        <w:rPr>
          <w:rFonts w:ascii="Times New Roman" w:hAnsi="Times New Roman" w:cs="Times New Roman"/>
          <w:sz w:val="28"/>
          <w:szCs w:val="28"/>
        </w:rPr>
        <w:t>М</w:t>
      </w:r>
      <w:r w:rsidRPr="00600B6B">
        <w:rPr>
          <w:rFonts w:ascii="Times New Roman" w:hAnsi="Times New Roman" w:cs="Times New Roman"/>
          <w:sz w:val="28"/>
          <w:szCs w:val="28"/>
        </w:rPr>
        <w:t>агнитный зажим для награды</w:t>
      </w:r>
      <w:r>
        <w:rPr>
          <w:rFonts w:ascii="Times New Roman" w:hAnsi="Times New Roman" w:cs="Times New Roman"/>
          <w:sz w:val="28"/>
          <w:szCs w:val="28"/>
        </w:rPr>
        <w:t xml:space="preserve"> – 10 шт .</w:t>
      </w:r>
      <w:r w:rsidR="00600B6B" w:rsidRPr="00600B6B">
        <w:rPr>
          <w:rFonts w:ascii="Times New Roman" w:hAnsi="Times New Roman" w:cs="Times New Roman"/>
          <w:sz w:val="28"/>
          <w:szCs w:val="28"/>
        </w:rPr>
        <w:t>Вспомогательный магнитный зажим для награды состоит из двух частей - корпуса и крышки. Корпус зажима должен быть закреплен на одежде награждаемого с помощью пружинной цанги, при этом наружная часть корпуса с вклеенным постоянным магнитом расположена снаружи одежды. Необходимо обращать внимание на то, чтобы ступенька на корпусе была ориентирована к низу корпуса. Крышка зажима закрепляется на награде за булавку награды. С наружной стороны крышки вклеен постоянный магнит. При награждении награда с прикрепленной крышкой подносится к одежде награждаемого вплотную, и постоянные магниты (на корпусе и на крышке зажима) сцепляются между собой. При изготовлении зажима обеспечивается такое состояние, чтобы южный полюс постоянного магнита одной части зажима (например, корпуса) ориентирован напротив северного полюса ответной части зажима (крышки)</w:t>
      </w:r>
      <w:r w:rsidR="003E41E3">
        <w:rPr>
          <w:rFonts w:ascii="Times New Roman" w:hAnsi="Times New Roman" w:cs="Times New Roman"/>
          <w:sz w:val="28"/>
          <w:szCs w:val="28"/>
        </w:rPr>
        <w:t xml:space="preserve">. </w:t>
      </w:r>
      <w:r w:rsidR="003E41E3" w:rsidRPr="003E41E3">
        <w:rPr>
          <w:rFonts w:ascii="Times New Roman" w:hAnsi="Times New Roman" w:cs="Times New Roman"/>
          <w:b/>
          <w:bCs/>
          <w:sz w:val="28"/>
          <w:szCs w:val="28"/>
        </w:rPr>
        <w:t>Образцы зажимом отправить на согласование заказчику.</w:t>
      </w:r>
    </w:p>
    <w:p w14:paraId="56882256" w14:textId="77777777" w:rsidR="00600B6B" w:rsidRDefault="00600B6B" w:rsidP="00600B6B">
      <w:pPr>
        <w:spacing w:after="0"/>
        <w:ind w:firstLine="708"/>
        <w:jc w:val="both"/>
        <w:rPr>
          <w:rFonts w:ascii="Times New Roman" w:hAnsi="Times New Roman" w:cs="Times New Roman"/>
          <w:b/>
          <w:sz w:val="28"/>
          <w:szCs w:val="28"/>
          <w:lang w:val="kk-KZ"/>
        </w:rPr>
      </w:pPr>
    </w:p>
    <w:p w14:paraId="36A79CCC" w14:textId="77777777" w:rsidR="006A3C1D" w:rsidRDefault="006A3C1D" w:rsidP="00600B6B">
      <w:pPr>
        <w:spacing w:after="0"/>
        <w:ind w:firstLine="708"/>
        <w:jc w:val="both"/>
        <w:rPr>
          <w:rFonts w:ascii="Times New Roman" w:hAnsi="Times New Roman" w:cs="Times New Roman"/>
          <w:b/>
          <w:sz w:val="28"/>
          <w:szCs w:val="28"/>
          <w:lang w:val="kk-KZ"/>
        </w:rPr>
      </w:pPr>
    </w:p>
    <w:p w14:paraId="73E721C1" w14:textId="77777777" w:rsidR="006A3C1D" w:rsidRPr="00600B6B" w:rsidRDefault="006A3C1D" w:rsidP="00600B6B">
      <w:pPr>
        <w:spacing w:after="0"/>
        <w:ind w:firstLine="708"/>
        <w:jc w:val="both"/>
        <w:rPr>
          <w:rFonts w:ascii="Times New Roman" w:hAnsi="Times New Roman" w:cs="Times New Roman"/>
          <w:b/>
          <w:sz w:val="28"/>
          <w:szCs w:val="28"/>
          <w:lang w:val="kk-KZ"/>
        </w:rPr>
      </w:pPr>
    </w:p>
    <w:p w14:paraId="3F9A2219" w14:textId="77777777" w:rsidR="00600B6B" w:rsidRPr="00600B6B" w:rsidRDefault="00600B6B" w:rsidP="00600B6B">
      <w:pPr>
        <w:spacing w:after="0"/>
        <w:ind w:firstLine="708"/>
        <w:jc w:val="center"/>
        <w:rPr>
          <w:rFonts w:ascii="Times New Roman" w:hAnsi="Times New Roman" w:cs="Times New Roman"/>
          <w:b/>
          <w:sz w:val="28"/>
          <w:szCs w:val="28"/>
          <w:lang w:val="kk-KZ"/>
        </w:rPr>
      </w:pPr>
      <w:r w:rsidRPr="00600B6B">
        <w:rPr>
          <w:rFonts w:ascii="Times New Roman" w:hAnsi="Times New Roman" w:cs="Times New Roman"/>
          <w:b/>
          <w:sz w:val="28"/>
          <w:szCs w:val="28"/>
          <w:lang w:val="kk-KZ"/>
        </w:rPr>
        <w:t>Сатып алынатын тауарлардың техникалық ерекшелігі</w:t>
      </w:r>
    </w:p>
    <w:p w14:paraId="5D5924D1" w14:textId="77777777" w:rsidR="00600B6B" w:rsidRPr="00600B6B" w:rsidRDefault="00600B6B" w:rsidP="00600B6B">
      <w:pPr>
        <w:spacing w:after="0"/>
        <w:ind w:firstLine="708"/>
        <w:jc w:val="both"/>
        <w:rPr>
          <w:rFonts w:ascii="Times New Roman" w:hAnsi="Times New Roman" w:cs="Times New Roman"/>
          <w:sz w:val="28"/>
          <w:szCs w:val="28"/>
          <w:lang w:val="kk-KZ"/>
        </w:rPr>
      </w:pPr>
    </w:p>
    <w:p w14:paraId="1DB53698" w14:textId="77C421A6" w:rsidR="003E41E3" w:rsidRPr="004751DF" w:rsidRDefault="004751DF" w:rsidP="003E41E3">
      <w:pPr>
        <w:spacing w:after="0"/>
        <w:ind w:firstLine="708"/>
        <w:jc w:val="both"/>
        <w:rPr>
          <w:rFonts w:ascii="Times New Roman" w:hAnsi="Times New Roman" w:cs="Times New Roman"/>
          <w:b/>
          <w:bCs/>
          <w:sz w:val="28"/>
          <w:szCs w:val="28"/>
          <w:lang w:val="kk-KZ"/>
        </w:rPr>
      </w:pPr>
      <w:r>
        <w:rPr>
          <w:rFonts w:ascii="Times New Roman" w:hAnsi="Times New Roman" w:cs="Times New Roman"/>
          <w:sz w:val="28"/>
          <w:szCs w:val="28"/>
          <w:lang w:val="kk-KZ"/>
        </w:rPr>
        <w:t>М</w:t>
      </w:r>
      <w:r w:rsidRPr="00600B6B">
        <w:rPr>
          <w:rFonts w:ascii="Times New Roman" w:hAnsi="Times New Roman" w:cs="Times New Roman"/>
          <w:sz w:val="28"/>
          <w:szCs w:val="28"/>
          <w:lang w:val="kk-KZ"/>
        </w:rPr>
        <w:t>агниттік сыйақы қысқышы</w:t>
      </w:r>
      <w:r>
        <w:rPr>
          <w:rFonts w:ascii="Times New Roman" w:hAnsi="Times New Roman" w:cs="Times New Roman"/>
          <w:sz w:val="28"/>
          <w:szCs w:val="28"/>
          <w:lang w:val="kk-KZ"/>
        </w:rPr>
        <w:t xml:space="preserve"> – 10 дана.</w:t>
      </w:r>
      <w:r w:rsidRPr="00600B6B">
        <w:rPr>
          <w:rFonts w:ascii="Times New Roman" w:hAnsi="Times New Roman" w:cs="Times New Roman"/>
          <w:sz w:val="28"/>
          <w:szCs w:val="28"/>
          <w:lang w:val="kk-KZ"/>
        </w:rPr>
        <w:t xml:space="preserve"> </w:t>
      </w:r>
      <w:r w:rsidR="00600B6B" w:rsidRPr="00600B6B">
        <w:rPr>
          <w:rFonts w:ascii="Times New Roman" w:hAnsi="Times New Roman" w:cs="Times New Roman"/>
          <w:sz w:val="28"/>
          <w:szCs w:val="28"/>
          <w:lang w:val="kk-KZ"/>
        </w:rPr>
        <w:t>Көмекші магниттік сыйақы қысқышы екі бөліктен тұрады - корпус пен қақпақ. Қысқыштың корпусы серіппелі біліктің көмегімен марапатталушының киіміне бекітілуі тиіс, бұл ретте корпустың сыртқы бөлігі тұрақты магниті желімделген киімнің сыртында орналасқан. Корпустағы баспалдақ корпустың түбіне бағытталғанына назар аудару керек. Қысқыш қақпағы марапат түйреуішіне бекітіледі. Қақпақтың сыртына тұрақты магнит жабыстырылған. Марапаттау кезінде қақпағы бекітілген марапат наградталған адамның киіміне жақын жеткізіледі және тұрақты магниттер (корпуста және қысқыш қақпағында) бір-біріне жабысады. Қысқышты жасау кезінде қысқыштың бір бөлігінің тұрақты магнит оңтүстік полюсі (мысалы, корпус) қысқыштың (қақпақтың) жауап бөлігінің солтүстік полюсіне қарама-қарсы бағытталатындай жағдай қамтамасыз етіледі</w:t>
      </w:r>
      <w:r w:rsidR="003E41E3">
        <w:rPr>
          <w:rFonts w:ascii="Times New Roman" w:hAnsi="Times New Roman" w:cs="Times New Roman"/>
          <w:sz w:val="28"/>
          <w:szCs w:val="28"/>
          <w:lang w:val="kk-KZ"/>
        </w:rPr>
        <w:t>.</w:t>
      </w:r>
      <w:r w:rsidR="003E41E3" w:rsidRPr="003E41E3">
        <w:rPr>
          <w:rFonts w:ascii="Times New Roman" w:hAnsi="Times New Roman" w:cs="Times New Roman"/>
          <w:sz w:val="28"/>
          <w:szCs w:val="28"/>
          <w:lang w:val="kk-KZ"/>
        </w:rPr>
        <w:t xml:space="preserve"> </w:t>
      </w:r>
    </w:p>
    <w:p w14:paraId="76328229" w14:textId="6DB79C06" w:rsidR="003E41E3" w:rsidRPr="004751DF" w:rsidRDefault="003E41E3" w:rsidP="003E41E3">
      <w:pPr>
        <w:spacing w:after="0"/>
        <w:ind w:firstLine="708"/>
        <w:jc w:val="both"/>
        <w:rPr>
          <w:rFonts w:ascii="Times New Roman" w:hAnsi="Times New Roman" w:cs="Times New Roman"/>
          <w:b/>
          <w:bCs/>
          <w:sz w:val="28"/>
          <w:szCs w:val="28"/>
          <w:lang w:val="kk-KZ"/>
        </w:rPr>
      </w:pPr>
      <w:r w:rsidRPr="004751DF">
        <w:rPr>
          <w:rFonts w:ascii="Times New Roman" w:hAnsi="Times New Roman" w:cs="Times New Roman"/>
          <w:b/>
          <w:bCs/>
          <w:sz w:val="28"/>
          <w:szCs w:val="28"/>
          <w:lang w:val="kk-KZ"/>
        </w:rPr>
        <w:t>Үлгілерді клиппен Тапсырыс берушіге келісу үшін жіберіңіз.</w:t>
      </w:r>
    </w:p>
    <w:p w14:paraId="3FE64529" w14:textId="0AB861DF" w:rsidR="00600B6B" w:rsidRPr="00600B6B" w:rsidRDefault="00600B6B" w:rsidP="00600B6B">
      <w:pPr>
        <w:spacing w:after="0"/>
        <w:ind w:firstLine="708"/>
        <w:jc w:val="both"/>
        <w:rPr>
          <w:rFonts w:ascii="Times New Roman" w:hAnsi="Times New Roman" w:cs="Times New Roman"/>
          <w:sz w:val="28"/>
          <w:szCs w:val="28"/>
          <w:lang w:val="kk-KZ"/>
        </w:rPr>
      </w:pPr>
    </w:p>
    <w:sectPr w:rsidR="00600B6B" w:rsidRPr="00600B6B" w:rsidSect="00600B6B">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00B6B"/>
    <w:rsid w:val="00072216"/>
    <w:rsid w:val="000C1764"/>
    <w:rsid w:val="003E41E3"/>
    <w:rsid w:val="004751DF"/>
    <w:rsid w:val="00600B6B"/>
    <w:rsid w:val="006A3C1D"/>
    <w:rsid w:val="007D5C1B"/>
    <w:rsid w:val="00A54504"/>
    <w:rsid w:val="00BB3E2A"/>
    <w:rsid w:val="00D84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5AC28"/>
  <w15:docId w15:val="{407E4F2F-7107-4653-A6F4-0100DB8EF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5C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288</Words>
  <Characters>1646</Characters>
  <Application>Microsoft Office Word</Application>
  <DocSecurity>0</DocSecurity>
  <Lines>13</Lines>
  <Paragraphs>3</Paragraphs>
  <ScaleCrop>false</ScaleCrop>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2026-06-09T10:49:00Z</dcterms:created>
  <dcterms:modified xsi:type="dcterms:W3CDTF">2026-08-07T10:22:00Z</dcterms:modified>
</cp:coreProperties>
</file>