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63E7A9" w14:textId="77777777" w:rsidR="008A51FB" w:rsidRDefault="008A51FB" w:rsidP="005E2AD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2962587" w14:textId="04A04AD8" w:rsidR="005E408C" w:rsidRPr="005E2AD6" w:rsidRDefault="005E408C" w:rsidP="005E2AD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14:paraId="752A6E34" w14:textId="77777777" w:rsidR="005E2AD6" w:rsidRPr="005E2AD6" w:rsidRDefault="005E2AD6" w:rsidP="005E2AD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91E555F" w14:textId="77777777" w:rsidR="00BC4FCC" w:rsidRDefault="007B0AE3" w:rsidP="008F30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2AD6">
        <w:rPr>
          <w:rFonts w:ascii="Times New Roman" w:hAnsi="Times New Roman" w:cs="Times New Roman"/>
          <w:b/>
          <w:bCs/>
          <w:sz w:val="28"/>
          <w:szCs w:val="28"/>
        </w:rPr>
        <w:t>Место расположение</w:t>
      </w:r>
      <w:proofErr w:type="gramEnd"/>
      <w:r w:rsidRPr="005E2AD6">
        <w:rPr>
          <w:rFonts w:ascii="Times New Roman" w:hAnsi="Times New Roman" w:cs="Times New Roman"/>
          <w:b/>
          <w:bCs/>
          <w:sz w:val="28"/>
          <w:szCs w:val="28"/>
        </w:rPr>
        <w:t xml:space="preserve"> квартиры:</w:t>
      </w:r>
      <w:r w:rsidRPr="005E2AD6">
        <w:rPr>
          <w:rFonts w:ascii="Times New Roman" w:hAnsi="Times New Roman" w:cs="Times New Roman"/>
          <w:sz w:val="28"/>
          <w:szCs w:val="28"/>
        </w:rPr>
        <w:t xml:space="preserve"> РК, Восточно-Казахстанская область, </w:t>
      </w:r>
      <w:proofErr w:type="spellStart"/>
      <w:r w:rsidRPr="005E2AD6">
        <w:rPr>
          <w:rFonts w:ascii="Times New Roman" w:hAnsi="Times New Roman" w:cs="Times New Roman"/>
          <w:b/>
          <w:bCs/>
          <w:sz w:val="28"/>
          <w:szCs w:val="28"/>
        </w:rPr>
        <w:t>г</w:t>
      </w:r>
      <w:proofErr w:type="gramStart"/>
      <w:r w:rsidRPr="005E2AD6">
        <w:rPr>
          <w:rFonts w:ascii="Times New Roman" w:hAnsi="Times New Roman" w:cs="Times New Roman"/>
          <w:b/>
          <w:bCs/>
          <w:sz w:val="28"/>
          <w:szCs w:val="28"/>
        </w:rPr>
        <w:t>.У</w:t>
      </w:r>
      <w:proofErr w:type="gramEnd"/>
      <w:r w:rsidRPr="005E2AD6">
        <w:rPr>
          <w:rFonts w:ascii="Times New Roman" w:hAnsi="Times New Roman" w:cs="Times New Roman"/>
          <w:b/>
          <w:bCs/>
          <w:sz w:val="28"/>
          <w:szCs w:val="28"/>
        </w:rPr>
        <w:t>сть-Каменогорск</w:t>
      </w:r>
      <w:proofErr w:type="spellEnd"/>
      <w:r w:rsidRPr="005E2AD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7D2A9A3" w14:textId="4C41C1B6" w:rsidR="00F40598" w:rsidRPr="008F3071" w:rsidRDefault="007B0AE3" w:rsidP="008F30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2AD6">
        <w:rPr>
          <w:rFonts w:ascii="Times New Roman" w:hAnsi="Times New Roman" w:cs="Times New Roman"/>
          <w:sz w:val="28"/>
          <w:szCs w:val="28"/>
        </w:rPr>
        <w:t xml:space="preserve">Описание конструктивных элементов: </w:t>
      </w:r>
      <w:r w:rsidR="00BC4FCC">
        <w:rPr>
          <w:rFonts w:ascii="Times New Roman" w:hAnsi="Times New Roman" w:cs="Times New Roman"/>
          <w:b/>
          <w:bCs/>
          <w:sz w:val="28"/>
          <w:szCs w:val="28"/>
          <w:lang w:val="kk-KZ"/>
        </w:rPr>
        <w:t>трех</w:t>
      </w:r>
      <w:r w:rsidR="00AC7F95" w:rsidRPr="00171B33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комнатная </w:t>
      </w:r>
      <w:r w:rsidR="002A7013" w:rsidRPr="00171B33">
        <w:rPr>
          <w:rFonts w:ascii="Times New Roman" w:hAnsi="Times New Roman" w:cs="Times New Roman"/>
          <w:b/>
          <w:bCs/>
          <w:sz w:val="28"/>
          <w:szCs w:val="28"/>
        </w:rPr>
        <w:t>квартира</w:t>
      </w:r>
      <w:r w:rsidR="00853A1A">
        <w:rPr>
          <w:rFonts w:ascii="Times New Roman" w:hAnsi="Times New Roman" w:cs="Times New Roman"/>
          <w:b/>
          <w:bCs/>
          <w:sz w:val="28"/>
          <w:szCs w:val="28"/>
        </w:rPr>
        <w:t xml:space="preserve"> в количестве </w:t>
      </w:r>
      <w:r w:rsidR="004C1D39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853A1A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4C1D39">
        <w:rPr>
          <w:rFonts w:ascii="Times New Roman" w:hAnsi="Times New Roman" w:cs="Times New Roman"/>
          <w:b/>
          <w:bCs/>
          <w:sz w:val="28"/>
          <w:szCs w:val="28"/>
        </w:rPr>
        <w:t>штуки</w:t>
      </w:r>
      <w:r w:rsidR="002A7013" w:rsidRPr="005E2AD6">
        <w:rPr>
          <w:rFonts w:ascii="Times New Roman" w:hAnsi="Times New Roman" w:cs="Times New Roman"/>
          <w:sz w:val="28"/>
          <w:szCs w:val="28"/>
        </w:rPr>
        <w:t xml:space="preserve">, </w:t>
      </w:r>
      <w:r w:rsidR="00BC4FCC">
        <w:rPr>
          <w:rFonts w:ascii="Times New Roman" w:hAnsi="Times New Roman" w:cs="Times New Roman"/>
          <w:sz w:val="28"/>
          <w:szCs w:val="28"/>
        </w:rPr>
        <w:t xml:space="preserve">ж/б, </w:t>
      </w:r>
      <w:proofErr w:type="spellStart"/>
      <w:r w:rsidR="002A7013" w:rsidRPr="005E2AD6">
        <w:rPr>
          <w:rFonts w:ascii="Times New Roman" w:hAnsi="Times New Roman" w:cs="Times New Roman"/>
          <w:sz w:val="28"/>
          <w:szCs w:val="28"/>
        </w:rPr>
        <w:t>газоблок</w:t>
      </w:r>
      <w:proofErr w:type="spellEnd"/>
      <w:r w:rsidR="002A7013" w:rsidRPr="005E2A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A7013" w:rsidRPr="005E2AD6">
        <w:rPr>
          <w:rFonts w:ascii="Times New Roman" w:hAnsi="Times New Roman" w:cs="Times New Roman"/>
          <w:sz w:val="28"/>
          <w:szCs w:val="28"/>
        </w:rPr>
        <w:t>манолит</w:t>
      </w:r>
      <w:proofErr w:type="spellEnd"/>
      <w:r w:rsidR="002A7013" w:rsidRPr="005E2AD6">
        <w:rPr>
          <w:rFonts w:ascii="Times New Roman" w:hAnsi="Times New Roman" w:cs="Times New Roman"/>
          <w:sz w:val="28"/>
          <w:szCs w:val="28"/>
        </w:rPr>
        <w:t>,</w:t>
      </w:r>
      <w:r w:rsidR="00BC4FCC">
        <w:rPr>
          <w:rFonts w:ascii="Times New Roman" w:hAnsi="Times New Roman" w:cs="Times New Roman"/>
          <w:sz w:val="28"/>
          <w:szCs w:val="28"/>
        </w:rPr>
        <w:t xml:space="preserve"> кирпич, </w:t>
      </w:r>
      <w:r w:rsidR="002A7013" w:rsidRPr="005E2AD6">
        <w:rPr>
          <w:rFonts w:ascii="Times New Roman" w:hAnsi="Times New Roman" w:cs="Times New Roman"/>
          <w:sz w:val="28"/>
          <w:szCs w:val="28"/>
        </w:rPr>
        <w:t xml:space="preserve">класс жилья </w:t>
      </w:r>
      <w:r w:rsidR="002A7013" w:rsidRPr="005E2AD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2A7013" w:rsidRPr="005E2AD6">
        <w:rPr>
          <w:rFonts w:ascii="Times New Roman" w:hAnsi="Times New Roman" w:cs="Times New Roman"/>
          <w:sz w:val="28"/>
          <w:szCs w:val="28"/>
        </w:rPr>
        <w:t>-</w:t>
      </w:r>
      <w:r w:rsidR="002A7013" w:rsidRPr="005E2AD6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2A7013" w:rsidRPr="005E2AD6">
        <w:rPr>
          <w:rFonts w:ascii="Times New Roman" w:hAnsi="Times New Roman" w:cs="Times New Roman"/>
          <w:sz w:val="28"/>
          <w:szCs w:val="28"/>
        </w:rPr>
        <w:t>, высота потолков не менее 2,5 м.</w:t>
      </w:r>
      <w:r w:rsidR="00C85083">
        <w:rPr>
          <w:rFonts w:ascii="Times New Roman" w:hAnsi="Times New Roman" w:cs="Times New Roman"/>
          <w:sz w:val="28"/>
          <w:szCs w:val="28"/>
        </w:rPr>
        <w:t>,</w:t>
      </w:r>
      <w:r w:rsidR="002A7013" w:rsidRPr="005E2AD6">
        <w:rPr>
          <w:rFonts w:ascii="Times New Roman" w:hAnsi="Times New Roman" w:cs="Times New Roman"/>
          <w:sz w:val="28"/>
          <w:szCs w:val="28"/>
        </w:rPr>
        <w:t xml:space="preserve"> год постройки </w:t>
      </w:r>
      <w:r w:rsidR="002A7013" w:rsidRPr="004C1D39">
        <w:rPr>
          <w:rFonts w:ascii="Times New Roman" w:hAnsi="Times New Roman" w:cs="Times New Roman"/>
          <w:b/>
          <w:bCs/>
          <w:sz w:val="28"/>
          <w:szCs w:val="28"/>
        </w:rPr>
        <w:t xml:space="preserve">не </w:t>
      </w:r>
      <w:r w:rsidR="00C85083">
        <w:rPr>
          <w:rFonts w:ascii="Times New Roman" w:hAnsi="Times New Roman" w:cs="Times New Roman"/>
          <w:b/>
          <w:bCs/>
          <w:sz w:val="28"/>
          <w:szCs w:val="28"/>
        </w:rPr>
        <w:t>позже</w:t>
      </w:r>
      <w:r w:rsidR="002A7013" w:rsidRPr="004C1D39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 w:rsidR="004C1D39" w:rsidRPr="004C1D39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5E2AD6">
        <w:rPr>
          <w:rFonts w:ascii="Times New Roman" w:hAnsi="Times New Roman" w:cs="Times New Roman"/>
          <w:sz w:val="28"/>
          <w:szCs w:val="28"/>
        </w:rPr>
        <w:t xml:space="preserve"> года;</w:t>
      </w:r>
      <w:r w:rsidR="0088090A">
        <w:rPr>
          <w:rFonts w:ascii="Times New Roman" w:hAnsi="Times New Roman" w:cs="Times New Roman"/>
          <w:sz w:val="28"/>
          <w:szCs w:val="28"/>
        </w:rPr>
        <w:t xml:space="preserve"> первичное жилье, </w:t>
      </w:r>
      <w:r w:rsidRPr="005E2AD6">
        <w:rPr>
          <w:rFonts w:ascii="Times New Roman" w:hAnsi="Times New Roman" w:cs="Times New Roman"/>
          <w:sz w:val="28"/>
          <w:szCs w:val="28"/>
        </w:rPr>
        <w:t xml:space="preserve">общая площадь </w:t>
      </w:r>
      <w:r w:rsidRPr="00BF4FFF">
        <w:rPr>
          <w:rFonts w:ascii="Times New Roman" w:hAnsi="Times New Roman" w:cs="Times New Roman"/>
          <w:b/>
          <w:bCs/>
          <w:sz w:val="28"/>
          <w:szCs w:val="28"/>
        </w:rPr>
        <w:t xml:space="preserve">не менее </w:t>
      </w:r>
      <w:r w:rsidR="00EB1BEF">
        <w:rPr>
          <w:rFonts w:ascii="Times New Roman" w:hAnsi="Times New Roman" w:cs="Times New Roman"/>
          <w:b/>
          <w:bCs/>
          <w:sz w:val="28"/>
          <w:szCs w:val="28"/>
        </w:rPr>
        <w:t>121</w:t>
      </w:r>
      <w:r w:rsidR="00BC4FCC">
        <w:rPr>
          <w:rFonts w:ascii="Times New Roman" w:hAnsi="Times New Roman" w:cs="Times New Roman"/>
          <w:b/>
          <w:bCs/>
          <w:sz w:val="28"/>
          <w:szCs w:val="28"/>
        </w:rPr>
        <w:t>,0</w:t>
      </w:r>
      <w:r w:rsidR="00335A11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</w:t>
      </w:r>
      <w:proofErr w:type="gramStart"/>
      <w:r w:rsidR="00335A11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>2</w:t>
      </w:r>
      <w:proofErr w:type="gramEnd"/>
      <w:r w:rsidR="00335A11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и не более </w:t>
      </w:r>
      <w:r w:rsidR="00EB1BEF">
        <w:rPr>
          <w:rFonts w:ascii="Times New Roman" w:hAnsi="Times New Roman" w:cs="Times New Roman"/>
          <w:b/>
          <w:bCs/>
          <w:sz w:val="28"/>
          <w:szCs w:val="28"/>
          <w:lang w:val="kk-KZ"/>
        </w:rPr>
        <w:t>131</w:t>
      </w:r>
      <w:r w:rsidR="00BC4FCC">
        <w:rPr>
          <w:rFonts w:ascii="Times New Roman" w:hAnsi="Times New Roman" w:cs="Times New Roman"/>
          <w:b/>
          <w:bCs/>
          <w:sz w:val="28"/>
          <w:szCs w:val="28"/>
          <w:lang w:val="kk-KZ"/>
        </w:rPr>
        <w:t>,0</w:t>
      </w:r>
      <w:r w:rsidR="00BF4FFF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м2</w:t>
      </w:r>
      <w:r w:rsidRPr="005E2AD6">
        <w:rPr>
          <w:rFonts w:ascii="Times New Roman" w:hAnsi="Times New Roman" w:cs="Times New Roman"/>
          <w:sz w:val="28"/>
          <w:szCs w:val="28"/>
        </w:rPr>
        <w:t xml:space="preserve">; этажность: </w:t>
      </w:r>
      <w:r w:rsidR="00762D76" w:rsidRPr="00762D76">
        <w:rPr>
          <w:rFonts w:ascii="Times New Roman" w:hAnsi="Times New Roman" w:cs="Times New Roman"/>
          <w:sz w:val="28"/>
          <w:szCs w:val="28"/>
        </w:rPr>
        <w:t xml:space="preserve">не </w:t>
      </w:r>
      <w:r w:rsidR="00762D76" w:rsidRPr="00762D76">
        <w:rPr>
          <w:rFonts w:ascii="Times New Roman" w:hAnsi="Times New Roman" w:cs="Times New Roman"/>
          <w:sz w:val="28"/>
          <w:szCs w:val="28"/>
          <w:lang w:val="kk-KZ"/>
        </w:rPr>
        <w:t>имеет значения</w:t>
      </w:r>
      <w:r w:rsidRPr="005E2AD6">
        <w:rPr>
          <w:rFonts w:ascii="Times New Roman" w:hAnsi="Times New Roman" w:cs="Times New Roman"/>
          <w:sz w:val="28"/>
          <w:szCs w:val="28"/>
        </w:rPr>
        <w:t>; коли</w:t>
      </w:r>
      <w:r w:rsidR="005A54C8" w:rsidRPr="005E2AD6">
        <w:rPr>
          <w:rFonts w:ascii="Times New Roman" w:hAnsi="Times New Roman" w:cs="Times New Roman"/>
          <w:sz w:val="28"/>
          <w:szCs w:val="28"/>
        </w:rPr>
        <w:t xml:space="preserve">чество комнат </w:t>
      </w:r>
      <w:r w:rsidR="00BC4FCC">
        <w:rPr>
          <w:rFonts w:ascii="Times New Roman" w:hAnsi="Times New Roman" w:cs="Times New Roman"/>
          <w:sz w:val="28"/>
          <w:szCs w:val="28"/>
        </w:rPr>
        <w:t>3</w:t>
      </w:r>
      <w:r w:rsidR="005A54C8" w:rsidRPr="005E2AD6">
        <w:rPr>
          <w:rFonts w:ascii="Times New Roman" w:hAnsi="Times New Roman" w:cs="Times New Roman"/>
          <w:sz w:val="28"/>
          <w:szCs w:val="28"/>
        </w:rPr>
        <w:t>, кухня, туалет</w:t>
      </w:r>
      <w:r w:rsidR="00171B33">
        <w:rPr>
          <w:rFonts w:ascii="Times New Roman" w:hAnsi="Times New Roman" w:cs="Times New Roman"/>
          <w:sz w:val="28"/>
          <w:szCs w:val="28"/>
          <w:lang w:val="kk-KZ"/>
        </w:rPr>
        <w:t>, ванная.</w:t>
      </w:r>
      <w:r w:rsidRPr="005E2AD6">
        <w:rPr>
          <w:rFonts w:ascii="Times New Roman" w:hAnsi="Times New Roman" w:cs="Times New Roman"/>
          <w:sz w:val="28"/>
          <w:szCs w:val="28"/>
        </w:rPr>
        <w:t xml:space="preserve"> Прочее оборудование: </w:t>
      </w:r>
      <w:r w:rsidRPr="00A74ECF">
        <w:rPr>
          <w:rFonts w:ascii="Times New Roman" w:hAnsi="Times New Roman" w:cs="Times New Roman"/>
          <w:sz w:val="28"/>
          <w:szCs w:val="28"/>
        </w:rPr>
        <w:t>Приборы отопления – стальные и/или чугунные и/или биметаллические и/или алюминиевые; Наличие</w:t>
      </w:r>
      <w:r w:rsidRPr="005E2AD6">
        <w:rPr>
          <w:rFonts w:ascii="Times New Roman" w:hAnsi="Times New Roman" w:cs="Times New Roman"/>
          <w:sz w:val="28"/>
          <w:szCs w:val="28"/>
        </w:rPr>
        <w:t xml:space="preserve"> наружных металлических входных дверей с замком. Сопутствующие услуги: </w:t>
      </w:r>
      <w:r w:rsidR="00173915" w:rsidRPr="005E2AD6">
        <w:rPr>
          <w:rFonts w:ascii="Times New Roman" w:hAnsi="Times New Roman" w:cs="Times New Roman"/>
          <w:sz w:val="28"/>
          <w:szCs w:val="28"/>
        </w:rPr>
        <w:t>все расходы,</w:t>
      </w:r>
      <w:r w:rsidRPr="005E2AD6">
        <w:rPr>
          <w:rFonts w:ascii="Times New Roman" w:hAnsi="Times New Roman" w:cs="Times New Roman"/>
          <w:sz w:val="28"/>
          <w:szCs w:val="28"/>
        </w:rPr>
        <w:t xml:space="preserve"> связанные с переоформлением жилья в собственность Покупателя, в том числе заключение нотариально удостоверенного договора купли-продажи </w:t>
      </w:r>
      <w:r w:rsidRPr="009E32FC">
        <w:rPr>
          <w:rFonts w:ascii="Times New Roman" w:hAnsi="Times New Roman" w:cs="Times New Roman"/>
          <w:sz w:val="28"/>
          <w:szCs w:val="28"/>
        </w:rPr>
        <w:t>компенсируются Продавцом.</w:t>
      </w:r>
      <w:r w:rsidRPr="005E2AD6">
        <w:rPr>
          <w:rFonts w:ascii="Times New Roman" w:hAnsi="Times New Roman" w:cs="Times New Roman"/>
          <w:sz w:val="28"/>
          <w:szCs w:val="28"/>
        </w:rPr>
        <w:t xml:space="preserve"> Необходимые документы, предшествующие оплате: договор купл</w:t>
      </w:r>
      <w:proofErr w:type="gramStart"/>
      <w:r w:rsidRPr="005E2AD6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5E2AD6">
        <w:rPr>
          <w:rFonts w:ascii="Times New Roman" w:hAnsi="Times New Roman" w:cs="Times New Roman"/>
          <w:sz w:val="28"/>
          <w:szCs w:val="28"/>
        </w:rPr>
        <w:t xml:space="preserve"> продажи, акт приема передачи жилья, технический паспорт квартиры (оригинал). Форма оплаты: перечисление, Заказчик производит оплату в национальной валюте (тенге) путем перечисления денег на ИИК Поставщика, указанный в договоре. Заявка на участие в конкурсе, предоставляемая потенциальным поставщиком должна содержать: 1) электронную копию </w:t>
      </w:r>
      <w:r w:rsidR="008F3071">
        <w:rPr>
          <w:rFonts w:ascii="Times New Roman" w:hAnsi="Times New Roman" w:cs="Times New Roman"/>
          <w:sz w:val="28"/>
          <w:szCs w:val="28"/>
        </w:rPr>
        <w:t>государственной регистрации юридического лица</w:t>
      </w:r>
      <w:r w:rsidRPr="005E2AD6">
        <w:rPr>
          <w:rFonts w:ascii="Times New Roman" w:hAnsi="Times New Roman" w:cs="Times New Roman"/>
          <w:sz w:val="28"/>
          <w:szCs w:val="28"/>
        </w:rPr>
        <w:t>; 2) электронные копии правоустанавливающих документов на жилище, в том числе технический паспорт;</w:t>
      </w:r>
      <w:r w:rsidR="008F3071">
        <w:rPr>
          <w:rFonts w:ascii="Times New Roman" w:hAnsi="Times New Roman" w:cs="Times New Roman"/>
          <w:sz w:val="28"/>
          <w:szCs w:val="28"/>
        </w:rPr>
        <w:t xml:space="preserve"> 3) акт на землю;</w:t>
      </w:r>
      <w:r w:rsidRPr="005E2AD6">
        <w:rPr>
          <w:rFonts w:ascii="Times New Roman" w:hAnsi="Times New Roman" w:cs="Times New Roman"/>
          <w:sz w:val="28"/>
          <w:szCs w:val="28"/>
        </w:rPr>
        <w:t xml:space="preserve"> </w:t>
      </w:r>
      <w:r w:rsidR="008F3071">
        <w:rPr>
          <w:rFonts w:ascii="Times New Roman" w:hAnsi="Times New Roman" w:cs="Times New Roman"/>
          <w:sz w:val="28"/>
          <w:szCs w:val="28"/>
        </w:rPr>
        <w:t>4</w:t>
      </w:r>
      <w:r w:rsidRPr="005E2AD6">
        <w:rPr>
          <w:rFonts w:ascii="Times New Roman" w:hAnsi="Times New Roman" w:cs="Times New Roman"/>
          <w:sz w:val="28"/>
          <w:szCs w:val="28"/>
        </w:rPr>
        <w:t>) электронную копию документа об отсут</w:t>
      </w:r>
      <w:r w:rsidR="00C85083">
        <w:rPr>
          <w:rFonts w:ascii="Times New Roman" w:hAnsi="Times New Roman" w:cs="Times New Roman"/>
          <w:sz w:val="28"/>
          <w:szCs w:val="28"/>
        </w:rPr>
        <w:t xml:space="preserve">ствии обременения на жилище; 5) </w:t>
      </w:r>
      <w:r w:rsidR="00720937">
        <w:rPr>
          <w:rFonts w:ascii="Times New Roman" w:hAnsi="Times New Roman" w:cs="Times New Roman"/>
          <w:sz w:val="28"/>
          <w:szCs w:val="28"/>
          <w:lang w:val="kk-KZ"/>
        </w:rPr>
        <w:t>з</w:t>
      </w:r>
      <w:proofErr w:type="spellStart"/>
      <w:r w:rsidR="004C1D39">
        <w:rPr>
          <w:rFonts w:ascii="Times New Roman" w:hAnsi="Times New Roman" w:cs="Times New Roman"/>
          <w:sz w:val="28"/>
          <w:szCs w:val="28"/>
        </w:rPr>
        <w:t>аключение</w:t>
      </w:r>
      <w:proofErr w:type="spellEnd"/>
      <w:r w:rsidR="004C1D39">
        <w:rPr>
          <w:rFonts w:ascii="Times New Roman" w:hAnsi="Times New Roman" w:cs="Times New Roman"/>
          <w:sz w:val="28"/>
          <w:szCs w:val="28"/>
        </w:rPr>
        <w:t xml:space="preserve"> государственной экспертизы. </w:t>
      </w:r>
    </w:p>
    <w:p w14:paraId="67C2D004" w14:textId="77777777" w:rsidR="007B0AE3" w:rsidRPr="00720937" w:rsidRDefault="007B0AE3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7B328C2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F2F6541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84C5319" w14:textId="6F3A5843" w:rsidR="007B0AE3" w:rsidRPr="005E2AD6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Р</w:t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>уководител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ь</w:t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C8508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</w:t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>А.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C85083">
        <w:rPr>
          <w:rFonts w:ascii="Times New Roman" w:hAnsi="Times New Roman" w:cs="Times New Roman"/>
          <w:b/>
          <w:sz w:val="28"/>
          <w:szCs w:val="28"/>
          <w:lang w:val="kk-KZ"/>
        </w:rPr>
        <w:t>Салбанов</w:t>
      </w:r>
    </w:p>
    <w:p w14:paraId="731C8985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8D4B04C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27C2C8E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0C5E800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3622C7A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9E02E41" w14:textId="5A1757CB" w:rsidR="00853A1A" w:rsidRDefault="00853A1A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C8FFC29" w14:textId="4AC97C92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EBCD86A" w14:textId="1DC71926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A1C9AF2" w14:textId="36713571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01C0FE3" w14:textId="36B1E023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0F075DB" w14:textId="77777777" w:rsidR="002717A9" w:rsidRDefault="002717A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A42BC25" w14:textId="77777777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85B4210" w14:textId="77777777" w:rsidR="005E408C" w:rsidRDefault="005E408C" w:rsidP="00DA5A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Техникалық ерекшелік</w:t>
      </w:r>
    </w:p>
    <w:p w14:paraId="10024079" w14:textId="77777777" w:rsidR="00DA5A4F" w:rsidRPr="005E2AD6" w:rsidRDefault="00DA5A4F" w:rsidP="00DA5A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8AFD81C" w14:textId="77777777" w:rsidR="00A8728A" w:rsidRDefault="007B0AE3" w:rsidP="00853A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r w:rsidRPr="005E2AD6">
        <w:rPr>
          <w:rFonts w:ascii="Times New Roman" w:hAnsi="Times New Roman" w:cs="Times New Roman"/>
          <w:sz w:val="28"/>
          <w:szCs w:val="28"/>
          <w:lang w:val="kk-KZ"/>
        </w:rPr>
        <w:t>Пәтердің орналасқан жері: ҚР, Шығыс Қазақстан облысы, Өскемен қаласы.</w:t>
      </w:r>
    </w:p>
    <w:p w14:paraId="41702192" w14:textId="19B51026" w:rsidR="005E408C" w:rsidRPr="008A51FB" w:rsidRDefault="007B0AE3" w:rsidP="00853A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Сатып алынатын тұрғынжайдың талап етілетін сипаттамасы: </w:t>
      </w:r>
      <w:r w:rsidR="00C70016" w:rsidRPr="00C70016">
        <w:rPr>
          <w:rFonts w:ascii="Times New Roman" w:hAnsi="Times New Roman" w:cs="Times New Roman"/>
          <w:sz w:val="28"/>
          <w:szCs w:val="28"/>
          <w:lang w:val="kk-KZ"/>
        </w:rPr>
        <w:t>тұрғын үй класы III-IV,</w:t>
      </w:r>
      <w:r w:rsidR="00C7001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B339A" w:rsidRPr="00EB339A">
        <w:rPr>
          <w:rFonts w:ascii="Times New Roman" w:hAnsi="Times New Roman" w:cs="Times New Roman"/>
          <w:sz w:val="28"/>
          <w:szCs w:val="28"/>
          <w:lang w:val="kk-KZ"/>
        </w:rPr>
        <w:t>ж/б, газоблок</w:t>
      </w:r>
      <w:r w:rsidR="00EB339A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кірпіштен, панельден,</w:t>
      </w:r>
      <w:r w:rsidR="00C85083" w:rsidRPr="00C85083">
        <w:rPr>
          <w:lang w:val="kk-KZ"/>
        </w:rPr>
        <w:t xml:space="preserve"> </w:t>
      </w:r>
      <w:r w:rsidR="00C85083" w:rsidRPr="00C85083">
        <w:rPr>
          <w:rFonts w:ascii="Times New Roman" w:hAnsi="Times New Roman" w:cs="Times New Roman"/>
          <w:sz w:val="28"/>
          <w:szCs w:val="28"/>
          <w:lang w:val="kk-KZ"/>
        </w:rPr>
        <w:t>төбелердің биіктігі кемінде 2,5 м.,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салынған жылы </w:t>
      </w:r>
      <w:r w:rsidR="00B67B8C">
        <w:rPr>
          <w:rFonts w:ascii="Times New Roman" w:hAnsi="Times New Roman" w:cs="Times New Roman"/>
          <w:sz w:val="28"/>
          <w:szCs w:val="28"/>
          <w:lang w:val="kk-KZ"/>
        </w:rPr>
        <w:t>202</w:t>
      </w:r>
      <w:r w:rsidR="004C1D39">
        <w:rPr>
          <w:rFonts w:ascii="Times New Roman" w:hAnsi="Times New Roman" w:cs="Times New Roman"/>
          <w:sz w:val="28"/>
          <w:szCs w:val="28"/>
          <w:lang w:val="kk-KZ"/>
        </w:rPr>
        <w:t>5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жылдан </w:t>
      </w:r>
      <w:r w:rsidR="00C85083">
        <w:rPr>
          <w:rFonts w:ascii="Times New Roman" w:hAnsi="Times New Roman" w:cs="Times New Roman"/>
          <w:sz w:val="28"/>
          <w:szCs w:val="28"/>
          <w:lang w:val="kk-KZ"/>
        </w:rPr>
        <w:t>кеш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емес </w:t>
      </w:r>
      <w:r w:rsidR="00A8728A">
        <w:rPr>
          <w:rFonts w:ascii="Times New Roman" w:hAnsi="Times New Roman" w:cs="Times New Roman"/>
          <w:b/>
          <w:bCs/>
          <w:sz w:val="28"/>
          <w:szCs w:val="28"/>
          <w:lang w:val="kk-KZ"/>
        </w:rPr>
        <w:t>үш</w:t>
      </w:r>
      <w:r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бөлмелі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>пәтер</w:t>
      </w:r>
      <w:r w:rsidR="00853A1A"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4C1D39">
        <w:rPr>
          <w:rFonts w:ascii="Times New Roman" w:hAnsi="Times New Roman" w:cs="Times New Roman"/>
          <w:b/>
          <w:bCs/>
          <w:sz w:val="28"/>
          <w:szCs w:val="28"/>
          <w:lang w:val="kk-KZ"/>
        </w:rPr>
        <w:t>1</w:t>
      </w:r>
      <w:r w:rsidR="00853A1A"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дана</w:t>
      </w:r>
      <w:r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>;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85083" w:rsidRPr="00C85083">
        <w:rPr>
          <w:rFonts w:ascii="Times New Roman" w:hAnsi="Times New Roman" w:cs="Times New Roman"/>
          <w:sz w:val="28"/>
          <w:szCs w:val="28"/>
          <w:lang w:val="kk-KZ"/>
        </w:rPr>
        <w:t>бастапқы тұрғын үй</w:t>
      </w:r>
      <w:r w:rsidR="00C85083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жалпы ауданы кемінде </w:t>
      </w:r>
      <w:r w:rsidR="00EB1BEF">
        <w:rPr>
          <w:rFonts w:ascii="Times New Roman" w:hAnsi="Times New Roman" w:cs="Times New Roman"/>
          <w:b/>
          <w:bCs/>
          <w:sz w:val="28"/>
          <w:szCs w:val="28"/>
          <w:lang w:val="kk-KZ"/>
        </w:rPr>
        <w:t>121</w:t>
      </w:r>
      <w:r w:rsidR="00A8728A" w:rsidRPr="00A8728A">
        <w:rPr>
          <w:rFonts w:ascii="Times New Roman" w:hAnsi="Times New Roman" w:cs="Times New Roman"/>
          <w:b/>
          <w:bCs/>
          <w:sz w:val="28"/>
          <w:szCs w:val="28"/>
          <w:lang w:val="kk-KZ"/>
        </w:rPr>
        <w:t>,</w:t>
      </w:r>
      <w:r w:rsidR="004C1D39" w:rsidRPr="00A8728A">
        <w:rPr>
          <w:rFonts w:ascii="Times New Roman" w:hAnsi="Times New Roman" w:cs="Times New Roman"/>
          <w:b/>
          <w:bCs/>
          <w:sz w:val="28"/>
          <w:szCs w:val="28"/>
          <w:lang w:val="kk-KZ"/>
        </w:rPr>
        <w:t>0</w:t>
      </w:r>
      <w:r w:rsidR="00C17760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м2 </w:t>
      </w:r>
      <w:r w:rsidR="00C17760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ден </w:t>
      </w:r>
      <w:r w:rsidR="00A8728A">
        <w:rPr>
          <w:rFonts w:ascii="Times New Roman" w:hAnsi="Times New Roman" w:cs="Times New Roman"/>
          <w:b/>
          <w:bCs/>
          <w:sz w:val="28"/>
          <w:szCs w:val="28"/>
          <w:lang w:val="kk-KZ"/>
        </w:rPr>
        <w:t>13</w:t>
      </w:r>
      <w:r w:rsidR="00EB1BEF">
        <w:rPr>
          <w:rFonts w:ascii="Times New Roman" w:hAnsi="Times New Roman" w:cs="Times New Roman"/>
          <w:b/>
          <w:bCs/>
          <w:sz w:val="28"/>
          <w:szCs w:val="28"/>
          <w:lang w:val="kk-KZ"/>
        </w:rPr>
        <w:t>1</w:t>
      </w:r>
      <w:r w:rsidR="00C17760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>,</w:t>
      </w:r>
      <w:r w:rsidR="004C1D39">
        <w:rPr>
          <w:rFonts w:ascii="Times New Roman" w:hAnsi="Times New Roman" w:cs="Times New Roman"/>
          <w:b/>
          <w:bCs/>
          <w:sz w:val="28"/>
          <w:szCs w:val="28"/>
          <w:lang w:val="kk-KZ"/>
        </w:rPr>
        <w:t>0</w:t>
      </w:r>
      <w:r w:rsidR="00C17760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м2</w:t>
      </w:r>
      <w:r w:rsidR="00C17760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көп емес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; қабаттылығы: </w:t>
      </w:r>
      <w:r w:rsidR="00762D76" w:rsidRPr="00762D76">
        <w:rPr>
          <w:rFonts w:ascii="Times New Roman" w:hAnsi="Times New Roman" w:cs="Times New Roman"/>
          <w:sz w:val="28"/>
          <w:szCs w:val="28"/>
          <w:lang w:val="kk-KZ"/>
        </w:rPr>
        <w:t>маңызды емес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;</w:t>
      </w:r>
      <w:r w:rsidR="005A54C8"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бөлмелер саны</w:t>
      </w:r>
      <w:r w:rsidR="00E62852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A8728A">
        <w:rPr>
          <w:rFonts w:ascii="Times New Roman" w:hAnsi="Times New Roman" w:cs="Times New Roman"/>
          <w:sz w:val="28"/>
          <w:szCs w:val="28"/>
          <w:lang w:val="kk-KZ"/>
        </w:rPr>
        <w:t>3</w:t>
      </w:r>
      <w:r w:rsidR="00E62852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5A54C8" w:rsidRPr="005E2AD6">
        <w:rPr>
          <w:rFonts w:ascii="Times New Roman" w:hAnsi="Times New Roman" w:cs="Times New Roman"/>
          <w:sz w:val="28"/>
          <w:szCs w:val="28"/>
          <w:lang w:val="kk-KZ"/>
        </w:rPr>
        <w:t>ас үй, дәретхана</w:t>
      </w:r>
      <w:r w:rsidR="00E62852">
        <w:rPr>
          <w:rFonts w:ascii="Times New Roman" w:hAnsi="Times New Roman" w:cs="Times New Roman"/>
          <w:sz w:val="28"/>
          <w:szCs w:val="28"/>
          <w:lang w:val="kk-KZ"/>
        </w:rPr>
        <w:t>, жуынатын бөлме.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Өзге де жабдықтар: Жылыту аспаптары</w:t>
      </w:r>
      <w:r w:rsidR="00C850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болат және/немесе шойын және/немесе биметалл және/немесе алюминий; Құлпы бар сыртқы металл кіру есіктін</w:t>
      </w:r>
      <w:r w:rsidR="008A51F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болуы. Ілеспе қызметтер: тұрғын үйді сатып алушының меншігіне қайта ресімдеуге байланысты барлық шығыстарды, оның ішінде сатып алу-сату шартын нотариалды куәландырылған жасасуды сатушы өтейді.</w:t>
      </w:r>
      <w:r w:rsidR="008A51F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Ақы төлеу алдындағы қажетті құжаттар: сатып алу-сату шарты, тұрғын үйді қабылдау актісі, пәтердің техникалық паспорты (түпнұсқа).Төлем нысаны: Тапсырыс беруші төлемді Шартта көрсетілген өнім берушінің ЖСК-ға ақша аудару арқылы ұлттық валютада (теңгемен) жүргізеді. Әлеуетті өнім берушінің - кәсіпкерлік қызмет субъектісі болып табылмайтын жеке меншік құқығымен тиесілі тұрғынжайы бар жеке тұлғаның өтінімі хабарламада көрсетілген оны ұсыну мерзімінің аяқталғанға дейін веб-портал арқылы электронды құжат нысанында ұсынылады және мыналарды: 1) 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>з</w:t>
      </w:r>
      <w:r w:rsidR="00853A1A" w:rsidRPr="00853A1A">
        <w:rPr>
          <w:rFonts w:ascii="Times New Roman" w:hAnsi="Times New Roman" w:cs="Times New Roman"/>
          <w:sz w:val="28"/>
          <w:szCs w:val="28"/>
          <w:lang w:val="kk-KZ"/>
        </w:rPr>
        <w:t>аңды тұлғаны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>ның</w:t>
      </w:r>
      <w:r w:rsidR="00853A1A" w:rsidRPr="00853A1A">
        <w:rPr>
          <w:rFonts w:ascii="Times New Roman" w:hAnsi="Times New Roman" w:cs="Times New Roman"/>
          <w:sz w:val="28"/>
          <w:szCs w:val="28"/>
          <w:lang w:val="kk-KZ"/>
        </w:rPr>
        <w:t xml:space="preserve"> мемлекеттік тiркеу туралы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53A1A" w:rsidRPr="00853A1A">
        <w:rPr>
          <w:rFonts w:ascii="Times New Roman" w:hAnsi="Times New Roman" w:cs="Times New Roman"/>
          <w:sz w:val="28"/>
          <w:szCs w:val="28"/>
          <w:lang w:val="kk-KZ"/>
        </w:rPr>
        <w:t>анықтама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>ның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электрондық көшірмесі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>ң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; 2) тұрғын үйге құқық беретін құжаттардың, оның ішінде техникалық төлқұжаттардың электрондық көшірмесін; 3)</w:t>
      </w:r>
      <w:r w:rsidR="00145F4F">
        <w:rPr>
          <w:rFonts w:ascii="Times New Roman" w:hAnsi="Times New Roman" w:cs="Times New Roman"/>
          <w:sz w:val="28"/>
          <w:szCs w:val="28"/>
          <w:lang w:val="kk-KZ"/>
        </w:rPr>
        <w:t xml:space="preserve"> жер актісі; 4)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тұрғын үйге тыйым салынбағаны туралы құжаттың электрондық көшірмесін; </w:t>
      </w:r>
      <w:r w:rsidR="00145F4F">
        <w:rPr>
          <w:rFonts w:ascii="Times New Roman" w:hAnsi="Times New Roman" w:cs="Times New Roman"/>
          <w:sz w:val="28"/>
          <w:szCs w:val="28"/>
          <w:lang w:val="kk-KZ"/>
        </w:rPr>
        <w:t>5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) </w:t>
      </w:r>
      <w:r w:rsidR="008A51FB">
        <w:rPr>
          <w:rFonts w:ascii="Times New Roman" w:hAnsi="Times New Roman" w:cs="Times New Roman"/>
          <w:sz w:val="28"/>
          <w:szCs w:val="28"/>
          <w:lang w:val="kk-KZ"/>
        </w:rPr>
        <w:t xml:space="preserve">мемлекеттік сараптаманың қорытындысы.  </w:t>
      </w:r>
      <w:bookmarkEnd w:id="0"/>
    </w:p>
    <w:p w14:paraId="05C4C00D" w14:textId="77777777" w:rsidR="005E408C" w:rsidRPr="005E2AD6" w:rsidRDefault="005E408C" w:rsidP="005E2A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8085650" w14:textId="34B6EDB8" w:rsidR="005E408C" w:rsidRPr="005E2AD6" w:rsidRDefault="005E408C" w:rsidP="005315A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>Басшы</w:t>
      </w:r>
      <w:r w:rsidR="008A51F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                     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        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>А.</w:t>
      </w:r>
      <w:r w:rsidR="008A51F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C85083">
        <w:rPr>
          <w:rFonts w:ascii="Times New Roman" w:hAnsi="Times New Roman" w:cs="Times New Roman"/>
          <w:b/>
          <w:sz w:val="28"/>
          <w:szCs w:val="28"/>
          <w:lang w:val="kk-KZ"/>
        </w:rPr>
        <w:t>Салбанов</w:t>
      </w:r>
    </w:p>
    <w:p w14:paraId="22E41F9E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49DC119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305A79C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AFBE91C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D2A9E0E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6FE527A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5AF18E5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95AC55B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A522ECB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DD9E99B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BE39A34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59F8DE4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51324DD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A7A2599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A771E47" w14:textId="77777777" w:rsidR="005E408C" w:rsidRPr="005E2AD6" w:rsidRDefault="005E408C" w:rsidP="008A51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5E408C" w:rsidRPr="005E2A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7C6"/>
    <w:rsid w:val="0006346A"/>
    <w:rsid w:val="00145F4F"/>
    <w:rsid w:val="00153BAE"/>
    <w:rsid w:val="00171B33"/>
    <w:rsid w:val="00173915"/>
    <w:rsid w:val="00241D12"/>
    <w:rsid w:val="002717A9"/>
    <w:rsid w:val="002967C6"/>
    <w:rsid w:val="002A7013"/>
    <w:rsid w:val="00335A11"/>
    <w:rsid w:val="003E02C1"/>
    <w:rsid w:val="004C1D39"/>
    <w:rsid w:val="005315AD"/>
    <w:rsid w:val="0053296D"/>
    <w:rsid w:val="005A54C8"/>
    <w:rsid w:val="005D25D5"/>
    <w:rsid w:val="005E2AD6"/>
    <w:rsid w:val="005E408C"/>
    <w:rsid w:val="005F1CE4"/>
    <w:rsid w:val="00720937"/>
    <w:rsid w:val="00731572"/>
    <w:rsid w:val="00762D76"/>
    <w:rsid w:val="007B0AE3"/>
    <w:rsid w:val="00810971"/>
    <w:rsid w:val="00853A1A"/>
    <w:rsid w:val="0088090A"/>
    <w:rsid w:val="008A51FB"/>
    <w:rsid w:val="008F3071"/>
    <w:rsid w:val="009B5270"/>
    <w:rsid w:val="009E32FC"/>
    <w:rsid w:val="00A742B0"/>
    <w:rsid w:val="00A74ECF"/>
    <w:rsid w:val="00A8728A"/>
    <w:rsid w:val="00AC7F95"/>
    <w:rsid w:val="00B67B8C"/>
    <w:rsid w:val="00BC4FCC"/>
    <w:rsid w:val="00BF4FFF"/>
    <w:rsid w:val="00C17760"/>
    <w:rsid w:val="00C70016"/>
    <w:rsid w:val="00C85083"/>
    <w:rsid w:val="00D4206B"/>
    <w:rsid w:val="00DA5A4F"/>
    <w:rsid w:val="00E62852"/>
    <w:rsid w:val="00EB1BEF"/>
    <w:rsid w:val="00EB339A"/>
    <w:rsid w:val="00F4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76C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50</cp:revision>
  <dcterms:created xsi:type="dcterms:W3CDTF">2023-10-20T08:58:00Z</dcterms:created>
  <dcterms:modified xsi:type="dcterms:W3CDTF">2026-10-22T06:02:00Z</dcterms:modified>
</cp:coreProperties>
</file>