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EE620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14:paraId="13BF0CA7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35530E5" w14:textId="713D81C9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Көрсетілетін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қызметтің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атауы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A605D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«</w:t>
      </w:r>
      <w:proofErr w:type="spellStart"/>
      <w:r w:rsidR="00A605D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Онкологиядағы</w:t>
      </w:r>
      <w:proofErr w:type="spellEnd"/>
      <w:r w:rsidR="00A605D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605D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мейіргерлік</w:t>
      </w:r>
      <w:proofErr w:type="spellEnd"/>
      <w:r w:rsidR="00A605D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="00A605D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құзыреттіліктер</w:t>
      </w:r>
      <w:proofErr w:type="spellEnd"/>
      <w:r w:rsidR="00A605D1"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»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мамандығы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жоғары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медициналық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білімі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бар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мамандарды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арттыруды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өткізу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жөніндегі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16418CF2" w14:textId="77777777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түрі</w:t>
      </w:r>
      <w:proofErr w:type="spellEnd"/>
      <w:proofErr w:type="gram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қашықтықтан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білім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беру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технологиялары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6BC8EBE4" w14:textId="77777777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Бағдарлама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көлемі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1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тыңдаушыға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955EE">
        <w:rPr>
          <w:rFonts w:ascii="Times New Roman" w:hAnsi="Times New Roman" w:cs="Times New Roman"/>
          <w:bCs/>
          <w:sz w:val="28"/>
          <w:szCs w:val="28"/>
          <w:lang w:eastAsia="ru-RU"/>
        </w:rPr>
        <w:t>4 кредит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(120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академиялық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сағат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160E6AB7" w14:textId="0788D2F6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саны: 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1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(б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ір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адам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42209CB6" w14:textId="77777777" w:rsidR="00A25F5D" w:rsidRPr="00A25F5D" w:rsidRDefault="00A25F5D" w:rsidP="00A25F5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Жеткізушіге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қойылатын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талаптар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7828CEBA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Қызметкерлерді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қаражаты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есебінен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Қазақстан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Республикасының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заңнамасына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сәйкес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денсаулық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сақтау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саласында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институционалдық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немесе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мамандандырылған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аккредиттеуден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өткен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ұйымдары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жүзеге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асырады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508FA2E4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төлеу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тапсыру-қабылдау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шарттары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3168DF45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тыңдаушыларға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белгіленген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үлгідегі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арттыру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туралы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куәлік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берумен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расталады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1F4A16C3" w14:textId="77777777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көрсетілген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актісін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бекітудің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міндетті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шарты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берушіге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табысты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өткендігін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растайтын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ұсыну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болып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табылады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6D52A628" w14:textId="7857EF42" w:rsidR="00A25F5D" w:rsidRPr="00A25F5D" w:rsidRDefault="00A25F5D" w:rsidP="00A25F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Ұсынылған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негізінде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беруші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актіні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бекітеді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7743F952" w14:textId="77777777" w:rsidR="00A25F5D" w:rsidRDefault="00A25F5D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005402" w14:textId="16BD4D1C" w:rsidR="00F54D1F" w:rsidRPr="00F54D1F" w:rsidRDefault="00F54D1F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7A3A93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C9F90AC" w14:textId="0BAC4134" w:rsidR="00F54D1F" w:rsidRPr="00A605D1" w:rsidRDefault="00F54D1F" w:rsidP="00F54D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Наименование услуги: Услуги по проведению обучения (повышения квалификации) специалистов с высшим медицинским образованием по специальности </w:t>
      </w:r>
      <w:r w:rsidR="00A605D1" w:rsidRPr="002955EE">
        <w:rPr>
          <w:rFonts w:ascii="Times New Roman" w:hAnsi="Times New Roman" w:cs="Times New Roman"/>
          <w:sz w:val="28"/>
          <w:szCs w:val="28"/>
        </w:rPr>
        <w:t>циклу</w:t>
      </w:r>
      <w:r w:rsidR="00A605D1" w:rsidRPr="00EF6E50">
        <w:rPr>
          <w:sz w:val="28"/>
          <w:szCs w:val="28"/>
        </w:rPr>
        <w:t xml:space="preserve"> </w:t>
      </w:r>
      <w:r w:rsidR="00A605D1" w:rsidRPr="00A605D1">
        <w:rPr>
          <w:rFonts w:ascii="Times New Roman" w:hAnsi="Times New Roman" w:cs="Times New Roman"/>
          <w:sz w:val="28"/>
          <w:szCs w:val="28"/>
        </w:rPr>
        <w:t>«Сестринские компетенции в онкологии».</w:t>
      </w:r>
    </w:p>
    <w:p w14:paraId="4FC634DB" w14:textId="77777777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Форма обучения</w:t>
      </w:r>
      <w:proofErr w:type="gramStart"/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(дистанционные образовательные технологии).</w:t>
      </w:r>
    </w:p>
    <w:p w14:paraId="01E6A14F" w14:textId="77777777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Объем программы: </w:t>
      </w:r>
      <w:r w:rsidRPr="002955EE">
        <w:rPr>
          <w:rFonts w:ascii="Times New Roman" w:hAnsi="Times New Roman" w:cs="Times New Roman"/>
          <w:bCs/>
          <w:sz w:val="28"/>
          <w:szCs w:val="28"/>
          <w:lang w:eastAsia="ru-RU"/>
        </w:rPr>
        <w:t>4 кредита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(120 академических часов) на 1 слушателя.</w:t>
      </w:r>
    </w:p>
    <w:p w14:paraId="07C70ED2" w14:textId="411686DD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слушателей: 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1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53D89">
        <w:rPr>
          <w:rFonts w:ascii="Times New Roman" w:hAnsi="Times New Roman" w:cs="Times New Roman"/>
          <w:bCs/>
          <w:sz w:val="28"/>
          <w:szCs w:val="28"/>
          <w:lang w:val="kk-KZ" w:eastAsia="ru-RU"/>
        </w:rPr>
        <w:t>один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) человек.</w:t>
      </w:r>
    </w:p>
    <w:p w14:paraId="0D06B00D" w14:textId="77777777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Поставщику:</w:t>
      </w:r>
    </w:p>
    <w:p w14:paraId="549C989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Обучение работников за счет бюджетных средств осуществляется обучающими организациями, прошедшими институциональную и (или) специализированную аккредитацию в области здравоохранения в соответствии с законодательством Республики Казахстан.</w:t>
      </w:r>
    </w:p>
    <w:p w14:paraId="6C270915" w14:textId="567B0733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Условия оплаты и сдачи-приемки услуг: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30945F25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Оказание услуг подтверждается выдачей слушателям документов установленного государственного образца (свидетельство о повышении квалификации).</w:t>
      </w:r>
    </w:p>
    <w:p w14:paraId="4712D34D" w14:textId="48D00C10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Обязательным условием утверждения электронного акта оказанных услуг на веб-портале государственных закупок является предоставление Заказчику документов, подтверждающих успешное прохождение </w:t>
      </w:r>
    </w:p>
    <w:p w14:paraId="680EF3F6" w14:textId="4B40FB71" w:rsidR="00CD5A01" w:rsidRDefault="00F54D1F" w:rsidP="002558D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На основании предоставленных документов Заказчик утверждают электронный акт на веб-портале государственных закупок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F54D1F">
        <w:rPr>
          <w:rFonts w:ascii="Times New Roman" w:hAnsi="Times New Roman" w:cs="Times New Roman"/>
          <w:bCs/>
          <w:sz w:val="28"/>
          <w:szCs w:val="28"/>
        </w:rPr>
        <w:tab/>
      </w:r>
    </w:p>
    <w:sectPr w:rsidR="00CD5A01" w:rsidSect="009262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F46"/>
    <w:multiLevelType w:val="multilevel"/>
    <w:tmpl w:val="B3DEE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926BC"/>
    <w:multiLevelType w:val="multilevel"/>
    <w:tmpl w:val="8978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32952"/>
    <w:multiLevelType w:val="multilevel"/>
    <w:tmpl w:val="E456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E1BB3"/>
    <w:multiLevelType w:val="multilevel"/>
    <w:tmpl w:val="A622C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DE0A04"/>
    <w:multiLevelType w:val="multilevel"/>
    <w:tmpl w:val="C95692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71"/>
    <w:rsid w:val="00055C5B"/>
    <w:rsid w:val="000C182A"/>
    <w:rsid w:val="000D053E"/>
    <w:rsid w:val="000D40F4"/>
    <w:rsid w:val="00135B05"/>
    <w:rsid w:val="00165DBD"/>
    <w:rsid w:val="00184F68"/>
    <w:rsid w:val="00187804"/>
    <w:rsid w:val="00194F71"/>
    <w:rsid w:val="001C0CD5"/>
    <w:rsid w:val="00215D98"/>
    <w:rsid w:val="00251F33"/>
    <w:rsid w:val="002558D5"/>
    <w:rsid w:val="002955EE"/>
    <w:rsid w:val="002E7138"/>
    <w:rsid w:val="00407914"/>
    <w:rsid w:val="00417062"/>
    <w:rsid w:val="00480C62"/>
    <w:rsid w:val="004977B0"/>
    <w:rsid w:val="006379B1"/>
    <w:rsid w:val="00637F77"/>
    <w:rsid w:val="006A7F31"/>
    <w:rsid w:val="007374A2"/>
    <w:rsid w:val="009262BA"/>
    <w:rsid w:val="00955793"/>
    <w:rsid w:val="00981DF9"/>
    <w:rsid w:val="00A25DEE"/>
    <w:rsid w:val="00A25F5D"/>
    <w:rsid w:val="00A605D1"/>
    <w:rsid w:val="00B13C7D"/>
    <w:rsid w:val="00B27F80"/>
    <w:rsid w:val="00B53D89"/>
    <w:rsid w:val="00BC5A15"/>
    <w:rsid w:val="00C4770C"/>
    <w:rsid w:val="00CD4A01"/>
    <w:rsid w:val="00CD5A01"/>
    <w:rsid w:val="00DA6785"/>
    <w:rsid w:val="00DD6F82"/>
    <w:rsid w:val="00EC7EBB"/>
    <w:rsid w:val="00ED7C46"/>
    <w:rsid w:val="00F26182"/>
    <w:rsid w:val="00F54D1F"/>
    <w:rsid w:val="00F8541F"/>
    <w:rsid w:val="00F87C8A"/>
    <w:rsid w:val="00F94DC0"/>
    <w:rsid w:val="00FB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0AC4"/>
  <w15:docId w15:val="{8F57B720-B93C-484B-AEE8-B6CA5B88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70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70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4F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4F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94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C5A1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C5A1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C5A1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C5A1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C5A1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3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79B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6379B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1706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1706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styleId="ac">
    <w:name w:val="Table Grid"/>
    <w:basedOn w:val="a1"/>
    <w:uiPriority w:val="39"/>
    <w:rsid w:val="00926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981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6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2A8D-5242-4546-8555-C0DF7D3E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2026-10-22T06:33:00Z</cp:lastPrinted>
  <dcterms:created xsi:type="dcterms:W3CDTF">2026-10-22T06:41:00Z</dcterms:created>
  <dcterms:modified xsi:type="dcterms:W3CDTF">2026-10-22T06:49:00Z</dcterms:modified>
</cp:coreProperties>
</file>