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86123" w14:textId="77777777" w:rsidR="00DC1C12" w:rsidRDefault="009F3BA7">
      <w:pPr>
        <w:pStyle w:val="NoSpacing"/>
        <w:jc w:val="center"/>
        <w:rPr>
          <w:rFonts w:ascii="Times New Roman" w:hAnsi="Times New Roman" w:cs="Times New Roman"/>
          <w:sz w:val="24"/>
          <w:szCs w:val="24"/>
          <w:lang w:val="kk-KZ" w:eastAsia="ru-RU"/>
        </w:rPr>
      </w:pPr>
      <w:r>
        <w:rPr>
          <w:rFonts w:ascii="Times New Roman" w:hAnsi="Times New Roman" w:cs="Times New Roman"/>
          <w:b/>
          <w:sz w:val="24"/>
          <w:szCs w:val="28"/>
          <w:lang w:eastAsia="ru-RU"/>
        </w:rPr>
        <w:t>Техническая спецификация закупаемых услуг</w:t>
      </w:r>
      <w:r>
        <w:rPr>
          <w:rFonts w:ascii="Times New Roman" w:hAnsi="Times New Roman" w:cs="Times New Roman"/>
          <w:sz w:val="28"/>
          <w:szCs w:val="28"/>
          <w:lang w:eastAsia="ru-RU"/>
        </w:rPr>
        <w:br/>
      </w:r>
    </w:p>
    <w:tbl>
      <w:tblPr>
        <w:tblW w:w="9490" w:type="dxa"/>
        <w:tblBorders>
          <w:top w:val="single" w:sz="6" w:space="0" w:color="CFCFCF"/>
          <w:left w:val="single" w:sz="6" w:space="0" w:color="CFCFCF"/>
          <w:bottom w:val="single" w:sz="6" w:space="0" w:color="CFCFCF"/>
          <w:right w:val="single" w:sz="6" w:space="0" w:color="CFCFCF"/>
        </w:tblBorders>
        <w:shd w:val="clear" w:color="auto" w:fill="FFFFFF"/>
        <w:tblCellMar>
          <w:left w:w="0" w:type="dxa"/>
          <w:right w:w="0" w:type="dxa"/>
        </w:tblCellMar>
        <w:tblLook w:val="04A0" w:firstRow="1" w:lastRow="0" w:firstColumn="1" w:lastColumn="0" w:noHBand="0" w:noVBand="1"/>
      </w:tblPr>
      <w:tblGrid>
        <w:gridCol w:w="4812"/>
        <w:gridCol w:w="4678"/>
      </w:tblGrid>
      <w:tr w:rsidR="00DC1C12" w:rsidRPr="00BA626F" w14:paraId="32CDD0A9" w14:textId="77777777">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26632E4B" w14:textId="77777777" w:rsidR="00DC1C12" w:rsidRPr="00BA626F" w:rsidRDefault="009F3BA7">
            <w:pPr>
              <w:pStyle w:val="NoSpacing"/>
              <w:rPr>
                <w:rFonts w:ascii="Times New Roman" w:hAnsi="Times New Roman" w:cs="Times New Roman"/>
                <w:lang w:eastAsia="ru-RU"/>
              </w:rPr>
            </w:pPr>
            <w:r w:rsidRPr="00BA626F">
              <w:rPr>
                <w:rFonts w:ascii="Times New Roman" w:hAnsi="Times New Roman" w:cs="Times New Roman"/>
                <w:lang w:eastAsia="ru-RU"/>
              </w:rPr>
              <w:t>Наименование кода Единого номенклатурного справочника товаров, работ, услуг*</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45F3BE06" w14:textId="58B97C3C" w:rsidR="00DC1C12" w:rsidRPr="00BA626F" w:rsidRDefault="00AC71B6">
            <w:pPr>
              <w:spacing w:after="0" w:line="240" w:lineRule="auto"/>
              <w:ind w:right="-77"/>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spacing w:val="2"/>
              </w:rPr>
              <w:t>620920.000.000027</w:t>
            </w:r>
          </w:p>
        </w:tc>
      </w:tr>
      <w:tr w:rsidR="00DC1C12" w:rsidRPr="00BA626F" w14:paraId="5D597E7D" w14:textId="77777777">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1CCAAD20" w14:textId="77777777" w:rsidR="00DC1C12" w:rsidRPr="00BA626F" w:rsidRDefault="009F3BA7">
            <w:pPr>
              <w:pStyle w:val="NoSpacing"/>
              <w:rPr>
                <w:rFonts w:ascii="Times New Roman" w:hAnsi="Times New Roman" w:cs="Times New Roman"/>
                <w:lang w:eastAsia="ru-RU"/>
              </w:rPr>
            </w:pPr>
            <w:r w:rsidRPr="00BA626F">
              <w:rPr>
                <w:rFonts w:ascii="Times New Roman" w:hAnsi="Times New Roman" w:cs="Times New Roman"/>
                <w:lang w:eastAsia="ru-RU"/>
              </w:rPr>
              <w:t>Наименование услуги*</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26607447" w14:textId="6FD4C336" w:rsidR="00DC1C12" w:rsidRPr="00BA626F" w:rsidRDefault="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spacing w:val="2"/>
              </w:rPr>
              <w:t xml:space="preserve">Продление технической поддержки системы предотвращения утечек данных (DLP) </w:t>
            </w:r>
            <w:proofErr w:type="spellStart"/>
            <w:r w:rsidRPr="00BA626F">
              <w:rPr>
                <w:rFonts w:ascii="Times New Roman" w:eastAsia="Times New Roman" w:hAnsi="Times New Roman" w:cs="Times New Roman"/>
                <w:color w:val="000000"/>
                <w:spacing w:val="2"/>
              </w:rPr>
              <w:t>iBatyr</w:t>
            </w:r>
            <w:proofErr w:type="spellEnd"/>
            <w:r w:rsidRPr="00BA626F">
              <w:rPr>
                <w:rFonts w:ascii="Times New Roman" w:eastAsia="Times New Roman" w:hAnsi="Times New Roman" w:cs="Times New Roman"/>
                <w:color w:val="000000"/>
                <w:spacing w:val="2"/>
              </w:rPr>
              <w:t xml:space="preserve"> Monitor</w:t>
            </w:r>
          </w:p>
        </w:tc>
      </w:tr>
      <w:tr w:rsidR="00DC1C12" w:rsidRPr="00BA626F" w14:paraId="74EB04AA" w14:textId="77777777">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4D56722D" w14:textId="77777777" w:rsidR="00DC1C12" w:rsidRPr="00BA626F" w:rsidRDefault="009F3BA7">
            <w:pPr>
              <w:pStyle w:val="NoSpacing"/>
              <w:rPr>
                <w:rFonts w:ascii="Times New Roman" w:hAnsi="Times New Roman" w:cs="Times New Roman"/>
                <w:lang w:eastAsia="ru-RU"/>
              </w:rPr>
            </w:pPr>
            <w:r w:rsidRPr="00BA626F">
              <w:rPr>
                <w:rFonts w:ascii="Times New Roman" w:hAnsi="Times New Roman" w:cs="Times New Roman"/>
                <w:lang w:eastAsia="ru-RU"/>
              </w:rPr>
              <w:t>Единица измерения*</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0867105A" w14:textId="77777777" w:rsidR="00DC1C12" w:rsidRPr="00BA626F" w:rsidRDefault="009F3BA7">
            <w:pPr>
              <w:spacing w:after="0" w:line="240" w:lineRule="auto"/>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Услуга</w:t>
            </w:r>
          </w:p>
        </w:tc>
      </w:tr>
      <w:tr w:rsidR="00DC1C12" w:rsidRPr="00BA626F" w14:paraId="31132871" w14:textId="77777777">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771EE1E5" w14:textId="77777777" w:rsidR="00DC1C12" w:rsidRPr="00BA626F" w:rsidRDefault="009F3BA7">
            <w:pPr>
              <w:pStyle w:val="NoSpacing"/>
              <w:rPr>
                <w:rFonts w:ascii="Times New Roman" w:hAnsi="Times New Roman" w:cs="Times New Roman"/>
                <w:lang w:eastAsia="ru-RU"/>
              </w:rPr>
            </w:pPr>
            <w:r w:rsidRPr="00BA626F">
              <w:rPr>
                <w:rFonts w:ascii="Times New Roman" w:hAnsi="Times New Roman" w:cs="Times New Roman"/>
                <w:lang w:eastAsia="ru-RU"/>
              </w:rPr>
              <w:t>Количество (объем)*</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76CCFD02" w14:textId="77777777" w:rsidR="00DC1C12" w:rsidRPr="00BA626F" w:rsidRDefault="009F3BA7">
            <w:pPr>
              <w:spacing w:after="0" w:line="240" w:lineRule="auto"/>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1</w:t>
            </w:r>
          </w:p>
        </w:tc>
      </w:tr>
      <w:tr w:rsidR="00DC1C12" w:rsidRPr="00BA626F" w14:paraId="05773EA5" w14:textId="77777777">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4703547C" w14:textId="77777777" w:rsidR="00DC1C12" w:rsidRPr="00BA626F" w:rsidRDefault="009F3BA7">
            <w:pPr>
              <w:pStyle w:val="NoSpacing"/>
              <w:rPr>
                <w:rFonts w:ascii="Times New Roman" w:hAnsi="Times New Roman" w:cs="Times New Roman"/>
                <w:lang w:eastAsia="ru-RU"/>
              </w:rPr>
            </w:pPr>
            <w:r w:rsidRPr="00BA626F">
              <w:rPr>
                <w:rFonts w:ascii="Times New Roman" w:hAnsi="Times New Roman" w:cs="Times New Roman"/>
                <w:lang w:eastAsia="ru-RU"/>
              </w:rPr>
              <w:t>Цена за единицу, без учета налога на добавленную стоимость *</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65CD064A" w14:textId="77777777" w:rsidR="00DC1C12" w:rsidRPr="00BA626F" w:rsidRDefault="00DC1C12">
            <w:pPr>
              <w:spacing w:after="0" w:line="240" w:lineRule="auto"/>
              <w:rPr>
                <w:rFonts w:ascii="Times New Roman" w:eastAsia="Times New Roman" w:hAnsi="Times New Roman" w:cs="Times New Roman"/>
                <w:color w:val="000000"/>
                <w:lang w:eastAsia="ru-RU"/>
              </w:rPr>
            </w:pPr>
          </w:p>
        </w:tc>
      </w:tr>
      <w:tr w:rsidR="00DC1C12" w:rsidRPr="00BA626F" w14:paraId="7CF9D397" w14:textId="77777777">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4AAAF9C9" w14:textId="77777777" w:rsidR="00DC1C12" w:rsidRPr="00BA626F" w:rsidRDefault="009F3BA7">
            <w:pPr>
              <w:pStyle w:val="NoSpacing"/>
              <w:rPr>
                <w:rFonts w:ascii="Times New Roman" w:hAnsi="Times New Roman" w:cs="Times New Roman"/>
                <w:lang w:eastAsia="ru-RU"/>
              </w:rPr>
            </w:pPr>
            <w:r w:rsidRPr="00BA626F">
              <w:rPr>
                <w:rFonts w:ascii="Times New Roman" w:hAnsi="Times New Roman" w:cs="Times New Roman"/>
                <w:lang w:eastAsia="ru-RU"/>
              </w:rPr>
              <w:t>Общая сумма, выделенная для закупки, без учета налога на добавленную стоимость *</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1C3D768E" w14:textId="77777777" w:rsidR="00DC1C12" w:rsidRPr="00BA626F" w:rsidRDefault="00DC1C12">
            <w:pPr>
              <w:spacing w:after="0" w:line="240" w:lineRule="auto"/>
              <w:rPr>
                <w:rFonts w:ascii="Times New Roman" w:eastAsia="Times New Roman" w:hAnsi="Times New Roman" w:cs="Times New Roman"/>
                <w:color w:val="000000"/>
                <w:lang w:eastAsia="ru-RU"/>
              </w:rPr>
            </w:pPr>
          </w:p>
        </w:tc>
      </w:tr>
      <w:tr w:rsidR="00DC1C12" w:rsidRPr="00BA626F" w14:paraId="3012F9FC" w14:textId="77777777">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173735EE" w14:textId="77777777" w:rsidR="00DC1C12" w:rsidRPr="00BA626F" w:rsidRDefault="009F3BA7">
            <w:pPr>
              <w:pStyle w:val="NoSpacing"/>
              <w:rPr>
                <w:rFonts w:ascii="Times New Roman" w:hAnsi="Times New Roman" w:cs="Times New Roman"/>
                <w:lang w:eastAsia="ru-RU"/>
              </w:rPr>
            </w:pPr>
            <w:r w:rsidRPr="00BA626F">
              <w:rPr>
                <w:rFonts w:ascii="Times New Roman" w:hAnsi="Times New Roman" w:cs="Times New Roman"/>
                <w:lang w:eastAsia="ru-RU"/>
              </w:rPr>
              <w:t>Срок оказания услуги*</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3C1C987E" w14:textId="77777777" w:rsidR="00DC1C12" w:rsidRPr="00BA626F" w:rsidRDefault="009F3BA7">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по истечении 15 календарных дней со дня подписания договора, в течение 30 календарных дней</w:t>
            </w:r>
          </w:p>
        </w:tc>
      </w:tr>
      <w:tr w:rsidR="00DC1C12" w:rsidRPr="00BA626F" w14:paraId="539C46E7" w14:textId="77777777">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630CF4B6" w14:textId="77777777" w:rsidR="00DC1C12" w:rsidRPr="00BA626F" w:rsidRDefault="009F3BA7">
            <w:pPr>
              <w:pStyle w:val="NoSpacing"/>
              <w:rPr>
                <w:rFonts w:ascii="Times New Roman" w:hAnsi="Times New Roman" w:cs="Times New Roman"/>
                <w:lang w:eastAsia="ru-RU"/>
              </w:rPr>
            </w:pPr>
            <w:r w:rsidRPr="00BA626F">
              <w:rPr>
                <w:rFonts w:ascii="Times New Roman" w:hAnsi="Times New Roman" w:cs="Times New Roman"/>
                <w:lang w:eastAsia="ru-RU"/>
              </w:rPr>
              <w:t>Место оказания услуги*</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0314E4DB" w14:textId="285AD9B3" w:rsidR="00DC1C12" w:rsidRPr="00BA626F" w:rsidRDefault="00E80B34">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АО "Международный аэропорт Нурсултан Назарбаев"</w:t>
            </w:r>
          </w:p>
        </w:tc>
      </w:tr>
      <w:tr w:rsidR="00DC1C12" w:rsidRPr="00BA626F" w14:paraId="5183A801" w14:textId="77777777">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2D58DF3E" w14:textId="77777777" w:rsidR="00DC1C12" w:rsidRPr="00BA626F" w:rsidRDefault="009F3BA7">
            <w:pPr>
              <w:pStyle w:val="NoSpacing"/>
              <w:rPr>
                <w:rFonts w:ascii="Times New Roman" w:hAnsi="Times New Roman" w:cs="Times New Roman"/>
                <w:lang w:eastAsia="ru-RU"/>
              </w:rPr>
            </w:pPr>
            <w:r w:rsidRPr="00BA626F">
              <w:rPr>
                <w:rFonts w:ascii="Times New Roman" w:hAnsi="Times New Roman" w:cs="Times New Roman"/>
                <w:lang w:eastAsia="ru-RU"/>
              </w:rPr>
              <w:t>Размер авансового платежа*</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45791767" w14:textId="77777777" w:rsidR="00DC1C12" w:rsidRPr="00BA626F" w:rsidRDefault="00DC1C12">
            <w:pPr>
              <w:spacing w:after="0" w:line="240" w:lineRule="auto"/>
              <w:rPr>
                <w:rFonts w:ascii="Times New Roman" w:eastAsia="Times New Roman" w:hAnsi="Times New Roman" w:cs="Times New Roman"/>
                <w:color w:val="000000"/>
                <w:lang w:eastAsia="ru-RU"/>
              </w:rPr>
            </w:pPr>
          </w:p>
        </w:tc>
      </w:tr>
      <w:tr w:rsidR="00DC1C12" w:rsidRPr="00BA626F" w14:paraId="6560AB07" w14:textId="77777777">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42D1032F" w14:textId="77777777" w:rsidR="00DC1C12" w:rsidRPr="00BA626F" w:rsidRDefault="009F3BA7">
            <w:pPr>
              <w:pStyle w:val="NoSpacing"/>
              <w:rPr>
                <w:rFonts w:ascii="Times New Roman" w:hAnsi="Times New Roman" w:cs="Times New Roman"/>
                <w:lang w:eastAsia="ru-RU"/>
              </w:rPr>
            </w:pPr>
            <w:r w:rsidRPr="00BA626F">
              <w:rPr>
                <w:rFonts w:ascii="Times New Roman" w:hAnsi="Times New Roman" w:cs="Times New Roman"/>
                <w:lang w:eastAsia="ru-RU"/>
              </w:rPr>
              <w:t>Гарантийный срок (в месяцах)</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6773ED3A" w14:textId="77777777" w:rsidR="00DC1C12" w:rsidRPr="00BA626F" w:rsidRDefault="009F3BA7">
            <w:pPr>
              <w:spacing w:after="0" w:line="240" w:lineRule="auto"/>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12</w:t>
            </w:r>
          </w:p>
        </w:tc>
      </w:tr>
      <w:tr w:rsidR="00DC1C12" w:rsidRPr="00BA626F" w14:paraId="029D0FDF" w14:textId="77777777">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488E0708" w14:textId="77777777" w:rsidR="00DC1C12" w:rsidRPr="00BA626F" w:rsidRDefault="009F3BA7">
            <w:pPr>
              <w:pStyle w:val="NoSpacing"/>
              <w:rPr>
                <w:rFonts w:ascii="Times New Roman" w:hAnsi="Times New Roman" w:cs="Times New Roman"/>
                <w:lang w:eastAsia="ru-RU"/>
              </w:rPr>
            </w:pPr>
            <w:r w:rsidRPr="00BA626F">
              <w:rPr>
                <w:rFonts w:ascii="Times New Roman" w:hAnsi="Times New Roman" w:cs="Times New Roman"/>
                <w:lang w:eastAsia="ru-RU"/>
              </w:rPr>
              <w:t>Описание требуемых характеристик, параметров и иных исходных данных:</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5A182EA2" w14:textId="77777777" w:rsidR="00AC71B6" w:rsidRPr="00BA626F" w:rsidRDefault="00AC71B6" w:rsidP="00AC71B6">
            <w:pPr>
              <w:spacing w:after="0" w:line="240" w:lineRule="auto"/>
              <w:jc w:val="both"/>
              <w:rPr>
                <w:rFonts w:ascii="Times New Roman" w:eastAsia="Times New Roman" w:hAnsi="Times New Roman" w:cs="Times New Roman"/>
                <w:b/>
                <w:bCs/>
                <w:color w:val="000000"/>
                <w:lang w:eastAsia="ru-RU"/>
              </w:rPr>
            </w:pPr>
            <w:r w:rsidRPr="00BA626F">
              <w:rPr>
                <w:rFonts w:ascii="Times New Roman" w:eastAsia="Times New Roman" w:hAnsi="Times New Roman" w:cs="Times New Roman"/>
                <w:b/>
                <w:bCs/>
                <w:color w:val="000000"/>
                <w:lang w:eastAsia="ru-RU"/>
              </w:rPr>
              <w:t>Общие требования</w:t>
            </w:r>
          </w:p>
          <w:p w14:paraId="6CC1E646"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p>
          <w:p w14:paraId="65AC0975"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Приобретаемая услуга должна предоставлять право на получение доступа к обновлению версии ПО и доступа к технической поддержке производителя сроком на 12 месяцев. ПО должна отвечать следующим требованиям:</w:t>
            </w:r>
          </w:p>
          <w:p w14:paraId="13F3BB6D"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поддерживать работы в любых сетевых инфраструктурах, обеспечивающих подключение от клиента к серверу: через VPN, NAT и другие каналы подключения;</w:t>
            </w:r>
          </w:p>
          <w:p w14:paraId="086A09FC"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xml:space="preserve">- программа агент должна запускаться на рабочих станциях или терминальных серверах, с операционными системами семейства Windows, Linux и </w:t>
            </w:r>
            <w:proofErr w:type="spellStart"/>
            <w:r w:rsidRPr="00BA626F">
              <w:rPr>
                <w:rFonts w:ascii="Times New Roman" w:eastAsia="Times New Roman" w:hAnsi="Times New Roman" w:cs="Times New Roman"/>
                <w:color w:val="000000"/>
                <w:lang w:eastAsia="ru-RU"/>
              </w:rPr>
              <w:t>macOS</w:t>
            </w:r>
            <w:proofErr w:type="spellEnd"/>
            <w:r w:rsidRPr="00BA626F">
              <w:rPr>
                <w:rFonts w:ascii="Times New Roman" w:eastAsia="Times New Roman" w:hAnsi="Times New Roman" w:cs="Times New Roman"/>
                <w:color w:val="000000"/>
                <w:lang w:eastAsia="ru-RU"/>
              </w:rPr>
              <w:t xml:space="preserve">, отслеживать действия пользователя и события на его компьютере, передавать их на сервер; </w:t>
            </w:r>
          </w:p>
          <w:p w14:paraId="670DC3AA"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вне зависимости от наличия доступа к локальной сети (на удаленной работе компьютера) агент обеспечивает накопление информации о действиях пользователя для дальнейшей передачи на сервер;</w:t>
            </w:r>
          </w:p>
          <w:p w14:paraId="161836AA"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осуществлять контроль расходования рабочего время сотрудников и дать оценку эффективности;</w:t>
            </w:r>
          </w:p>
          <w:p w14:paraId="39F5CC6F"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xml:space="preserve">- должен быть отечественной разработкой, соответствующих оценочным уровням доверия не ниже ОУД4, согласно СТ РК ISO/IEC 15408-3-2017 "Информационные технологии Методы и средства обеспечения безопасности. Критерии оценки безопасности информационных </w:t>
            </w:r>
            <w:r w:rsidRPr="00BA626F">
              <w:rPr>
                <w:rFonts w:ascii="Times New Roman" w:eastAsia="Times New Roman" w:hAnsi="Times New Roman" w:cs="Times New Roman"/>
                <w:color w:val="000000"/>
                <w:lang w:eastAsia="ru-RU"/>
              </w:rPr>
              <w:lastRenderedPageBreak/>
              <w:t>технологий. Часть 3. Требования к обеспечению защиты";</w:t>
            </w:r>
          </w:p>
          <w:p w14:paraId="25B08C67"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включен в реестр доверенного программного обеспечения и продукции электронной промышленности Республики Казахстан;</w:t>
            </w:r>
          </w:p>
          <w:p w14:paraId="0107093D"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ПО должна предоставлять возможность разграничения прав доступа сотрудникам к данным по тем или иным пользователям, группам пользователей и компьютерам.</w:t>
            </w:r>
          </w:p>
          <w:p w14:paraId="05FA1705"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xml:space="preserve"> </w:t>
            </w:r>
          </w:p>
          <w:p w14:paraId="6651D496" w14:textId="77777777" w:rsidR="00AC71B6" w:rsidRPr="00BA626F" w:rsidRDefault="00AC71B6" w:rsidP="00AC71B6">
            <w:pPr>
              <w:spacing w:after="0" w:line="240" w:lineRule="auto"/>
              <w:jc w:val="both"/>
              <w:rPr>
                <w:rFonts w:ascii="Times New Roman" w:eastAsia="Times New Roman" w:hAnsi="Times New Roman" w:cs="Times New Roman"/>
                <w:b/>
                <w:bCs/>
                <w:color w:val="000000"/>
                <w:lang w:eastAsia="ru-RU"/>
              </w:rPr>
            </w:pPr>
            <w:r w:rsidRPr="00BA626F">
              <w:rPr>
                <w:rFonts w:ascii="Times New Roman" w:eastAsia="Times New Roman" w:hAnsi="Times New Roman" w:cs="Times New Roman"/>
                <w:b/>
                <w:bCs/>
                <w:color w:val="000000"/>
                <w:lang w:eastAsia="ru-RU"/>
              </w:rPr>
              <w:t>Технологические требования:</w:t>
            </w:r>
          </w:p>
          <w:p w14:paraId="6C55658D"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Серверная часть должна работать на Ubuntu Server 18.04, 20.04, 22.04 на физической или виртуальной машине.</w:t>
            </w:r>
          </w:p>
          <w:p w14:paraId="2325B1C2"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Поддержка технологии OLAP для обработки данных.</w:t>
            </w:r>
          </w:p>
          <w:p w14:paraId="782129BA"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xml:space="preserve">Поддерживаемое СУБД </w:t>
            </w:r>
            <w:proofErr w:type="spellStart"/>
            <w:r w:rsidRPr="00BA626F">
              <w:rPr>
                <w:rFonts w:ascii="Times New Roman" w:eastAsia="Times New Roman" w:hAnsi="Times New Roman" w:cs="Times New Roman"/>
                <w:color w:val="000000"/>
                <w:lang w:eastAsia="ru-RU"/>
              </w:rPr>
              <w:t>PostgreSQL</w:t>
            </w:r>
            <w:proofErr w:type="spellEnd"/>
            <w:r w:rsidRPr="00BA626F">
              <w:rPr>
                <w:rFonts w:ascii="Times New Roman" w:eastAsia="Times New Roman" w:hAnsi="Times New Roman" w:cs="Times New Roman"/>
                <w:color w:val="000000"/>
                <w:lang w:eastAsia="ru-RU"/>
              </w:rPr>
              <w:t xml:space="preserve">, с возможностью переключения на использование дополнительной СУБД </w:t>
            </w:r>
            <w:proofErr w:type="spellStart"/>
            <w:r w:rsidRPr="00BA626F">
              <w:rPr>
                <w:rFonts w:ascii="Times New Roman" w:eastAsia="Times New Roman" w:hAnsi="Times New Roman" w:cs="Times New Roman"/>
                <w:color w:val="000000"/>
                <w:lang w:eastAsia="ru-RU"/>
              </w:rPr>
              <w:t>ClickHouse</w:t>
            </w:r>
            <w:proofErr w:type="spellEnd"/>
            <w:r w:rsidRPr="00BA626F">
              <w:rPr>
                <w:rFonts w:ascii="Times New Roman" w:eastAsia="Times New Roman" w:hAnsi="Times New Roman" w:cs="Times New Roman"/>
                <w:color w:val="000000"/>
                <w:lang w:eastAsia="ru-RU"/>
              </w:rPr>
              <w:t>.</w:t>
            </w:r>
          </w:p>
          <w:p w14:paraId="2B4AC500"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Для доступа к собранной информации, управления политиками безопасности, формирования отчетов и настройки конфигурации агента должна использоваться единая веб-консоль администратора.</w:t>
            </w:r>
          </w:p>
          <w:p w14:paraId="6E74515C"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Интерфейс должен быть на английском, русском и казахском языках.</w:t>
            </w:r>
          </w:p>
          <w:p w14:paraId="7F6237BF"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Возможность гибкого лицензирования, предусматривающая неограниченное количество переносов лицензии с одного пользователя на другого.</w:t>
            </w:r>
          </w:p>
          <w:p w14:paraId="76018801"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Иметь возможность наглядного и визуального отображения выданных и отозванных лицензий в консоли администратора.</w:t>
            </w:r>
          </w:p>
          <w:p w14:paraId="33CB84AD"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Возможность просмотра в веб-интерфейсе информацию о лицензии, а именно: ключ, компания, дата начала абонентского доступа, дата окончания абонентского доступа, остаток дней абонентского доступа.</w:t>
            </w:r>
          </w:p>
          <w:p w14:paraId="21ADB37F"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xml:space="preserve"> </w:t>
            </w:r>
          </w:p>
          <w:p w14:paraId="1FCBD007" w14:textId="77777777" w:rsidR="00AC71B6" w:rsidRPr="00BA626F" w:rsidRDefault="00AC71B6" w:rsidP="00AC71B6">
            <w:pPr>
              <w:spacing w:after="0" w:line="240" w:lineRule="auto"/>
              <w:jc w:val="both"/>
              <w:rPr>
                <w:rFonts w:ascii="Times New Roman" w:eastAsia="Times New Roman" w:hAnsi="Times New Roman" w:cs="Times New Roman"/>
                <w:b/>
                <w:bCs/>
                <w:color w:val="000000"/>
                <w:lang w:eastAsia="ru-RU"/>
              </w:rPr>
            </w:pPr>
            <w:r w:rsidRPr="00BA626F">
              <w:rPr>
                <w:rFonts w:ascii="Times New Roman" w:eastAsia="Times New Roman" w:hAnsi="Times New Roman" w:cs="Times New Roman"/>
                <w:b/>
                <w:bCs/>
                <w:color w:val="000000"/>
                <w:lang w:eastAsia="ru-RU"/>
              </w:rPr>
              <w:t>Декодирование сервисов веб-почты и социальных сетей:</w:t>
            </w:r>
          </w:p>
          <w:p w14:paraId="68F85B8E"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xml:space="preserve">модуль перехвата исходящих сообщений во всех основных публичных почтовых сервисах (Gmail, </w:t>
            </w:r>
            <w:proofErr w:type="spellStart"/>
            <w:r w:rsidRPr="00BA626F">
              <w:rPr>
                <w:rFonts w:ascii="Times New Roman" w:eastAsia="Times New Roman" w:hAnsi="Times New Roman" w:cs="Times New Roman"/>
                <w:color w:val="000000"/>
                <w:lang w:eastAsia="ru-RU"/>
              </w:rPr>
              <w:t>Yandex</w:t>
            </w:r>
            <w:proofErr w:type="spellEnd"/>
            <w:r w:rsidRPr="00BA626F">
              <w:rPr>
                <w:rFonts w:ascii="Times New Roman" w:eastAsia="Times New Roman" w:hAnsi="Times New Roman" w:cs="Times New Roman"/>
                <w:color w:val="000000"/>
                <w:lang w:eastAsia="ru-RU"/>
              </w:rPr>
              <w:t>, Mail.ru, Rambler.ru, Outlook.com);</w:t>
            </w:r>
          </w:p>
          <w:p w14:paraId="1ADD4D93"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xml:space="preserve">модуль перехвата сообщений и файлов отправленных/принятых мессенджером </w:t>
            </w:r>
            <w:proofErr w:type="spellStart"/>
            <w:r w:rsidRPr="00BA626F">
              <w:rPr>
                <w:rFonts w:ascii="Times New Roman" w:eastAsia="Times New Roman" w:hAnsi="Times New Roman" w:cs="Times New Roman"/>
                <w:color w:val="000000"/>
                <w:lang w:eastAsia="ru-RU"/>
              </w:rPr>
              <w:t>Telegram</w:t>
            </w:r>
            <w:proofErr w:type="spellEnd"/>
            <w:r w:rsidRPr="00BA626F">
              <w:rPr>
                <w:rFonts w:ascii="Times New Roman" w:eastAsia="Times New Roman" w:hAnsi="Times New Roman" w:cs="Times New Roman"/>
                <w:color w:val="000000"/>
                <w:lang w:eastAsia="ru-RU"/>
              </w:rPr>
              <w:t>.</w:t>
            </w:r>
          </w:p>
          <w:p w14:paraId="36F5C4F6" w14:textId="77777777" w:rsidR="00AC71B6" w:rsidRPr="00BA626F" w:rsidRDefault="00AC71B6" w:rsidP="00AC71B6">
            <w:pPr>
              <w:spacing w:after="0" w:line="240" w:lineRule="auto"/>
              <w:jc w:val="both"/>
              <w:rPr>
                <w:rFonts w:ascii="Times New Roman" w:eastAsia="Times New Roman" w:hAnsi="Times New Roman" w:cs="Times New Roman"/>
                <w:b/>
                <w:bCs/>
                <w:color w:val="000000"/>
                <w:lang w:eastAsia="ru-RU"/>
              </w:rPr>
            </w:pPr>
            <w:r w:rsidRPr="00BA626F">
              <w:rPr>
                <w:rFonts w:ascii="Times New Roman" w:eastAsia="Times New Roman" w:hAnsi="Times New Roman" w:cs="Times New Roman"/>
                <w:b/>
                <w:bCs/>
                <w:color w:val="000000"/>
                <w:lang w:eastAsia="ru-RU"/>
              </w:rPr>
              <w:t>Контроль. Почтовые протоколы:</w:t>
            </w:r>
          </w:p>
          <w:p w14:paraId="0D91F2ED"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xml:space="preserve">модуль перехвата электронной почты из почтовых клиентов Outlook, Thunderbird, The </w:t>
            </w:r>
            <w:proofErr w:type="spellStart"/>
            <w:r w:rsidRPr="00BA626F">
              <w:rPr>
                <w:rFonts w:ascii="Times New Roman" w:eastAsia="Times New Roman" w:hAnsi="Times New Roman" w:cs="Times New Roman"/>
                <w:color w:val="000000"/>
                <w:lang w:eastAsia="ru-RU"/>
              </w:rPr>
              <w:t>Bat</w:t>
            </w:r>
            <w:proofErr w:type="spellEnd"/>
            <w:r w:rsidRPr="00BA626F">
              <w:rPr>
                <w:rFonts w:ascii="Times New Roman" w:eastAsia="Times New Roman" w:hAnsi="Times New Roman" w:cs="Times New Roman"/>
                <w:color w:val="000000"/>
                <w:lang w:eastAsia="ru-RU"/>
              </w:rPr>
              <w:t xml:space="preserve"> по протоколам POP, IMAP, SMTP;</w:t>
            </w:r>
          </w:p>
          <w:p w14:paraId="3321349B"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перехват электронной почты с почтового сервера MS Exchange.</w:t>
            </w:r>
          </w:p>
          <w:p w14:paraId="1BEBF53A" w14:textId="77777777" w:rsidR="00AC71B6" w:rsidRPr="00BA626F" w:rsidRDefault="00AC71B6" w:rsidP="00AC71B6">
            <w:pPr>
              <w:spacing w:after="0" w:line="240" w:lineRule="auto"/>
              <w:jc w:val="both"/>
              <w:rPr>
                <w:rFonts w:ascii="Times New Roman" w:eastAsia="Times New Roman" w:hAnsi="Times New Roman" w:cs="Times New Roman"/>
                <w:b/>
                <w:bCs/>
                <w:color w:val="000000"/>
                <w:lang w:eastAsia="ru-RU"/>
              </w:rPr>
            </w:pPr>
            <w:r w:rsidRPr="00BA626F">
              <w:rPr>
                <w:rFonts w:ascii="Times New Roman" w:eastAsia="Times New Roman" w:hAnsi="Times New Roman" w:cs="Times New Roman"/>
                <w:b/>
                <w:bCs/>
                <w:color w:val="000000"/>
                <w:lang w:eastAsia="ru-RU"/>
              </w:rPr>
              <w:t>Передача гипертекстовой информации и файлов:</w:t>
            </w:r>
          </w:p>
          <w:p w14:paraId="462B8085"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lastRenderedPageBreak/>
              <w:t xml:space="preserve">HTTP / </w:t>
            </w:r>
            <w:proofErr w:type="spellStart"/>
            <w:r w:rsidRPr="00BA626F">
              <w:rPr>
                <w:rFonts w:ascii="Times New Roman" w:eastAsia="Times New Roman" w:hAnsi="Times New Roman" w:cs="Times New Roman"/>
                <w:color w:val="000000"/>
                <w:lang w:eastAsia="ru-RU"/>
              </w:rPr>
              <w:t>HTTPs</w:t>
            </w:r>
            <w:proofErr w:type="spellEnd"/>
            <w:r w:rsidRPr="00BA626F">
              <w:rPr>
                <w:rFonts w:ascii="Times New Roman" w:eastAsia="Times New Roman" w:hAnsi="Times New Roman" w:cs="Times New Roman"/>
                <w:color w:val="000000"/>
                <w:lang w:eastAsia="ru-RU"/>
              </w:rPr>
              <w:t xml:space="preserve"> - модуль перехвата сетевого трафика по протоколам HTTP/HTTPS;</w:t>
            </w:r>
          </w:p>
          <w:p w14:paraId="0DEE4EFA"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FTP - отслеживание подключений по FTP-протоколу: скачиваемых и загружаемых файлов.</w:t>
            </w:r>
          </w:p>
          <w:p w14:paraId="0A588C70" w14:textId="77777777" w:rsidR="00AC71B6" w:rsidRPr="00BA626F" w:rsidRDefault="00AC71B6" w:rsidP="00AC71B6">
            <w:pPr>
              <w:spacing w:after="0" w:line="240" w:lineRule="auto"/>
              <w:jc w:val="both"/>
              <w:rPr>
                <w:rFonts w:ascii="Times New Roman" w:eastAsia="Times New Roman" w:hAnsi="Times New Roman" w:cs="Times New Roman"/>
                <w:b/>
                <w:bCs/>
                <w:color w:val="000000"/>
                <w:lang w:eastAsia="ru-RU"/>
              </w:rPr>
            </w:pPr>
            <w:r w:rsidRPr="00BA626F">
              <w:rPr>
                <w:rFonts w:ascii="Times New Roman" w:eastAsia="Times New Roman" w:hAnsi="Times New Roman" w:cs="Times New Roman"/>
                <w:b/>
                <w:bCs/>
                <w:color w:val="000000"/>
                <w:lang w:eastAsia="ru-RU"/>
              </w:rPr>
              <w:t>USB-устройства:</w:t>
            </w:r>
          </w:p>
          <w:p w14:paraId="02106056"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контроль и блокировка (возможность переводить USB-устройства в режим чтения).</w:t>
            </w:r>
          </w:p>
          <w:p w14:paraId="494C66D5" w14:textId="77777777" w:rsidR="00AC71B6" w:rsidRPr="00BA626F" w:rsidRDefault="00AC71B6" w:rsidP="00AC71B6">
            <w:pPr>
              <w:spacing w:after="0" w:line="240" w:lineRule="auto"/>
              <w:jc w:val="both"/>
              <w:rPr>
                <w:rFonts w:ascii="Times New Roman" w:eastAsia="Times New Roman" w:hAnsi="Times New Roman" w:cs="Times New Roman"/>
                <w:b/>
                <w:bCs/>
                <w:color w:val="000000"/>
                <w:lang w:eastAsia="ru-RU"/>
              </w:rPr>
            </w:pPr>
            <w:r w:rsidRPr="00BA626F">
              <w:rPr>
                <w:rFonts w:ascii="Times New Roman" w:eastAsia="Times New Roman" w:hAnsi="Times New Roman" w:cs="Times New Roman"/>
                <w:b/>
                <w:bCs/>
                <w:color w:val="000000"/>
                <w:lang w:eastAsia="ru-RU"/>
              </w:rPr>
              <w:t>Беспроводные сети:</w:t>
            </w:r>
          </w:p>
          <w:p w14:paraId="1311DDF0"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модуль для контроля подключений к беспроводным сетям.</w:t>
            </w:r>
          </w:p>
          <w:p w14:paraId="2F7C0187" w14:textId="77777777" w:rsidR="00AC71B6" w:rsidRPr="00BA626F" w:rsidRDefault="00AC71B6" w:rsidP="00AC71B6">
            <w:pPr>
              <w:spacing w:after="0" w:line="240" w:lineRule="auto"/>
              <w:jc w:val="both"/>
              <w:rPr>
                <w:rFonts w:ascii="Times New Roman" w:eastAsia="Times New Roman" w:hAnsi="Times New Roman" w:cs="Times New Roman"/>
                <w:b/>
                <w:bCs/>
                <w:color w:val="000000"/>
                <w:lang w:eastAsia="ru-RU"/>
              </w:rPr>
            </w:pPr>
            <w:r w:rsidRPr="00BA626F">
              <w:rPr>
                <w:rFonts w:ascii="Times New Roman" w:eastAsia="Times New Roman" w:hAnsi="Times New Roman" w:cs="Times New Roman"/>
                <w:b/>
                <w:bCs/>
                <w:color w:val="000000"/>
                <w:lang w:eastAsia="ru-RU"/>
              </w:rPr>
              <w:t>Теневое копирование файлов:</w:t>
            </w:r>
          </w:p>
          <w:p w14:paraId="43535A81"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из электронной почты;</w:t>
            </w:r>
          </w:p>
          <w:p w14:paraId="6FC3E51F"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xml:space="preserve">со съемных носителей (USB-накопители); </w:t>
            </w:r>
          </w:p>
          <w:p w14:paraId="4939C36F"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отправленных на печать.</w:t>
            </w:r>
          </w:p>
          <w:p w14:paraId="480B45D3" w14:textId="77777777" w:rsidR="00AC71B6" w:rsidRPr="00BA626F" w:rsidRDefault="00AC71B6" w:rsidP="00AC71B6">
            <w:pPr>
              <w:spacing w:after="0" w:line="240" w:lineRule="auto"/>
              <w:jc w:val="both"/>
              <w:rPr>
                <w:rFonts w:ascii="Times New Roman" w:eastAsia="Times New Roman" w:hAnsi="Times New Roman" w:cs="Times New Roman"/>
                <w:b/>
                <w:bCs/>
                <w:color w:val="000000"/>
                <w:lang w:eastAsia="ru-RU"/>
              </w:rPr>
            </w:pPr>
            <w:r w:rsidRPr="00BA626F">
              <w:rPr>
                <w:rFonts w:ascii="Times New Roman" w:eastAsia="Times New Roman" w:hAnsi="Times New Roman" w:cs="Times New Roman"/>
                <w:b/>
                <w:bCs/>
                <w:color w:val="000000"/>
                <w:lang w:eastAsia="ru-RU"/>
              </w:rPr>
              <w:t>Мониторинг:</w:t>
            </w:r>
          </w:p>
          <w:p w14:paraId="73829AF2"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удаленный рабочий стол (возможность перехвата управления);</w:t>
            </w:r>
          </w:p>
          <w:p w14:paraId="747F3A4F"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категории веб-ресурсов (продуктивные, непродуктивные, нейтральные, премиальные и инцидент);</w:t>
            </w:r>
          </w:p>
          <w:p w14:paraId="4FECE767"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категории приложений (продуктивные, непродуктивные, нейтральные, премиальные и инцидент).</w:t>
            </w:r>
          </w:p>
          <w:p w14:paraId="4E763A40" w14:textId="77777777" w:rsidR="00AC71B6" w:rsidRPr="00BA626F" w:rsidRDefault="00AC71B6" w:rsidP="00AC71B6">
            <w:pPr>
              <w:spacing w:after="0" w:line="240" w:lineRule="auto"/>
              <w:jc w:val="both"/>
              <w:rPr>
                <w:rFonts w:ascii="Times New Roman" w:eastAsia="Times New Roman" w:hAnsi="Times New Roman" w:cs="Times New Roman"/>
                <w:b/>
                <w:bCs/>
                <w:color w:val="000000"/>
                <w:lang w:eastAsia="ru-RU"/>
              </w:rPr>
            </w:pPr>
            <w:r w:rsidRPr="00BA626F">
              <w:rPr>
                <w:rFonts w:ascii="Times New Roman" w:eastAsia="Times New Roman" w:hAnsi="Times New Roman" w:cs="Times New Roman"/>
                <w:b/>
                <w:bCs/>
                <w:color w:val="000000"/>
                <w:lang w:eastAsia="ru-RU"/>
              </w:rPr>
              <w:t>Блокировки:</w:t>
            </w:r>
          </w:p>
          <w:p w14:paraId="28A58F4E"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приложений (черные и белые списки);</w:t>
            </w:r>
          </w:p>
          <w:p w14:paraId="727765F2"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сайтов (черные и белые списки);</w:t>
            </w:r>
          </w:p>
          <w:p w14:paraId="698EE11C"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xml:space="preserve">съемных USB-устройств (по идентификатору устройства, классу устройств); </w:t>
            </w:r>
          </w:p>
          <w:p w14:paraId="295ED41A"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записи на CD диски;</w:t>
            </w:r>
          </w:p>
          <w:p w14:paraId="35FBB69F"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беспроводные сети (черные и белые списки);</w:t>
            </w:r>
          </w:p>
          <w:p w14:paraId="1499CF0D"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доступа к съемным носителям при превышении порога объема передаваемой информации;</w:t>
            </w:r>
          </w:p>
          <w:p w14:paraId="6BA8DEAA" w14:textId="77777777" w:rsidR="00AC71B6" w:rsidRPr="00BA626F" w:rsidRDefault="00AC71B6" w:rsidP="00AC71B6">
            <w:pPr>
              <w:spacing w:after="0" w:line="240" w:lineRule="auto"/>
              <w:jc w:val="both"/>
              <w:rPr>
                <w:rFonts w:ascii="Times New Roman" w:eastAsia="Times New Roman" w:hAnsi="Times New Roman" w:cs="Times New Roman"/>
                <w:b/>
                <w:bCs/>
                <w:color w:val="000000"/>
                <w:lang w:eastAsia="ru-RU"/>
              </w:rPr>
            </w:pPr>
            <w:r w:rsidRPr="00BA626F">
              <w:rPr>
                <w:rFonts w:ascii="Times New Roman" w:eastAsia="Times New Roman" w:hAnsi="Times New Roman" w:cs="Times New Roman"/>
                <w:b/>
                <w:bCs/>
                <w:color w:val="000000"/>
                <w:lang w:eastAsia="ru-RU"/>
              </w:rPr>
              <w:t>Инвентаризация ПО и устройств:</w:t>
            </w:r>
          </w:p>
          <w:p w14:paraId="487321C2"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определение компонентов рабочей станции;</w:t>
            </w:r>
          </w:p>
          <w:p w14:paraId="03E2EF04"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определение установленного ПО;</w:t>
            </w:r>
          </w:p>
          <w:p w14:paraId="33F81045"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формирование отчетов по компонентам и ПО за произвольный период времени.</w:t>
            </w:r>
          </w:p>
          <w:p w14:paraId="4E94FA29" w14:textId="77777777" w:rsidR="00AC71B6" w:rsidRPr="00BA626F" w:rsidRDefault="00AC71B6" w:rsidP="00AC71B6">
            <w:pPr>
              <w:spacing w:after="0" w:line="240" w:lineRule="auto"/>
              <w:jc w:val="both"/>
              <w:rPr>
                <w:rFonts w:ascii="Times New Roman" w:eastAsia="Times New Roman" w:hAnsi="Times New Roman" w:cs="Times New Roman"/>
                <w:b/>
                <w:bCs/>
                <w:color w:val="000000"/>
                <w:lang w:eastAsia="ru-RU"/>
              </w:rPr>
            </w:pPr>
            <w:r w:rsidRPr="00BA626F">
              <w:rPr>
                <w:rFonts w:ascii="Times New Roman" w:eastAsia="Times New Roman" w:hAnsi="Times New Roman" w:cs="Times New Roman"/>
                <w:b/>
                <w:bCs/>
                <w:color w:val="000000"/>
                <w:lang w:eastAsia="ru-RU"/>
              </w:rPr>
              <w:t>Полный перечень функциональных возможностей</w:t>
            </w:r>
          </w:p>
          <w:p w14:paraId="444DE198"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Возможность настройки правил мониторинга, по которым необходимые события не будут контролироваться.</w:t>
            </w:r>
          </w:p>
          <w:p w14:paraId="7AD450DE"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Возможность получения агентом пароля от сервера, для защиты от привилегированного пользователя с правами администратора.</w:t>
            </w:r>
          </w:p>
          <w:p w14:paraId="3E2F4DE2"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Возможность выбора конкретного или нескольких рабочих мест с выполнением следующих действий: выбор всех компьютеров, освобождение лицензии, назначение лицензии, автоматическое назначение лицензии, вызов деинсталляции агента, отмена деинсталляции агента, заблокировать или разблокировать ПК, обновить агента до последней версии, отменить текущее обновление, назначить свойства (выбор конфигурации и группы).</w:t>
            </w:r>
          </w:p>
          <w:p w14:paraId="37CBAD0C"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Визуальное отображение последнего пользователя на рабочей станции.</w:t>
            </w:r>
          </w:p>
          <w:p w14:paraId="1BBA65F3"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lastRenderedPageBreak/>
              <w:t xml:space="preserve">Возможность настройки длительности хранения информации в базе данных, в том числе возможность </w:t>
            </w:r>
            <w:proofErr w:type="spellStart"/>
            <w:r w:rsidRPr="00BA626F">
              <w:rPr>
                <w:rFonts w:ascii="Times New Roman" w:eastAsia="Times New Roman" w:hAnsi="Times New Roman" w:cs="Times New Roman"/>
                <w:color w:val="000000"/>
                <w:lang w:eastAsia="ru-RU"/>
              </w:rPr>
              <w:t>автоочистки</w:t>
            </w:r>
            <w:proofErr w:type="spellEnd"/>
            <w:r w:rsidRPr="00BA626F">
              <w:rPr>
                <w:rFonts w:ascii="Times New Roman" w:eastAsia="Times New Roman" w:hAnsi="Times New Roman" w:cs="Times New Roman"/>
                <w:color w:val="000000"/>
                <w:lang w:eastAsia="ru-RU"/>
              </w:rPr>
              <w:t xml:space="preserve"> файлового хранилища без удаления данных из базы данных.</w:t>
            </w:r>
          </w:p>
          <w:p w14:paraId="58E5E4C8"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Возможность шифрования локальной базы данных агента.</w:t>
            </w:r>
          </w:p>
          <w:p w14:paraId="0686ADC4"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Возможность сжатия локальных данных агента при хранении и передаче.</w:t>
            </w:r>
          </w:p>
          <w:p w14:paraId="77C4FB43"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Возможность назначения агентам резервного адреса для передачи данных в случае недоступности основного адреса.</w:t>
            </w:r>
          </w:p>
          <w:p w14:paraId="5AE828FB"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Возможность предупреждения в веб-интерфейсе о заполнении дисков БД и файлового хранилища при пороговом значении.</w:t>
            </w:r>
          </w:p>
          <w:p w14:paraId="177917E7"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Модуль настройки сбора данных от агента со следующими настройками: максимальный размер пакета, интервал отправки пакетов, скорость отправки пакетов, локальная база данных агента, максимальный размер лога агента.</w:t>
            </w:r>
          </w:p>
          <w:p w14:paraId="1B96AFEB"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Журнал записи действий администраторов системы непосредственно в консоли администратора.</w:t>
            </w:r>
          </w:p>
          <w:p w14:paraId="7EE78A48"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xml:space="preserve">Функционал </w:t>
            </w:r>
            <w:proofErr w:type="spellStart"/>
            <w:r w:rsidRPr="00BA626F">
              <w:rPr>
                <w:rFonts w:ascii="Times New Roman" w:eastAsia="Times New Roman" w:hAnsi="Times New Roman" w:cs="Times New Roman"/>
                <w:color w:val="000000"/>
                <w:lang w:eastAsia="ru-RU"/>
              </w:rPr>
              <w:t>автосмены</w:t>
            </w:r>
            <w:proofErr w:type="spellEnd"/>
            <w:r w:rsidRPr="00BA626F">
              <w:rPr>
                <w:rFonts w:ascii="Times New Roman" w:eastAsia="Times New Roman" w:hAnsi="Times New Roman" w:cs="Times New Roman"/>
                <w:color w:val="000000"/>
                <w:lang w:eastAsia="ru-RU"/>
              </w:rPr>
              <w:t xml:space="preserve"> имени агента, при изменении названия компьютера.</w:t>
            </w:r>
          </w:p>
          <w:p w14:paraId="13B0EA0A"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Утилита для удаленной установки/удаления и проверки статуса установки агентов с помощью учетной записи доменного администратора.</w:t>
            </w:r>
          </w:p>
          <w:p w14:paraId="050F3B1B"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xml:space="preserve">Возможность скачивания из интерфейса администрирования агенты версии Windows, Linux и </w:t>
            </w:r>
            <w:proofErr w:type="spellStart"/>
            <w:r w:rsidRPr="00BA626F">
              <w:rPr>
                <w:rFonts w:ascii="Times New Roman" w:eastAsia="Times New Roman" w:hAnsi="Times New Roman" w:cs="Times New Roman"/>
                <w:color w:val="000000"/>
                <w:lang w:eastAsia="ru-RU"/>
              </w:rPr>
              <w:t>MacOS</w:t>
            </w:r>
            <w:proofErr w:type="spellEnd"/>
            <w:r w:rsidRPr="00BA626F">
              <w:rPr>
                <w:rFonts w:ascii="Times New Roman" w:eastAsia="Times New Roman" w:hAnsi="Times New Roman" w:cs="Times New Roman"/>
                <w:color w:val="000000"/>
                <w:lang w:eastAsia="ru-RU"/>
              </w:rPr>
              <w:t>, а также утилиту удалённой установки.</w:t>
            </w:r>
          </w:p>
          <w:p w14:paraId="345B3A80"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Отображение версии агентов в веб-консоли, которые будут использоваться при установке.</w:t>
            </w:r>
          </w:p>
          <w:p w14:paraId="2AE0031D"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Встроенные отчёты по инвентаризации устройств, приложений.</w:t>
            </w:r>
          </w:p>
          <w:p w14:paraId="6EE4355E"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xml:space="preserve">Возможность выбора режима работы агента в </w:t>
            </w:r>
            <w:proofErr w:type="spellStart"/>
            <w:r w:rsidRPr="00BA626F">
              <w:rPr>
                <w:rFonts w:ascii="Times New Roman" w:eastAsia="Times New Roman" w:hAnsi="Times New Roman" w:cs="Times New Roman"/>
                <w:color w:val="000000"/>
                <w:lang w:eastAsia="ru-RU"/>
              </w:rPr>
              <w:t>трее</w:t>
            </w:r>
            <w:proofErr w:type="spellEnd"/>
            <w:r w:rsidRPr="00BA626F">
              <w:rPr>
                <w:rFonts w:ascii="Times New Roman" w:eastAsia="Times New Roman" w:hAnsi="Times New Roman" w:cs="Times New Roman"/>
                <w:color w:val="000000"/>
                <w:lang w:eastAsia="ru-RU"/>
              </w:rPr>
              <w:t>: скрытый или открытый режим.</w:t>
            </w:r>
          </w:p>
          <w:p w14:paraId="43E03C14"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Возможность автоматического отзыва лицензий при долгой неактивности агента или пользователя.</w:t>
            </w:r>
          </w:p>
          <w:p w14:paraId="0C6D9885" w14:textId="77777777" w:rsidR="00AC71B6" w:rsidRPr="00BA626F" w:rsidRDefault="00AC71B6" w:rsidP="00AC71B6">
            <w:pPr>
              <w:spacing w:after="0" w:line="240" w:lineRule="auto"/>
              <w:jc w:val="both"/>
              <w:rPr>
                <w:rFonts w:ascii="Times New Roman" w:eastAsia="Times New Roman" w:hAnsi="Times New Roman" w:cs="Times New Roman"/>
                <w:b/>
                <w:bCs/>
                <w:color w:val="000000"/>
                <w:lang w:eastAsia="ru-RU"/>
              </w:rPr>
            </w:pPr>
            <w:r w:rsidRPr="00BA626F">
              <w:rPr>
                <w:rFonts w:ascii="Times New Roman" w:eastAsia="Times New Roman" w:hAnsi="Times New Roman" w:cs="Times New Roman"/>
                <w:b/>
                <w:bCs/>
                <w:color w:val="000000"/>
                <w:lang w:eastAsia="ru-RU"/>
              </w:rPr>
              <w:t>Мониторинг:</w:t>
            </w:r>
          </w:p>
          <w:p w14:paraId="6380E435"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Веб-почта;</w:t>
            </w:r>
          </w:p>
          <w:p w14:paraId="62BFA071"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Пакет снимков экрана (серия скриншотов рабочего стола с заданным интервалом и качеством снимков);</w:t>
            </w:r>
          </w:p>
          <w:p w14:paraId="6C7AEB0F"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Онлайн просмотр рабочего стола;</w:t>
            </w:r>
          </w:p>
          <w:p w14:paraId="4298A0C0"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Скриншоты экранов (возможность снимка экрана по фокусу окна; возможность задавать интервал создания скриншотов);</w:t>
            </w:r>
          </w:p>
          <w:p w14:paraId="745BBACA"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Печать на принтерах;</w:t>
            </w:r>
          </w:p>
          <w:p w14:paraId="7E19DDCD"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xml:space="preserve">Вход и выход из системы; </w:t>
            </w:r>
          </w:p>
          <w:p w14:paraId="415EFC95"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Посещение сайтов;</w:t>
            </w:r>
          </w:p>
          <w:p w14:paraId="740CA463"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xml:space="preserve">Поисковые запросы (возможность отслеживания поисковых запросов в Rambler, Google, </w:t>
            </w:r>
            <w:proofErr w:type="spellStart"/>
            <w:r w:rsidRPr="00BA626F">
              <w:rPr>
                <w:rFonts w:ascii="Times New Roman" w:eastAsia="Times New Roman" w:hAnsi="Times New Roman" w:cs="Times New Roman"/>
                <w:color w:val="000000"/>
                <w:lang w:eastAsia="ru-RU"/>
              </w:rPr>
              <w:t>Yandex</w:t>
            </w:r>
            <w:proofErr w:type="spellEnd"/>
            <w:r w:rsidRPr="00BA626F">
              <w:rPr>
                <w:rFonts w:ascii="Times New Roman" w:eastAsia="Times New Roman" w:hAnsi="Times New Roman" w:cs="Times New Roman"/>
                <w:color w:val="000000"/>
                <w:lang w:eastAsia="ru-RU"/>
              </w:rPr>
              <w:t xml:space="preserve">); </w:t>
            </w:r>
          </w:p>
          <w:p w14:paraId="240B5603"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lastRenderedPageBreak/>
              <w:t>Активность пользователей (возможность выключать ПК по расписанию; возможность запроса отсутствия на рабочем месте, возможность проверки наличия на рабочем месте в виде математического примера, который необходимо решить и ввести ответ);</w:t>
            </w:r>
          </w:p>
          <w:p w14:paraId="61EF883B"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xml:space="preserve">Отправка уведомления по </w:t>
            </w:r>
            <w:proofErr w:type="spellStart"/>
            <w:r w:rsidRPr="00BA626F">
              <w:rPr>
                <w:rFonts w:ascii="Times New Roman" w:eastAsia="Times New Roman" w:hAnsi="Times New Roman" w:cs="Times New Roman"/>
                <w:color w:val="000000"/>
                <w:lang w:eastAsia="ru-RU"/>
              </w:rPr>
              <w:t>e-mail</w:t>
            </w:r>
            <w:proofErr w:type="spellEnd"/>
            <w:r w:rsidRPr="00BA626F">
              <w:rPr>
                <w:rFonts w:ascii="Times New Roman" w:eastAsia="Times New Roman" w:hAnsi="Times New Roman" w:cs="Times New Roman"/>
                <w:color w:val="000000"/>
                <w:lang w:eastAsia="ru-RU"/>
              </w:rPr>
              <w:t xml:space="preserve"> или через мессенджер </w:t>
            </w:r>
            <w:proofErr w:type="spellStart"/>
            <w:r w:rsidRPr="00BA626F">
              <w:rPr>
                <w:rFonts w:ascii="Times New Roman" w:eastAsia="Times New Roman" w:hAnsi="Times New Roman" w:cs="Times New Roman"/>
                <w:color w:val="000000"/>
                <w:lang w:eastAsia="ru-RU"/>
              </w:rPr>
              <w:t>Telegram</w:t>
            </w:r>
            <w:proofErr w:type="spellEnd"/>
            <w:r w:rsidRPr="00BA626F">
              <w:rPr>
                <w:rFonts w:ascii="Times New Roman" w:eastAsia="Times New Roman" w:hAnsi="Times New Roman" w:cs="Times New Roman"/>
                <w:color w:val="000000"/>
                <w:lang w:eastAsia="ru-RU"/>
              </w:rPr>
              <w:t xml:space="preserve"> при срабатываниях заранее настроенных политик/фильтров;</w:t>
            </w:r>
          </w:p>
          <w:p w14:paraId="3D4A22CA"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Интеграция с Active Directory (возможность импорта идентификационных данных пользователя, хранящихся в Active Directory, в профиль пользователя, а также автоматическая синхронизация изменений идентификационных данных пользователей в Active Directory с их профилями).</w:t>
            </w:r>
          </w:p>
          <w:p w14:paraId="602573AD"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Должны фиксироваться следующие основные типы событий действий пользователя на ПК:</w:t>
            </w:r>
          </w:p>
          <w:p w14:paraId="17D39AF4"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Терминал Linux;</w:t>
            </w:r>
          </w:p>
          <w:p w14:paraId="2BEC33B8"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Время активности;</w:t>
            </w:r>
          </w:p>
          <w:p w14:paraId="1F88F2B6"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Снимок экрана;</w:t>
            </w:r>
          </w:p>
          <w:p w14:paraId="63D3F3ED"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Перехваченный файл;</w:t>
            </w:r>
          </w:p>
          <w:p w14:paraId="5541B3B2"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FTP;</w:t>
            </w:r>
          </w:p>
          <w:p w14:paraId="5497A362"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Почта;</w:t>
            </w:r>
          </w:p>
          <w:p w14:paraId="5863B9C5"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Посещение сайтов;</w:t>
            </w:r>
          </w:p>
          <w:p w14:paraId="04DAAC3D"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Внешние диски;</w:t>
            </w:r>
          </w:p>
          <w:p w14:paraId="540E4254"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Установка ПО;</w:t>
            </w:r>
          </w:p>
          <w:p w14:paraId="421363C3"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Видео рабочего стола;</w:t>
            </w:r>
          </w:p>
          <w:p w14:paraId="7CE7021C"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Вход/выход из системы;</w:t>
            </w:r>
          </w:p>
          <w:p w14:paraId="4548D6F2"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Реестр софта;</w:t>
            </w:r>
          </w:p>
          <w:p w14:paraId="166AD59D"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Поисковый запрос;</w:t>
            </w:r>
          </w:p>
          <w:p w14:paraId="1B919764"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Действие администратора;</w:t>
            </w:r>
          </w:p>
          <w:p w14:paraId="3B69A960"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Устройства;</w:t>
            </w:r>
          </w:p>
          <w:p w14:paraId="5F939DBE"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Завершение приложения;</w:t>
            </w:r>
          </w:p>
          <w:p w14:paraId="3D176202"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Системный лог;</w:t>
            </w:r>
          </w:p>
          <w:p w14:paraId="4517B45A"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Беспроводное подключение;</w:t>
            </w:r>
          </w:p>
          <w:p w14:paraId="396EC16E"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Линукс лог;</w:t>
            </w:r>
          </w:p>
          <w:p w14:paraId="68FF5F8B"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Буфер обмена;</w:t>
            </w:r>
          </w:p>
          <w:p w14:paraId="28013562"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Ввод с клавиатуры;</w:t>
            </w:r>
          </w:p>
          <w:p w14:paraId="5169BAEE"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Запуск приложения;</w:t>
            </w:r>
          </w:p>
          <w:p w14:paraId="60351D7E"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Операции с файлами;</w:t>
            </w:r>
          </w:p>
          <w:p w14:paraId="70B94D3A"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Данные формы;</w:t>
            </w:r>
          </w:p>
          <w:p w14:paraId="0FD49DD6"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Реестр оборудования;</w:t>
            </w:r>
          </w:p>
          <w:p w14:paraId="6AB7E6A4"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Печать документов;</w:t>
            </w:r>
          </w:p>
          <w:p w14:paraId="2C1821DB"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Интернет-пейджер.</w:t>
            </w:r>
          </w:p>
          <w:p w14:paraId="34D7A733"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xml:space="preserve"> </w:t>
            </w:r>
          </w:p>
          <w:p w14:paraId="503624CC"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Инструменты анализа</w:t>
            </w:r>
          </w:p>
          <w:p w14:paraId="482E74B5"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Конструктор отчетов (возможность предоставления в виде ленточного графика);</w:t>
            </w:r>
          </w:p>
          <w:p w14:paraId="39403259"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Детектор аномалий (возможность изменения порога срабатывания системы для аномалий);</w:t>
            </w:r>
          </w:p>
          <w:p w14:paraId="6ED85E11"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Граф взаимосвязи;</w:t>
            </w:r>
          </w:p>
          <w:p w14:paraId="7D9D94EE"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Линейные графики;</w:t>
            </w:r>
          </w:p>
          <w:p w14:paraId="216757E3"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Круговая диаграмма;</w:t>
            </w:r>
          </w:p>
          <w:p w14:paraId="14A368D3"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Отчеты по учету рабочего времени;</w:t>
            </w:r>
          </w:p>
          <w:p w14:paraId="5BF91375"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Табели рабочего времени;</w:t>
            </w:r>
          </w:p>
          <w:p w14:paraId="7D6C612B"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Табели использования принтеров;</w:t>
            </w:r>
          </w:p>
          <w:p w14:paraId="41D89D84"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lastRenderedPageBreak/>
              <w:t>Пользовательские словари;</w:t>
            </w:r>
          </w:p>
          <w:p w14:paraId="2E1FA433"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Политики безопасности;</w:t>
            </w:r>
          </w:p>
          <w:p w14:paraId="0EEB0ACD"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Политики продуктивности;</w:t>
            </w:r>
          </w:p>
          <w:p w14:paraId="6A0A1EE1"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Сводный отчёт по группам;</w:t>
            </w:r>
          </w:p>
          <w:p w14:paraId="214F97B9"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Сводный статистический отчёт.</w:t>
            </w:r>
          </w:p>
          <w:p w14:paraId="057C62F6" w14:textId="77777777" w:rsidR="00AC71B6" w:rsidRPr="00BA626F" w:rsidRDefault="00AC71B6" w:rsidP="00AC71B6">
            <w:pPr>
              <w:spacing w:after="0" w:line="240" w:lineRule="auto"/>
              <w:jc w:val="both"/>
              <w:rPr>
                <w:rFonts w:ascii="Times New Roman" w:eastAsia="Times New Roman" w:hAnsi="Times New Roman" w:cs="Times New Roman"/>
                <w:b/>
                <w:bCs/>
                <w:color w:val="000000"/>
                <w:lang w:eastAsia="ru-RU"/>
              </w:rPr>
            </w:pPr>
            <w:r w:rsidRPr="00BA626F">
              <w:rPr>
                <w:rFonts w:ascii="Times New Roman" w:eastAsia="Times New Roman" w:hAnsi="Times New Roman" w:cs="Times New Roman"/>
                <w:b/>
                <w:bCs/>
                <w:color w:val="000000"/>
                <w:lang w:eastAsia="ru-RU"/>
              </w:rPr>
              <w:t>Интеграции:</w:t>
            </w:r>
          </w:p>
          <w:p w14:paraId="0FED272D"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xml:space="preserve">Возможность передачи данных в SIEM-системы по протоколу </w:t>
            </w:r>
            <w:proofErr w:type="spellStart"/>
            <w:r w:rsidRPr="00BA626F">
              <w:rPr>
                <w:rFonts w:ascii="Times New Roman" w:eastAsia="Times New Roman" w:hAnsi="Times New Roman" w:cs="Times New Roman"/>
                <w:color w:val="000000"/>
                <w:lang w:eastAsia="ru-RU"/>
              </w:rPr>
              <w:t>syslog</w:t>
            </w:r>
            <w:proofErr w:type="spellEnd"/>
            <w:r w:rsidRPr="00BA626F">
              <w:rPr>
                <w:rFonts w:ascii="Times New Roman" w:eastAsia="Times New Roman" w:hAnsi="Times New Roman" w:cs="Times New Roman"/>
                <w:color w:val="000000"/>
                <w:lang w:eastAsia="ru-RU"/>
              </w:rPr>
              <w:t>.</w:t>
            </w:r>
          </w:p>
          <w:p w14:paraId="1804987B" w14:textId="77777777" w:rsidR="00AC71B6" w:rsidRPr="00BA626F" w:rsidRDefault="00AC71B6" w:rsidP="00AC71B6">
            <w:pPr>
              <w:spacing w:after="0" w:line="240" w:lineRule="auto"/>
              <w:jc w:val="both"/>
              <w:rPr>
                <w:rFonts w:ascii="Times New Roman" w:eastAsia="Times New Roman" w:hAnsi="Times New Roman" w:cs="Times New Roman"/>
                <w:b/>
                <w:bCs/>
                <w:color w:val="000000"/>
                <w:lang w:eastAsia="ru-RU"/>
              </w:rPr>
            </w:pPr>
            <w:r w:rsidRPr="00BA626F">
              <w:rPr>
                <w:rFonts w:ascii="Times New Roman" w:eastAsia="Times New Roman" w:hAnsi="Times New Roman" w:cs="Times New Roman"/>
                <w:b/>
                <w:bCs/>
                <w:color w:val="000000"/>
                <w:lang w:eastAsia="ru-RU"/>
              </w:rPr>
              <w:t>Создание и применение политик безопасности:</w:t>
            </w:r>
          </w:p>
          <w:p w14:paraId="035A63D4"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возможность создания политик (блокировки или разрешения) для конкретных приложений;</w:t>
            </w:r>
          </w:p>
          <w:p w14:paraId="3DB477E2"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возможность создания политик (блокировки или разрешения) для конкретных веб-сайтов.</w:t>
            </w:r>
          </w:p>
          <w:p w14:paraId="4F67F7F6" w14:textId="77777777" w:rsidR="00AC71B6" w:rsidRPr="00BA626F" w:rsidRDefault="00AC71B6" w:rsidP="00AC71B6">
            <w:pPr>
              <w:spacing w:after="0" w:line="240" w:lineRule="auto"/>
              <w:jc w:val="both"/>
              <w:rPr>
                <w:rFonts w:ascii="Times New Roman" w:eastAsia="Times New Roman" w:hAnsi="Times New Roman" w:cs="Times New Roman"/>
                <w:b/>
                <w:bCs/>
                <w:color w:val="000000"/>
                <w:lang w:eastAsia="ru-RU"/>
              </w:rPr>
            </w:pPr>
            <w:r w:rsidRPr="00BA626F">
              <w:rPr>
                <w:rFonts w:ascii="Times New Roman" w:eastAsia="Times New Roman" w:hAnsi="Times New Roman" w:cs="Times New Roman"/>
                <w:b/>
                <w:bCs/>
                <w:color w:val="000000"/>
                <w:lang w:eastAsia="ru-RU"/>
              </w:rPr>
              <w:t>Функционал, запрещённый к поставке:</w:t>
            </w:r>
          </w:p>
          <w:p w14:paraId="62A0708E"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Во избежание нарушения законодательства Республики Казахстан ПО не должно ни в каком виде иметь следующий функционал:</w:t>
            </w:r>
          </w:p>
          <w:p w14:paraId="400AEFC5"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Активация микрофона рабочей станции либо запись звука через микрофон рабочей станции;</w:t>
            </w:r>
          </w:p>
          <w:p w14:paraId="7E9D3FE4"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Включение записи или фотосъёмки со встроенной или подключаемой видеокамеры.</w:t>
            </w:r>
          </w:p>
          <w:p w14:paraId="71A8FA2C"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xml:space="preserve"> </w:t>
            </w:r>
          </w:p>
          <w:p w14:paraId="7A925CFF" w14:textId="77777777" w:rsidR="00AC71B6" w:rsidRPr="00BA626F" w:rsidRDefault="00AC71B6" w:rsidP="00AC71B6">
            <w:pPr>
              <w:spacing w:after="0" w:line="240" w:lineRule="auto"/>
              <w:jc w:val="both"/>
              <w:rPr>
                <w:rFonts w:ascii="Times New Roman" w:eastAsia="Times New Roman" w:hAnsi="Times New Roman" w:cs="Times New Roman"/>
                <w:b/>
                <w:bCs/>
                <w:color w:val="000000"/>
                <w:lang w:eastAsia="ru-RU"/>
              </w:rPr>
            </w:pPr>
            <w:r w:rsidRPr="00BA626F">
              <w:rPr>
                <w:rFonts w:ascii="Times New Roman" w:eastAsia="Times New Roman" w:hAnsi="Times New Roman" w:cs="Times New Roman"/>
                <w:b/>
                <w:bCs/>
                <w:color w:val="000000"/>
                <w:lang w:eastAsia="ru-RU"/>
              </w:rPr>
              <w:t>Требования к технической поддержке</w:t>
            </w:r>
          </w:p>
          <w:p w14:paraId="5C069BF2"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p>
          <w:p w14:paraId="04996FC1"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Техническая поддержка оказывается в удаленном формате (дистанционно).</w:t>
            </w:r>
          </w:p>
          <w:p w14:paraId="0D60F49E"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xml:space="preserve">Потенциальный Поставщик должен находиться на территории Республики Казахстан. Поставщик предоставляет подтверждение нахождения юридического и физического адреса Поставщика системы на территории Республики Казахстан, «горячую линию» - контактный телефон, адрес электронной почты, портал (при наличии) для принятия обращений и оказания услуг технической поддержки, при возможных сбоях системы и решения других вопросов гарантийного обслуживания, связанных с использованием. Обращения Заказчика по «горячей линии» должны приниматься персоналом Поставщика на казахском и русском языках с понедельника по пятницу только в рабочие дни, с 10:00 – 18:00 часов по времени города Астана. Количество обращений – неограниченно. </w:t>
            </w:r>
          </w:p>
          <w:p w14:paraId="5B94F909"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Проведение работ производиться с соблюдением действующих на территории Республики Казахстан законов, норм и правил.</w:t>
            </w:r>
          </w:p>
          <w:p w14:paraId="7D22AB7A"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Техническая поддержка должна быть предоставлена со сроком на 12 месяцев, в период оказания услуг по Договору.</w:t>
            </w:r>
          </w:p>
          <w:p w14:paraId="36196606"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xml:space="preserve"> </w:t>
            </w:r>
          </w:p>
          <w:p w14:paraId="076BD404" w14:textId="77777777" w:rsidR="00AC71B6" w:rsidRPr="00BA626F" w:rsidRDefault="00AC71B6" w:rsidP="00AC71B6">
            <w:pPr>
              <w:spacing w:after="0" w:line="240" w:lineRule="auto"/>
              <w:jc w:val="both"/>
              <w:rPr>
                <w:rFonts w:ascii="Times New Roman" w:eastAsia="Times New Roman" w:hAnsi="Times New Roman" w:cs="Times New Roman"/>
                <w:b/>
                <w:bCs/>
                <w:color w:val="000000"/>
                <w:lang w:eastAsia="ru-RU"/>
              </w:rPr>
            </w:pPr>
            <w:r w:rsidRPr="00BA626F">
              <w:rPr>
                <w:rFonts w:ascii="Times New Roman" w:eastAsia="Times New Roman" w:hAnsi="Times New Roman" w:cs="Times New Roman"/>
                <w:b/>
                <w:bCs/>
                <w:color w:val="000000"/>
                <w:lang w:eastAsia="ru-RU"/>
              </w:rPr>
              <w:t>Требования к потенциальному поставщику</w:t>
            </w:r>
          </w:p>
          <w:p w14:paraId="4EB15D24" w14:textId="77777777" w:rsidR="00AC71B6" w:rsidRPr="00BA626F" w:rsidRDefault="00AC71B6" w:rsidP="00AC71B6">
            <w:pPr>
              <w:spacing w:after="0" w:line="240" w:lineRule="auto"/>
              <w:jc w:val="both"/>
              <w:rPr>
                <w:rFonts w:ascii="Times New Roman" w:eastAsia="Times New Roman" w:hAnsi="Times New Roman" w:cs="Times New Roman"/>
                <w:color w:val="000000"/>
                <w:lang w:eastAsia="ru-RU"/>
              </w:rPr>
            </w:pPr>
          </w:p>
          <w:p w14:paraId="274AFB72" w14:textId="054F170E" w:rsidR="00DC1C12" w:rsidRPr="00BA626F" w:rsidRDefault="00AC71B6" w:rsidP="00AC71B6">
            <w:pPr>
              <w:spacing w:after="0" w:line="240" w:lineRule="auto"/>
              <w:jc w:val="both"/>
              <w:rPr>
                <w:rFonts w:ascii="Times New Roman" w:eastAsia="Times New Roman" w:hAnsi="Times New Roman" w:cs="Times New Roman"/>
                <w:color w:val="000000"/>
                <w:lang w:eastAsia="ru-RU"/>
              </w:rPr>
            </w:pPr>
            <w:r w:rsidRPr="00BA626F">
              <w:rPr>
                <w:rFonts w:ascii="Times New Roman" w:eastAsia="Times New Roman" w:hAnsi="Times New Roman" w:cs="Times New Roman"/>
                <w:color w:val="000000"/>
                <w:lang w:eastAsia="ru-RU"/>
              </w:rPr>
              <w:t xml:space="preserve">Потенциальный поставщик на основании </w:t>
            </w:r>
            <w:proofErr w:type="spellStart"/>
            <w:r w:rsidRPr="00BA626F">
              <w:rPr>
                <w:rFonts w:ascii="Times New Roman" w:eastAsia="Times New Roman" w:hAnsi="Times New Roman" w:cs="Times New Roman"/>
                <w:color w:val="000000"/>
                <w:lang w:eastAsia="ru-RU"/>
              </w:rPr>
              <w:t>пп</w:t>
            </w:r>
            <w:proofErr w:type="spellEnd"/>
            <w:r w:rsidRPr="00BA626F">
              <w:rPr>
                <w:rFonts w:ascii="Times New Roman" w:eastAsia="Times New Roman" w:hAnsi="Times New Roman" w:cs="Times New Roman"/>
                <w:color w:val="000000"/>
                <w:lang w:eastAsia="ru-RU"/>
              </w:rPr>
              <w:t xml:space="preserve">. 7) п. 2) Приложения 4 к Правилам осуществления государственных закупок, в составе заявки на </w:t>
            </w:r>
            <w:r w:rsidRPr="00BA626F">
              <w:rPr>
                <w:rFonts w:ascii="Times New Roman" w:eastAsia="Times New Roman" w:hAnsi="Times New Roman" w:cs="Times New Roman"/>
                <w:color w:val="000000"/>
                <w:lang w:eastAsia="ru-RU"/>
              </w:rPr>
              <w:lastRenderedPageBreak/>
              <w:t>конкурс должен предоставить авторизационное письмо от вендора на право поставки ПО на территории Республики Казахстан. В письме должен быть указан номер лота на конкурс и точное название Заказчика.</w:t>
            </w:r>
          </w:p>
        </w:tc>
      </w:tr>
      <w:tr w:rsidR="00DC1C12" w:rsidRPr="00BA626F" w14:paraId="05371A38" w14:textId="77777777">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5E768E1D" w14:textId="77777777" w:rsidR="00DC1C12" w:rsidRPr="00BA626F" w:rsidRDefault="009F3BA7">
            <w:pPr>
              <w:pStyle w:val="NoSpacing"/>
              <w:rPr>
                <w:rFonts w:ascii="Times New Roman" w:hAnsi="Times New Roman" w:cs="Times New Roman"/>
                <w:lang w:eastAsia="ru-RU"/>
              </w:rPr>
            </w:pPr>
            <w:r w:rsidRPr="00BA626F">
              <w:rPr>
                <w:rFonts w:ascii="Times New Roman" w:hAnsi="Times New Roman" w:cs="Times New Roman"/>
                <w:lang w:eastAsia="ru-RU"/>
              </w:rPr>
              <w:lastRenderedPageBreak/>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25388AF2" w14:textId="5996C6F7" w:rsidR="00DC1C12" w:rsidRPr="00BA626F" w:rsidRDefault="00DC1C12" w:rsidP="009F3BA7">
            <w:pPr>
              <w:spacing w:after="0" w:line="240" w:lineRule="auto"/>
              <w:jc w:val="both"/>
              <w:rPr>
                <w:rFonts w:ascii="Times New Roman" w:eastAsia="Times New Roman" w:hAnsi="Times New Roman" w:cs="Times New Roman"/>
                <w:color w:val="000000"/>
                <w:lang w:eastAsia="ru-RU"/>
              </w:rPr>
            </w:pPr>
          </w:p>
        </w:tc>
      </w:tr>
    </w:tbl>
    <w:p w14:paraId="2DF58194" w14:textId="77777777" w:rsidR="00DC1C12" w:rsidRDefault="009F3BA7">
      <w:pPr>
        <w:shd w:val="clear" w:color="auto" w:fill="FFFFFF"/>
        <w:spacing w:after="360" w:line="285" w:lineRule="atLeast"/>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8"/>
          <w:szCs w:val="28"/>
          <w:lang w:eastAsia="ru-RU"/>
        </w:rPr>
        <w:t xml:space="preserve">      </w:t>
      </w:r>
      <w:r>
        <w:rPr>
          <w:rFonts w:ascii="Times New Roman" w:eastAsia="Times New Roman" w:hAnsi="Times New Roman" w:cs="Times New Roman"/>
          <w:color w:val="000000"/>
          <w:spacing w:val="2"/>
          <w:sz w:val="24"/>
          <w:szCs w:val="24"/>
          <w:lang w:eastAsia="ru-RU"/>
        </w:rPr>
        <w:t>* сведения подтягиваются из плана государственных закупок (отображаются автоматически).</w:t>
      </w:r>
    </w:p>
    <w:p w14:paraId="3E78DD30" w14:textId="77777777" w:rsidR="00DC1C12" w:rsidRDefault="009F3BA7">
      <w:pP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br w:type="page" w:clear="all"/>
      </w:r>
    </w:p>
    <w:p w14:paraId="0AA19FC5" w14:textId="77DD18C3" w:rsidR="0001720E" w:rsidRDefault="0001720E" w:rsidP="0001720E">
      <w:pPr>
        <w:pStyle w:val="NoSpacing"/>
        <w:jc w:val="center"/>
        <w:rPr>
          <w:rFonts w:ascii="Times New Roman" w:hAnsi="Times New Roman" w:cs="Times New Roman"/>
          <w:sz w:val="24"/>
          <w:szCs w:val="24"/>
          <w:lang w:val="kk-KZ" w:eastAsia="ru-RU"/>
        </w:rPr>
      </w:pPr>
      <w:proofErr w:type="spellStart"/>
      <w:r w:rsidRPr="0001720E">
        <w:rPr>
          <w:rFonts w:ascii="Times New Roman" w:hAnsi="Times New Roman" w:cs="Times New Roman"/>
          <w:b/>
          <w:sz w:val="24"/>
          <w:szCs w:val="28"/>
          <w:lang w:eastAsia="ru-RU"/>
        </w:rPr>
        <w:lastRenderedPageBreak/>
        <w:t>Сатып</w:t>
      </w:r>
      <w:proofErr w:type="spellEnd"/>
      <w:r w:rsidRPr="0001720E">
        <w:rPr>
          <w:rFonts w:ascii="Times New Roman" w:hAnsi="Times New Roman" w:cs="Times New Roman"/>
          <w:b/>
          <w:sz w:val="24"/>
          <w:szCs w:val="28"/>
          <w:lang w:eastAsia="ru-RU"/>
        </w:rPr>
        <w:t xml:space="preserve"> </w:t>
      </w:r>
      <w:proofErr w:type="spellStart"/>
      <w:r w:rsidRPr="0001720E">
        <w:rPr>
          <w:rFonts w:ascii="Times New Roman" w:hAnsi="Times New Roman" w:cs="Times New Roman"/>
          <w:b/>
          <w:sz w:val="24"/>
          <w:szCs w:val="28"/>
          <w:lang w:eastAsia="ru-RU"/>
        </w:rPr>
        <w:t>алынатын</w:t>
      </w:r>
      <w:proofErr w:type="spellEnd"/>
      <w:r w:rsidRPr="0001720E">
        <w:rPr>
          <w:rFonts w:ascii="Times New Roman" w:hAnsi="Times New Roman" w:cs="Times New Roman"/>
          <w:b/>
          <w:sz w:val="24"/>
          <w:szCs w:val="28"/>
          <w:lang w:eastAsia="ru-RU"/>
        </w:rPr>
        <w:t xml:space="preserve"> </w:t>
      </w:r>
      <w:proofErr w:type="spellStart"/>
      <w:r w:rsidRPr="0001720E">
        <w:rPr>
          <w:rFonts w:ascii="Times New Roman" w:hAnsi="Times New Roman" w:cs="Times New Roman"/>
          <w:b/>
          <w:sz w:val="24"/>
          <w:szCs w:val="28"/>
          <w:lang w:eastAsia="ru-RU"/>
        </w:rPr>
        <w:t>қызметтердің</w:t>
      </w:r>
      <w:proofErr w:type="spellEnd"/>
      <w:r w:rsidRPr="0001720E">
        <w:rPr>
          <w:rFonts w:ascii="Times New Roman" w:hAnsi="Times New Roman" w:cs="Times New Roman"/>
          <w:b/>
          <w:sz w:val="24"/>
          <w:szCs w:val="28"/>
          <w:lang w:eastAsia="ru-RU"/>
        </w:rPr>
        <w:t xml:space="preserve"> </w:t>
      </w:r>
      <w:proofErr w:type="spellStart"/>
      <w:r w:rsidRPr="0001720E">
        <w:rPr>
          <w:rFonts w:ascii="Times New Roman" w:hAnsi="Times New Roman" w:cs="Times New Roman"/>
          <w:b/>
          <w:sz w:val="24"/>
          <w:szCs w:val="28"/>
          <w:lang w:eastAsia="ru-RU"/>
        </w:rPr>
        <w:t>техникалық</w:t>
      </w:r>
      <w:proofErr w:type="spellEnd"/>
      <w:r w:rsidRPr="0001720E">
        <w:rPr>
          <w:rFonts w:ascii="Times New Roman" w:hAnsi="Times New Roman" w:cs="Times New Roman"/>
          <w:b/>
          <w:sz w:val="24"/>
          <w:szCs w:val="28"/>
          <w:lang w:eastAsia="ru-RU"/>
        </w:rPr>
        <w:t xml:space="preserve"> </w:t>
      </w:r>
      <w:proofErr w:type="spellStart"/>
      <w:r w:rsidRPr="0001720E">
        <w:rPr>
          <w:rFonts w:ascii="Times New Roman" w:hAnsi="Times New Roman" w:cs="Times New Roman"/>
          <w:b/>
          <w:sz w:val="24"/>
          <w:szCs w:val="28"/>
          <w:lang w:eastAsia="ru-RU"/>
        </w:rPr>
        <w:t>ерекшелігі</w:t>
      </w:r>
      <w:proofErr w:type="spellEnd"/>
      <w:r>
        <w:rPr>
          <w:rFonts w:ascii="Times New Roman" w:hAnsi="Times New Roman" w:cs="Times New Roman"/>
          <w:sz w:val="28"/>
          <w:szCs w:val="28"/>
          <w:lang w:eastAsia="ru-RU"/>
        </w:rPr>
        <w:br/>
      </w:r>
    </w:p>
    <w:tbl>
      <w:tblPr>
        <w:tblW w:w="9490" w:type="dxa"/>
        <w:tblBorders>
          <w:top w:val="single" w:sz="6" w:space="0" w:color="CFCFCF"/>
          <w:left w:val="single" w:sz="6" w:space="0" w:color="CFCFCF"/>
          <w:bottom w:val="single" w:sz="6" w:space="0" w:color="CFCFCF"/>
          <w:right w:val="single" w:sz="6" w:space="0" w:color="CFCFCF"/>
        </w:tblBorders>
        <w:shd w:val="clear" w:color="auto" w:fill="FFFFFF"/>
        <w:tblCellMar>
          <w:left w:w="0" w:type="dxa"/>
          <w:right w:w="0" w:type="dxa"/>
        </w:tblCellMar>
        <w:tblLook w:val="04A0" w:firstRow="1" w:lastRow="0" w:firstColumn="1" w:lastColumn="0" w:noHBand="0" w:noVBand="1"/>
      </w:tblPr>
      <w:tblGrid>
        <w:gridCol w:w="4812"/>
        <w:gridCol w:w="4678"/>
      </w:tblGrid>
      <w:tr w:rsidR="0001720E" w:rsidRPr="00DE7443" w14:paraId="6568C993" w14:textId="77777777" w:rsidTr="003A6D3D">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757B04F5" w14:textId="00851D28" w:rsidR="0001720E" w:rsidRPr="00DE7443" w:rsidRDefault="0001720E" w:rsidP="003A6D3D">
            <w:pPr>
              <w:pStyle w:val="NoSpacing"/>
              <w:rPr>
                <w:rFonts w:ascii="Times New Roman" w:hAnsi="Times New Roman" w:cs="Times New Roman"/>
                <w:lang w:val="kk-KZ" w:eastAsia="ru-RU"/>
              </w:rPr>
            </w:pPr>
            <w:r w:rsidRPr="00DE7443">
              <w:rPr>
                <w:rFonts w:ascii="Times New Roman" w:hAnsi="Times New Roman" w:cs="Times New Roman"/>
                <w:lang w:val="kk-KZ" w:eastAsia="ru-RU"/>
              </w:rPr>
              <w:t>Тауардың, жұмыстардың және көрсетілетін қызметтердің бірыңғай номенклатуралық анықтамалығы кодының атауы *</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0B7A1448" w14:textId="7E670E8D" w:rsidR="0001720E" w:rsidRPr="00DE7443" w:rsidRDefault="00BA626F" w:rsidP="003A6D3D">
            <w:pPr>
              <w:spacing w:after="0" w:line="240" w:lineRule="auto"/>
              <w:ind w:right="-77"/>
              <w:rPr>
                <w:rFonts w:ascii="Times New Roman" w:eastAsia="Times New Roman" w:hAnsi="Times New Roman" w:cs="Times New Roman"/>
                <w:color w:val="000000"/>
                <w:lang w:eastAsia="ru-RU"/>
              </w:rPr>
            </w:pPr>
            <w:r w:rsidRPr="00DE7443">
              <w:rPr>
                <w:rFonts w:ascii="Times New Roman" w:eastAsia="Times New Roman" w:hAnsi="Times New Roman" w:cs="Times New Roman"/>
                <w:color w:val="000000"/>
                <w:spacing w:val="2"/>
              </w:rPr>
              <w:t>620920.000.000027</w:t>
            </w:r>
          </w:p>
        </w:tc>
      </w:tr>
      <w:tr w:rsidR="0001720E" w:rsidRPr="00DE7443" w14:paraId="369EC942" w14:textId="77777777" w:rsidTr="003A6D3D">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0009E7D2" w14:textId="2CF93230" w:rsidR="0001720E" w:rsidRPr="00DE7443" w:rsidRDefault="00913FD3" w:rsidP="003A6D3D">
            <w:pPr>
              <w:pStyle w:val="NoSpacing"/>
              <w:rPr>
                <w:rFonts w:ascii="Times New Roman" w:hAnsi="Times New Roman" w:cs="Times New Roman"/>
                <w:lang w:eastAsia="ru-RU"/>
              </w:rPr>
            </w:pPr>
            <w:proofErr w:type="spellStart"/>
            <w:r w:rsidRPr="00DE7443">
              <w:rPr>
                <w:rFonts w:ascii="Times New Roman" w:hAnsi="Times New Roman" w:cs="Times New Roman"/>
                <w:lang w:eastAsia="ru-RU"/>
              </w:rPr>
              <w:t>Қызмет</w:t>
            </w:r>
            <w:proofErr w:type="spellEnd"/>
            <w:r w:rsidRPr="00DE7443">
              <w:rPr>
                <w:rFonts w:ascii="Times New Roman" w:hAnsi="Times New Roman" w:cs="Times New Roman"/>
                <w:lang w:eastAsia="ru-RU"/>
              </w:rPr>
              <w:t xml:space="preserve"> </w:t>
            </w:r>
            <w:proofErr w:type="spellStart"/>
            <w:r w:rsidRPr="00DE7443">
              <w:rPr>
                <w:rFonts w:ascii="Times New Roman" w:hAnsi="Times New Roman" w:cs="Times New Roman"/>
                <w:lang w:eastAsia="ru-RU"/>
              </w:rPr>
              <w:t>атауы</w:t>
            </w:r>
            <w:proofErr w:type="spellEnd"/>
            <w:r w:rsidRPr="00DE7443">
              <w:rPr>
                <w:rFonts w:ascii="Times New Roman" w:hAnsi="Times New Roman" w:cs="Times New Roman"/>
                <w:lang w:val="en-US" w:eastAsia="ru-RU"/>
              </w:rPr>
              <w:t xml:space="preserve"> </w:t>
            </w:r>
            <w:r w:rsidR="0001720E" w:rsidRPr="00DE7443">
              <w:rPr>
                <w:rFonts w:ascii="Times New Roman" w:hAnsi="Times New Roman" w:cs="Times New Roman"/>
                <w:lang w:eastAsia="ru-RU"/>
              </w:rPr>
              <w:t>*</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170F077B" w14:textId="525BD170" w:rsidR="0001720E" w:rsidRPr="00DE7443" w:rsidRDefault="00BA626F" w:rsidP="003A6D3D">
            <w:pPr>
              <w:spacing w:after="0" w:line="240" w:lineRule="auto"/>
              <w:jc w:val="both"/>
              <w:rPr>
                <w:rFonts w:ascii="Times New Roman" w:eastAsia="Times New Roman" w:hAnsi="Times New Roman" w:cs="Times New Roman"/>
                <w:color w:val="000000"/>
                <w:lang w:eastAsia="ru-RU"/>
              </w:rPr>
            </w:pPr>
            <w:proofErr w:type="spellStart"/>
            <w:r w:rsidRPr="00DE7443">
              <w:rPr>
                <w:rFonts w:ascii="Times New Roman" w:eastAsia="Times New Roman" w:hAnsi="Times New Roman" w:cs="Times New Roman"/>
                <w:color w:val="000000"/>
                <w:spacing w:val="2"/>
                <w:lang w:val="en-US"/>
              </w:rPr>
              <w:t>i</w:t>
            </w:r>
            <w:r w:rsidRPr="00DE7443">
              <w:rPr>
                <w:rFonts w:ascii="Times New Roman" w:eastAsia="Times New Roman" w:hAnsi="Times New Roman" w:cs="Times New Roman"/>
                <w:color w:val="000000"/>
                <w:spacing w:val="2"/>
              </w:rPr>
              <w:t>Batyr</w:t>
            </w:r>
            <w:proofErr w:type="spellEnd"/>
            <w:r w:rsidRPr="00DE7443">
              <w:rPr>
                <w:rFonts w:ascii="Times New Roman" w:eastAsia="Times New Roman" w:hAnsi="Times New Roman" w:cs="Times New Roman"/>
                <w:color w:val="000000"/>
                <w:spacing w:val="2"/>
              </w:rPr>
              <w:t xml:space="preserve"> Monitor </w:t>
            </w:r>
            <w:proofErr w:type="spellStart"/>
            <w:r w:rsidRPr="00DE7443">
              <w:rPr>
                <w:rFonts w:ascii="Times New Roman" w:eastAsia="Times New Roman" w:hAnsi="Times New Roman" w:cs="Times New Roman"/>
                <w:color w:val="000000"/>
                <w:spacing w:val="2"/>
              </w:rPr>
              <w:t>деректердің</w:t>
            </w:r>
            <w:proofErr w:type="spellEnd"/>
            <w:r w:rsidRPr="00DE7443">
              <w:rPr>
                <w:rFonts w:ascii="Times New Roman" w:eastAsia="Times New Roman" w:hAnsi="Times New Roman" w:cs="Times New Roman"/>
                <w:color w:val="000000"/>
                <w:spacing w:val="2"/>
              </w:rPr>
              <w:t xml:space="preserve"> </w:t>
            </w:r>
            <w:proofErr w:type="spellStart"/>
            <w:r w:rsidRPr="00DE7443">
              <w:rPr>
                <w:rFonts w:ascii="Times New Roman" w:eastAsia="Times New Roman" w:hAnsi="Times New Roman" w:cs="Times New Roman"/>
                <w:color w:val="000000"/>
                <w:spacing w:val="2"/>
              </w:rPr>
              <w:t>бұзылуын</w:t>
            </w:r>
            <w:proofErr w:type="spellEnd"/>
            <w:r w:rsidRPr="00DE7443">
              <w:rPr>
                <w:rFonts w:ascii="Times New Roman" w:eastAsia="Times New Roman" w:hAnsi="Times New Roman" w:cs="Times New Roman"/>
                <w:color w:val="000000"/>
                <w:spacing w:val="2"/>
              </w:rPr>
              <w:t xml:space="preserve"> </w:t>
            </w:r>
            <w:proofErr w:type="spellStart"/>
            <w:r w:rsidRPr="00DE7443">
              <w:rPr>
                <w:rFonts w:ascii="Times New Roman" w:eastAsia="Times New Roman" w:hAnsi="Times New Roman" w:cs="Times New Roman"/>
                <w:color w:val="000000"/>
                <w:spacing w:val="2"/>
              </w:rPr>
              <w:t>болдырмау</w:t>
            </w:r>
            <w:proofErr w:type="spellEnd"/>
            <w:r w:rsidRPr="00DE7443">
              <w:rPr>
                <w:rFonts w:ascii="Times New Roman" w:eastAsia="Times New Roman" w:hAnsi="Times New Roman" w:cs="Times New Roman"/>
                <w:color w:val="000000"/>
                <w:spacing w:val="2"/>
              </w:rPr>
              <w:t xml:space="preserve"> </w:t>
            </w:r>
            <w:proofErr w:type="spellStart"/>
            <w:r w:rsidRPr="00DE7443">
              <w:rPr>
                <w:rFonts w:ascii="Times New Roman" w:eastAsia="Times New Roman" w:hAnsi="Times New Roman" w:cs="Times New Roman"/>
                <w:color w:val="000000"/>
                <w:spacing w:val="2"/>
              </w:rPr>
              <w:t>жүйесіне</w:t>
            </w:r>
            <w:proofErr w:type="spellEnd"/>
            <w:r w:rsidRPr="00DE7443">
              <w:rPr>
                <w:rFonts w:ascii="Times New Roman" w:eastAsia="Times New Roman" w:hAnsi="Times New Roman" w:cs="Times New Roman"/>
                <w:color w:val="000000"/>
                <w:spacing w:val="2"/>
              </w:rPr>
              <w:t xml:space="preserve"> (DLP) </w:t>
            </w:r>
            <w:proofErr w:type="spellStart"/>
            <w:r w:rsidRPr="00DE7443">
              <w:rPr>
                <w:rFonts w:ascii="Times New Roman" w:eastAsia="Times New Roman" w:hAnsi="Times New Roman" w:cs="Times New Roman"/>
                <w:color w:val="000000"/>
                <w:spacing w:val="2"/>
              </w:rPr>
              <w:t>техникалық</w:t>
            </w:r>
            <w:proofErr w:type="spellEnd"/>
            <w:r w:rsidRPr="00DE7443">
              <w:rPr>
                <w:rFonts w:ascii="Times New Roman" w:eastAsia="Times New Roman" w:hAnsi="Times New Roman" w:cs="Times New Roman"/>
                <w:color w:val="000000"/>
                <w:spacing w:val="2"/>
              </w:rPr>
              <w:t xml:space="preserve"> </w:t>
            </w:r>
            <w:proofErr w:type="spellStart"/>
            <w:r w:rsidRPr="00DE7443">
              <w:rPr>
                <w:rFonts w:ascii="Times New Roman" w:eastAsia="Times New Roman" w:hAnsi="Times New Roman" w:cs="Times New Roman"/>
                <w:color w:val="000000"/>
                <w:spacing w:val="2"/>
              </w:rPr>
              <w:t>қолдауды</w:t>
            </w:r>
            <w:proofErr w:type="spellEnd"/>
            <w:r w:rsidRPr="00DE7443">
              <w:rPr>
                <w:rFonts w:ascii="Times New Roman" w:eastAsia="Times New Roman" w:hAnsi="Times New Roman" w:cs="Times New Roman"/>
                <w:color w:val="000000"/>
                <w:spacing w:val="2"/>
              </w:rPr>
              <w:t xml:space="preserve"> </w:t>
            </w:r>
            <w:proofErr w:type="spellStart"/>
            <w:r w:rsidRPr="00DE7443">
              <w:rPr>
                <w:rFonts w:ascii="Times New Roman" w:eastAsia="Times New Roman" w:hAnsi="Times New Roman" w:cs="Times New Roman"/>
                <w:color w:val="000000"/>
                <w:spacing w:val="2"/>
              </w:rPr>
              <w:t>ұзарту</w:t>
            </w:r>
            <w:proofErr w:type="spellEnd"/>
          </w:p>
        </w:tc>
      </w:tr>
      <w:tr w:rsidR="0001720E" w:rsidRPr="00DE7443" w14:paraId="59C34C0B" w14:textId="77777777" w:rsidTr="003A6D3D">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049BCCBB" w14:textId="75BE9F7B" w:rsidR="0001720E" w:rsidRPr="00DE7443" w:rsidRDefault="00913FD3" w:rsidP="003A6D3D">
            <w:pPr>
              <w:pStyle w:val="NoSpacing"/>
              <w:rPr>
                <w:rFonts w:ascii="Times New Roman" w:hAnsi="Times New Roman" w:cs="Times New Roman"/>
                <w:lang w:eastAsia="ru-RU"/>
              </w:rPr>
            </w:pPr>
            <w:proofErr w:type="spellStart"/>
            <w:r w:rsidRPr="00DE7443">
              <w:rPr>
                <w:rFonts w:ascii="Times New Roman" w:hAnsi="Times New Roman" w:cs="Times New Roman"/>
                <w:lang w:eastAsia="ru-RU"/>
              </w:rPr>
              <w:t>Өлшем</w:t>
            </w:r>
            <w:proofErr w:type="spellEnd"/>
            <w:r w:rsidRPr="00DE7443">
              <w:rPr>
                <w:rFonts w:ascii="Times New Roman" w:hAnsi="Times New Roman" w:cs="Times New Roman"/>
                <w:lang w:eastAsia="ru-RU"/>
              </w:rPr>
              <w:t xml:space="preserve"> </w:t>
            </w:r>
            <w:proofErr w:type="spellStart"/>
            <w:r w:rsidRPr="00DE7443">
              <w:rPr>
                <w:rFonts w:ascii="Times New Roman" w:hAnsi="Times New Roman" w:cs="Times New Roman"/>
                <w:lang w:eastAsia="ru-RU"/>
              </w:rPr>
              <w:t>бірлігі</w:t>
            </w:r>
            <w:proofErr w:type="spellEnd"/>
            <w:r w:rsidRPr="00DE7443">
              <w:rPr>
                <w:rFonts w:ascii="Times New Roman" w:hAnsi="Times New Roman" w:cs="Times New Roman"/>
                <w:lang w:val="en-US" w:eastAsia="ru-RU"/>
              </w:rPr>
              <w:t xml:space="preserve"> </w:t>
            </w:r>
            <w:r w:rsidR="0001720E" w:rsidRPr="00DE7443">
              <w:rPr>
                <w:rFonts w:ascii="Times New Roman" w:hAnsi="Times New Roman" w:cs="Times New Roman"/>
                <w:lang w:eastAsia="ru-RU"/>
              </w:rPr>
              <w:t>*</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6809C479" w14:textId="3A17FB96" w:rsidR="0001720E" w:rsidRPr="00DE7443" w:rsidRDefault="00B16749" w:rsidP="003A6D3D">
            <w:pPr>
              <w:spacing w:after="0" w:line="240" w:lineRule="auto"/>
              <w:rPr>
                <w:rFonts w:ascii="Times New Roman" w:eastAsia="Times New Roman" w:hAnsi="Times New Roman" w:cs="Times New Roman"/>
                <w:color w:val="000000"/>
                <w:lang w:eastAsia="ru-RU"/>
              </w:rPr>
            </w:pPr>
            <w:proofErr w:type="spellStart"/>
            <w:r w:rsidRPr="00DE7443">
              <w:rPr>
                <w:rFonts w:ascii="Times New Roman" w:eastAsia="Times New Roman" w:hAnsi="Times New Roman" w:cs="Times New Roman"/>
                <w:color w:val="000000"/>
                <w:lang w:eastAsia="ru-RU"/>
              </w:rPr>
              <w:t>Қызмет</w:t>
            </w:r>
            <w:proofErr w:type="spellEnd"/>
          </w:p>
        </w:tc>
      </w:tr>
      <w:tr w:rsidR="0001720E" w:rsidRPr="00DE7443" w14:paraId="64DAA707" w14:textId="77777777" w:rsidTr="003A6D3D">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34492607" w14:textId="7E49F165" w:rsidR="0001720E" w:rsidRPr="00DE7443" w:rsidRDefault="00913FD3" w:rsidP="003A6D3D">
            <w:pPr>
              <w:pStyle w:val="NoSpacing"/>
              <w:rPr>
                <w:rFonts w:ascii="Times New Roman" w:hAnsi="Times New Roman" w:cs="Times New Roman"/>
                <w:lang w:eastAsia="ru-RU"/>
              </w:rPr>
            </w:pPr>
            <w:r w:rsidRPr="00DE7443">
              <w:rPr>
                <w:rFonts w:ascii="Times New Roman" w:hAnsi="Times New Roman" w:cs="Times New Roman"/>
                <w:lang w:eastAsia="ru-RU"/>
              </w:rPr>
              <w:t>Саны (</w:t>
            </w:r>
            <w:proofErr w:type="spellStart"/>
            <w:r w:rsidRPr="00DE7443">
              <w:rPr>
                <w:rFonts w:ascii="Times New Roman" w:hAnsi="Times New Roman" w:cs="Times New Roman"/>
                <w:lang w:eastAsia="ru-RU"/>
              </w:rPr>
              <w:t>көлемі</w:t>
            </w:r>
            <w:proofErr w:type="spellEnd"/>
            <w:r w:rsidRPr="00DE7443">
              <w:rPr>
                <w:rFonts w:ascii="Times New Roman" w:hAnsi="Times New Roman" w:cs="Times New Roman"/>
                <w:lang w:eastAsia="ru-RU"/>
              </w:rPr>
              <w:t>)</w:t>
            </w:r>
            <w:r w:rsidRPr="00DE7443">
              <w:rPr>
                <w:rFonts w:ascii="Times New Roman" w:hAnsi="Times New Roman" w:cs="Times New Roman"/>
                <w:lang w:val="en-US" w:eastAsia="ru-RU"/>
              </w:rPr>
              <w:t xml:space="preserve"> </w:t>
            </w:r>
            <w:r w:rsidR="0001720E" w:rsidRPr="00DE7443">
              <w:rPr>
                <w:rFonts w:ascii="Times New Roman" w:hAnsi="Times New Roman" w:cs="Times New Roman"/>
                <w:lang w:eastAsia="ru-RU"/>
              </w:rPr>
              <w:t>*</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7544A0D3" w14:textId="77777777" w:rsidR="0001720E" w:rsidRPr="00DE7443" w:rsidRDefault="0001720E" w:rsidP="003A6D3D">
            <w:pPr>
              <w:spacing w:after="0" w:line="240" w:lineRule="auto"/>
              <w:rPr>
                <w:rFonts w:ascii="Times New Roman" w:eastAsia="Times New Roman" w:hAnsi="Times New Roman" w:cs="Times New Roman"/>
                <w:color w:val="000000"/>
                <w:lang w:eastAsia="ru-RU"/>
              </w:rPr>
            </w:pPr>
            <w:r w:rsidRPr="00DE7443">
              <w:rPr>
                <w:rFonts w:ascii="Times New Roman" w:eastAsia="Times New Roman" w:hAnsi="Times New Roman" w:cs="Times New Roman"/>
                <w:color w:val="000000"/>
                <w:lang w:eastAsia="ru-RU"/>
              </w:rPr>
              <w:t>1</w:t>
            </w:r>
          </w:p>
        </w:tc>
      </w:tr>
      <w:tr w:rsidR="0001720E" w:rsidRPr="00DE7443" w14:paraId="1B89D74A" w14:textId="77777777" w:rsidTr="003A6D3D">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3346926F" w14:textId="2C77782C" w:rsidR="0001720E" w:rsidRPr="00DE7443" w:rsidRDefault="00913FD3" w:rsidP="003A6D3D">
            <w:pPr>
              <w:pStyle w:val="NoSpacing"/>
              <w:rPr>
                <w:rFonts w:ascii="Times New Roman" w:hAnsi="Times New Roman" w:cs="Times New Roman"/>
                <w:lang w:eastAsia="ru-RU"/>
              </w:rPr>
            </w:pPr>
            <w:r w:rsidRPr="00DE7443">
              <w:rPr>
                <w:rFonts w:ascii="Times New Roman" w:hAnsi="Times New Roman" w:cs="Times New Roman"/>
                <w:lang w:eastAsia="ru-RU"/>
              </w:rPr>
              <w:t xml:space="preserve">ҚҚС </w:t>
            </w:r>
            <w:proofErr w:type="spellStart"/>
            <w:r w:rsidRPr="00DE7443">
              <w:rPr>
                <w:rFonts w:ascii="Times New Roman" w:hAnsi="Times New Roman" w:cs="Times New Roman"/>
                <w:lang w:eastAsia="ru-RU"/>
              </w:rPr>
              <w:t>есептемегенде</w:t>
            </w:r>
            <w:proofErr w:type="spellEnd"/>
            <w:r w:rsidRPr="00DE7443">
              <w:rPr>
                <w:rFonts w:ascii="Times New Roman" w:hAnsi="Times New Roman" w:cs="Times New Roman"/>
                <w:lang w:eastAsia="ru-RU"/>
              </w:rPr>
              <w:t xml:space="preserve"> </w:t>
            </w:r>
            <w:proofErr w:type="spellStart"/>
            <w:r w:rsidRPr="00DE7443">
              <w:rPr>
                <w:rFonts w:ascii="Times New Roman" w:hAnsi="Times New Roman" w:cs="Times New Roman"/>
                <w:lang w:eastAsia="ru-RU"/>
              </w:rPr>
              <w:t>бірлік</w:t>
            </w:r>
            <w:proofErr w:type="spellEnd"/>
            <w:r w:rsidRPr="00DE7443">
              <w:rPr>
                <w:rFonts w:ascii="Times New Roman" w:hAnsi="Times New Roman" w:cs="Times New Roman"/>
                <w:lang w:eastAsia="ru-RU"/>
              </w:rPr>
              <w:t xml:space="preserve"> </w:t>
            </w:r>
            <w:proofErr w:type="spellStart"/>
            <w:r w:rsidRPr="00DE7443">
              <w:rPr>
                <w:rFonts w:ascii="Times New Roman" w:hAnsi="Times New Roman" w:cs="Times New Roman"/>
                <w:lang w:eastAsia="ru-RU"/>
              </w:rPr>
              <w:t>бағасы</w:t>
            </w:r>
            <w:proofErr w:type="spellEnd"/>
            <w:r w:rsidRPr="00DE7443">
              <w:rPr>
                <w:rFonts w:ascii="Times New Roman" w:hAnsi="Times New Roman" w:cs="Times New Roman"/>
                <w:lang w:eastAsia="ru-RU"/>
              </w:rPr>
              <w:t xml:space="preserve"> </w:t>
            </w:r>
            <w:r w:rsidR="0001720E" w:rsidRPr="00DE7443">
              <w:rPr>
                <w:rFonts w:ascii="Times New Roman" w:hAnsi="Times New Roman" w:cs="Times New Roman"/>
                <w:lang w:eastAsia="ru-RU"/>
              </w:rPr>
              <w:t>*</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356C6C77" w14:textId="77777777" w:rsidR="0001720E" w:rsidRPr="00DE7443" w:rsidRDefault="0001720E" w:rsidP="003A6D3D">
            <w:pPr>
              <w:spacing w:after="0" w:line="240" w:lineRule="auto"/>
              <w:rPr>
                <w:rFonts w:ascii="Times New Roman" w:eastAsia="Times New Roman" w:hAnsi="Times New Roman" w:cs="Times New Roman"/>
                <w:color w:val="000000"/>
                <w:lang w:eastAsia="ru-RU"/>
              </w:rPr>
            </w:pPr>
          </w:p>
        </w:tc>
      </w:tr>
      <w:tr w:rsidR="0001720E" w:rsidRPr="00DE7443" w14:paraId="50A82D6C" w14:textId="77777777" w:rsidTr="003A6D3D">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1215055B" w14:textId="0E2F65C1" w:rsidR="0001720E" w:rsidRPr="00DE7443" w:rsidRDefault="00685612" w:rsidP="003A6D3D">
            <w:pPr>
              <w:pStyle w:val="NoSpacing"/>
              <w:rPr>
                <w:rFonts w:ascii="Times New Roman" w:hAnsi="Times New Roman" w:cs="Times New Roman"/>
                <w:lang w:eastAsia="ru-RU"/>
              </w:rPr>
            </w:pPr>
            <w:r w:rsidRPr="00DE7443">
              <w:rPr>
                <w:rFonts w:ascii="Times New Roman" w:hAnsi="Times New Roman" w:cs="Times New Roman"/>
                <w:lang w:eastAsia="ru-RU"/>
              </w:rPr>
              <w:t xml:space="preserve">ҚҚС </w:t>
            </w:r>
            <w:proofErr w:type="spellStart"/>
            <w:r w:rsidRPr="00DE7443">
              <w:rPr>
                <w:rFonts w:ascii="Times New Roman" w:hAnsi="Times New Roman" w:cs="Times New Roman"/>
                <w:lang w:eastAsia="ru-RU"/>
              </w:rPr>
              <w:t>есепке</w:t>
            </w:r>
            <w:proofErr w:type="spellEnd"/>
            <w:r w:rsidRPr="00DE7443">
              <w:rPr>
                <w:rFonts w:ascii="Times New Roman" w:hAnsi="Times New Roman" w:cs="Times New Roman"/>
                <w:lang w:eastAsia="ru-RU"/>
              </w:rPr>
              <w:t xml:space="preserve"> </w:t>
            </w:r>
            <w:proofErr w:type="spellStart"/>
            <w:r w:rsidRPr="00DE7443">
              <w:rPr>
                <w:rFonts w:ascii="Times New Roman" w:hAnsi="Times New Roman" w:cs="Times New Roman"/>
                <w:lang w:eastAsia="ru-RU"/>
              </w:rPr>
              <w:t>алмағанда</w:t>
            </w:r>
            <w:proofErr w:type="spellEnd"/>
            <w:r w:rsidRPr="00DE7443">
              <w:rPr>
                <w:rFonts w:ascii="Times New Roman" w:hAnsi="Times New Roman" w:cs="Times New Roman"/>
                <w:lang w:eastAsia="ru-RU"/>
              </w:rPr>
              <w:t xml:space="preserve">, </w:t>
            </w:r>
            <w:proofErr w:type="spellStart"/>
            <w:r w:rsidRPr="00DE7443">
              <w:rPr>
                <w:rFonts w:ascii="Times New Roman" w:hAnsi="Times New Roman" w:cs="Times New Roman"/>
                <w:lang w:eastAsia="ru-RU"/>
              </w:rPr>
              <w:t>сатып</w:t>
            </w:r>
            <w:proofErr w:type="spellEnd"/>
            <w:r w:rsidRPr="00DE7443">
              <w:rPr>
                <w:rFonts w:ascii="Times New Roman" w:hAnsi="Times New Roman" w:cs="Times New Roman"/>
                <w:lang w:eastAsia="ru-RU"/>
              </w:rPr>
              <w:t xml:space="preserve"> </w:t>
            </w:r>
            <w:proofErr w:type="spellStart"/>
            <w:r w:rsidRPr="00DE7443">
              <w:rPr>
                <w:rFonts w:ascii="Times New Roman" w:hAnsi="Times New Roman" w:cs="Times New Roman"/>
                <w:lang w:eastAsia="ru-RU"/>
              </w:rPr>
              <w:t>алу</w:t>
            </w:r>
            <w:proofErr w:type="spellEnd"/>
            <w:r w:rsidRPr="00DE7443">
              <w:rPr>
                <w:rFonts w:ascii="Times New Roman" w:hAnsi="Times New Roman" w:cs="Times New Roman"/>
                <w:lang w:eastAsia="ru-RU"/>
              </w:rPr>
              <w:t xml:space="preserve"> </w:t>
            </w:r>
            <w:proofErr w:type="spellStart"/>
            <w:r w:rsidRPr="00DE7443">
              <w:rPr>
                <w:rFonts w:ascii="Times New Roman" w:hAnsi="Times New Roman" w:cs="Times New Roman"/>
                <w:lang w:eastAsia="ru-RU"/>
              </w:rPr>
              <w:t>үшін</w:t>
            </w:r>
            <w:proofErr w:type="spellEnd"/>
            <w:r w:rsidRPr="00DE7443">
              <w:rPr>
                <w:rFonts w:ascii="Times New Roman" w:hAnsi="Times New Roman" w:cs="Times New Roman"/>
                <w:lang w:eastAsia="ru-RU"/>
              </w:rPr>
              <w:t xml:space="preserve"> </w:t>
            </w:r>
            <w:proofErr w:type="spellStart"/>
            <w:r w:rsidRPr="00DE7443">
              <w:rPr>
                <w:rFonts w:ascii="Times New Roman" w:hAnsi="Times New Roman" w:cs="Times New Roman"/>
                <w:lang w:eastAsia="ru-RU"/>
              </w:rPr>
              <w:t>бөлінген</w:t>
            </w:r>
            <w:proofErr w:type="spellEnd"/>
            <w:r w:rsidRPr="00DE7443">
              <w:rPr>
                <w:rFonts w:ascii="Times New Roman" w:hAnsi="Times New Roman" w:cs="Times New Roman"/>
                <w:lang w:eastAsia="ru-RU"/>
              </w:rPr>
              <w:t xml:space="preserve"> </w:t>
            </w:r>
            <w:proofErr w:type="spellStart"/>
            <w:r w:rsidRPr="00DE7443">
              <w:rPr>
                <w:rFonts w:ascii="Times New Roman" w:hAnsi="Times New Roman" w:cs="Times New Roman"/>
                <w:lang w:eastAsia="ru-RU"/>
              </w:rPr>
              <w:t>жалпы</w:t>
            </w:r>
            <w:proofErr w:type="spellEnd"/>
            <w:r w:rsidRPr="00DE7443">
              <w:rPr>
                <w:rFonts w:ascii="Times New Roman" w:hAnsi="Times New Roman" w:cs="Times New Roman"/>
                <w:lang w:eastAsia="ru-RU"/>
              </w:rPr>
              <w:t xml:space="preserve"> сома </w:t>
            </w:r>
            <w:r w:rsidR="0001720E" w:rsidRPr="00DE7443">
              <w:rPr>
                <w:rFonts w:ascii="Times New Roman" w:hAnsi="Times New Roman" w:cs="Times New Roman"/>
                <w:lang w:eastAsia="ru-RU"/>
              </w:rPr>
              <w:t>*</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4B7B34DF" w14:textId="77777777" w:rsidR="0001720E" w:rsidRPr="00DE7443" w:rsidRDefault="0001720E" w:rsidP="003A6D3D">
            <w:pPr>
              <w:spacing w:after="0" w:line="240" w:lineRule="auto"/>
              <w:rPr>
                <w:rFonts w:ascii="Times New Roman" w:eastAsia="Times New Roman" w:hAnsi="Times New Roman" w:cs="Times New Roman"/>
                <w:color w:val="000000"/>
                <w:lang w:eastAsia="ru-RU"/>
              </w:rPr>
            </w:pPr>
          </w:p>
        </w:tc>
      </w:tr>
      <w:tr w:rsidR="0001720E" w:rsidRPr="00DE7443" w14:paraId="763D7439" w14:textId="77777777" w:rsidTr="003A6D3D">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5EE35CFA" w14:textId="49AE9A15" w:rsidR="0001720E" w:rsidRPr="00DE7443" w:rsidRDefault="00685612" w:rsidP="003A6D3D">
            <w:pPr>
              <w:pStyle w:val="NoSpacing"/>
              <w:rPr>
                <w:rFonts w:ascii="Times New Roman" w:hAnsi="Times New Roman" w:cs="Times New Roman"/>
                <w:lang w:eastAsia="ru-RU"/>
              </w:rPr>
            </w:pPr>
            <w:proofErr w:type="spellStart"/>
            <w:r w:rsidRPr="00DE7443">
              <w:rPr>
                <w:rFonts w:ascii="Times New Roman" w:hAnsi="Times New Roman" w:cs="Times New Roman"/>
                <w:lang w:eastAsia="ru-RU"/>
              </w:rPr>
              <w:t>Қызмет</w:t>
            </w:r>
            <w:proofErr w:type="spellEnd"/>
            <w:r w:rsidRPr="00DE7443">
              <w:rPr>
                <w:rFonts w:ascii="Times New Roman" w:hAnsi="Times New Roman" w:cs="Times New Roman"/>
                <w:lang w:eastAsia="ru-RU"/>
              </w:rPr>
              <w:t xml:space="preserve"> </w:t>
            </w:r>
            <w:proofErr w:type="spellStart"/>
            <w:r w:rsidRPr="00DE7443">
              <w:rPr>
                <w:rFonts w:ascii="Times New Roman" w:hAnsi="Times New Roman" w:cs="Times New Roman"/>
                <w:lang w:eastAsia="ru-RU"/>
              </w:rPr>
              <w:t>көрсету</w:t>
            </w:r>
            <w:proofErr w:type="spellEnd"/>
            <w:r w:rsidRPr="00DE7443">
              <w:rPr>
                <w:rFonts w:ascii="Times New Roman" w:hAnsi="Times New Roman" w:cs="Times New Roman"/>
                <w:lang w:eastAsia="ru-RU"/>
              </w:rPr>
              <w:t xml:space="preserve"> </w:t>
            </w:r>
            <w:proofErr w:type="spellStart"/>
            <w:r w:rsidRPr="00DE7443">
              <w:rPr>
                <w:rFonts w:ascii="Times New Roman" w:hAnsi="Times New Roman" w:cs="Times New Roman"/>
                <w:lang w:eastAsia="ru-RU"/>
              </w:rPr>
              <w:t>мерзімі</w:t>
            </w:r>
            <w:proofErr w:type="spellEnd"/>
            <w:r w:rsidRPr="00DE7443">
              <w:rPr>
                <w:rFonts w:ascii="Times New Roman" w:hAnsi="Times New Roman" w:cs="Times New Roman"/>
                <w:lang w:eastAsia="ru-RU"/>
              </w:rPr>
              <w:t xml:space="preserve"> </w:t>
            </w:r>
            <w:r w:rsidR="0001720E" w:rsidRPr="00DE7443">
              <w:rPr>
                <w:rFonts w:ascii="Times New Roman" w:hAnsi="Times New Roman" w:cs="Times New Roman"/>
                <w:lang w:eastAsia="ru-RU"/>
              </w:rPr>
              <w:t>*</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5372CD5E" w14:textId="57A736FC" w:rsidR="0001720E" w:rsidRPr="00DE7443" w:rsidRDefault="00B16749" w:rsidP="003A6D3D">
            <w:pPr>
              <w:spacing w:after="0" w:line="240" w:lineRule="auto"/>
              <w:jc w:val="both"/>
              <w:rPr>
                <w:rFonts w:ascii="Times New Roman" w:eastAsia="Times New Roman" w:hAnsi="Times New Roman" w:cs="Times New Roman"/>
                <w:color w:val="000000"/>
                <w:lang w:eastAsia="ru-RU"/>
              </w:rPr>
            </w:pPr>
            <w:proofErr w:type="spellStart"/>
            <w:r w:rsidRPr="00DE7443">
              <w:rPr>
                <w:rFonts w:ascii="Times New Roman" w:eastAsia="Times New Roman" w:hAnsi="Times New Roman" w:cs="Times New Roman"/>
                <w:color w:val="000000"/>
                <w:lang w:eastAsia="ru-RU"/>
              </w:rPr>
              <w:t>шартқа</w:t>
            </w:r>
            <w:proofErr w:type="spellEnd"/>
            <w:r w:rsidRPr="00DE7443">
              <w:rPr>
                <w:rFonts w:ascii="Times New Roman" w:eastAsia="Times New Roman" w:hAnsi="Times New Roman" w:cs="Times New Roman"/>
                <w:color w:val="000000"/>
                <w:lang w:eastAsia="ru-RU"/>
              </w:rPr>
              <w:t xml:space="preserve"> </w:t>
            </w:r>
            <w:proofErr w:type="spellStart"/>
            <w:r w:rsidRPr="00DE7443">
              <w:rPr>
                <w:rFonts w:ascii="Times New Roman" w:eastAsia="Times New Roman" w:hAnsi="Times New Roman" w:cs="Times New Roman"/>
                <w:color w:val="000000"/>
                <w:lang w:eastAsia="ru-RU"/>
              </w:rPr>
              <w:t>қол</w:t>
            </w:r>
            <w:proofErr w:type="spellEnd"/>
            <w:r w:rsidRPr="00DE7443">
              <w:rPr>
                <w:rFonts w:ascii="Times New Roman" w:eastAsia="Times New Roman" w:hAnsi="Times New Roman" w:cs="Times New Roman"/>
                <w:color w:val="000000"/>
                <w:lang w:eastAsia="ru-RU"/>
              </w:rPr>
              <w:t xml:space="preserve"> </w:t>
            </w:r>
            <w:proofErr w:type="spellStart"/>
            <w:r w:rsidRPr="00DE7443">
              <w:rPr>
                <w:rFonts w:ascii="Times New Roman" w:eastAsia="Times New Roman" w:hAnsi="Times New Roman" w:cs="Times New Roman"/>
                <w:color w:val="000000"/>
                <w:lang w:eastAsia="ru-RU"/>
              </w:rPr>
              <w:t>қойылған</w:t>
            </w:r>
            <w:proofErr w:type="spellEnd"/>
            <w:r w:rsidRPr="00DE7443">
              <w:rPr>
                <w:rFonts w:ascii="Times New Roman" w:eastAsia="Times New Roman" w:hAnsi="Times New Roman" w:cs="Times New Roman"/>
                <w:color w:val="000000"/>
                <w:lang w:eastAsia="ru-RU"/>
              </w:rPr>
              <w:t xml:space="preserve"> </w:t>
            </w:r>
            <w:proofErr w:type="spellStart"/>
            <w:r w:rsidRPr="00DE7443">
              <w:rPr>
                <w:rFonts w:ascii="Times New Roman" w:eastAsia="Times New Roman" w:hAnsi="Times New Roman" w:cs="Times New Roman"/>
                <w:color w:val="000000"/>
                <w:lang w:eastAsia="ru-RU"/>
              </w:rPr>
              <w:t>күннен</w:t>
            </w:r>
            <w:proofErr w:type="spellEnd"/>
            <w:r w:rsidRPr="00DE7443">
              <w:rPr>
                <w:rFonts w:ascii="Times New Roman" w:eastAsia="Times New Roman" w:hAnsi="Times New Roman" w:cs="Times New Roman"/>
                <w:color w:val="000000"/>
                <w:lang w:eastAsia="ru-RU"/>
              </w:rPr>
              <w:t xml:space="preserve"> </w:t>
            </w:r>
            <w:proofErr w:type="spellStart"/>
            <w:r w:rsidRPr="00DE7443">
              <w:rPr>
                <w:rFonts w:ascii="Times New Roman" w:eastAsia="Times New Roman" w:hAnsi="Times New Roman" w:cs="Times New Roman"/>
                <w:color w:val="000000"/>
                <w:lang w:eastAsia="ru-RU"/>
              </w:rPr>
              <w:t>бастап</w:t>
            </w:r>
            <w:proofErr w:type="spellEnd"/>
            <w:r w:rsidRPr="00DE7443">
              <w:rPr>
                <w:rFonts w:ascii="Times New Roman" w:eastAsia="Times New Roman" w:hAnsi="Times New Roman" w:cs="Times New Roman"/>
                <w:color w:val="000000"/>
                <w:lang w:eastAsia="ru-RU"/>
              </w:rPr>
              <w:t xml:space="preserve"> 15 </w:t>
            </w:r>
            <w:proofErr w:type="spellStart"/>
            <w:r w:rsidRPr="00DE7443">
              <w:rPr>
                <w:rFonts w:ascii="Times New Roman" w:eastAsia="Times New Roman" w:hAnsi="Times New Roman" w:cs="Times New Roman"/>
                <w:color w:val="000000"/>
                <w:lang w:eastAsia="ru-RU"/>
              </w:rPr>
              <w:t>күнтізбелік</w:t>
            </w:r>
            <w:proofErr w:type="spellEnd"/>
            <w:r w:rsidRPr="00DE7443">
              <w:rPr>
                <w:rFonts w:ascii="Times New Roman" w:eastAsia="Times New Roman" w:hAnsi="Times New Roman" w:cs="Times New Roman"/>
                <w:color w:val="000000"/>
                <w:lang w:eastAsia="ru-RU"/>
              </w:rPr>
              <w:t xml:space="preserve"> </w:t>
            </w:r>
            <w:proofErr w:type="spellStart"/>
            <w:r w:rsidRPr="00DE7443">
              <w:rPr>
                <w:rFonts w:ascii="Times New Roman" w:eastAsia="Times New Roman" w:hAnsi="Times New Roman" w:cs="Times New Roman"/>
                <w:color w:val="000000"/>
                <w:lang w:eastAsia="ru-RU"/>
              </w:rPr>
              <w:t>күн</w:t>
            </w:r>
            <w:proofErr w:type="spellEnd"/>
            <w:r w:rsidRPr="00DE7443">
              <w:rPr>
                <w:rFonts w:ascii="Times New Roman" w:eastAsia="Times New Roman" w:hAnsi="Times New Roman" w:cs="Times New Roman"/>
                <w:color w:val="000000"/>
                <w:lang w:eastAsia="ru-RU"/>
              </w:rPr>
              <w:t xml:space="preserve"> </w:t>
            </w:r>
            <w:proofErr w:type="spellStart"/>
            <w:r w:rsidRPr="00DE7443">
              <w:rPr>
                <w:rFonts w:ascii="Times New Roman" w:eastAsia="Times New Roman" w:hAnsi="Times New Roman" w:cs="Times New Roman"/>
                <w:color w:val="000000"/>
                <w:lang w:eastAsia="ru-RU"/>
              </w:rPr>
              <w:t>өткен</w:t>
            </w:r>
            <w:proofErr w:type="spellEnd"/>
            <w:r w:rsidRPr="00DE7443">
              <w:rPr>
                <w:rFonts w:ascii="Times New Roman" w:eastAsia="Times New Roman" w:hAnsi="Times New Roman" w:cs="Times New Roman"/>
                <w:color w:val="000000"/>
                <w:lang w:eastAsia="ru-RU"/>
              </w:rPr>
              <w:t xml:space="preserve"> </w:t>
            </w:r>
            <w:proofErr w:type="spellStart"/>
            <w:r w:rsidRPr="00DE7443">
              <w:rPr>
                <w:rFonts w:ascii="Times New Roman" w:eastAsia="Times New Roman" w:hAnsi="Times New Roman" w:cs="Times New Roman"/>
                <w:color w:val="000000"/>
                <w:lang w:eastAsia="ru-RU"/>
              </w:rPr>
              <w:t>соң</w:t>
            </w:r>
            <w:proofErr w:type="spellEnd"/>
            <w:r w:rsidRPr="00DE7443">
              <w:rPr>
                <w:rFonts w:ascii="Times New Roman" w:eastAsia="Times New Roman" w:hAnsi="Times New Roman" w:cs="Times New Roman"/>
                <w:color w:val="000000"/>
                <w:lang w:eastAsia="ru-RU"/>
              </w:rPr>
              <w:t xml:space="preserve">, 30 </w:t>
            </w:r>
            <w:proofErr w:type="spellStart"/>
            <w:r w:rsidRPr="00DE7443">
              <w:rPr>
                <w:rFonts w:ascii="Times New Roman" w:eastAsia="Times New Roman" w:hAnsi="Times New Roman" w:cs="Times New Roman"/>
                <w:color w:val="000000"/>
                <w:lang w:eastAsia="ru-RU"/>
              </w:rPr>
              <w:t>күнтізбелік</w:t>
            </w:r>
            <w:proofErr w:type="spellEnd"/>
            <w:r w:rsidRPr="00DE7443">
              <w:rPr>
                <w:rFonts w:ascii="Times New Roman" w:eastAsia="Times New Roman" w:hAnsi="Times New Roman" w:cs="Times New Roman"/>
                <w:color w:val="000000"/>
                <w:lang w:eastAsia="ru-RU"/>
              </w:rPr>
              <w:t xml:space="preserve"> </w:t>
            </w:r>
            <w:proofErr w:type="spellStart"/>
            <w:r w:rsidRPr="00DE7443">
              <w:rPr>
                <w:rFonts w:ascii="Times New Roman" w:eastAsia="Times New Roman" w:hAnsi="Times New Roman" w:cs="Times New Roman"/>
                <w:color w:val="000000"/>
                <w:lang w:eastAsia="ru-RU"/>
              </w:rPr>
              <w:t>күн</w:t>
            </w:r>
            <w:proofErr w:type="spellEnd"/>
            <w:r w:rsidRPr="00DE7443">
              <w:rPr>
                <w:rFonts w:ascii="Times New Roman" w:eastAsia="Times New Roman" w:hAnsi="Times New Roman" w:cs="Times New Roman"/>
                <w:color w:val="000000"/>
                <w:lang w:eastAsia="ru-RU"/>
              </w:rPr>
              <w:t xml:space="preserve"> </w:t>
            </w:r>
            <w:proofErr w:type="spellStart"/>
            <w:r w:rsidRPr="00DE7443">
              <w:rPr>
                <w:rFonts w:ascii="Times New Roman" w:eastAsia="Times New Roman" w:hAnsi="Times New Roman" w:cs="Times New Roman"/>
                <w:color w:val="000000"/>
                <w:lang w:eastAsia="ru-RU"/>
              </w:rPr>
              <w:t>ішінде</w:t>
            </w:r>
            <w:proofErr w:type="spellEnd"/>
          </w:p>
        </w:tc>
      </w:tr>
      <w:tr w:rsidR="0001720E" w:rsidRPr="00DE7443" w14:paraId="72A3EEF4" w14:textId="77777777" w:rsidTr="003A6D3D">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2EA0B02F" w14:textId="3E876445" w:rsidR="0001720E" w:rsidRPr="00DE7443" w:rsidRDefault="00685612" w:rsidP="003A6D3D">
            <w:pPr>
              <w:pStyle w:val="NoSpacing"/>
              <w:rPr>
                <w:rFonts w:ascii="Times New Roman" w:hAnsi="Times New Roman" w:cs="Times New Roman"/>
                <w:lang w:eastAsia="ru-RU"/>
              </w:rPr>
            </w:pPr>
            <w:proofErr w:type="spellStart"/>
            <w:r w:rsidRPr="00DE7443">
              <w:rPr>
                <w:rFonts w:ascii="Times New Roman" w:hAnsi="Times New Roman" w:cs="Times New Roman"/>
                <w:lang w:eastAsia="ru-RU"/>
              </w:rPr>
              <w:t>Қызмет</w:t>
            </w:r>
            <w:proofErr w:type="spellEnd"/>
            <w:r w:rsidRPr="00DE7443">
              <w:rPr>
                <w:rFonts w:ascii="Times New Roman" w:hAnsi="Times New Roman" w:cs="Times New Roman"/>
                <w:lang w:eastAsia="ru-RU"/>
              </w:rPr>
              <w:t xml:space="preserve"> </w:t>
            </w:r>
            <w:proofErr w:type="spellStart"/>
            <w:r w:rsidRPr="00DE7443">
              <w:rPr>
                <w:rFonts w:ascii="Times New Roman" w:hAnsi="Times New Roman" w:cs="Times New Roman"/>
                <w:lang w:eastAsia="ru-RU"/>
              </w:rPr>
              <w:t>көрсету</w:t>
            </w:r>
            <w:proofErr w:type="spellEnd"/>
            <w:r w:rsidRPr="00DE7443">
              <w:rPr>
                <w:rFonts w:ascii="Times New Roman" w:hAnsi="Times New Roman" w:cs="Times New Roman"/>
                <w:lang w:eastAsia="ru-RU"/>
              </w:rPr>
              <w:t xml:space="preserve"> </w:t>
            </w:r>
            <w:proofErr w:type="spellStart"/>
            <w:r w:rsidRPr="00DE7443">
              <w:rPr>
                <w:rFonts w:ascii="Times New Roman" w:hAnsi="Times New Roman" w:cs="Times New Roman"/>
                <w:lang w:eastAsia="ru-RU"/>
              </w:rPr>
              <w:t>орны</w:t>
            </w:r>
            <w:proofErr w:type="spellEnd"/>
            <w:r w:rsidRPr="00DE7443">
              <w:rPr>
                <w:rFonts w:ascii="Times New Roman" w:hAnsi="Times New Roman" w:cs="Times New Roman"/>
                <w:lang w:eastAsia="ru-RU"/>
              </w:rPr>
              <w:t xml:space="preserve"> </w:t>
            </w:r>
            <w:r w:rsidR="0001720E" w:rsidRPr="00DE7443">
              <w:rPr>
                <w:rFonts w:ascii="Times New Roman" w:hAnsi="Times New Roman" w:cs="Times New Roman"/>
                <w:lang w:eastAsia="ru-RU"/>
              </w:rPr>
              <w:t>*</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6593D01E" w14:textId="27AD0A26" w:rsidR="0001720E" w:rsidRPr="00DE7443" w:rsidRDefault="00E80B34" w:rsidP="003A6D3D">
            <w:pPr>
              <w:spacing w:after="0" w:line="240" w:lineRule="auto"/>
              <w:jc w:val="both"/>
              <w:rPr>
                <w:rFonts w:ascii="Times New Roman" w:eastAsia="Times New Roman" w:hAnsi="Times New Roman" w:cs="Times New Roman"/>
                <w:color w:val="000000"/>
                <w:lang w:eastAsia="ru-RU"/>
              </w:rPr>
            </w:pPr>
            <w:r w:rsidRPr="00DE7443">
              <w:rPr>
                <w:rFonts w:ascii="Times New Roman" w:eastAsia="Times New Roman" w:hAnsi="Times New Roman" w:cs="Times New Roman"/>
                <w:color w:val="000000"/>
                <w:lang w:eastAsia="ru-RU"/>
              </w:rPr>
              <w:t>"</w:t>
            </w:r>
            <w:proofErr w:type="spellStart"/>
            <w:r w:rsidRPr="00DE7443">
              <w:rPr>
                <w:rFonts w:ascii="Times New Roman" w:eastAsia="Times New Roman" w:hAnsi="Times New Roman" w:cs="Times New Roman"/>
                <w:color w:val="000000"/>
                <w:lang w:eastAsia="ru-RU"/>
              </w:rPr>
              <w:t>Нұрсұлтан</w:t>
            </w:r>
            <w:proofErr w:type="spellEnd"/>
            <w:r w:rsidRPr="00DE7443">
              <w:rPr>
                <w:rFonts w:ascii="Times New Roman" w:eastAsia="Times New Roman" w:hAnsi="Times New Roman" w:cs="Times New Roman"/>
                <w:color w:val="000000"/>
                <w:lang w:eastAsia="ru-RU"/>
              </w:rPr>
              <w:t xml:space="preserve"> Назарбаев </w:t>
            </w:r>
            <w:proofErr w:type="spellStart"/>
            <w:r w:rsidRPr="00DE7443">
              <w:rPr>
                <w:rFonts w:ascii="Times New Roman" w:eastAsia="Times New Roman" w:hAnsi="Times New Roman" w:cs="Times New Roman"/>
                <w:color w:val="000000"/>
                <w:lang w:eastAsia="ru-RU"/>
              </w:rPr>
              <w:t>халықаралық</w:t>
            </w:r>
            <w:proofErr w:type="spellEnd"/>
            <w:r w:rsidRPr="00DE7443">
              <w:rPr>
                <w:rFonts w:ascii="Times New Roman" w:eastAsia="Times New Roman" w:hAnsi="Times New Roman" w:cs="Times New Roman"/>
                <w:color w:val="000000"/>
                <w:lang w:eastAsia="ru-RU"/>
              </w:rPr>
              <w:t xml:space="preserve"> </w:t>
            </w:r>
            <w:proofErr w:type="spellStart"/>
            <w:r w:rsidRPr="00DE7443">
              <w:rPr>
                <w:rFonts w:ascii="Times New Roman" w:eastAsia="Times New Roman" w:hAnsi="Times New Roman" w:cs="Times New Roman"/>
                <w:color w:val="000000"/>
                <w:lang w:eastAsia="ru-RU"/>
              </w:rPr>
              <w:t>әуежайы</w:t>
            </w:r>
            <w:proofErr w:type="spellEnd"/>
            <w:r w:rsidRPr="00DE7443">
              <w:rPr>
                <w:rFonts w:ascii="Times New Roman" w:eastAsia="Times New Roman" w:hAnsi="Times New Roman" w:cs="Times New Roman"/>
                <w:color w:val="000000"/>
                <w:lang w:eastAsia="ru-RU"/>
              </w:rPr>
              <w:t>" АҚ</w:t>
            </w:r>
          </w:p>
        </w:tc>
      </w:tr>
      <w:tr w:rsidR="0001720E" w:rsidRPr="00DE7443" w14:paraId="62BC4FFD" w14:textId="77777777" w:rsidTr="003A6D3D">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1613019A" w14:textId="51C5D4D0" w:rsidR="0001720E" w:rsidRPr="00DE7443" w:rsidRDefault="00685612" w:rsidP="003A6D3D">
            <w:pPr>
              <w:pStyle w:val="NoSpacing"/>
              <w:rPr>
                <w:rFonts w:ascii="Times New Roman" w:hAnsi="Times New Roman" w:cs="Times New Roman"/>
                <w:lang w:eastAsia="ru-RU"/>
              </w:rPr>
            </w:pPr>
            <w:proofErr w:type="spellStart"/>
            <w:r w:rsidRPr="00DE7443">
              <w:rPr>
                <w:rFonts w:ascii="Times New Roman" w:hAnsi="Times New Roman" w:cs="Times New Roman"/>
                <w:lang w:eastAsia="ru-RU"/>
              </w:rPr>
              <w:t>Аванстық</w:t>
            </w:r>
            <w:proofErr w:type="spellEnd"/>
            <w:r w:rsidRPr="00DE7443">
              <w:rPr>
                <w:rFonts w:ascii="Times New Roman" w:hAnsi="Times New Roman" w:cs="Times New Roman"/>
                <w:lang w:eastAsia="ru-RU"/>
              </w:rPr>
              <w:t xml:space="preserve"> </w:t>
            </w:r>
            <w:proofErr w:type="spellStart"/>
            <w:r w:rsidRPr="00DE7443">
              <w:rPr>
                <w:rFonts w:ascii="Times New Roman" w:hAnsi="Times New Roman" w:cs="Times New Roman"/>
                <w:lang w:eastAsia="ru-RU"/>
              </w:rPr>
              <w:t>төлем</w:t>
            </w:r>
            <w:proofErr w:type="spellEnd"/>
            <w:r w:rsidRPr="00DE7443">
              <w:rPr>
                <w:rFonts w:ascii="Times New Roman" w:hAnsi="Times New Roman" w:cs="Times New Roman"/>
                <w:lang w:eastAsia="ru-RU"/>
              </w:rPr>
              <w:t xml:space="preserve"> </w:t>
            </w:r>
            <w:proofErr w:type="spellStart"/>
            <w:r w:rsidRPr="00DE7443">
              <w:rPr>
                <w:rFonts w:ascii="Times New Roman" w:hAnsi="Times New Roman" w:cs="Times New Roman"/>
                <w:lang w:eastAsia="ru-RU"/>
              </w:rPr>
              <w:t>мөлшері</w:t>
            </w:r>
            <w:proofErr w:type="spellEnd"/>
            <w:r w:rsidRPr="00DE7443">
              <w:rPr>
                <w:rFonts w:ascii="Times New Roman" w:hAnsi="Times New Roman" w:cs="Times New Roman"/>
                <w:lang w:eastAsia="ru-RU"/>
              </w:rPr>
              <w:t xml:space="preserve"> </w:t>
            </w:r>
            <w:r w:rsidR="0001720E" w:rsidRPr="00DE7443">
              <w:rPr>
                <w:rFonts w:ascii="Times New Roman" w:hAnsi="Times New Roman" w:cs="Times New Roman"/>
                <w:lang w:eastAsia="ru-RU"/>
              </w:rPr>
              <w:t>*</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72312744" w14:textId="77777777" w:rsidR="0001720E" w:rsidRPr="00DE7443" w:rsidRDefault="0001720E" w:rsidP="003A6D3D">
            <w:pPr>
              <w:spacing w:after="0" w:line="240" w:lineRule="auto"/>
              <w:rPr>
                <w:rFonts w:ascii="Times New Roman" w:eastAsia="Times New Roman" w:hAnsi="Times New Roman" w:cs="Times New Roman"/>
                <w:color w:val="000000"/>
                <w:lang w:eastAsia="ru-RU"/>
              </w:rPr>
            </w:pPr>
          </w:p>
        </w:tc>
      </w:tr>
      <w:tr w:rsidR="0001720E" w:rsidRPr="00DE7443" w14:paraId="7F7A770A" w14:textId="77777777" w:rsidTr="003A6D3D">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6D559983" w14:textId="56AA453C" w:rsidR="0001720E" w:rsidRPr="00DE7443" w:rsidRDefault="00685612" w:rsidP="003A6D3D">
            <w:pPr>
              <w:pStyle w:val="NoSpacing"/>
              <w:rPr>
                <w:rFonts w:ascii="Times New Roman" w:hAnsi="Times New Roman" w:cs="Times New Roman"/>
                <w:lang w:eastAsia="ru-RU"/>
              </w:rPr>
            </w:pPr>
            <w:proofErr w:type="spellStart"/>
            <w:r w:rsidRPr="00DE7443">
              <w:rPr>
                <w:rFonts w:ascii="Times New Roman" w:hAnsi="Times New Roman" w:cs="Times New Roman"/>
                <w:lang w:eastAsia="ru-RU"/>
              </w:rPr>
              <w:t>Кепілдік</w:t>
            </w:r>
            <w:proofErr w:type="spellEnd"/>
            <w:r w:rsidRPr="00DE7443">
              <w:rPr>
                <w:rFonts w:ascii="Times New Roman" w:hAnsi="Times New Roman" w:cs="Times New Roman"/>
                <w:lang w:eastAsia="ru-RU"/>
              </w:rPr>
              <w:t xml:space="preserve"> </w:t>
            </w:r>
            <w:proofErr w:type="spellStart"/>
            <w:r w:rsidRPr="00DE7443">
              <w:rPr>
                <w:rFonts w:ascii="Times New Roman" w:hAnsi="Times New Roman" w:cs="Times New Roman"/>
                <w:lang w:eastAsia="ru-RU"/>
              </w:rPr>
              <w:t>мерзімі</w:t>
            </w:r>
            <w:proofErr w:type="spellEnd"/>
            <w:r w:rsidRPr="00DE7443">
              <w:rPr>
                <w:rFonts w:ascii="Times New Roman" w:hAnsi="Times New Roman" w:cs="Times New Roman"/>
                <w:lang w:eastAsia="ru-RU"/>
              </w:rPr>
              <w:t xml:space="preserve"> </w:t>
            </w:r>
            <w:r w:rsidR="004D6A31" w:rsidRPr="00DE7443">
              <w:rPr>
                <w:rFonts w:ascii="Times New Roman" w:hAnsi="Times New Roman" w:cs="Times New Roman"/>
                <w:lang w:eastAsia="ru-RU"/>
              </w:rPr>
              <w:t>(</w:t>
            </w:r>
            <w:proofErr w:type="spellStart"/>
            <w:r w:rsidR="004D6A31" w:rsidRPr="00DE7443">
              <w:rPr>
                <w:rFonts w:ascii="Times New Roman" w:hAnsi="Times New Roman" w:cs="Times New Roman"/>
                <w:lang w:eastAsia="ru-RU"/>
              </w:rPr>
              <w:t>айларда</w:t>
            </w:r>
            <w:proofErr w:type="spellEnd"/>
            <w:r w:rsidRPr="00DE7443">
              <w:rPr>
                <w:rFonts w:ascii="Times New Roman" w:hAnsi="Times New Roman" w:cs="Times New Roman"/>
                <w:lang w:eastAsia="ru-RU"/>
              </w:rPr>
              <w:t>)</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07EF396B" w14:textId="77777777" w:rsidR="0001720E" w:rsidRPr="00DE7443" w:rsidRDefault="0001720E" w:rsidP="003A6D3D">
            <w:pPr>
              <w:spacing w:after="0" w:line="240" w:lineRule="auto"/>
              <w:rPr>
                <w:rFonts w:ascii="Times New Roman" w:eastAsia="Times New Roman" w:hAnsi="Times New Roman" w:cs="Times New Roman"/>
                <w:color w:val="000000"/>
                <w:lang w:eastAsia="ru-RU"/>
              </w:rPr>
            </w:pPr>
            <w:r w:rsidRPr="00DE7443">
              <w:rPr>
                <w:rFonts w:ascii="Times New Roman" w:eastAsia="Times New Roman" w:hAnsi="Times New Roman" w:cs="Times New Roman"/>
                <w:color w:val="000000"/>
                <w:lang w:eastAsia="ru-RU"/>
              </w:rPr>
              <w:t>12</w:t>
            </w:r>
          </w:p>
        </w:tc>
      </w:tr>
      <w:tr w:rsidR="0001720E" w:rsidRPr="00DE7443" w14:paraId="53DAD264" w14:textId="77777777" w:rsidTr="003A6D3D">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1835AB2E" w14:textId="4AEBD91D" w:rsidR="0001720E" w:rsidRPr="00DE7443" w:rsidRDefault="004D6A31" w:rsidP="003A6D3D">
            <w:pPr>
              <w:pStyle w:val="NoSpacing"/>
              <w:rPr>
                <w:rFonts w:ascii="Times New Roman" w:hAnsi="Times New Roman" w:cs="Times New Roman"/>
                <w:lang w:eastAsia="ru-RU"/>
              </w:rPr>
            </w:pPr>
            <w:proofErr w:type="spellStart"/>
            <w:r w:rsidRPr="00DE7443">
              <w:rPr>
                <w:rFonts w:ascii="Times New Roman" w:hAnsi="Times New Roman" w:cs="Times New Roman"/>
                <w:lang w:eastAsia="ru-RU"/>
              </w:rPr>
              <w:t>Қажетті</w:t>
            </w:r>
            <w:proofErr w:type="spellEnd"/>
            <w:r w:rsidRPr="00DE7443">
              <w:rPr>
                <w:rFonts w:ascii="Times New Roman" w:hAnsi="Times New Roman" w:cs="Times New Roman"/>
                <w:lang w:eastAsia="ru-RU"/>
              </w:rPr>
              <w:t xml:space="preserve"> </w:t>
            </w:r>
            <w:proofErr w:type="spellStart"/>
            <w:r w:rsidRPr="00DE7443">
              <w:rPr>
                <w:rFonts w:ascii="Times New Roman" w:hAnsi="Times New Roman" w:cs="Times New Roman"/>
                <w:lang w:eastAsia="ru-RU"/>
              </w:rPr>
              <w:t>сипаттамалардың</w:t>
            </w:r>
            <w:proofErr w:type="spellEnd"/>
            <w:r w:rsidRPr="00DE7443">
              <w:rPr>
                <w:rFonts w:ascii="Times New Roman" w:hAnsi="Times New Roman" w:cs="Times New Roman"/>
                <w:lang w:eastAsia="ru-RU"/>
              </w:rPr>
              <w:t xml:space="preserve">, </w:t>
            </w:r>
            <w:proofErr w:type="spellStart"/>
            <w:r w:rsidRPr="00DE7443">
              <w:rPr>
                <w:rFonts w:ascii="Times New Roman" w:hAnsi="Times New Roman" w:cs="Times New Roman"/>
                <w:lang w:eastAsia="ru-RU"/>
              </w:rPr>
              <w:t>параметрлердің</w:t>
            </w:r>
            <w:proofErr w:type="spellEnd"/>
            <w:r w:rsidRPr="00DE7443">
              <w:rPr>
                <w:rFonts w:ascii="Times New Roman" w:hAnsi="Times New Roman" w:cs="Times New Roman"/>
                <w:lang w:eastAsia="ru-RU"/>
              </w:rPr>
              <w:t xml:space="preserve"> </w:t>
            </w:r>
            <w:proofErr w:type="spellStart"/>
            <w:r w:rsidRPr="00DE7443">
              <w:rPr>
                <w:rFonts w:ascii="Times New Roman" w:hAnsi="Times New Roman" w:cs="Times New Roman"/>
                <w:lang w:eastAsia="ru-RU"/>
              </w:rPr>
              <w:t>және</w:t>
            </w:r>
            <w:proofErr w:type="spellEnd"/>
            <w:r w:rsidRPr="00DE7443">
              <w:rPr>
                <w:rFonts w:ascii="Times New Roman" w:hAnsi="Times New Roman" w:cs="Times New Roman"/>
                <w:lang w:eastAsia="ru-RU"/>
              </w:rPr>
              <w:t xml:space="preserve"> </w:t>
            </w:r>
            <w:proofErr w:type="spellStart"/>
            <w:r w:rsidRPr="00DE7443">
              <w:rPr>
                <w:rFonts w:ascii="Times New Roman" w:hAnsi="Times New Roman" w:cs="Times New Roman"/>
                <w:lang w:eastAsia="ru-RU"/>
              </w:rPr>
              <w:t>басқа</w:t>
            </w:r>
            <w:proofErr w:type="spellEnd"/>
            <w:r w:rsidRPr="00DE7443">
              <w:rPr>
                <w:rFonts w:ascii="Times New Roman" w:hAnsi="Times New Roman" w:cs="Times New Roman"/>
                <w:lang w:eastAsia="ru-RU"/>
              </w:rPr>
              <w:t xml:space="preserve"> да </w:t>
            </w:r>
            <w:proofErr w:type="spellStart"/>
            <w:r w:rsidRPr="00DE7443">
              <w:rPr>
                <w:rFonts w:ascii="Times New Roman" w:hAnsi="Times New Roman" w:cs="Times New Roman"/>
                <w:lang w:eastAsia="ru-RU"/>
              </w:rPr>
              <w:t>бастапқы</w:t>
            </w:r>
            <w:proofErr w:type="spellEnd"/>
            <w:r w:rsidRPr="00DE7443">
              <w:rPr>
                <w:rFonts w:ascii="Times New Roman" w:hAnsi="Times New Roman" w:cs="Times New Roman"/>
                <w:lang w:eastAsia="ru-RU"/>
              </w:rPr>
              <w:t xml:space="preserve"> </w:t>
            </w:r>
            <w:proofErr w:type="spellStart"/>
            <w:r w:rsidRPr="00DE7443">
              <w:rPr>
                <w:rFonts w:ascii="Times New Roman" w:hAnsi="Times New Roman" w:cs="Times New Roman"/>
                <w:lang w:eastAsia="ru-RU"/>
              </w:rPr>
              <w:t>деректердің</w:t>
            </w:r>
            <w:proofErr w:type="spellEnd"/>
            <w:r w:rsidRPr="00DE7443">
              <w:rPr>
                <w:rFonts w:ascii="Times New Roman" w:hAnsi="Times New Roman" w:cs="Times New Roman"/>
                <w:lang w:eastAsia="ru-RU"/>
              </w:rPr>
              <w:t xml:space="preserve"> </w:t>
            </w:r>
            <w:proofErr w:type="spellStart"/>
            <w:r w:rsidRPr="00DE7443">
              <w:rPr>
                <w:rFonts w:ascii="Times New Roman" w:hAnsi="Times New Roman" w:cs="Times New Roman"/>
                <w:lang w:eastAsia="ru-RU"/>
              </w:rPr>
              <w:t>сипаттамасы</w:t>
            </w:r>
            <w:proofErr w:type="spellEnd"/>
            <w:r w:rsidR="0001720E" w:rsidRPr="00DE7443">
              <w:rPr>
                <w:rFonts w:ascii="Times New Roman" w:hAnsi="Times New Roman" w:cs="Times New Roman"/>
                <w:lang w:eastAsia="ru-RU"/>
              </w:rPr>
              <w:t>:</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77816949" w14:textId="77777777" w:rsidR="00BA626F" w:rsidRPr="00DE7443" w:rsidRDefault="00BA626F" w:rsidP="00BA626F">
            <w:pPr>
              <w:spacing w:after="0" w:line="240" w:lineRule="auto"/>
              <w:jc w:val="both"/>
              <w:rPr>
                <w:rFonts w:ascii="Times New Roman" w:eastAsia="Times New Roman" w:hAnsi="Times New Roman" w:cs="Times New Roman"/>
                <w:b/>
                <w:bCs/>
                <w:color w:val="000000"/>
                <w:lang w:val="kk-KZ" w:eastAsia="ru-RU"/>
              </w:rPr>
            </w:pPr>
            <w:r w:rsidRPr="00DE7443">
              <w:rPr>
                <w:rFonts w:ascii="Times New Roman" w:eastAsia="Times New Roman" w:hAnsi="Times New Roman" w:cs="Times New Roman"/>
                <w:b/>
                <w:bCs/>
                <w:color w:val="000000"/>
                <w:lang w:val="kk-KZ" w:eastAsia="ru-RU"/>
              </w:rPr>
              <w:t>Жалпы талаптар</w:t>
            </w:r>
          </w:p>
          <w:p w14:paraId="3AB11D97"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p>
          <w:p w14:paraId="37C8FE4D"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Сатып алынатын қызмет БҚ нұсқасын жаңартуға және өндірушінің техникалық қолдауына 12 ай мерзімге қол жеткізуге құқық беруі тиіс. БҚ мынадай талаптарға сай болуы тиіс:</w:t>
            </w:r>
          </w:p>
          <w:p w14:paraId="34D09EA6"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 клиенттен серверге қосылуды қамтамасыз ететін кез-келген желілік инфрақұрылымдағы жұмыстарды қолдау: VPN, NAT және басқа байланыс арналары арқылы;</w:t>
            </w:r>
          </w:p>
          <w:p w14:paraId="42631581"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 xml:space="preserve">- агент бағдарламасы Windows, Linux және macOS операциялық жүйелерімен жұмыс станцияларында немесе терминал серверлерінде жұмыс істеуі керек, пайдаланушының әрекеттері мен оқиғаларын оның компьютерінде бақылап, оларды серверге жіберуі керек; </w:t>
            </w:r>
          </w:p>
          <w:p w14:paraId="6E3CCF7A"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 жергілікті желіге (компьютердің қашықтан жұмысында) қол жеткізудің болуына қарамастан, агент серверге одан әрі беру үшін пайдаланушының әрекеттері туралы ақпараттың жинақталуын қамтамасыз етеді;</w:t>
            </w:r>
          </w:p>
          <w:p w14:paraId="2DF05E74"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 қызметкерлердің жұмыс уақытының жұмсалуын бақылауды жүзеге асыру және тиімділікке баға беру;</w:t>
            </w:r>
          </w:p>
          <w:p w14:paraId="7964479A"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 ҚР СТ ISO/IEC 15408-3-2017 " Ақпараттық технологиялар қауіпсіздікті қамтамасыз ету әдістері мен құралдары. Ақпараттық технологиялардың қауіпсіздігін бағалау критерийлері. 3 бөлім. Қорғауды қамтамасыз етуге қойылатын талаптар";</w:t>
            </w:r>
          </w:p>
          <w:p w14:paraId="171BD962"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lastRenderedPageBreak/>
              <w:t>- Қазақстан Республикасының сенімді бағдарламалық қамтамасыз ету және электрондық өнеркәсіп өнімдерінің тізіліміне енгізілген;</w:t>
            </w:r>
          </w:p>
          <w:p w14:paraId="226F3096"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 БҚ қызметкерлерге белгілі бір пайдаланушылар, пайдаланушылар топтары және компьютерлер бойынша деректерге қол жеткізу құқықтарын ажыратуға мүмкіндік беруі тиіс.</w:t>
            </w:r>
          </w:p>
          <w:p w14:paraId="1EA7B5DF"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 xml:space="preserve"> </w:t>
            </w:r>
          </w:p>
          <w:p w14:paraId="22F8FB83" w14:textId="77777777" w:rsidR="00BA626F" w:rsidRPr="00DE7443" w:rsidRDefault="00BA626F" w:rsidP="00BA626F">
            <w:pPr>
              <w:spacing w:after="0" w:line="240" w:lineRule="auto"/>
              <w:jc w:val="both"/>
              <w:rPr>
                <w:rFonts w:ascii="Times New Roman" w:eastAsia="Times New Roman" w:hAnsi="Times New Roman" w:cs="Times New Roman"/>
                <w:b/>
                <w:bCs/>
                <w:color w:val="000000"/>
                <w:lang w:val="kk-KZ" w:eastAsia="ru-RU"/>
              </w:rPr>
            </w:pPr>
            <w:r w:rsidRPr="00DE7443">
              <w:rPr>
                <w:rFonts w:ascii="Times New Roman" w:eastAsia="Times New Roman" w:hAnsi="Times New Roman" w:cs="Times New Roman"/>
                <w:b/>
                <w:bCs/>
                <w:color w:val="000000"/>
                <w:lang w:val="kk-KZ" w:eastAsia="ru-RU"/>
              </w:rPr>
              <w:t>Технологиялық талаптар:</w:t>
            </w:r>
          </w:p>
          <w:p w14:paraId="44D59FB7"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Сервер бөлігі Ubuntu Server 18.04, 20.04, 22.04-те физикалық немесе виртуалды машинада жұмыс істеуі керек.</w:t>
            </w:r>
          </w:p>
          <w:p w14:paraId="525D0220"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Деректерді өңдеуге арналған OLAP технологиясын қолдау.</w:t>
            </w:r>
          </w:p>
          <w:p w14:paraId="55276CE0"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Қолдау көрсетілетін PostgreSQL ДҚБЖ, қосымша CLICKHOUSE ДҚБЖ пайдалануға ауысу мүмкіндігі бар.</w:t>
            </w:r>
          </w:p>
          <w:p w14:paraId="6488B2C0"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Жиналған ақпаратқа қол жеткізу, қауіпсіздік саясатын басқару, есептерді қалыптастыру және агент конфигурациясын теңшеу үшін бірыңғай әкімші веб-консолі пайдаланылуы керек.</w:t>
            </w:r>
          </w:p>
          <w:p w14:paraId="6B3E66BC"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Интерфейс ағылшын, орыс және қазақ тілдерінде болуы тиіс.</w:t>
            </w:r>
          </w:p>
          <w:p w14:paraId="53F82538"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Лицензияны бір пайдаланушыдан екіншісіне шексіз көшіруді көздейтін икемді лицензиялау мүмкіндігі.</w:t>
            </w:r>
          </w:p>
          <w:p w14:paraId="71B8B6F9"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Берілген және қайтарып алынған лицензияларды әкімші консолінде көрнекі және көрнекі түрде көрсету мүмкіндігі болуы керек.</w:t>
            </w:r>
          </w:p>
          <w:p w14:paraId="5650624C"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Веб-интерфейсте лицензия туралы ақпаратты көру мүмкіндігі, атап айтқанда: кілт, компания, абоненттік қолжетімділіктің басталу күні, абоненттік қолжетімділіктің аяқталу күні, абоненттік қолжетімділік күндерінің қалдығы.</w:t>
            </w:r>
          </w:p>
          <w:p w14:paraId="64D7D08E"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 xml:space="preserve"> </w:t>
            </w:r>
          </w:p>
          <w:p w14:paraId="4668B459" w14:textId="77777777" w:rsidR="00BA626F" w:rsidRPr="00DE7443" w:rsidRDefault="00BA626F" w:rsidP="00BA626F">
            <w:pPr>
              <w:spacing w:after="0" w:line="240" w:lineRule="auto"/>
              <w:jc w:val="both"/>
              <w:rPr>
                <w:rFonts w:ascii="Times New Roman" w:eastAsia="Times New Roman" w:hAnsi="Times New Roman" w:cs="Times New Roman"/>
                <w:b/>
                <w:bCs/>
                <w:color w:val="000000"/>
                <w:lang w:val="kk-KZ" w:eastAsia="ru-RU"/>
              </w:rPr>
            </w:pPr>
            <w:r w:rsidRPr="00DE7443">
              <w:rPr>
                <w:rFonts w:ascii="Times New Roman" w:eastAsia="Times New Roman" w:hAnsi="Times New Roman" w:cs="Times New Roman"/>
                <w:b/>
                <w:bCs/>
                <w:color w:val="000000"/>
                <w:lang w:val="kk-KZ" w:eastAsia="ru-RU"/>
              </w:rPr>
              <w:t>Веб-пошта және әлеуметтік медиа қызметтерін декодтау:</w:t>
            </w:r>
          </w:p>
          <w:p w14:paraId="39DB8F3A"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барлық негізгі электрондық пошта қызметтеріндегі Шығыс хабарламаларды ұстау модулі (Gmail, Yandex, Mail.ru, Rambler.ru, Outlook.com);</w:t>
            </w:r>
          </w:p>
          <w:p w14:paraId="37127631"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Telegram мессенджері жіберген / қабылдаған хабарламалар мен файлдарды ұстау модулі.</w:t>
            </w:r>
          </w:p>
          <w:p w14:paraId="5A4D12A3" w14:textId="77777777" w:rsidR="00BA626F" w:rsidRPr="00DE7443" w:rsidRDefault="00BA626F" w:rsidP="00BA626F">
            <w:pPr>
              <w:spacing w:after="0" w:line="240" w:lineRule="auto"/>
              <w:jc w:val="both"/>
              <w:rPr>
                <w:rFonts w:ascii="Times New Roman" w:eastAsia="Times New Roman" w:hAnsi="Times New Roman" w:cs="Times New Roman"/>
                <w:b/>
                <w:bCs/>
                <w:color w:val="000000"/>
                <w:lang w:val="kk-KZ" w:eastAsia="ru-RU"/>
              </w:rPr>
            </w:pPr>
            <w:r w:rsidRPr="00DE7443">
              <w:rPr>
                <w:rFonts w:ascii="Times New Roman" w:eastAsia="Times New Roman" w:hAnsi="Times New Roman" w:cs="Times New Roman"/>
                <w:b/>
                <w:bCs/>
                <w:color w:val="000000"/>
                <w:lang w:val="kk-KZ" w:eastAsia="ru-RU"/>
              </w:rPr>
              <w:t>Бақылау. Пошта хаттамалары:</w:t>
            </w:r>
          </w:p>
          <w:p w14:paraId="59D0D313"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Outlook, Thunderbird, the Bat электрондық пошта клиенттерінен POP, IMAP, SMTP хаттамалары бойынша электрондық поштаны ұстау модулі;</w:t>
            </w:r>
          </w:p>
          <w:p w14:paraId="3B3E7444"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MS Exchange электрондық пошта серверінен электрондық поштаны ұстау.</w:t>
            </w:r>
          </w:p>
          <w:p w14:paraId="65FF31E9" w14:textId="77777777" w:rsidR="00BA626F" w:rsidRPr="00DE7443" w:rsidRDefault="00BA626F" w:rsidP="00BA626F">
            <w:pPr>
              <w:spacing w:after="0" w:line="240" w:lineRule="auto"/>
              <w:jc w:val="both"/>
              <w:rPr>
                <w:rFonts w:ascii="Times New Roman" w:eastAsia="Times New Roman" w:hAnsi="Times New Roman" w:cs="Times New Roman"/>
                <w:b/>
                <w:bCs/>
                <w:color w:val="000000"/>
                <w:lang w:val="kk-KZ" w:eastAsia="ru-RU"/>
              </w:rPr>
            </w:pPr>
            <w:r w:rsidRPr="00DE7443">
              <w:rPr>
                <w:rFonts w:ascii="Times New Roman" w:eastAsia="Times New Roman" w:hAnsi="Times New Roman" w:cs="Times New Roman"/>
                <w:b/>
                <w:bCs/>
                <w:color w:val="000000"/>
                <w:lang w:val="kk-KZ" w:eastAsia="ru-RU"/>
              </w:rPr>
              <w:t>Гипермәтіндік ақпарат пен файлдарды тасымалдау:</w:t>
            </w:r>
          </w:p>
          <w:p w14:paraId="0A2AB65A"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HTTP/HTTPS-HTTP / HTTPS протоколдары бойынша желілік трафикті ұстап қалу модулі;</w:t>
            </w:r>
          </w:p>
          <w:p w14:paraId="23A25418"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Ftp-ftp протоколы бойынша қосылымдарды бақылау: жүктелетін және жүктелетін файлдар.</w:t>
            </w:r>
          </w:p>
          <w:p w14:paraId="2580D571" w14:textId="77777777" w:rsidR="00BA626F" w:rsidRPr="00DE7443" w:rsidRDefault="00BA626F" w:rsidP="00BA626F">
            <w:pPr>
              <w:spacing w:after="0" w:line="240" w:lineRule="auto"/>
              <w:jc w:val="both"/>
              <w:rPr>
                <w:rFonts w:ascii="Times New Roman" w:eastAsia="Times New Roman" w:hAnsi="Times New Roman" w:cs="Times New Roman"/>
                <w:b/>
                <w:bCs/>
                <w:color w:val="000000"/>
                <w:lang w:val="kk-KZ" w:eastAsia="ru-RU"/>
              </w:rPr>
            </w:pPr>
            <w:r w:rsidRPr="00DE7443">
              <w:rPr>
                <w:rFonts w:ascii="Times New Roman" w:eastAsia="Times New Roman" w:hAnsi="Times New Roman" w:cs="Times New Roman"/>
                <w:b/>
                <w:bCs/>
                <w:color w:val="000000"/>
                <w:lang w:val="kk-KZ" w:eastAsia="ru-RU"/>
              </w:rPr>
              <w:lastRenderedPageBreak/>
              <w:t>USB құрылғылары:</w:t>
            </w:r>
          </w:p>
          <w:p w14:paraId="5A8916C8"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басқару және құлыптау (USB құрылғыларын оқу режиміне қою мүмкіндігі).</w:t>
            </w:r>
          </w:p>
          <w:p w14:paraId="583BE27A" w14:textId="77777777" w:rsidR="00BA626F" w:rsidRPr="00DE7443" w:rsidRDefault="00BA626F" w:rsidP="00BA626F">
            <w:pPr>
              <w:spacing w:after="0" w:line="240" w:lineRule="auto"/>
              <w:jc w:val="both"/>
              <w:rPr>
                <w:rFonts w:ascii="Times New Roman" w:eastAsia="Times New Roman" w:hAnsi="Times New Roman" w:cs="Times New Roman"/>
                <w:b/>
                <w:bCs/>
                <w:color w:val="000000"/>
                <w:lang w:val="kk-KZ" w:eastAsia="ru-RU"/>
              </w:rPr>
            </w:pPr>
            <w:r w:rsidRPr="00DE7443">
              <w:rPr>
                <w:rFonts w:ascii="Times New Roman" w:eastAsia="Times New Roman" w:hAnsi="Times New Roman" w:cs="Times New Roman"/>
                <w:b/>
                <w:bCs/>
                <w:color w:val="000000"/>
                <w:lang w:val="kk-KZ" w:eastAsia="ru-RU"/>
              </w:rPr>
              <w:t>Сымсыз желілер:</w:t>
            </w:r>
          </w:p>
          <w:p w14:paraId="0C6C4AC6"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сымсыз желілерге қосылуды басқаруға арналған модуль.</w:t>
            </w:r>
          </w:p>
          <w:p w14:paraId="317D4959" w14:textId="77777777" w:rsidR="00BA626F" w:rsidRPr="00DE7443" w:rsidRDefault="00BA626F" w:rsidP="00BA626F">
            <w:pPr>
              <w:spacing w:after="0" w:line="240" w:lineRule="auto"/>
              <w:jc w:val="both"/>
              <w:rPr>
                <w:rFonts w:ascii="Times New Roman" w:eastAsia="Times New Roman" w:hAnsi="Times New Roman" w:cs="Times New Roman"/>
                <w:b/>
                <w:bCs/>
                <w:color w:val="000000"/>
                <w:lang w:val="kk-KZ" w:eastAsia="ru-RU"/>
              </w:rPr>
            </w:pPr>
            <w:r w:rsidRPr="00DE7443">
              <w:rPr>
                <w:rFonts w:ascii="Times New Roman" w:eastAsia="Times New Roman" w:hAnsi="Times New Roman" w:cs="Times New Roman"/>
                <w:b/>
                <w:bCs/>
                <w:color w:val="000000"/>
                <w:lang w:val="kk-KZ" w:eastAsia="ru-RU"/>
              </w:rPr>
              <w:t>Көлеңкелі файлдарды көшіру:</w:t>
            </w:r>
          </w:p>
          <w:p w14:paraId="2E73B6BF"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электрондық поштадан;</w:t>
            </w:r>
          </w:p>
          <w:p w14:paraId="283687F1"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 xml:space="preserve">алынбалы медиадан (USB дискілері); </w:t>
            </w:r>
          </w:p>
          <w:p w14:paraId="4F09F820"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баспаға жіберілді.</w:t>
            </w:r>
          </w:p>
          <w:p w14:paraId="4C80B9B8" w14:textId="77777777" w:rsidR="00BA626F" w:rsidRPr="00DE7443" w:rsidRDefault="00BA626F" w:rsidP="00BA626F">
            <w:pPr>
              <w:spacing w:after="0" w:line="240" w:lineRule="auto"/>
              <w:jc w:val="both"/>
              <w:rPr>
                <w:rFonts w:ascii="Times New Roman" w:eastAsia="Times New Roman" w:hAnsi="Times New Roman" w:cs="Times New Roman"/>
                <w:b/>
                <w:bCs/>
                <w:color w:val="000000"/>
                <w:lang w:val="kk-KZ" w:eastAsia="ru-RU"/>
              </w:rPr>
            </w:pPr>
            <w:r w:rsidRPr="00DE7443">
              <w:rPr>
                <w:rFonts w:ascii="Times New Roman" w:eastAsia="Times New Roman" w:hAnsi="Times New Roman" w:cs="Times New Roman"/>
                <w:b/>
                <w:bCs/>
                <w:color w:val="000000"/>
                <w:lang w:val="kk-KZ" w:eastAsia="ru-RU"/>
              </w:rPr>
              <w:t>Мониторинг:</w:t>
            </w:r>
          </w:p>
          <w:p w14:paraId="0161965F"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қашықтағы жұмыс үстелі (басқаруды ұстап алу мүмкіндігі);</w:t>
            </w:r>
          </w:p>
          <w:p w14:paraId="17D27BC7"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веб-ресурстар санаттары (өнімді, өнімсіз, бейтарап, премиум және оқиға);</w:t>
            </w:r>
          </w:p>
          <w:p w14:paraId="00E33CCB"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қолданба санаттары (өнімді, өнімсіз, бейтарап, премиум және оқиға).</w:t>
            </w:r>
          </w:p>
          <w:p w14:paraId="289FD8E7" w14:textId="77777777" w:rsidR="00BA626F" w:rsidRPr="00DE7443" w:rsidRDefault="00BA626F" w:rsidP="00BA626F">
            <w:pPr>
              <w:spacing w:after="0" w:line="240" w:lineRule="auto"/>
              <w:jc w:val="both"/>
              <w:rPr>
                <w:rFonts w:ascii="Times New Roman" w:eastAsia="Times New Roman" w:hAnsi="Times New Roman" w:cs="Times New Roman"/>
                <w:b/>
                <w:bCs/>
                <w:color w:val="000000"/>
                <w:lang w:val="kk-KZ" w:eastAsia="ru-RU"/>
              </w:rPr>
            </w:pPr>
            <w:r w:rsidRPr="00DE7443">
              <w:rPr>
                <w:rFonts w:ascii="Times New Roman" w:eastAsia="Times New Roman" w:hAnsi="Times New Roman" w:cs="Times New Roman"/>
                <w:b/>
                <w:bCs/>
                <w:color w:val="000000"/>
                <w:lang w:val="kk-KZ" w:eastAsia="ru-RU"/>
              </w:rPr>
              <w:t>Құлыптау:</w:t>
            </w:r>
          </w:p>
          <w:p w14:paraId="1750EB01"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қолданбалар (қара және ақ тізімдер);</w:t>
            </w:r>
          </w:p>
          <w:p w14:paraId="16543ADD"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сайттар (қара және ақ тізімдер);</w:t>
            </w:r>
          </w:p>
          <w:p w14:paraId="3862FE49"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 xml:space="preserve">алынбалы USB құрылғылары (құрылғы идентификаторы, құрылғылар класы бойынша); </w:t>
            </w:r>
          </w:p>
          <w:p w14:paraId="48C213BB"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CD дискілеріндегі жазбалар;</w:t>
            </w:r>
          </w:p>
          <w:p w14:paraId="587BC546"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сымсыз желілер (қара және ақ тізімдер);</w:t>
            </w:r>
          </w:p>
          <w:p w14:paraId="1F4BEE31"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берілетін ақпарат көлемінің шегінен асқан кезде алынбалы тасығыштарға қол жеткізу;</w:t>
            </w:r>
          </w:p>
          <w:p w14:paraId="3EFD8686" w14:textId="77777777" w:rsidR="00BA626F" w:rsidRPr="00DE7443" w:rsidRDefault="00BA626F" w:rsidP="00BA626F">
            <w:pPr>
              <w:spacing w:after="0" w:line="240" w:lineRule="auto"/>
              <w:jc w:val="both"/>
              <w:rPr>
                <w:rFonts w:ascii="Times New Roman" w:eastAsia="Times New Roman" w:hAnsi="Times New Roman" w:cs="Times New Roman"/>
                <w:b/>
                <w:bCs/>
                <w:color w:val="000000"/>
                <w:lang w:val="kk-KZ" w:eastAsia="ru-RU"/>
              </w:rPr>
            </w:pPr>
            <w:r w:rsidRPr="00DE7443">
              <w:rPr>
                <w:rFonts w:ascii="Times New Roman" w:eastAsia="Times New Roman" w:hAnsi="Times New Roman" w:cs="Times New Roman"/>
                <w:b/>
                <w:bCs/>
                <w:color w:val="000000"/>
                <w:lang w:val="kk-KZ" w:eastAsia="ru-RU"/>
              </w:rPr>
              <w:t>БҚ және құрылғыларды түгендеу:</w:t>
            </w:r>
          </w:p>
          <w:p w14:paraId="1F1E896A"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жұмыс станциясының компоненттерін анықтау;</w:t>
            </w:r>
          </w:p>
          <w:p w14:paraId="718A6CF7"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белгіленген БҚ анықтау;</w:t>
            </w:r>
          </w:p>
          <w:p w14:paraId="6683282E"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ерікті уақыт кезеңі үшін компоненттер мен БҚ бойынша есептерді қалыптастыру.</w:t>
            </w:r>
          </w:p>
          <w:p w14:paraId="50A94EA4" w14:textId="77777777" w:rsidR="00BA626F" w:rsidRPr="00DE7443" w:rsidRDefault="00BA626F" w:rsidP="00BA626F">
            <w:pPr>
              <w:spacing w:after="0" w:line="240" w:lineRule="auto"/>
              <w:jc w:val="both"/>
              <w:rPr>
                <w:rFonts w:ascii="Times New Roman" w:eastAsia="Times New Roman" w:hAnsi="Times New Roman" w:cs="Times New Roman"/>
                <w:b/>
                <w:bCs/>
                <w:color w:val="000000"/>
                <w:lang w:val="kk-KZ" w:eastAsia="ru-RU"/>
              </w:rPr>
            </w:pPr>
            <w:r w:rsidRPr="00DE7443">
              <w:rPr>
                <w:rFonts w:ascii="Times New Roman" w:eastAsia="Times New Roman" w:hAnsi="Times New Roman" w:cs="Times New Roman"/>
                <w:b/>
                <w:bCs/>
                <w:color w:val="000000"/>
                <w:lang w:val="kk-KZ" w:eastAsia="ru-RU"/>
              </w:rPr>
              <w:t>Функционалдық мүмкіндіктердің толық тізімі</w:t>
            </w:r>
          </w:p>
          <w:p w14:paraId="0A3AD2EE"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Қажетті оқиғалар бақыланбайтын бақылау ережелерін теңшеу мүмкіндігі.</w:t>
            </w:r>
          </w:p>
          <w:p w14:paraId="0DBAB6C7"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Әкімші құқықтары бар артықшылықты пайдаланушыдан қорғау үшін агент серверден пароль алу мүмкіндігі.</w:t>
            </w:r>
          </w:p>
          <w:p w14:paraId="4F029A41"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Келесі әрекеттерді орындау арқылы белгілі бір немесе бірнеше жұмыс орындарын таңдау мүмкіндігі: барлық компьютерлерді таңдау, лицензияны босату, лицензияны тағайындау, лицензияны автоматты түрде тағайындау, агентті жоюға шақыру, агентті жоюды жою, ДК-ді блоктау немесе ашу, агентті соңғы нұсқаға жаңарту, ағымдағы жаңартуды болдырмау, қасиеттерді тағайындау (конфигурация мен топты таңдау).</w:t>
            </w:r>
          </w:p>
          <w:p w14:paraId="31E47EAA"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Соңғы пайдаланушыны жұмыс станциясында визуалды түрде көрсету.</w:t>
            </w:r>
          </w:p>
          <w:p w14:paraId="25DC0B70"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Дерекқордағы ақпаратты сақтау ұзақтығын теңшеу мүмкіндігі, соның ішінде дерекқордан деректерді жоймай файл қоймасын автоматты түрде тазалау мүмкіндігі.</w:t>
            </w:r>
          </w:p>
          <w:p w14:paraId="05AF8CB3"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Агенттің жергілікті дерекқорын шифрлау мүмкіндігі.</w:t>
            </w:r>
          </w:p>
          <w:p w14:paraId="3AB56DAB"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lastRenderedPageBreak/>
              <w:t>Сақтау және тасымалдау кезінде агенттің жергілікті деректерін қысу мүмкіндігі.</w:t>
            </w:r>
          </w:p>
          <w:p w14:paraId="5D3D0D44"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Негізгі мекен-жай қол жетімді болмаған жағдайда деректерді беру үшін агенттерге резервтік мекен-жай тағайындау мүмкіндігі.</w:t>
            </w:r>
          </w:p>
          <w:p w14:paraId="0A32C2DF"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Веб-интерфейсте деректер базасы мен Файлды сақтау дискілерін шекті мәнмен толтыру туралы ескерту мүмкіндігі.</w:t>
            </w:r>
          </w:p>
          <w:p w14:paraId="586A9E55"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Келесі параметрлері бар агенттен деректерді жинауды теңшеу модулі: пакеттің максималды өлшемі, пакетті жіберу аралығы, пакетті жіберу жылдамдығы, жергілікті агент дерекқоры, агент журналының максималды өлшемі.</w:t>
            </w:r>
          </w:p>
          <w:p w14:paraId="0D48FAFF"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Жүйе әкімшісінің әрекеттерін тікелей әкімші консолінде жазу журналы.</w:t>
            </w:r>
          </w:p>
          <w:p w14:paraId="43D1D37D"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Компьютер атауын өзгерткен кезде агент атауын автоматты түрде өзгерту функциясы.</w:t>
            </w:r>
          </w:p>
          <w:p w14:paraId="63AB4DDB"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Домен әкімшісінің есептік жазбасын пайдаланып агенттерді қашықтан орнату/жою және орнату күйін тексеру утилитасы.</w:t>
            </w:r>
          </w:p>
          <w:p w14:paraId="3DD6B688"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Windows, Linux және MacOS нұсқаларының агенттерін, сондай-ақ қашықтан орнату утилитасын басқару интерфейсінен жүктеу мүмкіндігі.</w:t>
            </w:r>
          </w:p>
          <w:p w14:paraId="71254F6D"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Орнату кезінде қолданылатын веб-консольде агенттердің нұсқасын көрсету.</w:t>
            </w:r>
          </w:p>
          <w:p w14:paraId="3F650880"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Құрылғыларды, қосымшаларды түгендеу бойынша кіріктірілген есептер.</w:t>
            </w:r>
          </w:p>
          <w:p w14:paraId="2203F2BD"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Науадағы агент режимін таңдау мүмкіндігі: жасырын немесе ашық режим.</w:t>
            </w:r>
          </w:p>
          <w:p w14:paraId="0C840724"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Агент немесе пайдаланушы ұзақ уақыт белсенді болмаған кезде лицензияларды автоматты түрде қайтарып алу мүмкіндігі.</w:t>
            </w:r>
          </w:p>
          <w:p w14:paraId="4012B8AF"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 xml:space="preserve"> </w:t>
            </w:r>
          </w:p>
          <w:p w14:paraId="2943EBCA"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Мониторинг:</w:t>
            </w:r>
          </w:p>
          <w:p w14:paraId="2DB97289"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Веб-пошта;</w:t>
            </w:r>
          </w:p>
          <w:p w14:paraId="3E6BB68E"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Скриншоттар пакеті (жұмыс үстелінің скриншоттар сериясы, берілген интервалмен және кадр сапасымен);</w:t>
            </w:r>
          </w:p>
          <w:p w14:paraId="454735AF"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Жұмыс үстелін Онлайн қарау;</w:t>
            </w:r>
          </w:p>
          <w:p w14:paraId="57E35B15"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Экранның скриншоттары (терезенің фокусына скриншот түсіру мүмкіндігі; скриншот аралығын орнату мүмкіндігі);</w:t>
            </w:r>
          </w:p>
          <w:p w14:paraId="482A0CAB"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Принтерлерде басып шығару;</w:t>
            </w:r>
          </w:p>
          <w:p w14:paraId="1034E65F"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 xml:space="preserve">Жүйеге кіру және шығу; </w:t>
            </w:r>
          </w:p>
          <w:p w14:paraId="587693B7"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Сайттарға кіру;</w:t>
            </w:r>
          </w:p>
          <w:p w14:paraId="580DBF14"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 xml:space="preserve">Іздеу сұраулары (Rambler, Google, Yandex іздеу сұрауларын бақылау мүмкіндігі); </w:t>
            </w:r>
          </w:p>
          <w:p w14:paraId="226835D0"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Пайдаланушылардың белсенділігі (компьютерді кесте бойынша өшіру мүмкіндігі; жұмыс орнында болмауды сұрау мүмкіндігі, Жұмыс Орнында бар-жоғын математикалық мысал ретінде тексеру мүмкіндігі, оны шешу және жауап енгізу қажет);</w:t>
            </w:r>
          </w:p>
          <w:p w14:paraId="12E53459"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 xml:space="preserve">Алдын ала конфигурацияланған саясаттар / сүзгілер іске қосылған кезде e-mail немесе </w:t>
            </w:r>
            <w:r w:rsidRPr="00DE7443">
              <w:rPr>
                <w:rFonts w:ascii="Times New Roman" w:eastAsia="Times New Roman" w:hAnsi="Times New Roman" w:cs="Times New Roman"/>
                <w:color w:val="000000"/>
                <w:lang w:val="kk-KZ" w:eastAsia="ru-RU"/>
              </w:rPr>
              <w:lastRenderedPageBreak/>
              <w:t>Telegram мессенджері арқылы хабарлама жіберу;</w:t>
            </w:r>
          </w:p>
          <w:p w14:paraId="7E15EE41"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Active Directory-мен интеграциялау (Active Directory-да сақталған пайдаланушының сәйкестендіру деректерін пайдаланушы профиліне импорттау мүмкіндігі, сондай-ақ Active Directory-де пайдаланушының сәйкестендіру деректерінің өзгерістерін олардың профильдерімен автоматты түрде синхрондау).</w:t>
            </w:r>
          </w:p>
          <w:p w14:paraId="2A622F19"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ДК-де пайдаланушының іс-әрекетінің келесі негізгі түрлері жазылуы керек:</w:t>
            </w:r>
          </w:p>
          <w:p w14:paraId="13B592C0"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Linux Терминалы;</w:t>
            </w:r>
          </w:p>
          <w:p w14:paraId="37CB79DC"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Белсенділік уақыты;</w:t>
            </w:r>
          </w:p>
          <w:p w14:paraId="140EC9E9"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Скриншот;</w:t>
            </w:r>
          </w:p>
          <w:p w14:paraId="1664B315"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Ұсталған файл;</w:t>
            </w:r>
          </w:p>
          <w:p w14:paraId="3036F263"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FTP;</w:t>
            </w:r>
          </w:p>
          <w:p w14:paraId="46FD9DED"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Пошта;</w:t>
            </w:r>
          </w:p>
          <w:p w14:paraId="0AA05E66"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Сайттарға кіру;</w:t>
            </w:r>
          </w:p>
          <w:p w14:paraId="4552259A"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Сыртқы дискілер;</w:t>
            </w:r>
          </w:p>
          <w:p w14:paraId="7B7967C6"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БҚ орнату;</w:t>
            </w:r>
          </w:p>
          <w:p w14:paraId="7B8F072B"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Жұмыс үстелінің бейнесі;</w:t>
            </w:r>
          </w:p>
          <w:p w14:paraId="391300B8"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Жүйеге кіру/шығу;</w:t>
            </w:r>
          </w:p>
          <w:p w14:paraId="290F75AD"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Бағдарламалық жасақтама тізілімі;</w:t>
            </w:r>
          </w:p>
          <w:p w14:paraId="512237BA"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Іздеу термині;</w:t>
            </w:r>
          </w:p>
          <w:p w14:paraId="28C0B828"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Әкімші әрекеті;</w:t>
            </w:r>
          </w:p>
          <w:p w14:paraId="0465AB5B"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Құрылғылар;</w:t>
            </w:r>
          </w:p>
          <w:p w14:paraId="4B6B66D9"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Қолданбаны аяқтау;</w:t>
            </w:r>
          </w:p>
          <w:p w14:paraId="725573C9"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Жүйелік журнал;</w:t>
            </w:r>
          </w:p>
          <w:p w14:paraId="5347E7DF"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Сымсыз байланыс;</w:t>
            </w:r>
          </w:p>
          <w:p w14:paraId="0897279D"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Linux log;</w:t>
            </w:r>
          </w:p>
          <w:p w14:paraId="29D75E18"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Алмасу буфері;</w:t>
            </w:r>
          </w:p>
          <w:p w14:paraId="46419111"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Пернетақтадан енгізу;</w:t>
            </w:r>
          </w:p>
          <w:p w14:paraId="5C67048D"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Қолданбаны іске қосу;</w:t>
            </w:r>
          </w:p>
          <w:p w14:paraId="77268B15"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Файл операциялары;</w:t>
            </w:r>
          </w:p>
          <w:p w14:paraId="1CB29A1E"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Деректер нысандары;</w:t>
            </w:r>
          </w:p>
          <w:p w14:paraId="0ACF438C"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Жабдықтар тізілімі;</w:t>
            </w:r>
          </w:p>
          <w:p w14:paraId="4C5F12BF"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Құжаттарды басып шығару;</w:t>
            </w:r>
          </w:p>
          <w:p w14:paraId="765F0EC3"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Интернет-пейджер.</w:t>
            </w:r>
          </w:p>
          <w:p w14:paraId="37C645D4"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 xml:space="preserve"> </w:t>
            </w:r>
          </w:p>
          <w:p w14:paraId="4C719A93"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Талдау құралдары</w:t>
            </w:r>
          </w:p>
          <w:p w14:paraId="3D43DAF6"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Есептерді құрастырушы (таспа графигі түрінде ұсыну мүмкіндігі);</w:t>
            </w:r>
          </w:p>
          <w:p w14:paraId="6F33D5DF"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Аномалия детекторы (ауытқулар үшін жүйенің іске қосылу шегін өзгерту мүмкіндігі);</w:t>
            </w:r>
          </w:p>
          <w:p w14:paraId="32A0C94B"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Байланыс графигі;</w:t>
            </w:r>
          </w:p>
          <w:p w14:paraId="5D5710B2"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Сызықтық графиктер;</w:t>
            </w:r>
          </w:p>
          <w:p w14:paraId="70285D52"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Дөңгелек диаграмма;</w:t>
            </w:r>
          </w:p>
          <w:p w14:paraId="5790F8C4"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Уақытты есепке алу туралы есептер;</w:t>
            </w:r>
          </w:p>
          <w:p w14:paraId="6FA45948"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Уақыт кестелері;</w:t>
            </w:r>
          </w:p>
          <w:p w14:paraId="0F021672"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Принтерді пайдалану кестелері;</w:t>
            </w:r>
          </w:p>
          <w:p w14:paraId="5E23CD7B"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Арнайы сөздіктер;</w:t>
            </w:r>
          </w:p>
          <w:p w14:paraId="1E8EDF1F"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Қауіпсіздік саясаты;</w:t>
            </w:r>
          </w:p>
          <w:p w14:paraId="6A127044"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Өнімділік саясаты;</w:t>
            </w:r>
          </w:p>
          <w:p w14:paraId="6069CFE5"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Топтар бойынша жиынтық есеп;</w:t>
            </w:r>
          </w:p>
          <w:p w14:paraId="5659734F"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Жиынтық статистикалық есеп.</w:t>
            </w:r>
          </w:p>
          <w:p w14:paraId="40A985DA"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 xml:space="preserve"> </w:t>
            </w:r>
          </w:p>
          <w:p w14:paraId="4280C21B" w14:textId="77777777" w:rsidR="00BA626F" w:rsidRPr="00DE7443" w:rsidRDefault="00BA626F" w:rsidP="00BA626F">
            <w:pPr>
              <w:spacing w:after="0" w:line="240" w:lineRule="auto"/>
              <w:jc w:val="both"/>
              <w:rPr>
                <w:rFonts w:ascii="Times New Roman" w:eastAsia="Times New Roman" w:hAnsi="Times New Roman" w:cs="Times New Roman"/>
                <w:b/>
                <w:bCs/>
                <w:color w:val="000000"/>
                <w:lang w:val="kk-KZ" w:eastAsia="ru-RU"/>
              </w:rPr>
            </w:pPr>
            <w:r w:rsidRPr="00DE7443">
              <w:rPr>
                <w:rFonts w:ascii="Times New Roman" w:eastAsia="Times New Roman" w:hAnsi="Times New Roman" w:cs="Times New Roman"/>
                <w:b/>
                <w:bCs/>
                <w:color w:val="000000"/>
                <w:lang w:val="kk-KZ" w:eastAsia="ru-RU"/>
              </w:rPr>
              <w:lastRenderedPageBreak/>
              <w:t>Интеграция:</w:t>
            </w:r>
          </w:p>
          <w:p w14:paraId="60A34B57"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Syslog протоколы арқылы Siem жүйелеріне деректерді беру мүмкіндігі.</w:t>
            </w:r>
          </w:p>
          <w:p w14:paraId="738E3805" w14:textId="77777777" w:rsidR="00BA626F" w:rsidRPr="00DE7443" w:rsidRDefault="00BA626F" w:rsidP="00BA626F">
            <w:pPr>
              <w:spacing w:after="0" w:line="240" w:lineRule="auto"/>
              <w:jc w:val="both"/>
              <w:rPr>
                <w:rFonts w:ascii="Times New Roman" w:eastAsia="Times New Roman" w:hAnsi="Times New Roman" w:cs="Times New Roman"/>
                <w:b/>
                <w:bCs/>
                <w:color w:val="000000"/>
                <w:lang w:val="kk-KZ" w:eastAsia="ru-RU"/>
              </w:rPr>
            </w:pPr>
            <w:r w:rsidRPr="00DE7443">
              <w:rPr>
                <w:rFonts w:ascii="Times New Roman" w:eastAsia="Times New Roman" w:hAnsi="Times New Roman" w:cs="Times New Roman"/>
                <w:b/>
                <w:bCs/>
                <w:color w:val="000000"/>
                <w:lang w:val="kk-KZ" w:eastAsia="ru-RU"/>
              </w:rPr>
              <w:t>Қауіпсіздік саясатын құру және қолдану:</w:t>
            </w:r>
          </w:p>
          <w:p w14:paraId="32081BD7"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белгілі бір қосымшаларға арналған саясаттарды (бұғаттау немесе рұқсат беру) құру мүмкіндігі;</w:t>
            </w:r>
          </w:p>
          <w:p w14:paraId="7C20E30A"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белгілі бір веб-сайттар үшін саясаттарды (бұғаттау немесе рұқсат беру) құру мүмкіндігі.</w:t>
            </w:r>
          </w:p>
          <w:p w14:paraId="14B2F1F8" w14:textId="77777777" w:rsidR="00BA626F" w:rsidRPr="00DE7443" w:rsidRDefault="00BA626F" w:rsidP="00BA626F">
            <w:pPr>
              <w:spacing w:after="0" w:line="240" w:lineRule="auto"/>
              <w:jc w:val="both"/>
              <w:rPr>
                <w:rFonts w:ascii="Times New Roman" w:eastAsia="Times New Roman" w:hAnsi="Times New Roman" w:cs="Times New Roman"/>
                <w:b/>
                <w:bCs/>
                <w:color w:val="000000"/>
                <w:lang w:val="kk-KZ" w:eastAsia="ru-RU"/>
              </w:rPr>
            </w:pPr>
            <w:r w:rsidRPr="00DE7443">
              <w:rPr>
                <w:rFonts w:ascii="Times New Roman" w:eastAsia="Times New Roman" w:hAnsi="Times New Roman" w:cs="Times New Roman"/>
                <w:b/>
                <w:bCs/>
                <w:color w:val="000000"/>
                <w:lang w:val="kk-KZ" w:eastAsia="ru-RU"/>
              </w:rPr>
              <w:t>Жеткізуге тыйым салынған Функционал:</w:t>
            </w:r>
          </w:p>
          <w:p w14:paraId="2FF969F9"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Қазақстан Республикасының заңнамасын бұзбау үшін БҚ қандай да бір түрде мынадай функционалға ие болмауы тиіс:</w:t>
            </w:r>
          </w:p>
          <w:p w14:paraId="0E6335C0"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Жұмыс станциясының микрофонын іске қосу немесе жұмыс станциясының микрофоны арқылы дыбыс жазу;</w:t>
            </w:r>
          </w:p>
          <w:p w14:paraId="0F11B462"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Кірістірілген немесе қосылатын бейнекамерадан жазуды немесе суретке түсіруді қосыңыз.</w:t>
            </w:r>
          </w:p>
          <w:p w14:paraId="3541DED5"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 xml:space="preserve"> </w:t>
            </w:r>
          </w:p>
          <w:p w14:paraId="3B0E52F1" w14:textId="77777777" w:rsidR="00BA626F" w:rsidRPr="00DE7443" w:rsidRDefault="00BA626F" w:rsidP="00BA626F">
            <w:pPr>
              <w:spacing w:after="0" w:line="240" w:lineRule="auto"/>
              <w:jc w:val="both"/>
              <w:rPr>
                <w:rFonts w:ascii="Times New Roman" w:eastAsia="Times New Roman" w:hAnsi="Times New Roman" w:cs="Times New Roman"/>
                <w:b/>
                <w:bCs/>
                <w:color w:val="000000"/>
                <w:lang w:val="kk-KZ" w:eastAsia="ru-RU"/>
              </w:rPr>
            </w:pPr>
            <w:r w:rsidRPr="00DE7443">
              <w:rPr>
                <w:rFonts w:ascii="Times New Roman" w:eastAsia="Times New Roman" w:hAnsi="Times New Roman" w:cs="Times New Roman"/>
                <w:b/>
                <w:bCs/>
                <w:color w:val="000000"/>
                <w:lang w:val="kk-KZ" w:eastAsia="ru-RU"/>
              </w:rPr>
              <w:t>Техникалық қолдауға қойылатын талаптар</w:t>
            </w:r>
          </w:p>
          <w:p w14:paraId="2F90BEEB"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p>
          <w:p w14:paraId="5EF90F44"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Техникалық қолдау қашықтан (қашықтан) форматта көрсетіледі.</w:t>
            </w:r>
          </w:p>
          <w:p w14:paraId="13CB9200"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 xml:space="preserve">Әлеуетті өнім беруші Қазақстан Республикасының аумағында болуға тиіс. Өнім беруші жүйе өнім берушісінің заңды және жеке мекенжайының Қазақстан Республикасының аумағында болуын Растауды, "жедел желіні" - өтініштерді қабылдау және техникалық қолдау қызметтерін көрсету үшін байланыс телефонын, электрондық пошта мекенжайын, порталды (бар болса), жүйенің ықтимал іркілістері кезінде және пайдалануға байланысты кепілдік қызмет көрсетудің басқа да мәселелерін шешуді ұсынады. Тапсырыс берушінің "шұғыл желі" бойынша өтініштерін жеткізуші персоналы дүйсенбіден жұмаға дейін тек жұмыс күндері, сағат 10:00 – ден 18:00-ге дейін Астана қаласының уақыты бойынша қазақ және орыс тілдерінде қабылдауы тиіс. Өтініштер саны-шектеусіз. </w:t>
            </w:r>
          </w:p>
          <w:p w14:paraId="03ACCBDE"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Жұмыстарды жүргізу Қазақстан Республикасының аумағында қолданыстағы заңдар, нормалар мен ережелерді сақтай отырып жүргізіледі.</w:t>
            </w:r>
          </w:p>
          <w:p w14:paraId="1715AA2A"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Техникалық қолдау шарт бойынша қызмет көрсету кезеңінде 12 ай мерзімге ұсынылуы тиіс.</w:t>
            </w:r>
          </w:p>
          <w:p w14:paraId="352DCEAC"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 xml:space="preserve"> </w:t>
            </w:r>
          </w:p>
          <w:p w14:paraId="395E65EA" w14:textId="77777777" w:rsidR="00BA626F" w:rsidRPr="00DE7443" w:rsidRDefault="00BA626F" w:rsidP="00BA626F">
            <w:pPr>
              <w:spacing w:after="0" w:line="240" w:lineRule="auto"/>
              <w:jc w:val="both"/>
              <w:rPr>
                <w:rFonts w:ascii="Times New Roman" w:eastAsia="Times New Roman" w:hAnsi="Times New Roman" w:cs="Times New Roman"/>
                <w:b/>
                <w:bCs/>
                <w:color w:val="000000"/>
                <w:lang w:val="kk-KZ" w:eastAsia="ru-RU"/>
              </w:rPr>
            </w:pPr>
            <w:r w:rsidRPr="00DE7443">
              <w:rPr>
                <w:rFonts w:ascii="Times New Roman" w:eastAsia="Times New Roman" w:hAnsi="Times New Roman" w:cs="Times New Roman"/>
                <w:b/>
                <w:bCs/>
                <w:color w:val="000000"/>
                <w:lang w:val="kk-KZ" w:eastAsia="ru-RU"/>
              </w:rPr>
              <w:t>Әлеуетті өнім берушіге қойылатын талаптар</w:t>
            </w:r>
          </w:p>
          <w:p w14:paraId="75789C25" w14:textId="77777777" w:rsidR="00BA626F" w:rsidRPr="00DE7443" w:rsidRDefault="00BA626F" w:rsidP="00BA626F">
            <w:pPr>
              <w:spacing w:after="0" w:line="240" w:lineRule="auto"/>
              <w:jc w:val="both"/>
              <w:rPr>
                <w:rFonts w:ascii="Times New Roman" w:eastAsia="Times New Roman" w:hAnsi="Times New Roman" w:cs="Times New Roman"/>
                <w:color w:val="000000"/>
                <w:lang w:val="kk-KZ" w:eastAsia="ru-RU"/>
              </w:rPr>
            </w:pPr>
          </w:p>
          <w:p w14:paraId="35889577" w14:textId="2F0B24FD" w:rsidR="0001720E" w:rsidRPr="00DE7443" w:rsidRDefault="00BA626F" w:rsidP="00BA626F">
            <w:pPr>
              <w:spacing w:after="0" w:line="240" w:lineRule="auto"/>
              <w:jc w:val="both"/>
              <w:rPr>
                <w:rFonts w:ascii="Times New Roman" w:eastAsia="Times New Roman" w:hAnsi="Times New Roman" w:cs="Times New Roman"/>
                <w:color w:val="000000"/>
                <w:lang w:val="kk-KZ" w:eastAsia="ru-RU"/>
              </w:rPr>
            </w:pPr>
            <w:r w:rsidRPr="00DE7443">
              <w:rPr>
                <w:rFonts w:ascii="Times New Roman" w:eastAsia="Times New Roman" w:hAnsi="Times New Roman" w:cs="Times New Roman"/>
                <w:color w:val="000000"/>
                <w:lang w:val="kk-KZ" w:eastAsia="ru-RU"/>
              </w:rPr>
              <w:t xml:space="preserve">Әлеуетті өнім беруші Мемлекеттік сатып алуды жүзеге асыру қағидаларына 4-қосымшаның 2) тармақшасының 7) тармақшасының негізінде конкурсқа өтінім құрамында Қазақстан Республикасының аумағында БҚ жеткізу құқығына вендордан авторизациялық хат </w:t>
            </w:r>
            <w:r w:rsidRPr="00DE7443">
              <w:rPr>
                <w:rFonts w:ascii="Times New Roman" w:eastAsia="Times New Roman" w:hAnsi="Times New Roman" w:cs="Times New Roman"/>
                <w:color w:val="000000"/>
                <w:lang w:val="kk-KZ" w:eastAsia="ru-RU"/>
              </w:rPr>
              <w:lastRenderedPageBreak/>
              <w:t>ұсынуға тиіс. Хатта конкурсқа лоттың нөмірі және Тапсырыс берушінің нақты атауы көрсетілуі керек.</w:t>
            </w:r>
          </w:p>
        </w:tc>
      </w:tr>
      <w:tr w:rsidR="0001720E" w:rsidRPr="00DE7443" w14:paraId="28697FD5" w14:textId="77777777" w:rsidTr="003A6D3D">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0CC63035" w14:textId="40BF2EE5" w:rsidR="0001720E" w:rsidRPr="00DE7443" w:rsidRDefault="006356AB" w:rsidP="003A6D3D">
            <w:pPr>
              <w:pStyle w:val="NoSpacing"/>
              <w:rPr>
                <w:rFonts w:ascii="Times New Roman" w:hAnsi="Times New Roman" w:cs="Times New Roman"/>
                <w:lang w:val="kk-KZ" w:eastAsia="ru-RU"/>
              </w:rPr>
            </w:pPr>
            <w:r w:rsidRPr="00DE7443">
              <w:rPr>
                <w:rFonts w:ascii="Times New Roman" w:hAnsi="Times New Roman" w:cs="Times New Roman"/>
                <w:lang w:val="kk-KZ" w:eastAsia="ru-RU"/>
              </w:rPr>
              <w:lastRenderedPageBreak/>
              <w:t>Әлеуетті өнім беруші оны жеңімпаз деп айқындаған және онымен Мемлекеттік сатып алу туралы шарт жасасқан жағдайда (қажет болған жағдайда көрсетіледі) (әлеуетті өнім берушінің көрсетілген мәліметтерді көрсетпегені және ұсынбағаны үшін бас тартуына жол берілмейді)</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2915123D" w14:textId="085BCF65" w:rsidR="0001720E" w:rsidRPr="00DE7443" w:rsidRDefault="0001720E" w:rsidP="007A7914">
            <w:pPr>
              <w:spacing w:after="0" w:line="240" w:lineRule="auto"/>
              <w:jc w:val="both"/>
              <w:rPr>
                <w:rFonts w:ascii="Times New Roman" w:eastAsia="Times New Roman" w:hAnsi="Times New Roman" w:cs="Times New Roman"/>
                <w:color w:val="000000"/>
                <w:lang w:val="kk-KZ" w:eastAsia="ru-RU"/>
              </w:rPr>
            </w:pPr>
          </w:p>
        </w:tc>
      </w:tr>
    </w:tbl>
    <w:p w14:paraId="7E1D3ECA" w14:textId="0E5A86E1" w:rsidR="0001720E" w:rsidRPr="00151021" w:rsidRDefault="0001720E" w:rsidP="00BA626F">
      <w:pPr>
        <w:shd w:val="clear" w:color="auto" w:fill="FFFFFF"/>
        <w:spacing w:after="360" w:line="285" w:lineRule="atLeast"/>
        <w:rPr>
          <w:rFonts w:ascii="Times New Roman" w:eastAsia="Times New Roman" w:hAnsi="Times New Roman" w:cs="Times New Roman"/>
          <w:color w:val="000000"/>
          <w:spacing w:val="2"/>
          <w:sz w:val="24"/>
          <w:szCs w:val="24"/>
          <w:lang w:val="kk-KZ" w:eastAsia="ru-RU"/>
        </w:rPr>
      </w:pPr>
      <w:r w:rsidRPr="007A7914">
        <w:rPr>
          <w:rFonts w:ascii="Times New Roman" w:eastAsia="Times New Roman" w:hAnsi="Times New Roman" w:cs="Times New Roman"/>
          <w:color w:val="000000"/>
          <w:spacing w:val="2"/>
          <w:sz w:val="28"/>
          <w:szCs w:val="28"/>
          <w:lang w:val="kk-KZ" w:eastAsia="ru-RU"/>
        </w:rPr>
        <w:t xml:space="preserve">      </w:t>
      </w:r>
      <w:r w:rsidRPr="00151021">
        <w:rPr>
          <w:rFonts w:ascii="Times New Roman" w:eastAsia="Times New Roman" w:hAnsi="Times New Roman" w:cs="Times New Roman"/>
          <w:color w:val="000000"/>
          <w:spacing w:val="2"/>
          <w:sz w:val="24"/>
          <w:szCs w:val="24"/>
          <w:lang w:val="kk-KZ" w:eastAsia="ru-RU"/>
        </w:rPr>
        <w:t xml:space="preserve">* </w:t>
      </w:r>
      <w:r w:rsidR="00151021" w:rsidRPr="00151021">
        <w:rPr>
          <w:rFonts w:ascii="Times New Roman" w:eastAsia="Times New Roman" w:hAnsi="Times New Roman" w:cs="Times New Roman"/>
          <w:color w:val="000000"/>
          <w:spacing w:val="2"/>
          <w:sz w:val="24"/>
          <w:szCs w:val="24"/>
          <w:lang w:val="kk-KZ" w:eastAsia="ru-RU"/>
        </w:rPr>
        <w:t>мәліметтер мемлекеттік сатып алу жоспарынан тартылады (автоматты түрде көрсетіледі)</w:t>
      </w:r>
      <w:r w:rsidRPr="00151021">
        <w:rPr>
          <w:rFonts w:ascii="Times New Roman" w:eastAsia="Times New Roman" w:hAnsi="Times New Roman" w:cs="Times New Roman"/>
          <w:color w:val="000000"/>
          <w:spacing w:val="2"/>
          <w:sz w:val="24"/>
          <w:szCs w:val="24"/>
          <w:lang w:val="kk-KZ" w:eastAsia="ru-RU"/>
        </w:rPr>
        <w:t>.</w:t>
      </w:r>
    </w:p>
    <w:sectPr w:rsidR="0001720E" w:rsidRPr="00151021">
      <w:pgSz w:w="11906" w:h="16838"/>
      <w:pgMar w:top="1134" w:right="850" w:bottom="1134" w:left="1701" w:header="708" w:footer="708" w:gutter="0"/>
      <w:cols w:space="708"/>
      <w:docGrid w:linePitch="360"/>
      <w:footerReference w:type="default" r:id="rId997"/>
    </w:sectPr>
    <w:p w:rsidR="00356DEA" w:rsidRDefault="00356DEA">
      <w:pPr>
        <w:rPr>
          <w:lang w:val="en-US"/>
        </w:rPr>
      </w:pP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b/>
        </w:rPr>
        <w:t>Разработал</w:t>
      </w:r>
    </w:p>
    <w:p>
      <w:pPr>
        <w:rPr>
          <w:rFonts w:ascii="Times New Roman" w:eastAsia="Times New Roman" w:hAnsi="Times New Roman" w:cs="Times New Roman"/>
          <w:lang w:eastAsia="ru-RU"/>
        </w:rPr>
      </w:pPr>
      <w:r>
        <w:rPr>
          <w:rFonts w:ascii="Times New Roman" w:eastAsia="Times New Roman" w:hAnsi="Times New Roman" w:cs="Times New Roman"/>
          <w:lang w:eastAsia="ru-RU"/>
        </w:rPr>
        <w:t>07.10.2026 14:57 Мухаметжанов Мухаметжан Кахмасович</w:t>
      </w: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07.10.2026 17:29 Санатбаев Вячеслав Джулдасович</w:t>
      </w: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b/>
        </w:rPr>
        <w:t>Утверждено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07.10.2026 17:30 Мухаметжанов Мухаметжан Кахмасович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54">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A19C6" w14:textId="77777777" w:rsidR="00DC1C12" w:rsidRDefault="009F3BA7">
      <w:pPr>
        <w:spacing w:after="0" w:line="240" w:lineRule="auto"/>
      </w:pPr>
      <w:r>
        <w:separator/>
      </w:r>
    </w:p>
  </w:endnote>
  <w:endnote w:type="continuationSeparator" w:id="0">
    <w:p w14:paraId="0925DE74" w14:textId="77777777" w:rsidR="00DC1C12" w:rsidRDefault="009F3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Техническая спецификация закупаемых товаров, работ, услуг № 01/12756 от 07.10.2026. Положительный результат проверки ЭЦП</w:t>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08478" w14:textId="77777777" w:rsidR="00DC1C12" w:rsidRDefault="009F3BA7">
      <w:pPr>
        <w:spacing w:after="0" w:line="240" w:lineRule="auto"/>
      </w:pPr>
      <w:r>
        <w:separator/>
      </w:r>
    </w:p>
  </w:footnote>
  <w:footnote w:type="continuationSeparator" w:id="0">
    <w:p w14:paraId="194FA78E" w14:textId="77777777" w:rsidR="00DC1C12" w:rsidRDefault="009F3BA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C12"/>
    <w:rsid w:val="0001720E"/>
    <w:rsid w:val="0002526E"/>
    <w:rsid w:val="00092E3D"/>
    <w:rsid w:val="000A6F01"/>
    <w:rsid w:val="00151021"/>
    <w:rsid w:val="004D6A31"/>
    <w:rsid w:val="00500EE1"/>
    <w:rsid w:val="00532822"/>
    <w:rsid w:val="005F3EAA"/>
    <w:rsid w:val="006356AB"/>
    <w:rsid w:val="00685612"/>
    <w:rsid w:val="007A7914"/>
    <w:rsid w:val="00855CD6"/>
    <w:rsid w:val="00913FD3"/>
    <w:rsid w:val="00923AB8"/>
    <w:rsid w:val="009F3BA7"/>
    <w:rsid w:val="009F4568"/>
    <w:rsid w:val="00AC71B6"/>
    <w:rsid w:val="00AE7684"/>
    <w:rsid w:val="00B16749"/>
    <w:rsid w:val="00B24162"/>
    <w:rsid w:val="00BA626F"/>
    <w:rsid w:val="00BC5C79"/>
    <w:rsid w:val="00C46DEC"/>
    <w:rsid w:val="00CA1BF8"/>
    <w:rsid w:val="00CD5D2A"/>
    <w:rsid w:val="00CF264A"/>
    <w:rsid w:val="00CF77D2"/>
    <w:rsid w:val="00D023A2"/>
    <w:rsid w:val="00DC1C12"/>
    <w:rsid w:val="00DE7443"/>
    <w:rsid w:val="00DF52E1"/>
    <w:rsid w:val="00E079CB"/>
    <w:rsid w:val="00E80B34"/>
    <w:rsid w:val="00EB41E8"/>
    <w:rsid w:val="00F216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60CB9"/>
  <w15:docId w15:val="{1B25266E-DBE0-4A43-BB91-89721B8D91EB}"/>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20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after="200"/>
      <w:outlineLvl w:val="1"/>
    </w:pPr>
    <w:rPr>
      <w:rFonts w:ascii="Arial" w:eastAsia="Arial" w:hAnsi="Arial" w:cs="Arial"/>
      <w:sz w:val="34"/>
    </w:rPr>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Heading4">
    <w:name w:val="heading 4"/>
    <w:basedOn w:val="Normal"/>
    <w:next w:val="Normal"/>
    <w:link w:val="Heading4Char"/>
    <w:uiPriority w:val="9"/>
    <w:unhideWhenUsed/>
    <w:qFormat/>
    <w:pPr>
      <w:keepNext/>
      <w:keepLines/>
      <w:spacing w:before="320" w:after="20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after="20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after="20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after="20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after="20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ListParagraph">
    <w:name w:val="List Paragraph"/>
    <w:basedOn w:val="Normal"/>
    <w:uiPriority w:val="34"/>
    <w:qFormat/>
    <w:pPr>
      <w:ind w:left="720"/>
      <w:contextualSpacing/>
    </w:pPr>
  </w:style>
  <w:style w:type="paragraph" w:styleId="Title">
    <w:name w:val="Title"/>
    <w:basedOn w:val="Normal"/>
    <w:next w:val="Normal"/>
    <w:link w:val="TitleChar"/>
    <w:uiPriority w:val="10"/>
    <w:qFormat/>
    <w:pPr>
      <w:spacing w:before="300" w:after="2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after="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paragraph" w:styleId="Header">
    <w:name w:val="header"/>
    <w:basedOn w:val="Normal"/>
    <w:link w:val="HeaderChar"/>
    <w:uiPriority w:val="99"/>
    <w:unhideWhenUsed/>
    <w:pPr>
      <w:tabs>
        <w:tab w:val="center" w:pos="7143"/>
        <w:tab w:val="right" w:pos="14287"/>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1"/>
    <w:uiPriority w:val="99"/>
    <w:unhideWhenUsed/>
    <w:pPr>
      <w:tabs>
        <w:tab w:val="center" w:pos="7143"/>
        <w:tab w:val="right" w:pos="14287"/>
      </w:tabs>
      <w:spacing w:after="0" w:line="240" w:lineRule="auto"/>
    </w:pPr>
  </w:style>
  <w:style w:type="character" w:customStyle="1" w:styleId="FooterChar">
    <w:name w:val="Footer Char"/>
    <w:basedOn w:val="DefaultParagraphFont"/>
    <w:uiPriority w:val="99"/>
  </w:style>
  <w:style w:type="paragraph" w:styleId="Caption">
    <w:name w:val="caption"/>
    <w:basedOn w:val="Normal"/>
    <w:next w:val="Normal"/>
    <w:uiPriority w:val="35"/>
    <w:semiHidden/>
    <w:unhideWhenUsed/>
    <w:qFormat/>
    <w:pPr>
      <w:spacing w:line="276" w:lineRule="auto"/>
    </w:pPr>
    <w:rPr>
      <w:b/>
      <w:bCs/>
      <w:color w:val="5B9BD5" w:themeColor="accent1"/>
      <w:sz w:val="18"/>
      <w:szCs w:val="18"/>
    </w:rPr>
  </w:style>
  <w:style w:type="character" w:customStyle="1" w:styleId="FooterChar1">
    <w:name w:val="Footer Char1"/>
    <w:link w:val="Footer"/>
    <w:uiPriority w:val="99"/>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yperlink">
    <w:name w:val="Hyperlink"/>
    <w:uiPriority w:val="99"/>
    <w:unhideWhenUsed/>
    <w:rPr>
      <w:color w:val="0563C1" w:themeColor="hyperlink"/>
      <w:u w:val="single"/>
    </w:r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rPr>
  </w:style>
  <w:style w:type="character" w:customStyle="1" w:styleId="EndnoteTextChar">
    <w:name w:val="Endnote Text Char"/>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character" w:customStyle="1" w:styleId="Heading3Char">
    <w:name w:val="Heading 3 Char"/>
    <w:basedOn w:val="DefaultParagraphFont"/>
    <w:link w:val="Heading3"/>
    <w:uiPriority w:val="9"/>
    <w:rPr>
      <w:rFonts w:ascii="Times New Roman" w:eastAsia="Times New Roman" w:hAnsi="Times New Roman" w:cs="Times New Roman"/>
      <w:b/>
      <w:bCs/>
      <w:sz w:val="27"/>
      <w:szCs w:val="27"/>
      <w:lang w:eastAsia="ru-RU"/>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pPr>
      <w:spacing w:after="0" w:line="240" w:lineRule="auto"/>
    </w:pPr>
  </w:style>
  <w:style w:type="character" w:customStyle="1" w:styleId="docdata">
    <w:name w:val="docdata"/>
    <w:basedOn w:val="DefaultParagraphFont"/>
  </w:style>
  <w:style w:type="character" w:customStyle="1" w:styleId="ypks7kbdpwfgdykd3qb9">
    <w:name w:val="ypks7kbdpwfgdykd3qb9"/>
    <w:basedOn w:val="DefaultParagraphFont"/>
    <w:rsid w:val="007A79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 Id="rId954" Type="http://schemas.openxmlformats.org/officeDocument/2006/relationships/image" Target="media/image954.png"/><Relationship Id="rId99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14</Pages>
  <Words>3402</Words>
  <Characters>19395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Aizhan Batyrova</dc:creator>
  <cp:keywords/>
  <dc:description/>
  <cp:lastModifiedBy>Мухаметжанов Мухаметжан Кахмасович</cp:lastModifiedBy>
  <cp:revision>28</cp:revision>
  <dcterms:created xsi:type="dcterms:W3CDTF">2026-10-06T03:50:00Z</dcterms:created>
  <dcterms:modified xsi:type="dcterms:W3CDTF">2026-10-07T09:54:00Z</dcterms:modified>
</cp:coreProperties>
</file>