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2740" w14:textId="24FEED6C" w:rsidR="00002342" w:rsidRPr="002C324B" w:rsidRDefault="002C324B" w:rsidP="00002342">
      <w:pPr>
        <w:pStyle w:val="ae"/>
        <w:jc w:val="center"/>
        <w:rPr>
          <w:rFonts w:ascii="Times New Roman" w:hAnsi="Times New Roman" w:cs="Times New Roman"/>
          <w:b/>
          <w:sz w:val="28"/>
          <w:szCs w:val="28"/>
          <w:lang w:val="ru-RU"/>
        </w:rPr>
      </w:pPr>
      <w:r>
        <w:rPr>
          <w:rFonts w:ascii="Times New Roman" w:hAnsi="Times New Roman" w:cs="Times New Roman"/>
          <w:b/>
          <w:sz w:val="28"/>
          <w:szCs w:val="28"/>
          <w:lang w:val="ru-RU"/>
        </w:rPr>
        <w:t>Т</w:t>
      </w:r>
      <w:r w:rsidR="00002342" w:rsidRPr="00002342">
        <w:rPr>
          <w:rFonts w:ascii="Times New Roman" w:hAnsi="Times New Roman" w:cs="Times New Roman"/>
          <w:b/>
          <w:sz w:val="28"/>
          <w:szCs w:val="28"/>
        </w:rPr>
        <w:t>ехническ</w:t>
      </w:r>
      <w:r>
        <w:rPr>
          <w:rFonts w:ascii="Times New Roman" w:hAnsi="Times New Roman" w:cs="Times New Roman"/>
          <w:b/>
          <w:sz w:val="28"/>
          <w:szCs w:val="28"/>
          <w:lang w:val="ru-RU"/>
        </w:rPr>
        <w:t>я</w:t>
      </w:r>
      <w:r w:rsidR="00002342" w:rsidRPr="00002342">
        <w:rPr>
          <w:rFonts w:ascii="Times New Roman" w:hAnsi="Times New Roman" w:cs="Times New Roman"/>
          <w:b/>
          <w:sz w:val="28"/>
          <w:szCs w:val="28"/>
        </w:rPr>
        <w:t xml:space="preserve"> спецификаци</w:t>
      </w:r>
      <w:r>
        <w:rPr>
          <w:rFonts w:ascii="Times New Roman" w:hAnsi="Times New Roman" w:cs="Times New Roman"/>
          <w:b/>
          <w:sz w:val="28"/>
          <w:szCs w:val="28"/>
          <w:lang w:val="ru-RU"/>
        </w:rPr>
        <w:t>я</w:t>
      </w:r>
    </w:p>
    <w:p w14:paraId="666B63DE" w14:textId="251BA78E" w:rsidR="007C70E4" w:rsidRPr="00B0565C" w:rsidRDefault="00002342" w:rsidP="00002342">
      <w:pPr>
        <w:pStyle w:val="ae"/>
        <w:jc w:val="center"/>
        <w:rPr>
          <w:rFonts w:ascii="Times New Roman" w:hAnsi="Times New Roman" w:cs="Times New Roman"/>
          <w:b/>
          <w:sz w:val="28"/>
          <w:szCs w:val="28"/>
        </w:rPr>
      </w:pPr>
      <w:r w:rsidRPr="00002342">
        <w:rPr>
          <w:rFonts w:ascii="Times New Roman" w:hAnsi="Times New Roman" w:cs="Times New Roman"/>
          <w:b/>
          <w:sz w:val="28"/>
          <w:szCs w:val="28"/>
        </w:rPr>
        <w:t>закупаемых услуг в рамках государственного социального заказа на 2026 год</w:t>
      </w:r>
    </w:p>
    <w:p w14:paraId="679E95D3" w14:textId="77777777" w:rsidR="007C70E4" w:rsidRPr="00436A22" w:rsidRDefault="007C70E4" w:rsidP="00436A22">
      <w:pPr>
        <w:pStyle w:val="a4"/>
        <w:jc w:val="both"/>
        <w:rPr>
          <w:sz w:val="28"/>
          <w:szCs w:val="28"/>
        </w:rPr>
      </w:pPr>
      <w:r w:rsidRPr="00436A22">
        <w:rPr>
          <w:rStyle w:val="a3"/>
          <w:sz w:val="28"/>
          <w:szCs w:val="28"/>
        </w:rPr>
        <w:t>СРОК РЕАЛИЗАЦИИ ПРОЕКТА:</w:t>
      </w:r>
      <w:r w:rsidRPr="00436A22">
        <w:rPr>
          <w:sz w:val="28"/>
          <w:szCs w:val="28"/>
        </w:rPr>
        <w:t xml:space="preserve"> до 31 декабря 2026 года</w:t>
      </w:r>
    </w:p>
    <w:p w14:paraId="49E6A375" w14:textId="77777777" w:rsidR="007C70E4" w:rsidRPr="00436A22" w:rsidRDefault="007C70E4" w:rsidP="00436A22">
      <w:pPr>
        <w:pStyle w:val="a4"/>
        <w:jc w:val="both"/>
        <w:rPr>
          <w:sz w:val="28"/>
          <w:szCs w:val="28"/>
        </w:rPr>
      </w:pPr>
      <w:r w:rsidRPr="00436A22">
        <w:rPr>
          <w:rStyle w:val="a3"/>
          <w:sz w:val="28"/>
          <w:szCs w:val="28"/>
        </w:rPr>
        <w:t>Наименование конкурса:</w:t>
      </w:r>
      <w:r w:rsidRPr="00436A22">
        <w:rPr>
          <w:sz w:val="28"/>
          <w:szCs w:val="28"/>
        </w:rPr>
        <w:t>Услуги по организации/проведению мероприятий в рамках реализации государственного социального заказа.</w:t>
      </w:r>
    </w:p>
    <w:p w14:paraId="3019973F" w14:textId="77777777" w:rsidR="007C70E4" w:rsidRPr="00436A22" w:rsidRDefault="007C70E4" w:rsidP="00436A22">
      <w:pPr>
        <w:pStyle w:val="a4"/>
        <w:jc w:val="both"/>
        <w:rPr>
          <w:sz w:val="28"/>
          <w:szCs w:val="28"/>
        </w:rPr>
      </w:pPr>
      <w:r w:rsidRPr="00436A22">
        <w:rPr>
          <w:rStyle w:val="a3"/>
          <w:sz w:val="28"/>
          <w:szCs w:val="28"/>
        </w:rPr>
        <w:t>Наименование лота:</w:t>
      </w:r>
      <w:r w:rsidRPr="00436A22">
        <w:rPr>
          <w:sz w:val="28"/>
          <w:szCs w:val="28"/>
        </w:rPr>
        <w:t>Услуги по реализации мероприятий по профилактике и борьбе с туберкулёзом.</w:t>
      </w:r>
    </w:p>
    <w:p w14:paraId="60CC1A43" w14:textId="77777777" w:rsidR="007C70E4" w:rsidRPr="00B0565C" w:rsidRDefault="007C70E4" w:rsidP="00436A22">
      <w:pPr>
        <w:pStyle w:val="2"/>
        <w:jc w:val="both"/>
        <w:rPr>
          <w:rFonts w:ascii="Times New Roman" w:hAnsi="Times New Roman" w:cs="Times New Roman"/>
          <w:color w:val="000000" w:themeColor="text1"/>
          <w:sz w:val="28"/>
          <w:szCs w:val="28"/>
        </w:rPr>
      </w:pPr>
      <w:r w:rsidRPr="00B0565C">
        <w:rPr>
          <w:rFonts w:ascii="Times New Roman" w:hAnsi="Times New Roman" w:cs="Times New Roman"/>
          <w:color w:val="000000" w:themeColor="text1"/>
          <w:sz w:val="28"/>
          <w:szCs w:val="28"/>
        </w:rPr>
        <w:t>Укомплектованность кадрами</w:t>
      </w:r>
      <w:r w:rsidR="00B0565C">
        <w:rPr>
          <w:rFonts w:ascii="Times New Roman" w:hAnsi="Times New Roman" w:cs="Times New Roman"/>
          <w:color w:val="000000" w:themeColor="text1"/>
          <w:sz w:val="28"/>
          <w:szCs w:val="28"/>
        </w:rPr>
        <w:t>:</w:t>
      </w:r>
    </w:p>
    <w:p w14:paraId="11185608" w14:textId="77777777" w:rsidR="007C70E4" w:rsidRPr="00436A22" w:rsidRDefault="007C70E4" w:rsidP="00436A22">
      <w:pPr>
        <w:pStyle w:val="a4"/>
        <w:jc w:val="both"/>
        <w:rPr>
          <w:sz w:val="28"/>
          <w:szCs w:val="28"/>
        </w:rPr>
      </w:pPr>
      <w:r w:rsidRPr="00436A22">
        <w:rPr>
          <w:sz w:val="28"/>
          <w:szCs w:val="28"/>
        </w:rPr>
        <w:t>Укомплектованность кадрами должна составлять не менее 11 человек. Кадровый состав Поставщика должен включать: координатор — 1 ед., социальный работник — 1 ед., психолог — 1 ед., юрист — 1 ед., бухгалтер — 1 ед., фтизиатр — 1 ед., аутрич-работники — не менее 5 ед.</w:t>
      </w:r>
    </w:p>
    <w:p w14:paraId="6DA934A4" w14:textId="77777777" w:rsidR="007C70E4" w:rsidRPr="00B0565C" w:rsidRDefault="007C70E4" w:rsidP="00436A22">
      <w:pPr>
        <w:pStyle w:val="2"/>
        <w:jc w:val="both"/>
        <w:rPr>
          <w:rFonts w:ascii="Times New Roman" w:hAnsi="Times New Roman" w:cs="Times New Roman"/>
          <w:color w:val="000000" w:themeColor="text1"/>
          <w:sz w:val="28"/>
          <w:szCs w:val="28"/>
        </w:rPr>
      </w:pPr>
      <w:r w:rsidRPr="00B0565C">
        <w:rPr>
          <w:rFonts w:ascii="Times New Roman" w:hAnsi="Times New Roman" w:cs="Times New Roman"/>
          <w:color w:val="000000" w:themeColor="text1"/>
          <w:sz w:val="28"/>
          <w:szCs w:val="28"/>
        </w:rPr>
        <w:t>Требования к поставщику по задачам и мероприятиям</w:t>
      </w:r>
    </w:p>
    <w:p w14:paraId="0F555937" w14:textId="77777777" w:rsidR="007C70E4" w:rsidRPr="00436A22" w:rsidRDefault="007C70E4" w:rsidP="00436A22">
      <w:pPr>
        <w:pStyle w:val="a4"/>
        <w:jc w:val="both"/>
        <w:rPr>
          <w:sz w:val="28"/>
          <w:szCs w:val="28"/>
        </w:rPr>
      </w:pPr>
      <w:r w:rsidRPr="00436A22">
        <w:rPr>
          <w:rStyle w:val="a3"/>
          <w:sz w:val="28"/>
          <w:szCs w:val="28"/>
        </w:rPr>
        <w:t>Задачи проекта (основные этапы на пути достижения цели), мероприятия для каждой задачи:</w:t>
      </w:r>
    </w:p>
    <w:p w14:paraId="584C3A2B" w14:textId="77777777" w:rsidR="007C70E4" w:rsidRPr="00436A22" w:rsidRDefault="007C70E4" w:rsidP="00436A22">
      <w:pPr>
        <w:pStyle w:val="3"/>
        <w:jc w:val="both"/>
        <w:rPr>
          <w:sz w:val="28"/>
          <w:szCs w:val="28"/>
        </w:rPr>
      </w:pPr>
      <w:r w:rsidRPr="00436A22">
        <w:rPr>
          <w:sz w:val="28"/>
          <w:szCs w:val="28"/>
        </w:rPr>
        <w:t>Задача 1.</w:t>
      </w:r>
    </w:p>
    <w:p w14:paraId="7F605D62" w14:textId="77777777" w:rsidR="007C70E4" w:rsidRPr="00436A22" w:rsidRDefault="007C70E4" w:rsidP="00436A22">
      <w:pPr>
        <w:pStyle w:val="a4"/>
        <w:jc w:val="both"/>
        <w:rPr>
          <w:sz w:val="28"/>
          <w:szCs w:val="28"/>
        </w:rPr>
      </w:pPr>
      <w:r w:rsidRPr="00436A22">
        <w:rPr>
          <w:sz w:val="28"/>
          <w:szCs w:val="28"/>
        </w:rPr>
        <w:t>Проведение санитарно-просветительной работы среди населения по профилактике туберкулёза.</w:t>
      </w:r>
    </w:p>
    <w:p w14:paraId="2EEB69AB" w14:textId="77777777" w:rsidR="007C70E4" w:rsidRPr="00436A22" w:rsidRDefault="007C70E4" w:rsidP="00436A22">
      <w:pPr>
        <w:pStyle w:val="a4"/>
        <w:jc w:val="both"/>
        <w:rPr>
          <w:sz w:val="28"/>
          <w:szCs w:val="28"/>
        </w:rPr>
      </w:pPr>
      <w:r w:rsidRPr="00436A22">
        <w:rPr>
          <w:rStyle w:val="a3"/>
          <w:sz w:val="28"/>
          <w:szCs w:val="28"/>
        </w:rPr>
        <w:t>Мероприятия:</w:t>
      </w:r>
    </w:p>
    <w:p w14:paraId="1841A2B6" w14:textId="77777777" w:rsidR="007C70E4" w:rsidRPr="00436A22" w:rsidRDefault="007C70E4" w:rsidP="00436A22">
      <w:pPr>
        <w:pStyle w:val="a4"/>
        <w:widowControl/>
        <w:numPr>
          <w:ilvl w:val="0"/>
          <w:numId w:val="30"/>
        </w:numPr>
        <w:autoSpaceDE/>
        <w:autoSpaceDN/>
        <w:jc w:val="both"/>
        <w:rPr>
          <w:sz w:val="28"/>
          <w:szCs w:val="28"/>
        </w:rPr>
      </w:pPr>
      <w:r w:rsidRPr="00436A22">
        <w:rPr>
          <w:sz w:val="28"/>
          <w:szCs w:val="28"/>
        </w:rPr>
        <w:t>проведение лекций, бесед в колледжах, вузах, на предприятиях и в сообществах;</w:t>
      </w:r>
    </w:p>
    <w:p w14:paraId="290BCE93" w14:textId="77777777" w:rsidR="007C70E4" w:rsidRPr="00436A22" w:rsidRDefault="007C70E4" w:rsidP="00436A22">
      <w:pPr>
        <w:pStyle w:val="a4"/>
        <w:widowControl/>
        <w:numPr>
          <w:ilvl w:val="0"/>
          <w:numId w:val="30"/>
        </w:numPr>
        <w:autoSpaceDE/>
        <w:autoSpaceDN/>
        <w:jc w:val="both"/>
        <w:rPr>
          <w:sz w:val="28"/>
          <w:szCs w:val="28"/>
        </w:rPr>
      </w:pPr>
      <w:r w:rsidRPr="00436A22">
        <w:rPr>
          <w:sz w:val="28"/>
          <w:szCs w:val="28"/>
        </w:rPr>
        <w:t>организация информационных встреч с медицинскими специалистами;</w:t>
      </w:r>
    </w:p>
    <w:p w14:paraId="4500A88E" w14:textId="77777777" w:rsidR="007C70E4" w:rsidRPr="00436A22" w:rsidRDefault="007C70E4" w:rsidP="00436A22">
      <w:pPr>
        <w:pStyle w:val="a4"/>
        <w:widowControl/>
        <w:numPr>
          <w:ilvl w:val="0"/>
          <w:numId w:val="30"/>
        </w:numPr>
        <w:autoSpaceDE/>
        <w:autoSpaceDN/>
        <w:jc w:val="both"/>
        <w:rPr>
          <w:sz w:val="28"/>
          <w:szCs w:val="28"/>
        </w:rPr>
      </w:pPr>
      <w:r w:rsidRPr="00436A22">
        <w:rPr>
          <w:sz w:val="28"/>
          <w:szCs w:val="28"/>
        </w:rPr>
        <w:t>распространение информационно-образовательных материалов (буклеты, брошюры, плакаты).</w:t>
      </w:r>
    </w:p>
    <w:p w14:paraId="454F308B" w14:textId="77777777" w:rsidR="007C70E4" w:rsidRPr="00436A22" w:rsidRDefault="007C70E4" w:rsidP="00436A22">
      <w:pPr>
        <w:pStyle w:val="3"/>
        <w:jc w:val="both"/>
        <w:rPr>
          <w:sz w:val="28"/>
          <w:szCs w:val="28"/>
        </w:rPr>
      </w:pPr>
      <w:r w:rsidRPr="00436A22">
        <w:rPr>
          <w:sz w:val="28"/>
          <w:szCs w:val="28"/>
        </w:rPr>
        <w:t>Задача 2.</w:t>
      </w:r>
    </w:p>
    <w:p w14:paraId="0A061FFD" w14:textId="77777777" w:rsidR="007C70E4" w:rsidRPr="00436A22" w:rsidRDefault="007C70E4" w:rsidP="00436A22">
      <w:pPr>
        <w:pStyle w:val="a4"/>
        <w:jc w:val="both"/>
        <w:rPr>
          <w:sz w:val="28"/>
          <w:szCs w:val="28"/>
        </w:rPr>
      </w:pPr>
      <w:r w:rsidRPr="00436A22">
        <w:rPr>
          <w:sz w:val="28"/>
          <w:szCs w:val="28"/>
        </w:rPr>
        <w:t xml:space="preserve">Организация раннего выявления туберкулёза среди «целевой группы» (ЦГ) — группы «высокого риска» по туберкулёзу: (БОМЖ; ЛЖВ; ЛЗА; ЛУН; внешние и внутренние мигранты; бывшие заключённые; труднодоступные группы населения, состоящие на Д-учёте с хроническими заболеваниями) через повышение информированности по профилактике туберкулёза и симптомах, подозрительных в отношении туберкулёза, с последующим сопровождением лиц с подозрением на туберкулёз и с высоким риском </w:t>
      </w:r>
      <w:r w:rsidRPr="00436A22">
        <w:rPr>
          <w:sz w:val="28"/>
          <w:szCs w:val="28"/>
        </w:rPr>
        <w:lastRenderedPageBreak/>
        <w:t>туберкулёза из ЦГ для обследования в территориальных организациях ПМСП.</w:t>
      </w:r>
    </w:p>
    <w:p w14:paraId="2805D812" w14:textId="77777777" w:rsidR="007C70E4" w:rsidRPr="00436A22" w:rsidRDefault="007C70E4" w:rsidP="00436A22">
      <w:pPr>
        <w:pStyle w:val="a4"/>
        <w:jc w:val="both"/>
        <w:rPr>
          <w:sz w:val="28"/>
          <w:szCs w:val="28"/>
        </w:rPr>
      </w:pPr>
      <w:r w:rsidRPr="00436A22">
        <w:rPr>
          <w:rStyle w:val="a3"/>
          <w:sz w:val="28"/>
          <w:szCs w:val="28"/>
        </w:rPr>
        <w:t>Мероприятия:</w:t>
      </w:r>
    </w:p>
    <w:p w14:paraId="033EF5FF"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информирование лиц из ЦГ населения на территории обслуживания ПМСП, охваченных деятельностью НПО, с проведением устного анкетирования на симптомы туберкулёза с раздачей информационных материалов (брошюр, буклетов, листовок) (1 аутрич-работник информирует в месяц 40 новых лиц из ЦГ);</w:t>
      </w:r>
    </w:p>
    <w:p w14:paraId="216FE7BE"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сопровождение лиц с положительными результатами анкетирования (наличие 1 и более симптома, подозрительных на наличие туберкулёза) в территориальную ПМСП для прохождения врачебного осмотра (выполнение — 100%);</w:t>
      </w:r>
    </w:p>
    <w:p w14:paraId="5D1A2F07"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обеспечение своевременного прохождения клиентом НПО обследования на туберкулёз, включая генно-молекулярный метод обследования (G-Xpert) (выполнение — 100% среди лиц ЦГ, прошедших врачебный осмотр в ПМСП и направленных на обследование согласно диагностическому алгоритму на туберкулёз (ДАГ));</w:t>
      </w:r>
    </w:p>
    <w:p w14:paraId="508B0991"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проведение ежемесячной верификации данных по лицам из ЦГ, прошедшим ДАГ на ТБ и др., с ПМСП;</w:t>
      </w:r>
    </w:p>
    <w:p w14:paraId="00FADA58"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мониторинг работы по окончании каждого года;</w:t>
      </w:r>
    </w:p>
    <w:p w14:paraId="32970D34"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встречи со всеми лицами из ЦГ, которые имели положительный результат анкетирования и прошли врачебный осмотр в ПМСП (не менее 1 раза после прохождения ДАГ);</w:t>
      </w:r>
    </w:p>
    <w:p w14:paraId="67E25650"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ведение учёта по выявленным случаям туберкулёза среди ЦГ (база данных клиентов НПО). Частота ввода — по факту выявления случая туберкулёза;</w:t>
      </w:r>
    </w:p>
    <w:p w14:paraId="711618E8" w14:textId="37BC2481" w:rsidR="007C70E4" w:rsidRPr="00436A22" w:rsidRDefault="007C70E4" w:rsidP="00436A22">
      <w:pPr>
        <w:pStyle w:val="a4"/>
        <w:widowControl/>
        <w:numPr>
          <w:ilvl w:val="0"/>
          <w:numId w:val="31"/>
        </w:numPr>
        <w:autoSpaceDE/>
        <w:autoSpaceDN/>
        <w:jc w:val="both"/>
        <w:rPr>
          <w:sz w:val="28"/>
          <w:szCs w:val="28"/>
        </w:rPr>
      </w:pPr>
      <w:r w:rsidRPr="00436A22">
        <w:rPr>
          <w:sz w:val="28"/>
          <w:szCs w:val="28"/>
        </w:rPr>
        <w:t xml:space="preserve">проведение </w:t>
      </w:r>
      <w:r w:rsidR="002C324B" w:rsidRPr="002C324B">
        <w:rPr>
          <w:sz w:val="28"/>
          <w:szCs w:val="28"/>
        </w:rPr>
        <w:t>информационных акций, кампаний, в том числе с размещением информации, фото- и видеоматериалов в социальных сетях</w:t>
      </w:r>
      <w:r w:rsidRPr="00436A22">
        <w:rPr>
          <w:sz w:val="28"/>
          <w:szCs w:val="28"/>
        </w:rPr>
        <w:t>;</w:t>
      </w:r>
    </w:p>
    <w:p w14:paraId="77C67CB5"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размещение информации, фото- и видеоматериалов о проведении мероприятий на сайте партнёров и в социальных сетях;</w:t>
      </w:r>
    </w:p>
    <w:p w14:paraId="14AB127C" w14:textId="77777777" w:rsidR="007C70E4" w:rsidRPr="00436A22" w:rsidRDefault="007C70E4" w:rsidP="00436A22">
      <w:pPr>
        <w:pStyle w:val="a4"/>
        <w:widowControl/>
        <w:numPr>
          <w:ilvl w:val="0"/>
          <w:numId w:val="31"/>
        </w:numPr>
        <w:autoSpaceDE/>
        <w:autoSpaceDN/>
        <w:jc w:val="both"/>
        <w:rPr>
          <w:sz w:val="28"/>
          <w:szCs w:val="28"/>
        </w:rPr>
      </w:pPr>
      <w:r w:rsidRPr="00436A22">
        <w:rPr>
          <w:sz w:val="28"/>
          <w:szCs w:val="28"/>
        </w:rPr>
        <w:t>координация межведомственного взаимодействия с партнёрами в сфере ТБ с повышением потенциала в вопросах активного выявления ТБ.</w:t>
      </w:r>
    </w:p>
    <w:p w14:paraId="01F0D3BA" w14:textId="77777777" w:rsidR="007C70E4" w:rsidRPr="00436A22" w:rsidRDefault="007C70E4" w:rsidP="00436A22">
      <w:pPr>
        <w:pStyle w:val="3"/>
        <w:jc w:val="both"/>
        <w:rPr>
          <w:sz w:val="28"/>
          <w:szCs w:val="28"/>
        </w:rPr>
      </w:pPr>
      <w:r w:rsidRPr="00436A22">
        <w:rPr>
          <w:sz w:val="28"/>
          <w:szCs w:val="28"/>
        </w:rPr>
        <w:t>Задача 3.</w:t>
      </w:r>
    </w:p>
    <w:p w14:paraId="0EF72E49" w14:textId="77777777" w:rsidR="007C70E4" w:rsidRPr="00436A22" w:rsidRDefault="007C70E4" w:rsidP="00436A22">
      <w:pPr>
        <w:pStyle w:val="a4"/>
        <w:jc w:val="both"/>
        <w:rPr>
          <w:sz w:val="28"/>
          <w:szCs w:val="28"/>
        </w:rPr>
      </w:pPr>
      <w:r w:rsidRPr="00436A22">
        <w:rPr>
          <w:sz w:val="28"/>
          <w:szCs w:val="28"/>
        </w:rPr>
        <w:t>Определение широкого круга контактных с пациентами ЦГ с консультированием по вопросам профилактики туберкулёза и симптомах, подозрительных в отношении туберкулёза, с последующим сопровождением лиц с подозрением на туберкулёз из числа контактных лиц для обследования в территориальных организациях ПМСП.</w:t>
      </w:r>
    </w:p>
    <w:p w14:paraId="3BB76457" w14:textId="77777777" w:rsidR="007C70E4" w:rsidRPr="00436A22" w:rsidRDefault="007C70E4" w:rsidP="00436A22">
      <w:pPr>
        <w:pStyle w:val="a4"/>
        <w:jc w:val="both"/>
        <w:rPr>
          <w:sz w:val="28"/>
          <w:szCs w:val="28"/>
        </w:rPr>
      </w:pPr>
      <w:r w:rsidRPr="00436A22">
        <w:rPr>
          <w:rStyle w:val="a3"/>
          <w:sz w:val="28"/>
          <w:szCs w:val="28"/>
        </w:rPr>
        <w:lastRenderedPageBreak/>
        <w:t>Мероприятия:</w:t>
      </w:r>
    </w:p>
    <w:p w14:paraId="05912278"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определение ближайшего круга пациента совместно с врачом-фтизиатром и социальным работником (не менее 3 на каждого пациента);</w:t>
      </w:r>
    </w:p>
    <w:p w14:paraId="2BE4064C"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информирование контактных лиц с проведением устного анкетирования на симптомы туберкулёза с раздачей информационных материалов (брошюр, буклетов, листовок) (1 аутрич-работник информирует не менее 3 контактных лиц на каждого пациента);</w:t>
      </w:r>
    </w:p>
    <w:p w14:paraId="65D26DFE"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сопровождение контактных лиц с положительными результатами анкетирования (наличие 1 и более симптома, подозрительных на наличие туберкулёза) в территориальную ПМСП для прохождения врачебного осмотра (выполнение — 100%);</w:t>
      </w:r>
    </w:p>
    <w:p w14:paraId="54D2A80D"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обеспечение своевременного прохождения контактными лицами обследования на туберкулёз, включая G-Xpert (выполнение — 100% среди контактных лиц, прошедших врачебный осмотр в ПМСП и направленных на обследование согласно ДАГ);</w:t>
      </w:r>
    </w:p>
    <w:p w14:paraId="3085E173"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ведение учёта по выявленным случаям туберкулёза среди контактных лиц (база данных клиентов НПО). Частота ввода — по факту выявления случая туберкулёза у контактных лиц;</w:t>
      </w:r>
    </w:p>
    <w:p w14:paraId="1B26D3BE"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сопровождение на этапе амбулаторного лечения;</w:t>
      </w:r>
    </w:p>
    <w:p w14:paraId="3B95E722" w14:textId="77777777" w:rsidR="007C70E4" w:rsidRPr="00436A22" w:rsidRDefault="007C70E4" w:rsidP="00436A22">
      <w:pPr>
        <w:pStyle w:val="a4"/>
        <w:widowControl/>
        <w:numPr>
          <w:ilvl w:val="0"/>
          <w:numId w:val="32"/>
        </w:numPr>
        <w:autoSpaceDE/>
        <w:autoSpaceDN/>
        <w:jc w:val="both"/>
        <w:rPr>
          <w:sz w:val="28"/>
          <w:szCs w:val="28"/>
        </w:rPr>
      </w:pPr>
      <w:r w:rsidRPr="00436A22">
        <w:rPr>
          <w:sz w:val="28"/>
          <w:szCs w:val="28"/>
        </w:rPr>
        <w:t>повышение охвата обследованием и профилактическим лечением ТИ лиц из ЦГ по ТБ.</w:t>
      </w:r>
    </w:p>
    <w:p w14:paraId="00D0C54B" w14:textId="77777777" w:rsidR="007C70E4" w:rsidRPr="00436A22" w:rsidRDefault="007C70E4" w:rsidP="00436A22">
      <w:pPr>
        <w:pStyle w:val="3"/>
        <w:jc w:val="both"/>
        <w:rPr>
          <w:sz w:val="28"/>
          <w:szCs w:val="28"/>
        </w:rPr>
      </w:pPr>
      <w:r w:rsidRPr="00436A22">
        <w:rPr>
          <w:sz w:val="28"/>
          <w:szCs w:val="28"/>
        </w:rPr>
        <w:t>Задача 4.</w:t>
      </w:r>
    </w:p>
    <w:p w14:paraId="642D7BBA" w14:textId="77777777" w:rsidR="007C70E4" w:rsidRPr="00436A22" w:rsidRDefault="007C70E4" w:rsidP="00436A22">
      <w:pPr>
        <w:pStyle w:val="a4"/>
        <w:jc w:val="both"/>
        <w:rPr>
          <w:sz w:val="28"/>
          <w:szCs w:val="28"/>
        </w:rPr>
      </w:pPr>
      <w:r w:rsidRPr="00436A22">
        <w:rPr>
          <w:sz w:val="28"/>
          <w:szCs w:val="28"/>
        </w:rPr>
        <w:t>Информирование пациентов с ТБ, относящихся к ЦГ, а также близкого окружения о важности непрерывного лечения туберкулёза, ведении здорового образа жизни с выявлением факторов, препятствующих непрерывному лечению и/или снижающих приверженность к лечению.</w:t>
      </w:r>
    </w:p>
    <w:p w14:paraId="3FF0723A" w14:textId="77777777" w:rsidR="007C70E4" w:rsidRPr="00436A22" w:rsidRDefault="007C70E4" w:rsidP="00436A22">
      <w:pPr>
        <w:pStyle w:val="a4"/>
        <w:jc w:val="both"/>
        <w:rPr>
          <w:sz w:val="28"/>
          <w:szCs w:val="28"/>
        </w:rPr>
      </w:pPr>
      <w:r w:rsidRPr="00436A22">
        <w:rPr>
          <w:rStyle w:val="a3"/>
          <w:sz w:val="28"/>
          <w:szCs w:val="28"/>
        </w:rPr>
        <w:t>Мероприятия:</w:t>
      </w:r>
    </w:p>
    <w:p w14:paraId="065AF058"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проведение устного анкетирования на знания о важности непрерывного лечения с дальнейшим разъяснением и раздачей информационных материалов (брошюр, буклетов, листовок);</w:t>
      </w:r>
    </w:p>
    <w:p w14:paraId="69C30834"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выявление в процессе информирования пациентов с туберкулёзом, относящихся к ЦГ, барьеров, препятствующих проведению непрерывного лечения (карта учёта пациента с туберкулёзом);</w:t>
      </w:r>
    </w:p>
    <w:p w14:paraId="7A1EA17B"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взаимодействие с организациями ПМСП и другими партнёрами, а также близким окружением клиента с целью ликвидации/минимизации барьеров, препятствующих проведению непрерывного лечения, и формирования индивидуального плана организации лечения (ВНЛ, стационар на дому, дневной стационар, кабинет НКЛ в ПМСП), получение списка «потенциальных нарушителей» с АОЦФ;</w:t>
      </w:r>
    </w:p>
    <w:p w14:paraId="0425EFC9"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lastRenderedPageBreak/>
        <w:t>проведение индивидуальных и групповых консультаций для пациентов из ЦГ для поддержания приверженности к лечению туберкулёза (не менее 1 групповой консультации в месяц и не менее 5 индивидуальных консультаций в неделю);</w:t>
      </w:r>
    </w:p>
    <w:p w14:paraId="3E6CAE7D"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организация встречи лиц, затронутых туберкулёзом, с волонтёрами из числа успешно завершивших лечение (не менее 1 раза в месяц);</w:t>
      </w:r>
    </w:p>
    <w:p w14:paraId="6A6EBB4A"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взаимодействие с ответственным специалистом ПМСП по лечению лиц ГВР (связь ежедневно посредством мобильной связи, общего чата (WhatsApp-группа и т. д.));</w:t>
      </w:r>
    </w:p>
    <w:p w14:paraId="3513E378"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получение списка «потенциальных нарушителей» от ОЦФ (1 раз в неделю предоставление информации обо всех пациентах из ГВР, выписанных на амбулаторное лечение, в разрезе ПМСП);</w:t>
      </w:r>
    </w:p>
    <w:p w14:paraId="570A4769"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поиск и проведение консультирования пациентов-нарушителей о важности непрерывного лечения;</w:t>
      </w:r>
    </w:p>
    <w:p w14:paraId="406278A9"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поиск и обучение волонтёров (среди лиц, переболевших туберкулёзом, родственников и др.) для проведения групп взаимопомощи;</w:t>
      </w:r>
    </w:p>
    <w:p w14:paraId="1CBBCC5B"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проведение групп взаимопомощи с привлечением волонтёров по принципу «равный — равному»;</w:t>
      </w:r>
    </w:p>
    <w:p w14:paraId="6B9B742E"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формирование списка лиц из ГВР среди пациентов с туберкулёзом на основании письма-обращения от ОЦФ в НПО (список больных ТБ, М/ШЛУ ТБ, у которых отсутствуют документы, удостоверяющие личность);</w:t>
      </w:r>
    </w:p>
    <w:p w14:paraId="45C50099"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проведение беседы с больным ТБ по выявлению социальных проблем и необходимой помощи по восстановлению всех необходимых документов для получения ИИН и прикрепления к РПН;</w:t>
      </w:r>
    </w:p>
    <w:p w14:paraId="31B4B909"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взаимодействие с КГУ «Центр ресоциализации лиц, оказавшихся в трудной жизненной ситуации» в части оформления документов для предоставления в ЦОН и в службу миграции;</w:t>
      </w:r>
    </w:p>
    <w:p w14:paraId="7D2B64BC"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сопровождение больных ТБ в ЦОН для оформления документов (фото, заявление);</w:t>
      </w:r>
    </w:p>
    <w:p w14:paraId="04C471AB"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проведение работы по поиску вакансий от работодателей: в ГУ «Управление занятости и социальных программ», на Электронной бирже труда (через сайты Enbek.kz, hh.kz, job.kz и др.) (не менее 1 раза в неделю);</w:t>
      </w:r>
    </w:p>
    <w:p w14:paraId="7F4959DA"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в случае нахождения работы известить пациента и включить информацию в отчётность по трудоустройству;</w:t>
      </w:r>
    </w:p>
    <w:p w14:paraId="3C08EAE5"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содействие в прописке больных ТБ в КГУ «Центр ресоциализации лиц, оказавшихся в трудной жизненной ситуации» через ЦОН;</w:t>
      </w:r>
    </w:p>
    <w:p w14:paraId="3D281FD8"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прикрепление пациента с ТБ, М/ШЛУ ТБ из ГВР к территориальной ПМСП;</w:t>
      </w:r>
    </w:p>
    <w:p w14:paraId="475A7457"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 xml:space="preserve">определение широкого круга контактных с пациентами ЦГ с консультированием по вопросам профилактики туберкулёза и симптомах, подозрительных в отношении туберкулёза, с последующим сопровождением лиц с подозрением на туберкулёз из числа </w:t>
      </w:r>
      <w:r w:rsidRPr="00436A22">
        <w:rPr>
          <w:sz w:val="28"/>
          <w:szCs w:val="28"/>
        </w:rPr>
        <w:lastRenderedPageBreak/>
        <w:t>контактных лиц для обследования в территориальных организациях ПМСП;</w:t>
      </w:r>
    </w:p>
    <w:p w14:paraId="742E0365" w14:textId="77777777" w:rsidR="007C70E4" w:rsidRPr="00436A22" w:rsidRDefault="007C70E4" w:rsidP="00436A22">
      <w:pPr>
        <w:pStyle w:val="a4"/>
        <w:widowControl/>
        <w:numPr>
          <w:ilvl w:val="0"/>
          <w:numId w:val="33"/>
        </w:numPr>
        <w:autoSpaceDE/>
        <w:autoSpaceDN/>
        <w:jc w:val="both"/>
        <w:rPr>
          <w:sz w:val="28"/>
          <w:szCs w:val="28"/>
        </w:rPr>
      </w:pPr>
      <w:r w:rsidRPr="00436A22">
        <w:rPr>
          <w:sz w:val="28"/>
          <w:szCs w:val="28"/>
        </w:rPr>
        <w:t>повышение охвата обследованием и профилактическим лечением ТИ лиц из ГВР по ТБ.</w:t>
      </w:r>
    </w:p>
    <w:p w14:paraId="24453912" w14:textId="77777777" w:rsidR="007C70E4" w:rsidRPr="001B00AE" w:rsidRDefault="0059419D" w:rsidP="001B00AE">
      <w:pPr>
        <w:pStyle w:val="1"/>
        <w:jc w:val="center"/>
        <w:rPr>
          <w:rFonts w:ascii="Times New Roman" w:hAnsi="Times New Roman" w:cs="Times New Roman"/>
          <w:color w:val="000000" w:themeColor="text1"/>
        </w:rPr>
      </w:pPr>
      <w:r w:rsidRPr="001B00AE">
        <w:rPr>
          <w:rFonts w:ascii="Times New Roman" w:hAnsi="Times New Roman" w:cs="Times New Roman"/>
          <w:color w:val="000000" w:themeColor="text1"/>
        </w:rPr>
        <w:t>ИНДИКАТОРЫ ПРОЕКТА</w:t>
      </w:r>
    </w:p>
    <w:tbl>
      <w:tblPr>
        <w:tblStyle w:val="ad"/>
        <w:tblW w:w="0" w:type="auto"/>
        <w:tblLook w:val="04A0" w:firstRow="1" w:lastRow="0" w:firstColumn="1" w:lastColumn="0" w:noHBand="0" w:noVBand="1"/>
      </w:tblPr>
      <w:tblGrid>
        <w:gridCol w:w="1618"/>
        <w:gridCol w:w="2996"/>
        <w:gridCol w:w="2288"/>
        <w:gridCol w:w="2669"/>
      </w:tblGrid>
      <w:tr w:rsidR="007C70E4" w:rsidRPr="00436A22" w14:paraId="2A37DA0A" w14:textId="77777777" w:rsidTr="007C70E4">
        <w:tc>
          <w:tcPr>
            <w:tcW w:w="0" w:type="auto"/>
            <w:hideMark/>
          </w:tcPr>
          <w:p w14:paraId="0EAB394A"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Тип индикатора</w:t>
            </w:r>
          </w:p>
        </w:tc>
        <w:tc>
          <w:tcPr>
            <w:tcW w:w="0" w:type="auto"/>
            <w:hideMark/>
          </w:tcPr>
          <w:p w14:paraId="59C185E0"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Индикатор</w:t>
            </w:r>
          </w:p>
        </w:tc>
        <w:tc>
          <w:tcPr>
            <w:tcW w:w="0" w:type="auto"/>
            <w:hideMark/>
          </w:tcPr>
          <w:p w14:paraId="7039D2D7"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Количественный показатель</w:t>
            </w:r>
          </w:p>
        </w:tc>
        <w:tc>
          <w:tcPr>
            <w:tcW w:w="0" w:type="auto"/>
            <w:hideMark/>
          </w:tcPr>
          <w:p w14:paraId="755A7498"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Качественный показатель</w:t>
            </w:r>
          </w:p>
        </w:tc>
      </w:tr>
      <w:tr w:rsidR="007C70E4" w:rsidRPr="00436A22" w14:paraId="5D606D10" w14:textId="77777777" w:rsidTr="007C70E4">
        <w:tc>
          <w:tcPr>
            <w:tcW w:w="0" w:type="auto"/>
            <w:hideMark/>
          </w:tcPr>
          <w:p w14:paraId="3BB47DFC"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Вклад</w:t>
            </w:r>
          </w:p>
        </w:tc>
        <w:tc>
          <w:tcPr>
            <w:tcW w:w="0" w:type="auto"/>
            <w:hideMark/>
          </w:tcPr>
          <w:p w14:paraId="165209E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специалистов, задействованных в проекте</w:t>
            </w:r>
          </w:p>
        </w:tc>
        <w:tc>
          <w:tcPr>
            <w:tcW w:w="0" w:type="auto"/>
            <w:hideMark/>
          </w:tcPr>
          <w:p w14:paraId="6452EF8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11 человек</w:t>
            </w:r>
          </w:p>
        </w:tc>
        <w:tc>
          <w:tcPr>
            <w:tcW w:w="0" w:type="auto"/>
            <w:hideMark/>
          </w:tcPr>
          <w:p w14:paraId="5CBD187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Наличие квалифицированной команды (врач, психолог, юрист, социальный работник, координатор, аутрич-работники, волонтёры)</w:t>
            </w:r>
          </w:p>
        </w:tc>
      </w:tr>
      <w:tr w:rsidR="007C70E4" w:rsidRPr="00436A22" w14:paraId="5B7D812F" w14:textId="77777777" w:rsidTr="007C70E4">
        <w:tc>
          <w:tcPr>
            <w:tcW w:w="0" w:type="auto"/>
            <w:hideMark/>
          </w:tcPr>
          <w:p w14:paraId="5744E4DD"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Вклад</w:t>
            </w:r>
          </w:p>
        </w:tc>
        <w:tc>
          <w:tcPr>
            <w:tcW w:w="0" w:type="auto"/>
            <w:hideMark/>
          </w:tcPr>
          <w:p w14:paraId="090CDB4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разработанных и распространённых информационных материалов</w:t>
            </w:r>
          </w:p>
        </w:tc>
        <w:tc>
          <w:tcPr>
            <w:tcW w:w="0" w:type="auto"/>
            <w:hideMark/>
          </w:tcPr>
          <w:p w14:paraId="4D445F2C" w14:textId="5B08F4A0"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xml:space="preserve">≥ </w:t>
            </w:r>
            <w:r w:rsidR="00002342">
              <w:rPr>
                <w:rFonts w:ascii="Times New Roman" w:hAnsi="Times New Roman" w:cs="Times New Roman"/>
                <w:sz w:val="26"/>
                <w:szCs w:val="26"/>
                <w:lang w:val="ru-RU"/>
              </w:rPr>
              <w:t>40</w:t>
            </w:r>
            <w:r w:rsidRPr="0059419D">
              <w:rPr>
                <w:rFonts w:ascii="Times New Roman" w:hAnsi="Times New Roman" w:cs="Times New Roman"/>
                <w:sz w:val="26"/>
                <w:szCs w:val="26"/>
              </w:rPr>
              <w:t>00 единиц</w:t>
            </w:r>
          </w:p>
        </w:tc>
        <w:tc>
          <w:tcPr>
            <w:tcW w:w="0" w:type="auto"/>
            <w:hideMark/>
          </w:tcPr>
          <w:p w14:paraId="5303FFE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Материалы содержат доступную и адаптированную информацию для ГВР</w:t>
            </w:r>
          </w:p>
        </w:tc>
      </w:tr>
      <w:tr w:rsidR="007C70E4" w:rsidRPr="00436A22" w14:paraId="7BBF77B5" w14:textId="77777777" w:rsidTr="007C70E4">
        <w:tc>
          <w:tcPr>
            <w:tcW w:w="0" w:type="auto"/>
            <w:hideMark/>
          </w:tcPr>
          <w:p w14:paraId="78D1C55B"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Вклад</w:t>
            </w:r>
          </w:p>
        </w:tc>
        <w:tc>
          <w:tcPr>
            <w:tcW w:w="0" w:type="auto"/>
            <w:hideMark/>
          </w:tcPr>
          <w:p w14:paraId="228D39B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партнёрских организаций, привлечённых к реализации проекта</w:t>
            </w:r>
          </w:p>
        </w:tc>
        <w:tc>
          <w:tcPr>
            <w:tcW w:w="0" w:type="auto"/>
            <w:hideMark/>
          </w:tcPr>
          <w:p w14:paraId="1EEC969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30</w:t>
            </w:r>
          </w:p>
        </w:tc>
        <w:tc>
          <w:tcPr>
            <w:tcW w:w="0" w:type="auto"/>
            <w:hideMark/>
          </w:tcPr>
          <w:p w14:paraId="75593E7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Налажены устойчивые связи с государственными и НПО-структурами</w:t>
            </w:r>
          </w:p>
        </w:tc>
      </w:tr>
      <w:tr w:rsidR="007C70E4" w:rsidRPr="00436A22" w14:paraId="7FED4343" w14:textId="77777777" w:rsidTr="007C70E4">
        <w:tc>
          <w:tcPr>
            <w:tcW w:w="0" w:type="auto"/>
            <w:hideMark/>
          </w:tcPr>
          <w:p w14:paraId="7B605868"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Вклад</w:t>
            </w:r>
          </w:p>
        </w:tc>
        <w:tc>
          <w:tcPr>
            <w:tcW w:w="0" w:type="auto"/>
            <w:hideMark/>
          </w:tcPr>
          <w:p w14:paraId="3A2C7F2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проведённых мероприятий (встречи, тренинги, акции, лекции, беседы)</w:t>
            </w:r>
          </w:p>
        </w:tc>
        <w:tc>
          <w:tcPr>
            <w:tcW w:w="0" w:type="auto"/>
            <w:hideMark/>
          </w:tcPr>
          <w:p w14:paraId="5816A7E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200</w:t>
            </w:r>
          </w:p>
        </w:tc>
        <w:tc>
          <w:tcPr>
            <w:tcW w:w="0" w:type="auto"/>
            <w:hideMark/>
          </w:tcPr>
          <w:p w14:paraId="78340D4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Темы мероприятий соответствуют целям профилактики туберкулёза</w:t>
            </w:r>
          </w:p>
        </w:tc>
      </w:tr>
      <w:tr w:rsidR="007C70E4" w:rsidRPr="00436A22" w14:paraId="79A1882C" w14:textId="77777777" w:rsidTr="007C70E4">
        <w:tc>
          <w:tcPr>
            <w:tcW w:w="0" w:type="auto"/>
            <w:hideMark/>
          </w:tcPr>
          <w:p w14:paraId="4C3A5AA6"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Процесс</w:t>
            </w:r>
          </w:p>
        </w:tc>
        <w:tc>
          <w:tcPr>
            <w:tcW w:w="0" w:type="auto"/>
            <w:hideMark/>
          </w:tcPr>
          <w:p w14:paraId="75B46F2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 аутрич-работник информирует в месяц 40 новых лиц из ЦГ</w:t>
            </w:r>
          </w:p>
        </w:tc>
        <w:tc>
          <w:tcPr>
            <w:tcW w:w="0" w:type="auto"/>
            <w:hideMark/>
          </w:tcPr>
          <w:p w14:paraId="261893F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Ежемесячный охват не менее 200 лиц из ЦГ</w:t>
            </w:r>
          </w:p>
        </w:tc>
        <w:tc>
          <w:tcPr>
            <w:tcW w:w="0" w:type="auto"/>
            <w:hideMark/>
          </w:tcPr>
          <w:p w14:paraId="17F052B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Информирование ЦГ с проведением устного анкетирования на симптомы туберкулёза с раздачей информационных материалов</w:t>
            </w:r>
          </w:p>
        </w:tc>
      </w:tr>
      <w:tr w:rsidR="007C70E4" w:rsidRPr="00436A22" w14:paraId="0B98B81F" w14:textId="77777777" w:rsidTr="007C70E4">
        <w:tc>
          <w:tcPr>
            <w:tcW w:w="0" w:type="auto"/>
            <w:hideMark/>
          </w:tcPr>
          <w:p w14:paraId="44F1F672"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Процесс</w:t>
            </w:r>
          </w:p>
        </w:tc>
        <w:tc>
          <w:tcPr>
            <w:tcW w:w="0" w:type="auto"/>
            <w:hideMark/>
          </w:tcPr>
          <w:p w14:paraId="1188540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выявленных случаев туберкулёза среди ГВР</w:t>
            </w:r>
          </w:p>
        </w:tc>
        <w:tc>
          <w:tcPr>
            <w:tcW w:w="0" w:type="auto"/>
            <w:hideMark/>
          </w:tcPr>
          <w:p w14:paraId="360B3CA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не менее 0,5%</w:t>
            </w:r>
          </w:p>
        </w:tc>
        <w:tc>
          <w:tcPr>
            <w:tcW w:w="0" w:type="auto"/>
            <w:hideMark/>
          </w:tcPr>
          <w:p w14:paraId="68226C1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Раннее выявление случаев, уменьшение числа запущенных форм заболевания</w:t>
            </w:r>
          </w:p>
        </w:tc>
      </w:tr>
      <w:tr w:rsidR="007C70E4" w:rsidRPr="00436A22" w14:paraId="4133FC1C" w14:textId="77777777" w:rsidTr="007C70E4">
        <w:tc>
          <w:tcPr>
            <w:tcW w:w="0" w:type="auto"/>
            <w:hideMark/>
          </w:tcPr>
          <w:p w14:paraId="7CDC3EF8"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Процесс</w:t>
            </w:r>
          </w:p>
        </w:tc>
        <w:tc>
          <w:tcPr>
            <w:tcW w:w="0" w:type="auto"/>
            <w:hideMark/>
          </w:tcPr>
          <w:p w14:paraId="2868BBC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xml:space="preserve">Количество проведённых консультаций </w:t>
            </w:r>
            <w:r w:rsidRPr="0059419D">
              <w:rPr>
                <w:rFonts w:ascii="Times New Roman" w:hAnsi="Times New Roman" w:cs="Times New Roman"/>
                <w:sz w:val="26"/>
                <w:szCs w:val="26"/>
              </w:rPr>
              <w:lastRenderedPageBreak/>
              <w:t>(индивидуальных, групповых)</w:t>
            </w:r>
          </w:p>
        </w:tc>
        <w:tc>
          <w:tcPr>
            <w:tcW w:w="0" w:type="auto"/>
            <w:hideMark/>
          </w:tcPr>
          <w:p w14:paraId="54F7F17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lastRenderedPageBreak/>
              <w:t>≥ 5 в месяц</w:t>
            </w:r>
          </w:p>
        </w:tc>
        <w:tc>
          <w:tcPr>
            <w:tcW w:w="0" w:type="auto"/>
            <w:hideMark/>
          </w:tcPr>
          <w:p w14:paraId="46F85DD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xml:space="preserve">Консультации повышают мотивацию к </w:t>
            </w:r>
            <w:r w:rsidRPr="0059419D">
              <w:rPr>
                <w:rFonts w:ascii="Times New Roman" w:hAnsi="Times New Roman" w:cs="Times New Roman"/>
                <w:sz w:val="26"/>
                <w:szCs w:val="26"/>
              </w:rPr>
              <w:lastRenderedPageBreak/>
              <w:t>прохождению диагностики и лечению</w:t>
            </w:r>
          </w:p>
        </w:tc>
      </w:tr>
      <w:tr w:rsidR="007C70E4" w:rsidRPr="00436A22" w14:paraId="3E053793" w14:textId="77777777" w:rsidTr="007C70E4">
        <w:tc>
          <w:tcPr>
            <w:tcW w:w="0" w:type="auto"/>
            <w:hideMark/>
          </w:tcPr>
          <w:p w14:paraId="025B8835"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lastRenderedPageBreak/>
              <w:t>Процесс</w:t>
            </w:r>
          </w:p>
        </w:tc>
        <w:tc>
          <w:tcPr>
            <w:tcW w:w="0" w:type="auto"/>
            <w:hideMark/>
          </w:tcPr>
          <w:p w14:paraId="0C84F80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Доля охвата контактных пациентов медицинскими услугами</w:t>
            </w:r>
          </w:p>
        </w:tc>
        <w:tc>
          <w:tcPr>
            <w:tcW w:w="0" w:type="auto"/>
            <w:hideMark/>
          </w:tcPr>
          <w:p w14:paraId="642CD74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100%</w:t>
            </w:r>
          </w:p>
        </w:tc>
        <w:tc>
          <w:tcPr>
            <w:tcW w:w="0" w:type="auto"/>
            <w:hideMark/>
          </w:tcPr>
          <w:p w14:paraId="274C87D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Все выявленные пациенты получили направление на обследование и лечение</w:t>
            </w:r>
          </w:p>
        </w:tc>
      </w:tr>
      <w:tr w:rsidR="007C70E4" w:rsidRPr="00436A22" w14:paraId="2DAA4C24" w14:textId="77777777" w:rsidTr="007C70E4">
        <w:tc>
          <w:tcPr>
            <w:tcW w:w="0" w:type="auto"/>
            <w:hideMark/>
          </w:tcPr>
          <w:p w14:paraId="6931D9C4"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Процесс</w:t>
            </w:r>
          </w:p>
        </w:tc>
        <w:tc>
          <w:tcPr>
            <w:tcW w:w="0" w:type="auto"/>
            <w:hideMark/>
          </w:tcPr>
          <w:p w14:paraId="387C2C7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Удельный вес возвращённых к лечению пациентов при помощи НПО от всех прервавших лечение за отчётный период</w:t>
            </w:r>
          </w:p>
        </w:tc>
        <w:tc>
          <w:tcPr>
            <w:tcW w:w="0" w:type="auto"/>
            <w:hideMark/>
          </w:tcPr>
          <w:p w14:paraId="0EC2992A"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50%</w:t>
            </w:r>
          </w:p>
        </w:tc>
        <w:tc>
          <w:tcPr>
            <w:tcW w:w="0" w:type="auto"/>
            <w:hideMark/>
          </w:tcPr>
          <w:p w14:paraId="5A7AA21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Повышение доверия к медицинской системе, снижение барьеров к лечению</w:t>
            </w:r>
          </w:p>
        </w:tc>
      </w:tr>
      <w:tr w:rsidR="007C70E4" w:rsidRPr="00436A22" w14:paraId="7A133321" w14:textId="77777777" w:rsidTr="007C70E4">
        <w:tc>
          <w:tcPr>
            <w:tcW w:w="0" w:type="auto"/>
            <w:hideMark/>
          </w:tcPr>
          <w:p w14:paraId="7937C27D"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Процесс</w:t>
            </w:r>
          </w:p>
        </w:tc>
        <w:tc>
          <w:tcPr>
            <w:tcW w:w="0" w:type="auto"/>
            <w:hideMark/>
          </w:tcPr>
          <w:p w14:paraId="6B2D253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информационных постов и сообщений в соцсетях/мессенджерах</w:t>
            </w:r>
          </w:p>
        </w:tc>
        <w:tc>
          <w:tcPr>
            <w:tcW w:w="0" w:type="auto"/>
            <w:hideMark/>
          </w:tcPr>
          <w:p w14:paraId="3DF9160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5 в месяц</w:t>
            </w:r>
          </w:p>
        </w:tc>
        <w:tc>
          <w:tcPr>
            <w:tcW w:w="0" w:type="auto"/>
            <w:hideMark/>
          </w:tcPr>
          <w:p w14:paraId="17CEF82A"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Охват информации в разных каналах (WhatsApp, Instagram, Facebook)</w:t>
            </w:r>
          </w:p>
        </w:tc>
      </w:tr>
    </w:tbl>
    <w:p w14:paraId="4D9D6AF4" w14:textId="77777777" w:rsidR="007C70E4" w:rsidRPr="001B00AE" w:rsidRDefault="007C70E4" w:rsidP="00436A22">
      <w:pPr>
        <w:pStyle w:val="1"/>
        <w:jc w:val="both"/>
        <w:rPr>
          <w:rFonts w:ascii="Times New Roman" w:hAnsi="Times New Roman" w:cs="Times New Roman"/>
          <w:color w:val="000000" w:themeColor="text1"/>
        </w:rPr>
      </w:pPr>
      <w:r w:rsidRPr="001B00AE">
        <w:rPr>
          <w:rFonts w:ascii="Times New Roman" w:hAnsi="Times New Roman" w:cs="Times New Roman"/>
          <w:color w:val="000000" w:themeColor="text1"/>
        </w:rPr>
        <w:t>ФОРМЫ И ТРЕБОВАНИЯ К ОТЧЁТНОСТИ</w:t>
      </w:r>
    </w:p>
    <w:p w14:paraId="2B1CF71F" w14:textId="77777777" w:rsidR="007C70E4" w:rsidRPr="001B00AE" w:rsidRDefault="007C70E4" w:rsidP="00436A22">
      <w:pPr>
        <w:pStyle w:val="2"/>
        <w:jc w:val="both"/>
        <w:rPr>
          <w:rFonts w:ascii="Times New Roman" w:hAnsi="Times New Roman" w:cs="Times New Roman"/>
          <w:color w:val="000000" w:themeColor="text1"/>
          <w:sz w:val="28"/>
          <w:szCs w:val="28"/>
        </w:rPr>
      </w:pPr>
      <w:r w:rsidRPr="001B00AE">
        <w:rPr>
          <w:rFonts w:ascii="Times New Roman" w:hAnsi="Times New Roman" w:cs="Times New Roman"/>
          <w:color w:val="000000" w:themeColor="text1"/>
          <w:sz w:val="28"/>
          <w:szCs w:val="28"/>
        </w:rPr>
        <w:t>Перечень отчётных форм</w:t>
      </w:r>
    </w:p>
    <w:p w14:paraId="114129FF" w14:textId="77777777" w:rsidR="007C70E4" w:rsidRPr="00436A22" w:rsidRDefault="007C70E4" w:rsidP="00436A22">
      <w:pPr>
        <w:pStyle w:val="a4"/>
        <w:widowControl/>
        <w:numPr>
          <w:ilvl w:val="0"/>
          <w:numId w:val="34"/>
        </w:numPr>
        <w:autoSpaceDE/>
        <w:autoSpaceDN/>
        <w:jc w:val="both"/>
        <w:rPr>
          <w:sz w:val="28"/>
          <w:szCs w:val="28"/>
        </w:rPr>
      </w:pPr>
      <w:r w:rsidRPr="00436A22">
        <w:rPr>
          <w:sz w:val="28"/>
          <w:szCs w:val="28"/>
        </w:rPr>
        <w:t>Ежемесячный отчёт о количестве информированных лиц из ключевых групп населения (получивших информирование о туберкулёзе).</w:t>
      </w:r>
    </w:p>
    <w:p w14:paraId="0BF4C4ED" w14:textId="77777777" w:rsidR="007C70E4" w:rsidRPr="00436A22" w:rsidRDefault="007C70E4" w:rsidP="00436A22">
      <w:pPr>
        <w:pStyle w:val="a4"/>
        <w:widowControl/>
        <w:numPr>
          <w:ilvl w:val="0"/>
          <w:numId w:val="34"/>
        </w:numPr>
        <w:autoSpaceDE/>
        <w:autoSpaceDN/>
        <w:jc w:val="both"/>
        <w:rPr>
          <w:sz w:val="28"/>
          <w:szCs w:val="28"/>
        </w:rPr>
      </w:pPr>
      <w:r w:rsidRPr="00436A22">
        <w:rPr>
          <w:sz w:val="28"/>
          <w:szCs w:val="28"/>
        </w:rPr>
        <w:t>Ежемесячный отчёт о выявленных лицах с активным туберкулёзом.</w:t>
      </w:r>
    </w:p>
    <w:p w14:paraId="48336ECC" w14:textId="77777777" w:rsidR="007C70E4" w:rsidRPr="00436A22" w:rsidRDefault="007C70E4" w:rsidP="00436A22">
      <w:pPr>
        <w:pStyle w:val="a4"/>
        <w:widowControl/>
        <w:numPr>
          <w:ilvl w:val="0"/>
          <w:numId w:val="34"/>
        </w:numPr>
        <w:autoSpaceDE/>
        <w:autoSpaceDN/>
        <w:jc w:val="both"/>
        <w:rPr>
          <w:sz w:val="28"/>
          <w:szCs w:val="28"/>
        </w:rPr>
      </w:pPr>
      <w:r w:rsidRPr="00436A22">
        <w:rPr>
          <w:sz w:val="28"/>
          <w:szCs w:val="28"/>
        </w:rPr>
        <w:t>Ежемесячный отчёт о консультированных больных туберкулёзом, контактных лицах и членах семьи по вопросам непосредственно контролируемого режима лечения и методов профилактики заболеваемости.</w:t>
      </w:r>
    </w:p>
    <w:p w14:paraId="782E5283" w14:textId="77777777" w:rsidR="007C70E4" w:rsidRPr="00436A22" w:rsidRDefault="007C70E4" w:rsidP="00436A22">
      <w:pPr>
        <w:pStyle w:val="a4"/>
        <w:widowControl/>
        <w:numPr>
          <w:ilvl w:val="0"/>
          <w:numId w:val="34"/>
        </w:numPr>
        <w:autoSpaceDE/>
        <w:autoSpaceDN/>
        <w:jc w:val="both"/>
        <w:rPr>
          <w:sz w:val="28"/>
          <w:szCs w:val="28"/>
        </w:rPr>
      </w:pPr>
      <w:r w:rsidRPr="00436A22">
        <w:rPr>
          <w:sz w:val="28"/>
          <w:szCs w:val="28"/>
        </w:rPr>
        <w:t>Предоставление счетов-реестров по организации и проведению профилактических мероприятий согласно технической спецификации с указанием стоимости оказанных услуг не позднее первой декады следующего месяца. О реализации мероприятий необходимо предоставлять практические материалы (фото-, видеоматериалы, эфирные справки, ссылки на публикации в социальных сетях и т. д.).</w:t>
      </w:r>
    </w:p>
    <w:p w14:paraId="24205398" w14:textId="77777777" w:rsidR="00955C7B" w:rsidRDefault="00955C7B" w:rsidP="00436A22">
      <w:pPr>
        <w:pStyle w:val="a4"/>
        <w:jc w:val="both"/>
        <w:rPr>
          <w:sz w:val="28"/>
          <w:szCs w:val="28"/>
        </w:rPr>
      </w:pPr>
    </w:p>
    <w:p w14:paraId="0733A632" w14:textId="77777777" w:rsidR="007C70E4" w:rsidRPr="00436A22" w:rsidRDefault="007C70E4" w:rsidP="00436A22">
      <w:pPr>
        <w:pStyle w:val="a4"/>
        <w:jc w:val="both"/>
        <w:rPr>
          <w:sz w:val="28"/>
          <w:szCs w:val="28"/>
        </w:rPr>
      </w:pPr>
      <w:r w:rsidRPr="00436A22">
        <w:rPr>
          <w:sz w:val="28"/>
          <w:szCs w:val="28"/>
        </w:rPr>
        <w:t>Предоставляются согласно графику и формам, установленным заказчиком в Договоре: финансовый и творческий отчёты (Приложения 1.1–1.4).</w:t>
      </w:r>
    </w:p>
    <w:p w14:paraId="637B7393" w14:textId="77777777" w:rsidR="007C70E4" w:rsidRPr="001B00AE" w:rsidRDefault="007C70E4" w:rsidP="00436A22">
      <w:pPr>
        <w:pStyle w:val="2"/>
        <w:jc w:val="both"/>
        <w:rPr>
          <w:rFonts w:ascii="Times New Roman" w:hAnsi="Times New Roman" w:cs="Times New Roman"/>
          <w:color w:val="000000" w:themeColor="text1"/>
          <w:sz w:val="28"/>
          <w:szCs w:val="28"/>
        </w:rPr>
      </w:pPr>
      <w:r w:rsidRPr="001B00AE">
        <w:rPr>
          <w:rFonts w:ascii="Times New Roman" w:hAnsi="Times New Roman" w:cs="Times New Roman"/>
          <w:color w:val="000000" w:themeColor="text1"/>
          <w:sz w:val="28"/>
          <w:szCs w:val="28"/>
        </w:rPr>
        <w:t>Приложение 1.1 к Техническому заданию</w:t>
      </w:r>
    </w:p>
    <w:p w14:paraId="120DBD13" w14:textId="77777777" w:rsidR="007C70E4" w:rsidRPr="00436A22" w:rsidRDefault="007C70E4" w:rsidP="00436A22">
      <w:pPr>
        <w:pStyle w:val="a4"/>
        <w:jc w:val="both"/>
        <w:rPr>
          <w:sz w:val="28"/>
          <w:szCs w:val="28"/>
        </w:rPr>
      </w:pPr>
      <w:r w:rsidRPr="00436A22">
        <w:rPr>
          <w:rStyle w:val="a3"/>
          <w:sz w:val="28"/>
          <w:szCs w:val="28"/>
        </w:rPr>
        <w:t>Пример промежуточного отчёта по государственному социальному заказу</w:t>
      </w:r>
    </w:p>
    <w:p w14:paraId="341B403E" w14:textId="77777777" w:rsidR="007C70E4" w:rsidRPr="00436A22" w:rsidRDefault="007C70E4" w:rsidP="00436A22">
      <w:pPr>
        <w:pStyle w:val="3"/>
        <w:jc w:val="both"/>
        <w:rPr>
          <w:sz w:val="28"/>
          <w:szCs w:val="28"/>
        </w:rPr>
      </w:pPr>
      <w:r w:rsidRPr="00436A22">
        <w:rPr>
          <w:sz w:val="28"/>
          <w:szCs w:val="28"/>
        </w:rPr>
        <w:lastRenderedPageBreak/>
        <w:t>Промежуточный отчёт</w:t>
      </w:r>
    </w:p>
    <w:p w14:paraId="147C6929" w14:textId="77777777" w:rsidR="007C70E4" w:rsidRPr="00436A22" w:rsidRDefault="007C70E4" w:rsidP="00436A22">
      <w:pPr>
        <w:pStyle w:val="a4"/>
        <w:jc w:val="both"/>
        <w:rPr>
          <w:sz w:val="28"/>
          <w:szCs w:val="28"/>
        </w:rPr>
      </w:pPr>
      <w:r w:rsidRPr="00436A22">
        <w:rPr>
          <w:sz w:val="28"/>
          <w:szCs w:val="28"/>
        </w:rPr>
        <w:t>Наименование поставщика: __________________________</w:t>
      </w:r>
    </w:p>
    <w:p w14:paraId="03DB0D2F" w14:textId="77777777" w:rsidR="007C70E4" w:rsidRPr="00436A22" w:rsidRDefault="007C70E4" w:rsidP="00436A22">
      <w:pPr>
        <w:pStyle w:val="a4"/>
        <w:jc w:val="both"/>
        <w:rPr>
          <w:sz w:val="28"/>
          <w:szCs w:val="28"/>
        </w:rPr>
      </w:pPr>
      <w:r w:rsidRPr="00436A22">
        <w:rPr>
          <w:sz w:val="28"/>
          <w:szCs w:val="28"/>
        </w:rPr>
        <w:t>Наименование проекта: __________________________</w:t>
      </w:r>
    </w:p>
    <w:p w14:paraId="05957BE6" w14:textId="77777777" w:rsidR="007C70E4" w:rsidRPr="00436A22" w:rsidRDefault="007C70E4" w:rsidP="00436A22">
      <w:pPr>
        <w:pStyle w:val="a4"/>
        <w:jc w:val="both"/>
        <w:rPr>
          <w:sz w:val="28"/>
          <w:szCs w:val="28"/>
        </w:rPr>
      </w:pPr>
      <w:r w:rsidRPr="00436A22">
        <w:rPr>
          <w:sz w:val="28"/>
          <w:szCs w:val="28"/>
        </w:rPr>
        <w:t>Номер договора: __________________________</w:t>
      </w:r>
    </w:p>
    <w:p w14:paraId="52BEE665" w14:textId="77777777" w:rsidR="007C70E4" w:rsidRPr="00436A22" w:rsidRDefault="007C70E4" w:rsidP="00436A22">
      <w:pPr>
        <w:pStyle w:val="a4"/>
        <w:jc w:val="both"/>
        <w:rPr>
          <w:sz w:val="28"/>
          <w:szCs w:val="28"/>
        </w:rPr>
      </w:pPr>
      <w:r w:rsidRPr="00436A22">
        <w:rPr>
          <w:sz w:val="28"/>
          <w:szCs w:val="28"/>
        </w:rPr>
        <w:t>Срок реализации проекта: __________________________</w:t>
      </w:r>
    </w:p>
    <w:p w14:paraId="0099813E" w14:textId="77777777" w:rsidR="007C70E4" w:rsidRPr="00436A22" w:rsidRDefault="007C70E4" w:rsidP="00436A22">
      <w:pPr>
        <w:pStyle w:val="a4"/>
        <w:jc w:val="both"/>
        <w:rPr>
          <w:sz w:val="28"/>
          <w:szCs w:val="28"/>
        </w:rPr>
      </w:pPr>
      <w:r w:rsidRPr="00436A22">
        <w:rPr>
          <w:sz w:val="28"/>
          <w:szCs w:val="28"/>
        </w:rPr>
        <w:t>Отчётный период: __________________________</w:t>
      </w:r>
    </w:p>
    <w:p w14:paraId="1BFFE51E" w14:textId="77777777" w:rsidR="007C70E4" w:rsidRPr="00436A22" w:rsidRDefault="007C70E4" w:rsidP="00436A22">
      <w:pPr>
        <w:pStyle w:val="a4"/>
        <w:jc w:val="both"/>
        <w:rPr>
          <w:sz w:val="28"/>
          <w:szCs w:val="28"/>
        </w:rPr>
      </w:pPr>
      <w:r w:rsidRPr="00436A22">
        <w:rPr>
          <w:sz w:val="28"/>
          <w:szCs w:val="28"/>
        </w:rPr>
        <w:t>Ф. И. О. составителя и контакты: __________________________</w:t>
      </w:r>
    </w:p>
    <w:p w14:paraId="43056F37" w14:textId="77777777" w:rsidR="007C70E4" w:rsidRPr="00436A22" w:rsidRDefault="007C70E4" w:rsidP="00436A22">
      <w:pPr>
        <w:pStyle w:val="a4"/>
        <w:jc w:val="both"/>
        <w:rPr>
          <w:sz w:val="28"/>
          <w:szCs w:val="28"/>
        </w:rPr>
      </w:pPr>
      <w:r w:rsidRPr="00436A22">
        <w:rPr>
          <w:sz w:val="28"/>
          <w:szCs w:val="28"/>
        </w:rPr>
        <w:t>Цель проекта: __________________________</w:t>
      </w:r>
    </w:p>
    <w:p w14:paraId="4288629D" w14:textId="77777777" w:rsidR="001B00AE" w:rsidRDefault="007C70E4" w:rsidP="00955C7B">
      <w:pPr>
        <w:pStyle w:val="a4"/>
        <w:jc w:val="both"/>
        <w:rPr>
          <w:sz w:val="28"/>
          <w:szCs w:val="28"/>
        </w:rPr>
      </w:pPr>
      <w:r w:rsidRPr="00436A22">
        <w:rPr>
          <w:sz w:val="28"/>
          <w:szCs w:val="28"/>
        </w:rPr>
        <w:t>Задачи проекта: __________________________</w:t>
      </w:r>
    </w:p>
    <w:p w14:paraId="053C0A17" w14:textId="77777777" w:rsidR="00955C7B" w:rsidRDefault="00955C7B" w:rsidP="00955C7B">
      <w:pPr>
        <w:pStyle w:val="a4"/>
        <w:jc w:val="both"/>
        <w:rPr>
          <w:sz w:val="28"/>
          <w:szCs w:val="28"/>
        </w:rPr>
      </w:pPr>
    </w:p>
    <w:p w14:paraId="6B5BBACB" w14:textId="77777777" w:rsidR="007C70E4" w:rsidRPr="00436A22" w:rsidRDefault="007C70E4" w:rsidP="00436A22">
      <w:pPr>
        <w:pStyle w:val="3"/>
        <w:jc w:val="both"/>
        <w:rPr>
          <w:sz w:val="28"/>
          <w:szCs w:val="28"/>
        </w:rPr>
      </w:pPr>
      <w:r w:rsidRPr="00436A22">
        <w:rPr>
          <w:sz w:val="28"/>
          <w:szCs w:val="28"/>
        </w:rPr>
        <w:t>1. Результаты проекта за отчётный период</w:t>
      </w:r>
    </w:p>
    <w:p w14:paraId="3919DE8E" w14:textId="77777777" w:rsidR="007C70E4" w:rsidRPr="00436A22" w:rsidRDefault="007C70E4" w:rsidP="00436A22">
      <w:pPr>
        <w:pStyle w:val="a4"/>
        <w:jc w:val="both"/>
        <w:rPr>
          <w:sz w:val="28"/>
          <w:szCs w:val="28"/>
        </w:rPr>
      </w:pPr>
      <w:r w:rsidRPr="00436A22">
        <w:rPr>
          <w:rStyle w:val="a3"/>
          <w:sz w:val="28"/>
          <w:szCs w:val="28"/>
        </w:rPr>
        <w:t>Индикаторы по профилактике ТБ среди ГВР населения</w:t>
      </w:r>
    </w:p>
    <w:tbl>
      <w:tblPr>
        <w:tblStyle w:val="ad"/>
        <w:tblW w:w="0" w:type="auto"/>
        <w:tblLook w:val="04A0" w:firstRow="1" w:lastRow="0" w:firstColumn="1" w:lastColumn="0" w:noHBand="0" w:noVBand="1"/>
      </w:tblPr>
      <w:tblGrid>
        <w:gridCol w:w="479"/>
        <w:gridCol w:w="2917"/>
        <w:gridCol w:w="2527"/>
        <w:gridCol w:w="1845"/>
        <w:gridCol w:w="1803"/>
      </w:tblGrid>
      <w:tr w:rsidR="007C70E4" w:rsidRPr="00436A22" w14:paraId="7DFAC441" w14:textId="77777777" w:rsidTr="007C70E4">
        <w:tc>
          <w:tcPr>
            <w:tcW w:w="0" w:type="auto"/>
            <w:hideMark/>
          </w:tcPr>
          <w:p w14:paraId="307BBB23"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w:t>
            </w:r>
          </w:p>
        </w:tc>
        <w:tc>
          <w:tcPr>
            <w:tcW w:w="0" w:type="auto"/>
            <w:hideMark/>
          </w:tcPr>
          <w:p w14:paraId="15C7077B"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Название индикатора</w:t>
            </w:r>
          </w:p>
        </w:tc>
        <w:tc>
          <w:tcPr>
            <w:tcW w:w="0" w:type="auto"/>
            <w:hideMark/>
          </w:tcPr>
          <w:p w14:paraId="0F76C464"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Показатели за отчётный период</w:t>
            </w:r>
          </w:p>
        </w:tc>
        <w:tc>
          <w:tcPr>
            <w:tcW w:w="0" w:type="auto"/>
            <w:hideMark/>
          </w:tcPr>
          <w:p w14:paraId="5A58E779"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Фактические показатели за отчётный период</w:t>
            </w:r>
          </w:p>
        </w:tc>
        <w:tc>
          <w:tcPr>
            <w:tcW w:w="0" w:type="auto"/>
            <w:hideMark/>
          </w:tcPr>
          <w:p w14:paraId="1FB5012C"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Источники информации</w:t>
            </w:r>
          </w:p>
        </w:tc>
      </w:tr>
      <w:tr w:rsidR="007C70E4" w:rsidRPr="00436A22" w14:paraId="152EAC72" w14:textId="77777777" w:rsidTr="007C70E4">
        <w:tc>
          <w:tcPr>
            <w:tcW w:w="0" w:type="auto"/>
            <w:hideMark/>
          </w:tcPr>
          <w:p w14:paraId="1847F89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w:t>
            </w:r>
          </w:p>
        </w:tc>
        <w:tc>
          <w:tcPr>
            <w:tcW w:w="0" w:type="auto"/>
            <w:hideMark/>
          </w:tcPr>
          <w:p w14:paraId="1C17650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Информирование лиц ГВР по вопросам профилактики, своевременного обследования на туберкулёз с последующим анкетированием</w:t>
            </w:r>
          </w:p>
        </w:tc>
        <w:tc>
          <w:tcPr>
            <w:tcW w:w="0" w:type="auto"/>
            <w:hideMark/>
          </w:tcPr>
          <w:p w14:paraId="488BD10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На 1 аутрич-работника — 40 новых информированных (анкетированных) лиц из ГВР в месяц</w:t>
            </w:r>
          </w:p>
        </w:tc>
        <w:tc>
          <w:tcPr>
            <w:tcW w:w="0" w:type="auto"/>
            <w:hideMark/>
          </w:tcPr>
          <w:p w14:paraId="36DDD8D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7D3D8B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Карта учёта клиентов, отчёт аутрич-работника</w:t>
            </w:r>
          </w:p>
        </w:tc>
      </w:tr>
      <w:tr w:rsidR="007C70E4" w:rsidRPr="00436A22" w14:paraId="5886EC06" w14:textId="77777777" w:rsidTr="007C70E4">
        <w:tc>
          <w:tcPr>
            <w:tcW w:w="0" w:type="auto"/>
            <w:hideMark/>
          </w:tcPr>
          <w:p w14:paraId="3A9A468A"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w:t>
            </w:r>
          </w:p>
        </w:tc>
        <w:tc>
          <w:tcPr>
            <w:tcW w:w="0" w:type="auto"/>
            <w:hideMark/>
          </w:tcPr>
          <w:p w14:paraId="4B90EDA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xml:space="preserve">Удельный вес лиц ГВР, прошедших врачебный осмотр* в ПМСП, от всех направленных НПО, подлежащих врачебному осмотру (наличие 1 и более симптомов, подозрительных на наличие туберкулёза, или не проходивших более 1 года </w:t>
            </w:r>
            <w:r w:rsidRPr="0059419D">
              <w:rPr>
                <w:rFonts w:ascii="Times New Roman" w:hAnsi="Times New Roman" w:cs="Times New Roman"/>
                <w:sz w:val="26"/>
                <w:szCs w:val="26"/>
              </w:rPr>
              <w:lastRenderedPageBreak/>
              <w:t>флюорографическое обследование по результатам анкетирования)</w:t>
            </w:r>
          </w:p>
        </w:tc>
        <w:tc>
          <w:tcPr>
            <w:tcW w:w="0" w:type="auto"/>
            <w:hideMark/>
          </w:tcPr>
          <w:p w14:paraId="11FA117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lastRenderedPageBreak/>
              <w:t>100% охват от общего количества лиц, прошедших осмотр врача в ПМСП после направления НПО</w:t>
            </w:r>
          </w:p>
        </w:tc>
        <w:tc>
          <w:tcPr>
            <w:tcW w:w="0" w:type="auto"/>
            <w:hideMark/>
          </w:tcPr>
          <w:p w14:paraId="417D988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A50CAF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Карта учёта клиентов</w:t>
            </w:r>
          </w:p>
        </w:tc>
      </w:tr>
      <w:tr w:rsidR="007C70E4" w:rsidRPr="00436A22" w14:paraId="0027F14A" w14:textId="77777777" w:rsidTr="007C70E4">
        <w:tc>
          <w:tcPr>
            <w:tcW w:w="0" w:type="auto"/>
            <w:hideMark/>
          </w:tcPr>
          <w:p w14:paraId="4B1985E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3</w:t>
            </w:r>
          </w:p>
        </w:tc>
        <w:tc>
          <w:tcPr>
            <w:tcW w:w="0" w:type="auto"/>
            <w:hideMark/>
          </w:tcPr>
          <w:p w14:paraId="2D330C6B"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Удельный вес лиц ГВР с подозрением на ТБ, прошедших диагностический алгоритм (ДАГ) на ТБ, включая G-Xpert</w:t>
            </w:r>
          </w:p>
        </w:tc>
        <w:tc>
          <w:tcPr>
            <w:tcW w:w="0" w:type="auto"/>
            <w:hideMark/>
          </w:tcPr>
          <w:p w14:paraId="1A70375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100% охват лиц ГВР из числа прошедших врачебный осмотр в ПМСП, выявленных с подозрением на ТБ и направленных на ДАГ на ТБ, включая G-Xpert</w:t>
            </w:r>
          </w:p>
        </w:tc>
        <w:tc>
          <w:tcPr>
            <w:tcW w:w="0" w:type="auto"/>
            <w:hideMark/>
          </w:tcPr>
          <w:p w14:paraId="5E08EA7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7179E7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Карта учёта клиентов</w:t>
            </w:r>
          </w:p>
        </w:tc>
      </w:tr>
      <w:tr w:rsidR="007C70E4" w:rsidRPr="00436A22" w14:paraId="36544A41" w14:textId="77777777" w:rsidTr="007C70E4">
        <w:tc>
          <w:tcPr>
            <w:tcW w:w="0" w:type="auto"/>
            <w:hideMark/>
          </w:tcPr>
          <w:p w14:paraId="1760492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4</w:t>
            </w:r>
          </w:p>
        </w:tc>
        <w:tc>
          <w:tcPr>
            <w:tcW w:w="0" w:type="auto"/>
            <w:hideMark/>
          </w:tcPr>
          <w:p w14:paraId="63E20EAA"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Удельный вес лиц с активным ТБ из ГВР, выявленных при помощи НПО, от всех выявленных пациентов за отчётный период</w:t>
            </w:r>
          </w:p>
        </w:tc>
        <w:tc>
          <w:tcPr>
            <w:tcW w:w="0" w:type="auto"/>
            <w:hideMark/>
          </w:tcPr>
          <w:p w14:paraId="7259873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От общего количества выявленных случаев за отчётный период — не менее 1%</w:t>
            </w:r>
          </w:p>
        </w:tc>
        <w:tc>
          <w:tcPr>
            <w:tcW w:w="0" w:type="auto"/>
            <w:hideMark/>
          </w:tcPr>
          <w:p w14:paraId="6FA6791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080554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Карта учёта клиентов, отчёт аутрич-работника</w:t>
            </w:r>
          </w:p>
        </w:tc>
      </w:tr>
      <w:tr w:rsidR="007C70E4" w:rsidRPr="00436A22" w14:paraId="0311BC0F" w14:textId="77777777" w:rsidTr="007C70E4">
        <w:tc>
          <w:tcPr>
            <w:tcW w:w="0" w:type="auto"/>
            <w:hideMark/>
          </w:tcPr>
          <w:p w14:paraId="5AB161B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5</w:t>
            </w:r>
          </w:p>
        </w:tc>
        <w:tc>
          <w:tcPr>
            <w:tcW w:w="0" w:type="auto"/>
            <w:hideMark/>
          </w:tcPr>
          <w:p w14:paraId="61FDF1C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Удельный вес выявленных случаев туберкулёза из ГВР от всех направленных на обследование с подозрением на ТБ из ГВР за отчётный период</w:t>
            </w:r>
          </w:p>
        </w:tc>
        <w:tc>
          <w:tcPr>
            <w:tcW w:w="0" w:type="auto"/>
            <w:hideMark/>
          </w:tcPr>
          <w:p w14:paraId="66326D9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0,5% от общего количества направленных на обследование с подозрением на ТБ из ГВР за отчётный период</w:t>
            </w:r>
          </w:p>
        </w:tc>
        <w:tc>
          <w:tcPr>
            <w:tcW w:w="0" w:type="auto"/>
            <w:hideMark/>
          </w:tcPr>
          <w:p w14:paraId="37A3EA9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6B726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Карта учёта клиентов, акт выполненных работ</w:t>
            </w:r>
          </w:p>
        </w:tc>
      </w:tr>
      <w:tr w:rsidR="007C70E4" w:rsidRPr="00436A22" w14:paraId="505CF9CA" w14:textId="77777777" w:rsidTr="007C70E4">
        <w:tc>
          <w:tcPr>
            <w:tcW w:w="0" w:type="auto"/>
            <w:hideMark/>
          </w:tcPr>
          <w:p w14:paraId="5A68339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6</w:t>
            </w:r>
          </w:p>
        </w:tc>
        <w:tc>
          <w:tcPr>
            <w:tcW w:w="0" w:type="auto"/>
            <w:hideMark/>
          </w:tcPr>
          <w:p w14:paraId="6A90CF4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контактных лиц с больными ТБ среди ГВР, выявленных и информированных НПО, прошедших обследование в ПМСП</w:t>
            </w:r>
          </w:p>
        </w:tc>
        <w:tc>
          <w:tcPr>
            <w:tcW w:w="0" w:type="auto"/>
            <w:hideMark/>
          </w:tcPr>
          <w:p w14:paraId="506D8F7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Не менее 3 контактных лиц на одного выявленного больного ТБ из ГВР, выявленного НПО</w:t>
            </w:r>
          </w:p>
        </w:tc>
        <w:tc>
          <w:tcPr>
            <w:tcW w:w="0" w:type="auto"/>
            <w:hideMark/>
          </w:tcPr>
          <w:p w14:paraId="1625C7E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272FCE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Карта учёта клиентов, акт выполненных работ</w:t>
            </w:r>
          </w:p>
        </w:tc>
      </w:tr>
      <w:tr w:rsidR="007C70E4" w:rsidRPr="00436A22" w14:paraId="31F831A6" w14:textId="77777777" w:rsidTr="007C70E4">
        <w:tc>
          <w:tcPr>
            <w:tcW w:w="0" w:type="auto"/>
            <w:hideMark/>
          </w:tcPr>
          <w:p w14:paraId="19E7AC5A"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7</w:t>
            </w:r>
          </w:p>
        </w:tc>
        <w:tc>
          <w:tcPr>
            <w:tcW w:w="0" w:type="auto"/>
            <w:hideMark/>
          </w:tcPr>
          <w:p w14:paraId="67CBB6B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Проведение информационных акций, кампаний, в том числе с размещением информации, фото- и видеоматериалов в социальных сетях</w:t>
            </w:r>
          </w:p>
        </w:tc>
        <w:tc>
          <w:tcPr>
            <w:tcW w:w="0" w:type="auto"/>
            <w:hideMark/>
          </w:tcPr>
          <w:p w14:paraId="0D2E336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0778A0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4F6250D" w14:textId="77777777" w:rsidR="007C70E4" w:rsidRPr="0059419D" w:rsidRDefault="007C70E4" w:rsidP="00436A22">
            <w:pPr>
              <w:jc w:val="both"/>
              <w:rPr>
                <w:rFonts w:ascii="Times New Roman" w:hAnsi="Times New Roman" w:cs="Times New Roman"/>
                <w:sz w:val="26"/>
                <w:szCs w:val="26"/>
              </w:rPr>
            </w:pPr>
          </w:p>
        </w:tc>
      </w:tr>
      <w:tr w:rsidR="007C70E4" w:rsidRPr="00436A22" w14:paraId="0902B2C1" w14:textId="77777777" w:rsidTr="007C70E4">
        <w:tc>
          <w:tcPr>
            <w:tcW w:w="0" w:type="auto"/>
            <w:hideMark/>
          </w:tcPr>
          <w:p w14:paraId="1995838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8</w:t>
            </w:r>
          </w:p>
        </w:tc>
        <w:tc>
          <w:tcPr>
            <w:tcW w:w="0" w:type="auto"/>
            <w:hideMark/>
          </w:tcPr>
          <w:p w14:paraId="17E46E5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Удельный вес пациентов ТБ из ГВР НПО, приверженных к лечению</w:t>
            </w:r>
          </w:p>
        </w:tc>
        <w:tc>
          <w:tcPr>
            <w:tcW w:w="0" w:type="auto"/>
            <w:hideMark/>
          </w:tcPr>
          <w:p w14:paraId="31691F2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Не менее 50%</w:t>
            </w:r>
          </w:p>
        </w:tc>
        <w:tc>
          <w:tcPr>
            <w:tcW w:w="0" w:type="auto"/>
            <w:hideMark/>
          </w:tcPr>
          <w:p w14:paraId="28DDBD9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DBF2531" w14:textId="77777777" w:rsidR="007C70E4" w:rsidRPr="0059419D" w:rsidRDefault="007C70E4" w:rsidP="00436A22">
            <w:pPr>
              <w:jc w:val="both"/>
              <w:rPr>
                <w:rFonts w:ascii="Times New Roman" w:hAnsi="Times New Roman" w:cs="Times New Roman"/>
                <w:sz w:val="26"/>
                <w:szCs w:val="26"/>
              </w:rPr>
            </w:pPr>
          </w:p>
        </w:tc>
      </w:tr>
      <w:tr w:rsidR="007C70E4" w:rsidRPr="00436A22" w14:paraId="3EDB8B78" w14:textId="77777777" w:rsidTr="007C70E4">
        <w:tc>
          <w:tcPr>
            <w:tcW w:w="0" w:type="auto"/>
            <w:hideMark/>
          </w:tcPr>
          <w:p w14:paraId="47904372"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9</w:t>
            </w:r>
          </w:p>
        </w:tc>
        <w:tc>
          <w:tcPr>
            <w:tcW w:w="0" w:type="auto"/>
            <w:hideMark/>
          </w:tcPr>
          <w:p w14:paraId="0478422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 xml:space="preserve">Индикаторы по оказанию социальной поддержки пациентам из ГВР на </w:t>
            </w:r>
            <w:r w:rsidRPr="0059419D">
              <w:rPr>
                <w:rFonts w:ascii="Times New Roman" w:hAnsi="Times New Roman" w:cs="Times New Roman"/>
                <w:sz w:val="26"/>
                <w:szCs w:val="26"/>
              </w:rPr>
              <w:lastRenderedPageBreak/>
              <w:t>амбулаторном этапе лечения. Удельный вес лиц из ГВР, получивших социальные услуги НПО</w:t>
            </w:r>
          </w:p>
        </w:tc>
        <w:tc>
          <w:tcPr>
            <w:tcW w:w="0" w:type="auto"/>
            <w:hideMark/>
          </w:tcPr>
          <w:p w14:paraId="148DE46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lastRenderedPageBreak/>
              <w:t>100% охват лиц из ГВР, нуждающихся в данной услуге</w:t>
            </w:r>
          </w:p>
        </w:tc>
        <w:tc>
          <w:tcPr>
            <w:tcW w:w="0" w:type="auto"/>
            <w:hideMark/>
          </w:tcPr>
          <w:p w14:paraId="227FF2E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19727B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Акт выполненных работ</w:t>
            </w:r>
          </w:p>
        </w:tc>
      </w:tr>
      <w:tr w:rsidR="007C70E4" w:rsidRPr="00436A22" w14:paraId="1E37AF29" w14:textId="77777777" w:rsidTr="007C70E4">
        <w:tc>
          <w:tcPr>
            <w:tcW w:w="0" w:type="auto"/>
            <w:hideMark/>
          </w:tcPr>
          <w:p w14:paraId="07825B5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10</w:t>
            </w:r>
          </w:p>
        </w:tc>
        <w:tc>
          <w:tcPr>
            <w:tcW w:w="0" w:type="auto"/>
            <w:hideMark/>
          </w:tcPr>
          <w:p w14:paraId="2EF66C1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оказанных психологических услуг НПО лицам из ГВР</w:t>
            </w:r>
          </w:p>
        </w:tc>
        <w:tc>
          <w:tcPr>
            <w:tcW w:w="0" w:type="auto"/>
            <w:hideMark/>
          </w:tcPr>
          <w:p w14:paraId="3E9DD8F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Не менее 1 групповой консультации в месяц и не менее 5 индивидуальных консультаций в неделю</w:t>
            </w:r>
          </w:p>
        </w:tc>
        <w:tc>
          <w:tcPr>
            <w:tcW w:w="0" w:type="auto"/>
            <w:hideMark/>
          </w:tcPr>
          <w:p w14:paraId="48996C6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0E14C4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Акт выполненных работ</w:t>
            </w:r>
          </w:p>
        </w:tc>
      </w:tr>
      <w:tr w:rsidR="007C70E4" w:rsidRPr="00436A22" w14:paraId="6B1C8D94" w14:textId="77777777" w:rsidTr="007C70E4">
        <w:tc>
          <w:tcPr>
            <w:tcW w:w="0" w:type="auto"/>
            <w:hideMark/>
          </w:tcPr>
          <w:p w14:paraId="5947854B"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11</w:t>
            </w:r>
          </w:p>
        </w:tc>
        <w:tc>
          <w:tcPr>
            <w:tcW w:w="0" w:type="auto"/>
            <w:hideMark/>
          </w:tcPr>
          <w:p w14:paraId="27D1807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Количество лиц из ГВР, получивших юридические услуги НПО</w:t>
            </w:r>
          </w:p>
        </w:tc>
        <w:tc>
          <w:tcPr>
            <w:tcW w:w="0" w:type="auto"/>
            <w:hideMark/>
          </w:tcPr>
          <w:p w14:paraId="2B391BA2"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100% охват лиц из ГВР, нуждающихся в данной услуге</w:t>
            </w:r>
          </w:p>
        </w:tc>
        <w:tc>
          <w:tcPr>
            <w:tcW w:w="0" w:type="auto"/>
            <w:hideMark/>
          </w:tcPr>
          <w:p w14:paraId="48E5F29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89945E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Акт выполненных работ</w:t>
            </w:r>
          </w:p>
        </w:tc>
      </w:tr>
    </w:tbl>
    <w:p w14:paraId="417069F7" w14:textId="77777777" w:rsidR="007C70E4" w:rsidRPr="00436A22" w:rsidRDefault="007C70E4" w:rsidP="00436A22">
      <w:pPr>
        <w:pStyle w:val="3"/>
        <w:jc w:val="both"/>
        <w:rPr>
          <w:sz w:val="28"/>
          <w:szCs w:val="28"/>
        </w:rPr>
      </w:pPr>
      <w:r w:rsidRPr="00436A22">
        <w:rPr>
          <w:sz w:val="28"/>
          <w:szCs w:val="28"/>
        </w:rPr>
        <w:t>12. Коррективы, внесённые в проект за отчётный период, и их обоснование</w:t>
      </w:r>
    </w:p>
    <w:p w14:paraId="109E04AC" w14:textId="77777777" w:rsidR="007C70E4" w:rsidRPr="00436A22" w:rsidRDefault="007C70E4" w:rsidP="00436A22">
      <w:pPr>
        <w:pStyle w:val="a4"/>
        <w:jc w:val="both"/>
        <w:rPr>
          <w:sz w:val="28"/>
          <w:szCs w:val="28"/>
        </w:rPr>
      </w:pPr>
      <w:r w:rsidRPr="00436A22">
        <w:rPr>
          <w:sz w:val="28"/>
          <w:szCs w:val="28"/>
        </w:rPr>
        <w:t>(изменение команды исполнителей, изменение тематики занятий, изменение ГВР и географии проекта и т. д.)</w:t>
      </w:r>
    </w:p>
    <w:p w14:paraId="1925E918" w14:textId="77777777" w:rsidR="007C70E4" w:rsidRPr="00436A22" w:rsidRDefault="007C70E4" w:rsidP="00436A22">
      <w:pPr>
        <w:pStyle w:val="3"/>
        <w:jc w:val="both"/>
        <w:rPr>
          <w:sz w:val="28"/>
          <w:szCs w:val="28"/>
        </w:rPr>
      </w:pPr>
      <w:r w:rsidRPr="00436A22">
        <w:rPr>
          <w:sz w:val="28"/>
          <w:szCs w:val="28"/>
        </w:rPr>
        <w:t>13. Описание проведённых мероприятий за отчётный период</w:t>
      </w:r>
    </w:p>
    <w:p w14:paraId="5E6BF072" w14:textId="77777777" w:rsidR="007C70E4" w:rsidRPr="00436A22" w:rsidRDefault="007C70E4" w:rsidP="00436A22">
      <w:pPr>
        <w:pStyle w:val="a4"/>
        <w:jc w:val="both"/>
        <w:rPr>
          <w:sz w:val="28"/>
          <w:szCs w:val="28"/>
        </w:rPr>
      </w:pPr>
      <w:r w:rsidRPr="00436A22">
        <w:rPr>
          <w:sz w:val="28"/>
          <w:szCs w:val="28"/>
        </w:rPr>
        <w:t>(если мероприятия не проводились в отчётный период, оставить незаполненным).</w:t>
      </w:r>
    </w:p>
    <w:p w14:paraId="6DF41E20" w14:textId="77777777" w:rsidR="007C70E4" w:rsidRPr="00436A22" w:rsidRDefault="007C70E4" w:rsidP="00436A22">
      <w:pPr>
        <w:pStyle w:val="3"/>
        <w:jc w:val="both"/>
        <w:rPr>
          <w:sz w:val="28"/>
          <w:szCs w:val="28"/>
        </w:rPr>
      </w:pPr>
      <w:r w:rsidRPr="00436A22">
        <w:rPr>
          <w:sz w:val="28"/>
          <w:szCs w:val="28"/>
        </w:rPr>
        <w:t>14. Проблемы и трудности, с которыми Исполнитель столкнулся при реализации данного этапа проекта, предпринятые меры по их преодолению.</w:t>
      </w:r>
    </w:p>
    <w:p w14:paraId="4934B43A" w14:textId="77777777" w:rsidR="007C70E4" w:rsidRPr="00436A22" w:rsidRDefault="007C70E4" w:rsidP="00436A22">
      <w:pPr>
        <w:pStyle w:val="3"/>
        <w:jc w:val="both"/>
        <w:rPr>
          <w:sz w:val="28"/>
          <w:szCs w:val="28"/>
        </w:rPr>
      </w:pPr>
      <w:r w:rsidRPr="00436A22">
        <w:rPr>
          <w:sz w:val="28"/>
          <w:szCs w:val="28"/>
        </w:rPr>
        <w:t>15. Описание форм и результатов участия партнёров (если есть), органов власти, структур, оказывавших поддержку на данном этапе реализации проекта.</w:t>
      </w:r>
    </w:p>
    <w:p w14:paraId="05F2DFA1" w14:textId="77777777" w:rsidR="00955C7B" w:rsidRDefault="00955C7B" w:rsidP="00436A22">
      <w:pPr>
        <w:pStyle w:val="a4"/>
        <w:jc w:val="both"/>
        <w:rPr>
          <w:rStyle w:val="ac"/>
          <w:rFonts w:eastAsia="Microsoft Sans Serif"/>
          <w:sz w:val="28"/>
          <w:szCs w:val="28"/>
        </w:rPr>
      </w:pPr>
    </w:p>
    <w:p w14:paraId="5179CCB3" w14:textId="77777777" w:rsidR="007C70E4" w:rsidRPr="00955C7B" w:rsidRDefault="007C70E4" w:rsidP="00436A22">
      <w:pPr>
        <w:pStyle w:val="a4"/>
        <w:jc w:val="both"/>
        <w:rPr>
          <w:b/>
          <w:i/>
          <w:sz w:val="28"/>
          <w:szCs w:val="28"/>
        </w:rPr>
      </w:pPr>
      <w:r w:rsidRPr="00955C7B">
        <w:rPr>
          <w:rStyle w:val="ac"/>
          <w:rFonts w:eastAsia="Microsoft Sans Serif"/>
          <w:b/>
          <w:i w:val="0"/>
          <w:sz w:val="28"/>
          <w:szCs w:val="28"/>
        </w:rPr>
        <w:t>Обязательными приложениями являются:</w:t>
      </w:r>
    </w:p>
    <w:p w14:paraId="48AEC51F" w14:textId="77777777" w:rsidR="007C70E4" w:rsidRPr="00436A22" w:rsidRDefault="007C70E4" w:rsidP="00436A22">
      <w:pPr>
        <w:pStyle w:val="a4"/>
        <w:widowControl/>
        <w:numPr>
          <w:ilvl w:val="0"/>
          <w:numId w:val="35"/>
        </w:numPr>
        <w:autoSpaceDE/>
        <w:autoSpaceDN/>
        <w:jc w:val="both"/>
        <w:rPr>
          <w:sz w:val="28"/>
          <w:szCs w:val="28"/>
        </w:rPr>
      </w:pPr>
      <w:r w:rsidRPr="00436A22">
        <w:rPr>
          <w:sz w:val="28"/>
          <w:szCs w:val="28"/>
        </w:rPr>
        <w:t>базы данных клиентов и компьютерные архивы;</w:t>
      </w:r>
    </w:p>
    <w:p w14:paraId="73CD04C9" w14:textId="77777777" w:rsidR="007C70E4" w:rsidRPr="00436A22" w:rsidRDefault="007C70E4" w:rsidP="00436A22">
      <w:pPr>
        <w:pStyle w:val="a4"/>
        <w:widowControl/>
        <w:numPr>
          <w:ilvl w:val="0"/>
          <w:numId w:val="35"/>
        </w:numPr>
        <w:autoSpaceDE/>
        <w:autoSpaceDN/>
        <w:jc w:val="both"/>
        <w:rPr>
          <w:sz w:val="28"/>
          <w:szCs w:val="28"/>
        </w:rPr>
      </w:pPr>
      <w:r w:rsidRPr="00436A22">
        <w:rPr>
          <w:sz w:val="28"/>
          <w:szCs w:val="28"/>
        </w:rPr>
        <w:t xml:space="preserve">для семинаров, конференций, форумов, фокус-групп и любых других мероприятий в онлайн-/офлайн-формате — программа проведения с указанием даты, места и ведущих; экземпляр информационно-методических и/или учебных материалов, которые получили участники; список участников мероприятия с указанием организаций и </w:t>
      </w:r>
      <w:r w:rsidRPr="00436A22">
        <w:rPr>
          <w:sz w:val="28"/>
          <w:szCs w:val="28"/>
        </w:rPr>
        <w:lastRenderedPageBreak/>
        <w:t>контактной информации; при проведении анкетирования по итогам мероприятия — 2–3 заполненные анкеты; если есть — отзывы участников мероприятия;</w:t>
      </w:r>
    </w:p>
    <w:p w14:paraId="1B3D7AA6" w14:textId="77777777" w:rsidR="007C70E4" w:rsidRPr="00436A22" w:rsidRDefault="007C70E4" w:rsidP="00436A22">
      <w:pPr>
        <w:pStyle w:val="a4"/>
        <w:widowControl/>
        <w:numPr>
          <w:ilvl w:val="0"/>
          <w:numId w:val="35"/>
        </w:numPr>
        <w:autoSpaceDE/>
        <w:autoSpaceDN/>
        <w:jc w:val="both"/>
        <w:rPr>
          <w:sz w:val="28"/>
          <w:szCs w:val="28"/>
        </w:rPr>
      </w:pPr>
      <w:r w:rsidRPr="00436A22">
        <w:rPr>
          <w:sz w:val="28"/>
          <w:szCs w:val="28"/>
        </w:rPr>
        <w:t>для брошюр, бюллетеней и других изданий — экземпляр каждого издания;</w:t>
      </w:r>
    </w:p>
    <w:p w14:paraId="2096EDE0" w14:textId="77777777" w:rsidR="007C70E4" w:rsidRPr="00436A22" w:rsidRDefault="007C70E4" w:rsidP="00436A22">
      <w:pPr>
        <w:pStyle w:val="a4"/>
        <w:widowControl/>
        <w:numPr>
          <w:ilvl w:val="0"/>
          <w:numId w:val="35"/>
        </w:numPr>
        <w:autoSpaceDE/>
        <w:autoSpaceDN/>
        <w:jc w:val="both"/>
        <w:rPr>
          <w:sz w:val="28"/>
          <w:szCs w:val="28"/>
        </w:rPr>
      </w:pPr>
      <w:r w:rsidRPr="00436A22">
        <w:rPr>
          <w:sz w:val="28"/>
          <w:szCs w:val="28"/>
        </w:rPr>
        <w:t>приложение фотографий — желательно (ограниченное количество);</w:t>
      </w:r>
    </w:p>
    <w:p w14:paraId="59306D5C" w14:textId="77777777" w:rsidR="007C70E4" w:rsidRPr="00436A22" w:rsidRDefault="007C70E4" w:rsidP="00436A22">
      <w:pPr>
        <w:pStyle w:val="a4"/>
        <w:widowControl/>
        <w:numPr>
          <w:ilvl w:val="0"/>
          <w:numId w:val="35"/>
        </w:numPr>
        <w:autoSpaceDE/>
        <w:autoSpaceDN/>
        <w:jc w:val="both"/>
        <w:rPr>
          <w:sz w:val="28"/>
          <w:szCs w:val="28"/>
        </w:rPr>
      </w:pPr>
      <w:r w:rsidRPr="00436A22">
        <w:rPr>
          <w:sz w:val="28"/>
          <w:szCs w:val="28"/>
        </w:rPr>
        <w:t>дайджест публикаций о ходе и результатах проекта — копии публикаций в СМИ, пресс-релизы, статьи, информационные письма и т. д.; в случае размещения информации о проекте на интернет-ресурсах — дата публикации, ссылка на публикацию, скриншот публикации;</w:t>
      </w:r>
    </w:p>
    <w:p w14:paraId="31E04B19" w14:textId="77777777" w:rsidR="007C70E4" w:rsidRPr="00436A22" w:rsidRDefault="007C70E4" w:rsidP="00436A22">
      <w:pPr>
        <w:pStyle w:val="a4"/>
        <w:widowControl/>
        <w:numPr>
          <w:ilvl w:val="0"/>
          <w:numId w:val="35"/>
        </w:numPr>
        <w:autoSpaceDE/>
        <w:autoSpaceDN/>
        <w:jc w:val="both"/>
        <w:rPr>
          <w:sz w:val="28"/>
          <w:szCs w:val="28"/>
        </w:rPr>
      </w:pPr>
      <w:r w:rsidRPr="00436A22">
        <w:rPr>
          <w:sz w:val="28"/>
          <w:szCs w:val="28"/>
        </w:rPr>
        <w:t>другая необходимая информация, зависящая от содержания проекта.</w:t>
      </w:r>
    </w:p>
    <w:p w14:paraId="04ADCE69" w14:textId="77777777" w:rsidR="007C70E4" w:rsidRPr="001B00AE" w:rsidRDefault="007C70E4" w:rsidP="00436A22">
      <w:pPr>
        <w:pStyle w:val="1"/>
        <w:jc w:val="both"/>
        <w:rPr>
          <w:rFonts w:ascii="Times New Roman" w:hAnsi="Times New Roman" w:cs="Times New Roman"/>
          <w:color w:val="000000" w:themeColor="text1"/>
        </w:rPr>
      </w:pPr>
      <w:r w:rsidRPr="001B00AE">
        <w:rPr>
          <w:rFonts w:ascii="Times New Roman" w:hAnsi="Times New Roman" w:cs="Times New Roman"/>
          <w:color w:val="000000" w:themeColor="text1"/>
        </w:rPr>
        <w:t>Пример итогового отчёта государственному социальному заказу</w:t>
      </w:r>
    </w:p>
    <w:p w14:paraId="1AD43AD5" w14:textId="77777777" w:rsidR="007C70E4" w:rsidRPr="001B00AE" w:rsidRDefault="007C70E4" w:rsidP="00436A22">
      <w:pPr>
        <w:pStyle w:val="2"/>
        <w:jc w:val="both"/>
        <w:rPr>
          <w:rFonts w:ascii="Times New Roman" w:hAnsi="Times New Roman" w:cs="Times New Roman"/>
          <w:color w:val="000000" w:themeColor="text1"/>
          <w:sz w:val="28"/>
          <w:szCs w:val="28"/>
        </w:rPr>
      </w:pPr>
      <w:r w:rsidRPr="001B00AE">
        <w:rPr>
          <w:rFonts w:ascii="Times New Roman" w:hAnsi="Times New Roman" w:cs="Times New Roman"/>
          <w:color w:val="000000" w:themeColor="text1"/>
          <w:sz w:val="28"/>
          <w:szCs w:val="28"/>
        </w:rPr>
        <w:t>Итоговый отчёт</w:t>
      </w:r>
    </w:p>
    <w:p w14:paraId="5AE1C90E" w14:textId="77777777" w:rsidR="007C70E4" w:rsidRPr="00436A22" w:rsidRDefault="007C70E4" w:rsidP="00436A22">
      <w:pPr>
        <w:pStyle w:val="3"/>
        <w:jc w:val="both"/>
        <w:rPr>
          <w:sz w:val="28"/>
          <w:szCs w:val="28"/>
        </w:rPr>
      </w:pPr>
      <w:r w:rsidRPr="00436A22">
        <w:rPr>
          <w:sz w:val="28"/>
          <w:szCs w:val="28"/>
        </w:rPr>
        <w:t>Статистическая информация в разрезе получателей услуг</w:t>
      </w:r>
    </w:p>
    <w:p w14:paraId="22EB0976" w14:textId="77777777" w:rsidR="007C70E4" w:rsidRPr="00436A22" w:rsidRDefault="007C70E4" w:rsidP="00436A22">
      <w:pPr>
        <w:pStyle w:val="a4"/>
        <w:jc w:val="both"/>
        <w:rPr>
          <w:sz w:val="28"/>
          <w:szCs w:val="28"/>
        </w:rPr>
      </w:pPr>
      <w:r w:rsidRPr="00436A22">
        <w:rPr>
          <w:sz w:val="28"/>
          <w:szCs w:val="28"/>
        </w:rPr>
        <w:t>Социальный статус по категориям:</w:t>
      </w:r>
    </w:p>
    <w:p w14:paraId="2DD6B282"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количество получателей услуг всего;</w:t>
      </w:r>
    </w:p>
    <w:p w14:paraId="208AF960"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БОМЖ (лица без определённого места жительства);</w:t>
      </w:r>
    </w:p>
    <w:p w14:paraId="0E8D8AAE"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ЛЖВ (лица, живущие с ВИЧ);</w:t>
      </w:r>
    </w:p>
    <w:p w14:paraId="670DEE87"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ЛЗА (лица, злоупотребляющие алкоголем);</w:t>
      </w:r>
    </w:p>
    <w:p w14:paraId="1C84AF86"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ЗК, БЗК (заключённые, бывшие заключённые);</w:t>
      </w:r>
    </w:p>
    <w:p w14:paraId="294E7289"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ЛУН (лица, употребляющие наркотики);</w:t>
      </w:r>
    </w:p>
    <w:p w14:paraId="418CB6DB" w14:textId="77777777" w:rsidR="007C70E4" w:rsidRPr="00436A22" w:rsidRDefault="007C70E4" w:rsidP="00436A22">
      <w:pPr>
        <w:pStyle w:val="a4"/>
        <w:widowControl/>
        <w:numPr>
          <w:ilvl w:val="0"/>
          <w:numId w:val="36"/>
        </w:numPr>
        <w:autoSpaceDE/>
        <w:autoSpaceDN/>
        <w:jc w:val="both"/>
        <w:rPr>
          <w:sz w:val="28"/>
          <w:szCs w:val="28"/>
        </w:rPr>
      </w:pPr>
      <w:r w:rsidRPr="00436A22">
        <w:rPr>
          <w:sz w:val="28"/>
          <w:szCs w:val="28"/>
        </w:rPr>
        <w:t>мигранты;</w:t>
      </w:r>
    </w:p>
    <w:p w14:paraId="41AC9D53" w14:textId="77777777" w:rsidR="00891A52" w:rsidRPr="00891A52" w:rsidRDefault="007C70E4" w:rsidP="00436A22">
      <w:pPr>
        <w:pStyle w:val="a4"/>
        <w:widowControl/>
        <w:numPr>
          <w:ilvl w:val="0"/>
          <w:numId w:val="36"/>
        </w:numPr>
        <w:autoSpaceDE/>
        <w:autoSpaceDN/>
        <w:jc w:val="both"/>
        <w:rPr>
          <w:sz w:val="28"/>
          <w:szCs w:val="28"/>
        </w:rPr>
      </w:pPr>
      <w:r w:rsidRPr="00436A22">
        <w:rPr>
          <w:sz w:val="28"/>
          <w:szCs w:val="28"/>
        </w:rPr>
        <w:t>малоимущие</w:t>
      </w:r>
    </w:p>
    <w:p w14:paraId="4E4FB52B" w14:textId="52D51423" w:rsidR="007C70E4" w:rsidRPr="00891A52" w:rsidRDefault="00891A52" w:rsidP="00436A22">
      <w:pPr>
        <w:pStyle w:val="a4"/>
        <w:widowControl/>
        <w:numPr>
          <w:ilvl w:val="0"/>
          <w:numId w:val="36"/>
        </w:numPr>
        <w:autoSpaceDE/>
        <w:autoSpaceDN/>
        <w:jc w:val="both"/>
        <w:rPr>
          <w:sz w:val="28"/>
          <w:szCs w:val="28"/>
        </w:rPr>
      </w:pPr>
      <w:r w:rsidRPr="00436A22">
        <w:rPr>
          <w:sz w:val="28"/>
          <w:szCs w:val="28"/>
        </w:rPr>
        <w:t>состоящие на Д-учёте с хроническими заболеваниями</w:t>
      </w:r>
      <w:r>
        <w:rPr>
          <w:sz w:val="28"/>
          <w:szCs w:val="28"/>
          <w:lang w:val="ru-RU"/>
        </w:rPr>
        <w:t xml:space="preserve"> (ХОБЛ, астма, сахарный диабет)</w:t>
      </w:r>
    </w:p>
    <w:p w14:paraId="537275A7" w14:textId="2BA76F1F" w:rsidR="00891A52" w:rsidRPr="00436A22" w:rsidRDefault="00891A52" w:rsidP="00436A22">
      <w:pPr>
        <w:pStyle w:val="a4"/>
        <w:widowControl/>
        <w:numPr>
          <w:ilvl w:val="0"/>
          <w:numId w:val="36"/>
        </w:numPr>
        <w:autoSpaceDE/>
        <w:autoSpaceDN/>
        <w:jc w:val="both"/>
        <w:rPr>
          <w:sz w:val="28"/>
          <w:szCs w:val="28"/>
        </w:rPr>
      </w:pPr>
      <w:r>
        <w:rPr>
          <w:sz w:val="28"/>
          <w:szCs w:val="28"/>
          <w:lang w:val="ru-RU"/>
        </w:rPr>
        <w:t>Контактное лицо</w:t>
      </w:r>
    </w:p>
    <w:p w14:paraId="62E602A5" w14:textId="77777777" w:rsidR="007C70E4" w:rsidRPr="001B00AE" w:rsidRDefault="007C70E4" w:rsidP="00436A22">
      <w:pPr>
        <w:pStyle w:val="1"/>
        <w:jc w:val="both"/>
        <w:rPr>
          <w:rFonts w:ascii="Times New Roman" w:hAnsi="Times New Roman" w:cs="Times New Roman"/>
          <w:color w:val="000000" w:themeColor="text1"/>
        </w:rPr>
      </w:pPr>
      <w:r w:rsidRPr="001B00AE">
        <w:rPr>
          <w:rFonts w:ascii="Times New Roman" w:hAnsi="Times New Roman" w:cs="Times New Roman"/>
          <w:color w:val="000000" w:themeColor="text1"/>
        </w:rPr>
        <w:t>Пример промежуточного финансового отчёта по государственному социальному заказу за квартал</w:t>
      </w:r>
    </w:p>
    <w:p w14:paraId="2D004D7B" w14:textId="77777777" w:rsidR="007C70E4" w:rsidRPr="00436A22" w:rsidRDefault="007C70E4" w:rsidP="00436A22">
      <w:pPr>
        <w:pStyle w:val="a4"/>
        <w:jc w:val="both"/>
        <w:rPr>
          <w:sz w:val="28"/>
          <w:szCs w:val="28"/>
        </w:rPr>
      </w:pPr>
      <w:r w:rsidRPr="00436A22">
        <w:rPr>
          <w:rStyle w:val="a3"/>
          <w:sz w:val="28"/>
          <w:szCs w:val="28"/>
        </w:rPr>
        <w:t>Промежуточный финансовый отчёт по договору о государственных закупках № ____ от «_» __________ 20 г.</w:t>
      </w:r>
    </w:p>
    <w:p w14:paraId="7FA943D8" w14:textId="77777777" w:rsidR="007C70E4" w:rsidRPr="00436A22" w:rsidRDefault="007C70E4" w:rsidP="00436A22">
      <w:pPr>
        <w:pStyle w:val="a4"/>
        <w:jc w:val="both"/>
        <w:rPr>
          <w:sz w:val="28"/>
          <w:szCs w:val="28"/>
        </w:rPr>
      </w:pPr>
      <w:r w:rsidRPr="00436A22">
        <w:rPr>
          <w:rStyle w:val="a3"/>
          <w:sz w:val="28"/>
          <w:szCs w:val="28"/>
        </w:rPr>
        <w:t>(тема государственного социального заказа) за период __________________</w:t>
      </w:r>
    </w:p>
    <w:tbl>
      <w:tblPr>
        <w:tblStyle w:val="ad"/>
        <w:tblW w:w="0" w:type="auto"/>
        <w:tblLook w:val="04A0" w:firstRow="1" w:lastRow="0" w:firstColumn="1" w:lastColumn="0" w:noHBand="0" w:noVBand="1"/>
      </w:tblPr>
      <w:tblGrid>
        <w:gridCol w:w="1781"/>
        <w:gridCol w:w="2788"/>
        <w:gridCol w:w="891"/>
        <w:gridCol w:w="1386"/>
        <w:gridCol w:w="765"/>
        <w:gridCol w:w="1960"/>
      </w:tblGrid>
      <w:tr w:rsidR="007C70E4" w:rsidRPr="0059419D" w14:paraId="26571AEC" w14:textId="77777777" w:rsidTr="007C70E4">
        <w:tc>
          <w:tcPr>
            <w:tcW w:w="0" w:type="auto"/>
            <w:hideMark/>
          </w:tcPr>
          <w:p w14:paraId="1B9C9F58"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Вид деятельности</w:t>
            </w:r>
          </w:p>
        </w:tc>
        <w:tc>
          <w:tcPr>
            <w:tcW w:w="0" w:type="auto"/>
            <w:hideMark/>
          </w:tcPr>
          <w:p w14:paraId="6299BFC5"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Статья</w:t>
            </w:r>
          </w:p>
        </w:tc>
        <w:tc>
          <w:tcPr>
            <w:tcW w:w="0" w:type="auto"/>
            <w:hideMark/>
          </w:tcPr>
          <w:p w14:paraId="3F5EC960"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Сумма</w:t>
            </w:r>
          </w:p>
        </w:tc>
        <w:tc>
          <w:tcPr>
            <w:tcW w:w="0" w:type="auto"/>
            <w:hideMark/>
          </w:tcPr>
          <w:p w14:paraId="3260356D"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Количество</w:t>
            </w:r>
          </w:p>
        </w:tc>
        <w:tc>
          <w:tcPr>
            <w:tcW w:w="0" w:type="auto"/>
            <w:hideMark/>
          </w:tcPr>
          <w:p w14:paraId="2FEE705D"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Всего</w:t>
            </w:r>
          </w:p>
        </w:tc>
        <w:tc>
          <w:tcPr>
            <w:tcW w:w="0" w:type="auto"/>
            <w:hideMark/>
          </w:tcPr>
          <w:p w14:paraId="69596A7D"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Примечание (документы, подтверждающие расходы)</w:t>
            </w:r>
          </w:p>
        </w:tc>
      </w:tr>
      <w:tr w:rsidR="007C70E4" w:rsidRPr="0059419D" w14:paraId="1C1657B9" w14:textId="77777777" w:rsidTr="007C70E4">
        <w:tc>
          <w:tcPr>
            <w:tcW w:w="0" w:type="auto"/>
            <w:hideMark/>
          </w:tcPr>
          <w:p w14:paraId="76B09D95" w14:textId="77777777" w:rsidR="007C70E4" w:rsidRPr="0059419D" w:rsidRDefault="00955C7B" w:rsidP="00436A22">
            <w:pPr>
              <w:jc w:val="both"/>
              <w:rPr>
                <w:rFonts w:ascii="Times New Roman" w:hAnsi="Times New Roman" w:cs="Times New Roman"/>
                <w:sz w:val="26"/>
                <w:szCs w:val="26"/>
              </w:rPr>
            </w:pPr>
            <w:r>
              <w:rPr>
                <w:rFonts w:ascii="Times New Roman" w:hAnsi="Times New Roman" w:cs="Times New Roman"/>
                <w:sz w:val="26"/>
                <w:szCs w:val="26"/>
              </w:rPr>
              <w:lastRenderedPageBreak/>
              <w:t>1.</w:t>
            </w:r>
            <w:r w:rsidR="007C70E4" w:rsidRPr="0059419D">
              <w:rPr>
                <w:rFonts w:ascii="Times New Roman" w:hAnsi="Times New Roman" w:cs="Times New Roman"/>
                <w:sz w:val="26"/>
                <w:szCs w:val="26"/>
              </w:rPr>
              <w:t>Операционные расходы</w:t>
            </w:r>
          </w:p>
        </w:tc>
        <w:tc>
          <w:tcPr>
            <w:tcW w:w="0" w:type="auto"/>
            <w:hideMark/>
          </w:tcPr>
          <w:p w14:paraId="709A52C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B6609E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49802D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6B1FD6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552FF3B" w14:textId="77777777" w:rsidR="007C70E4" w:rsidRPr="0059419D" w:rsidRDefault="007C70E4" w:rsidP="00436A22">
            <w:pPr>
              <w:jc w:val="both"/>
              <w:rPr>
                <w:rFonts w:ascii="Times New Roman" w:hAnsi="Times New Roman" w:cs="Times New Roman"/>
                <w:sz w:val="26"/>
                <w:szCs w:val="26"/>
              </w:rPr>
            </w:pPr>
          </w:p>
        </w:tc>
      </w:tr>
      <w:tr w:rsidR="007C70E4" w:rsidRPr="0059419D" w14:paraId="683623C1" w14:textId="77777777" w:rsidTr="007C70E4">
        <w:tc>
          <w:tcPr>
            <w:tcW w:w="0" w:type="auto"/>
            <w:hideMark/>
          </w:tcPr>
          <w:p w14:paraId="20300D2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1.1</w:t>
            </w:r>
          </w:p>
        </w:tc>
        <w:tc>
          <w:tcPr>
            <w:tcW w:w="0" w:type="auto"/>
            <w:hideMark/>
          </w:tcPr>
          <w:p w14:paraId="6E756CCE" w14:textId="77777777" w:rsidR="007C70E4" w:rsidRPr="0059419D" w:rsidRDefault="007C70E4" w:rsidP="00436A22">
            <w:pPr>
              <w:jc w:val="both"/>
              <w:rPr>
                <w:rFonts w:ascii="Times New Roman" w:hAnsi="Times New Roman" w:cs="Times New Roman"/>
                <w:b/>
                <w:sz w:val="26"/>
                <w:szCs w:val="26"/>
              </w:rPr>
            </w:pPr>
            <w:r w:rsidRPr="0059419D">
              <w:rPr>
                <w:rFonts w:ascii="Times New Roman" w:hAnsi="Times New Roman" w:cs="Times New Roman"/>
                <w:b/>
                <w:sz w:val="26"/>
                <w:szCs w:val="26"/>
              </w:rPr>
              <w:t>Кадровые ресурсы</w:t>
            </w:r>
          </w:p>
        </w:tc>
        <w:tc>
          <w:tcPr>
            <w:tcW w:w="0" w:type="auto"/>
            <w:hideMark/>
          </w:tcPr>
          <w:p w14:paraId="29DBFA4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71DF8F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3E5273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91F7E1F" w14:textId="77777777" w:rsidR="007C70E4" w:rsidRPr="0059419D" w:rsidRDefault="007C70E4" w:rsidP="00436A22">
            <w:pPr>
              <w:jc w:val="both"/>
              <w:rPr>
                <w:rFonts w:ascii="Times New Roman" w:hAnsi="Times New Roman" w:cs="Times New Roman"/>
                <w:sz w:val="26"/>
                <w:szCs w:val="26"/>
              </w:rPr>
            </w:pPr>
          </w:p>
        </w:tc>
      </w:tr>
      <w:tr w:rsidR="007C70E4" w:rsidRPr="0059419D" w14:paraId="3FF9C650" w14:textId="77777777" w:rsidTr="007C70E4">
        <w:tc>
          <w:tcPr>
            <w:tcW w:w="0" w:type="auto"/>
            <w:hideMark/>
          </w:tcPr>
          <w:p w14:paraId="0006A1A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974EEF2"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Координатор</w:t>
            </w:r>
          </w:p>
        </w:tc>
        <w:tc>
          <w:tcPr>
            <w:tcW w:w="0" w:type="auto"/>
            <w:hideMark/>
          </w:tcPr>
          <w:p w14:paraId="35FF7AE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519DD6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C4E991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E550DA9" w14:textId="77777777" w:rsidR="007C70E4" w:rsidRPr="0059419D" w:rsidRDefault="007C70E4" w:rsidP="00436A22">
            <w:pPr>
              <w:jc w:val="both"/>
              <w:rPr>
                <w:rFonts w:ascii="Times New Roman" w:hAnsi="Times New Roman" w:cs="Times New Roman"/>
                <w:sz w:val="26"/>
                <w:szCs w:val="26"/>
              </w:rPr>
            </w:pPr>
          </w:p>
        </w:tc>
      </w:tr>
      <w:tr w:rsidR="007C70E4" w:rsidRPr="0059419D" w14:paraId="781CF3B9" w14:textId="77777777" w:rsidTr="007C70E4">
        <w:tc>
          <w:tcPr>
            <w:tcW w:w="0" w:type="auto"/>
            <w:hideMark/>
          </w:tcPr>
          <w:p w14:paraId="6C39D48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19C689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Бухгалтер</w:t>
            </w:r>
          </w:p>
        </w:tc>
        <w:tc>
          <w:tcPr>
            <w:tcW w:w="0" w:type="auto"/>
            <w:hideMark/>
          </w:tcPr>
          <w:p w14:paraId="6864247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4D7E65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9AD49C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7F39EBA" w14:textId="77777777" w:rsidR="007C70E4" w:rsidRPr="0059419D" w:rsidRDefault="007C70E4" w:rsidP="00436A22">
            <w:pPr>
              <w:jc w:val="both"/>
              <w:rPr>
                <w:rFonts w:ascii="Times New Roman" w:hAnsi="Times New Roman" w:cs="Times New Roman"/>
                <w:sz w:val="26"/>
                <w:szCs w:val="26"/>
              </w:rPr>
            </w:pPr>
          </w:p>
        </w:tc>
      </w:tr>
      <w:tr w:rsidR="007C70E4" w:rsidRPr="0059419D" w14:paraId="14D13D2A" w14:textId="77777777" w:rsidTr="007C70E4">
        <w:tc>
          <w:tcPr>
            <w:tcW w:w="0" w:type="auto"/>
            <w:hideMark/>
          </w:tcPr>
          <w:p w14:paraId="09BEFC3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EDE952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Социальный работник</w:t>
            </w:r>
          </w:p>
        </w:tc>
        <w:tc>
          <w:tcPr>
            <w:tcW w:w="0" w:type="auto"/>
            <w:hideMark/>
          </w:tcPr>
          <w:p w14:paraId="3C0C1A4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75A245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830D6B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4A97A9A" w14:textId="77777777" w:rsidR="007C70E4" w:rsidRPr="0059419D" w:rsidRDefault="007C70E4" w:rsidP="00436A22">
            <w:pPr>
              <w:jc w:val="both"/>
              <w:rPr>
                <w:rFonts w:ascii="Times New Roman" w:hAnsi="Times New Roman" w:cs="Times New Roman"/>
                <w:sz w:val="26"/>
                <w:szCs w:val="26"/>
              </w:rPr>
            </w:pPr>
          </w:p>
        </w:tc>
      </w:tr>
      <w:tr w:rsidR="007C70E4" w:rsidRPr="0059419D" w14:paraId="7424CB95" w14:textId="77777777" w:rsidTr="007C70E4">
        <w:tc>
          <w:tcPr>
            <w:tcW w:w="0" w:type="auto"/>
            <w:hideMark/>
          </w:tcPr>
          <w:p w14:paraId="3A24383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A8D8C85"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Психолог</w:t>
            </w:r>
          </w:p>
        </w:tc>
        <w:tc>
          <w:tcPr>
            <w:tcW w:w="0" w:type="auto"/>
            <w:hideMark/>
          </w:tcPr>
          <w:p w14:paraId="43548B6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D75CEE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B8E785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3AC4D78" w14:textId="77777777" w:rsidR="007C70E4" w:rsidRPr="0059419D" w:rsidRDefault="007C70E4" w:rsidP="00436A22">
            <w:pPr>
              <w:jc w:val="both"/>
              <w:rPr>
                <w:rFonts w:ascii="Times New Roman" w:hAnsi="Times New Roman" w:cs="Times New Roman"/>
                <w:sz w:val="26"/>
                <w:szCs w:val="26"/>
              </w:rPr>
            </w:pPr>
          </w:p>
        </w:tc>
      </w:tr>
      <w:tr w:rsidR="007C70E4" w:rsidRPr="0059419D" w14:paraId="16D5B270" w14:textId="77777777" w:rsidTr="007C70E4">
        <w:tc>
          <w:tcPr>
            <w:tcW w:w="0" w:type="auto"/>
            <w:hideMark/>
          </w:tcPr>
          <w:p w14:paraId="42A30EE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47FDD2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Аутрич-работник</w:t>
            </w:r>
          </w:p>
        </w:tc>
        <w:tc>
          <w:tcPr>
            <w:tcW w:w="0" w:type="auto"/>
            <w:hideMark/>
          </w:tcPr>
          <w:p w14:paraId="3855141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2EF884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A4CA75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9BBDB37" w14:textId="77777777" w:rsidR="007C70E4" w:rsidRPr="0059419D" w:rsidRDefault="007C70E4" w:rsidP="00436A22">
            <w:pPr>
              <w:jc w:val="both"/>
              <w:rPr>
                <w:rFonts w:ascii="Times New Roman" w:hAnsi="Times New Roman" w:cs="Times New Roman"/>
                <w:sz w:val="26"/>
                <w:szCs w:val="26"/>
              </w:rPr>
            </w:pPr>
          </w:p>
        </w:tc>
      </w:tr>
      <w:tr w:rsidR="007C70E4" w:rsidRPr="0059419D" w14:paraId="256F5DB7" w14:textId="77777777" w:rsidTr="007C70E4">
        <w:tc>
          <w:tcPr>
            <w:tcW w:w="0" w:type="auto"/>
            <w:hideMark/>
          </w:tcPr>
          <w:p w14:paraId="1F2B23E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50DAEC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Фтизиатр</w:t>
            </w:r>
          </w:p>
        </w:tc>
        <w:tc>
          <w:tcPr>
            <w:tcW w:w="0" w:type="auto"/>
            <w:hideMark/>
          </w:tcPr>
          <w:p w14:paraId="08F81D2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182645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2501FE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6E54AB3" w14:textId="77777777" w:rsidR="007C70E4" w:rsidRPr="0059419D" w:rsidRDefault="007C70E4" w:rsidP="00436A22">
            <w:pPr>
              <w:jc w:val="both"/>
              <w:rPr>
                <w:rFonts w:ascii="Times New Roman" w:hAnsi="Times New Roman" w:cs="Times New Roman"/>
                <w:sz w:val="26"/>
                <w:szCs w:val="26"/>
              </w:rPr>
            </w:pPr>
          </w:p>
        </w:tc>
      </w:tr>
      <w:tr w:rsidR="007C70E4" w:rsidRPr="0059419D" w14:paraId="6C48B3F3" w14:textId="77777777" w:rsidTr="007C70E4">
        <w:tc>
          <w:tcPr>
            <w:tcW w:w="0" w:type="auto"/>
            <w:hideMark/>
          </w:tcPr>
          <w:p w14:paraId="3C6B012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01846E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Юрист</w:t>
            </w:r>
          </w:p>
        </w:tc>
        <w:tc>
          <w:tcPr>
            <w:tcW w:w="0" w:type="auto"/>
            <w:hideMark/>
          </w:tcPr>
          <w:p w14:paraId="6E64F0E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17B61E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566CDF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3F8D679" w14:textId="77777777" w:rsidR="007C70E4" w:rsidRPr="0059419D" w:rsidRDefault="007C70E4" w:rsidP="00436A22">
            <w:pPr>
              <w:jc w:val="both"/>
              <w:rPr>
                <w:rFonts w:ascii="Times New Roman" w:hAnsi="Times New Roman" w:cs="Times New Roman"/>
                <w:sz w:val="26"/>
                <w:szCs w:val="26"/>
              </w:rPr>
            </w:pPr>
          </w:p>
        </w:tc>
      </w:tr>
      <w:tr w:rsidR="007C70E4" w:rsidRPr="0059419D" w14:paraId="4EBD1907" w14:textId="77777777" w:rsidTr="007C70E4">
        <w:tc>
          <w:tcPr>
            <w:tcW w:w="0" w:type="auto"/>
            <w:hideMark/>
          </w:tcPr>
          <w:p w14:paraId="3C2C62D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1.2</w:t>
            </w:r>
          </w:p>
        </w:tc>
        <w:tc>
          <w:tcPr>
            <w:tcW w:w="0" w:type="auto"/>
            <w:hideMark/>
          </w:tcPr>
          <w:p w14:paraId="0DD9C694" w14:textId="77777777" w:rsidR="007C70E4" w:rsidRPr="0059419D" w:rsidRDefault="007C70E4" w:rsidP="00436A22">
            <w:pPr>
              <w:jc w:val="both"/>
              <w:rPr>
                <w:rFonts w:ascii="Times New Roman" w:hAnsi="Times New Roman" w:cs="Times New Roman"/>
                <w:b/>
                <w:sz w:val="26"/>
                <w:szCs w:val="26"/>
              </w:rPr>
            </w:pPr>
            <w:r w:rsidRPr="0059419D">
              <w:rPr>
                <w:rFonts w:ascii="Times New Roman" w:hAnsi="Times New Roman" w:cs="Times New Roman"/>
                <w:b/>
                <w:sz w:val="26"/>
                <w:szCs w:val="26"/>
              </w:rPr>
              <w:t>Административные расходы</w:t>
            </w:r>
          </w:p>
        </w:tc>
        <w:tc>
          <w:tcPr>
            <w:tcW w:w="0" w:type="auto"/>
            <w:hideMark/>
          </w:tcPr>
          <w:p w14:paraId="76A3CCC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4F3737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AA1643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C8F40FD" w14:textId="77777777" w:rsidR="007C70E4" w:rsidRPr="0059419D" w:rsidRDefault="007C70E4" w:rsidP="00436A22">
            <w:pPr>
              <w:jc w:val="both"/>
              <w:rPr>
                <w:rFonts w:ascii="Times New Roman" w:hAnsi="Times New Roman" w:cs="Times New Roman"/>
                <w:sz w:val="26"/>
                <w:szCs w:val="26"/>
              </w:rPr>
            </w:pPr>
          </w:p>
        </w:tc>
      </w:tr>
      <w:tr w:rsidR="007C70E4" w:rsidRPr="0059419D" w14:paraId="0412527A" w14:textId="77777777" w:rsidTr="007C70E4">
        <w:tc>
          <w:tcPr>
            <w:tcW w:w="0" w:type="auto"/>
            <w:hideMark/>
          </w:tcPr>
          <w:p w14:paraId="477609C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6619772"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Административные расходы</w:t>
            </w:r>
          </w:p>
        </w:tc>
        <w:tc>
          <w:tcPr>
            <w:tcW w:w="0" w:type="auto"/>
            <w:hideMark/>
          </w:tcPr>
          <w:p w14:paraId="38FBB1D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AE1DB7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5AC7E8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57FD4C5" w14:textId="77777777" w:rsidR="007C70E4" w:rsidRPr="0059419D" w:rsidRDefault="007C70E4" w:rsidP="00436A22">
            <w:pPr>
              <w:jc w:val="both"/>
              <w:rPr>
                <w:rFonts w:ascii="Times New Roman" w:hAnsi="Times New Roman" w:cs="Times New Roman"/>
                <w:sz w:val="26"/>
                <w:szCs w:val="26"/>
              </w:rPr>
            </w:pPr>
          </w:p>
        </w:tc>
      </w:tr>
      <w:tr w:rsidR="007C70E4" w:rsidRPr="0059419D" w14:paraId="7AE164B8" w14:textId="77777777" w:rsidTr="007C70E4">
        <w:tc>
          <w:tcPr>
            <w:tcW w:w="0" w:type="auto"/>
            <w:hideMark/>
          </w:tcPr>
          <w:p w14:paraId="4DF2BBA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416E63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Услуги связи</w:t>
            </w:r>
          </w:p>
        </w:tc>
        <w:tc>
          <w:tcPr>
            <w:tcW w:w="0" w:type="auto"/>
            <w:hideMark/>
          </w:tcPr>
          <w:p w14:paraId="2D8B9EC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0582D5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1D10B2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BA66E47" w14:textId="77777777" w:rsidR="007C70E4" w:rsidRPr="0059419D" w:rsidRDefault="007C70E4" w:rsidP="00436A22">
            <w:pPr>
              <w:jc w:val="both"/>
              <w:rPr>
                <w:rFonts w:ascii="Times New Roman" w:hAnsi="Times New Roman" w:cs="Times New Roman"/>
                <w:sz w:val="26"/>
                <w:szCs w:val="26"/>
              </w:rPr>
            </w:pPr>
          </w:p>
        </w:tc>
      </w:tr>
      <w:tr w:rsidR="007C70E4" w:rsidRPr="0059419D" w14:paraId="39ED1F4F" w14:textId="77777777" w:rsidTr="007C70E4">
        <w:tc>
          <w:tcPr>
            <w:tcW w:w="0" w:type="auto"/>
            <w:hideMark/>
          </w:tcPr>
          <w:p w14:paraId="33E1D94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A58A0E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Банковская комиссия</w:t>
            </w:r>
          </w:p>
        </w:tc>
        <w:tc>
          <w:tcPr>
            <w:tcW w:w="0" w:type="auto"/>
            <w:hideMark/>
          </w:tcPr>
          <w:p w14:paraId="3521954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468E39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EF078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B013F7B" w14:textId="77777777" w:rsidR="007C70E4" w:rsidRPr="0059419D" w:rsidRDefault="007C70E4" w:rsidP="00436A22">
            <w:pPr>
              <w:jc w:val="both"/>
              <w:rPr>
                <w:rFonts w:ascii="Times New Roman" w:hAnsi="Times New Roman" w:cs="Times New Roman"/>
                <w:sz w:val="26"/>
                <w:szCs w:val="26"/>
              </w:rPr>
            </w:pPr>
          </w:p>
        </w:tc>
      </w:tr>
      <w:tr w:rsidR="007C70E4" w:rsidRPr="0059419D" w14:paraId="38D7FEEF" w14:textId="77777777" w:rsidTr="007C70E4">
        <w:tc>
          <w:tcPr>
            <w:tcW w:w="0" w:type="auto"/>
            <w:hideMark/>
          </w:tcPr>
          <w:p w14:paraId="58D6FA6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A523AE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Местные поездки</w:t>
            </w:r>
          </w:p>
        </w:tc>
        <w:tc>
          <w:tcPr>
            <w:tcW w:w="0" w:type="auto"/>
            <w:hideMark/>
          </w:tcPr>
          <w:p w14:paraId="4FAAB42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2CE9FF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BDB0E5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DC0CF29" w14:textId="77777777" w:rsidR="007C70E4" w:rsidRPr="0059419D" w:rsidRDefault="007C70E4" w:rsidP="00436A22">
            <w:pPr>
              <w:jc w:val="both"/>
              <w:rPr>
                <w:rFonts w:ascii="Times New Roman" w:hAnsi="Times New Roman" w:cs="Times New Roman"/>
                <w:sz w:val="26"/>
                <w:szCs w:val="26"/>
              </w:rPr>
            </w:pPr>
          </w:p>
        </w:tc>
      </w:tr>
      <w:tr w:rsidR="007C70E4" w:rsidRPr="0059419D" w14:paraId="57C7B5DA" w14:textId="77777777" w:rsidTr="007C70E4">
        <w:tc>
          <w:tcPr>
            <w:tcW w:w="0" w:type="auto"/>
            <w:hideMark/>
          </w:tcPr>
          <w:p w14:paraId="515BE2A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D12F39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Мониторинг</w:t>
            </w:r>
          </w:p>
        </w:tc>
        <w:tc>
          <w:tcPr>
            <w:tcW w:w="0" w:type="auto"/>
            <w:hideMark/>
          </w:tcPr>
          <w:p w14:paraId="6B18AAC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C5D290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CFADD9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129AC2" w14:textId="77777777" w:rsidR="007C70E4" w:rsidRPr="0059419D" w:rsidRDefault="007C70E4" w:rsidP="00436A22">
            <w:pPr>
              <w:jc w:val="both"/>
              <w:rPr>
                <w:rFonts w:ascii="Times New Roman" w:hAnsi="Times New Roman" w:cs="Times New Roman"/>
                <w:sz w:val="26"/>
                <w:szCs w:val="26"/>
              </w:rPr>
            </w:pPr>
          </w:p>
        </w:tc>
      </w:tr>
      <w:tr w:rsidR="007C70E4" w:rsidRPr="0059419D" w14:paraId="075FA694" w14:textId="77777777" w:rsidTr="007C70E4">
        <w:tc>
          <w:tcPr>
            <w:tcW w:w="0" w:type="auto"/>
            <w:hideMark/>
          </w:tcPr>
          <w:p w14:paraId="239860F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7CB8A8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Транспортные расходы</w:t>
            </w:r>
          </w:p>
        </w:tc>
        <w:tc>
          <w:tcPr>
            <w:tcW w:w="0" w:type="auto"/>
            <w:hideMark/>
          </w:tcPr>
          <w:p w14:paraId="468DADB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44D1A9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D01208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493AC1" w14:textId="77777777" w:rsidR="007C70E4" w:rsidRPr="0059419D" w:rsidRDefault="007C70E4" w:rsidP="00436A22">
            <w:pPr>
              <w:jc w:val="both"/>
              <w:rPr>
                <w:rFonts w:ascii="Times New Roman" w:hAnsi="Times New Roman" w:cs="Times New Roman"/>
                <w:sz w:val="26"/>
                <w:szCs w:val="26"/>
              </w:rPr>
            </w:pPr>
          </w:p>
        </w:tc>
      </w:tr>
      <w:tr w:rsidR="007C70E4" w:rsidRPr="0059419D" w14:paraId="6A5B9AB4" w14:textId="77777777" w:rsidTr="007C70E4">
        <w:tc>
          <w:tcPr>
            <w:tcW w:w="0" w:type="auto"/>
            <w:hideMark/>
          </w:tcPr>
          <w:p w14:paraId="7B86328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64DA98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Аренда офиса</w:t>
            </w:r>
          </w:p>
        </w:tc>
        <w:tc>
          <w:tcPr>
            <w:tcW w:w="0" w:type="auto"/>
            <w:hideMark/>
          </w:tcPr>
          <w:p w14:paraId="4C6C9DE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DF2207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CD4AA5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59759C5" w14:textId="77777777" w:rsidR="007C70E4" w:rsidRPr="0059419D" w:rsidRDefault="007C70E4" w:rsidP="00436A22">
            <w:pPr>
              <w:jc w:val="both"/>
              <w:rPr>
                <w:rFonts w:ascii="Times New Roman" w:hAnsi="Times New Roman" w:cs="Times New Roman"/>
                <w:sz w:val="26"/>
                <w:szCs w:val="26"/>
              </w:rPr>
            </w:pPr>
          </w:p>
        </w:tc>
      </w:tr>
      <w:tr w:rsidR="007C70E4" w:rsidRPr="0059419D" w14:paraId="2D6DB184" w14:textId="77777777" w:rsidTr="007C70E4">
        <w:tc>
          <w:tcPr>
            <w:tcW w:w="0" w:type="auto"/>
            <w:hideMark/>
          </w:tcPr>
          <w:p w14:paraId="574AD7D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D461A0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Услуги почты (интернет)</w:t>
            </w:r>
          </w:p>
        </w:tc>
        <w:tc>
          <w:tcPr>
            <w:tcW w:w="0" w:type="auto"/>
            <w:hideMark/>
          </w:tcPr>
          <w:p w14:paraId="35618C1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A47E01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26D944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0DD1B51" w14:textId="77777777" w:rsidR="007C70E4" w:rsidRPr="0059419D" w:rsidRDefault="007C70E4" w:rsidP="00436A22">
            <w:pPr>
              <w:jc w:val="both"/>
              <w:rPr>
                <w:rFonts w:ascii="Times New Roman" w:hAnsi="Times New Roman" w:cs="Times New Roman"/>
                <w:sz w:val="26"/>
                <w:szCs w:val="26"/>
              </w:rPr>
            </w:pPr>
          </w:p>
        </w:tc>
      </w:tr>
      <w:tr w:rsidR="007C70E4" w:rsidRPr="0059419D" w14:paraId="2BAB9938" w14:textId="77777777" w:rsidTr="007C70E4">
        <w:tc>
          <w:tcPr>
            <w:tcW w:w="0" w:type="auto"/>
            <w:hideMark/>
          </w:tcPr>
          <w:p w14:paraId="643FEC8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362774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Канцелярские товары</w:t>
            </w:r>
          </w:p>
        </w:tc>
        <w:tc>
          <w:tcPr>
            <w:tcW w:w="0" w:type="auto"/>
            <w:hideMark/>
          </w:tcPr>
          <w:p w14:paraId="7387808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05B177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1A0B28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CED037C" w14:textId="77777777" w:rsidR="007C70E4" w:rsidRPr="0059419D" w:rsidRDefault="007C70E4" w:rsidP="00436A22">
            <w:pPr>
              <w:jc w:val="both"/>
              <w:rPr>
                <w:rFonts w:ascii="Times New Roman" w:hAnsi="Times New Roman" w:cs="Times New Roman"/>
                <w:sz w:val="26"/>
                <w:szCs w:val="26"/>
              </w:rPr>
            </w:pPr>
          </w:p>
        </w:tc>
      </w:tr>
      <w:tr w:rsidR="007C70E4" w:rsidRPr="0059419D" w14:paraId="2743EFFF" w14:textId="77777777" w:rsidTr="007C70E4">
        <w:tc>
          <w:tcPr>
            <w:tcW w:w="0" w:type="auto"/>
            <w:hideMark/>
          </w:tcPr>
          <w:p w14:paraId="7121C5D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7AFDAC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Коммунальные расходы (клининг, хозяйственные товары)</w:t>
            </w:r>
          </w:p>
        </w:tc>
        <w:tc>
          <w:tcPr>
            <w:tcW w:w="0" w:type="auto"/>
            <w:hideMark/>
          </w:tcPr>
          <w:p w14:paraId="70686F3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1804F6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273E18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2A035FD" w14:textId="77777777" w:rsidR="007C70E4" w:rsidRPr="0059419D" w:rsidRDefault="007C70E4" w:rsidP="00436A22">
            <w:pPr>
              <w:jc w:val="both"/>
              <w:rPr>
                <w:rFonts w:ascii="Times New Roman" w:hAnsi="Times New Roman" w:cs="Times New Roman"/>
                <w:sz w:val="26"/>
                <w:szCs w:val="26"/>
              </w:rPr>
            </w:pPr>
          </w:p>
        </w:tc>
      </w:tr>
      <w:tr w:rsidR="007C70E4" w:rsidRPr="0059419D" w14:paraId="7805B574" w14:textId="77777777" w:rsidTr="007C70E4">
        <w:tc>
          <w:tcPr>
            <w:tcW w:w="0" w:type="auto"/>
            <w:hideMark/>
          </w:tcPr>
          <w:p w14:paraId="745ACF3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ACD73E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Техническое обслуживание техники, ПО 1С</w:t>
            </w:r>
          </w:p>
        </w:tc>
        <w:tc>
          <w:tcPr>
            <w:tcW w:w="0" w:type="auto"/>
            <w:hideMark/>
          </w:tcPr>
          <w:p w14:paraId="16E48B3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8BC663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EAAF5A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9F9437" w14:textId="77777777" w:rsidR="007C70E4" w:rsidRPr="0059419D" w:rsidRDefault="007C70E4" w:rsidP="00436A22">
            <w:pPr>
              <w:jc w:val="both"/>
              <w:rPr>
                <w:rFonts w:ascii="Times New Roman" w:hAnsi="Times New Roman" w:cs="Times New Roman"/>
                <w:sz w:val="26"/>
                <w:szCs w:val="26"/>
              </w:rPr>
            </w:pPr>
          </w:p>
        </w:tc>
      </w:tr>
      <w:tr w:rsidR="007C70E4" w:rsidRPr="0059419D" w14:paraId="044C513A" w14:textId="77777777" w:rsidTr="007C70E4">
        <w:tc>
          <w:tcPr>
            <w:tcW w:w="0" w:type="auto"/>
            <w:hideMark/>
          </w:tcPr>
          <w:p w14:paraId="0E0F1B2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w:t>
            </w:r>
          </w:p>
        </w:tc>
        <w:tc>
          <w:tcPr>
            <w:tcW w:w="0" w:type="auto"/>
            <w:hideMark/>
          </w:tcPr>
          <w:p w14:paraId="749266E2" w14:textId="77777777" w:rsidR="007C70E4" w:rsidRPr="0059419D" w:rsidRDefault="007C70E4" w:rsidP="00436A22">
            <w:pPr>
              <w:jc w:val="both"/>
              <w:rPr>
                <w:rFonts w:ascii="Times New Roman" w:hAnsi="Times New Roman" w:cs="Times New Roman"/>
                <w:b/>
                <w:sz w:val="26"/>
                <w:szCs w:val="26"/>
              </w:rPr>
            </w:pPr>
            <w:r w:rsidRPr="0059419D">
              <w:rPr>
                <w:rFonts w:ascii="Times New Roman" w:hAnsi="Times New Roman" w:cs="Times New Roman"/>
                <w:b/>
                <w:sz w:val="26"/>
                <w:szCs w:val="26"/>
              </w:rPr>
              <w:t>Программные мероприятия</w:t>
            </w:r>
          </w:p>
        </w:tc>
        <w:tc>
          <w:tcPr>
            <w:tcW w:w="0" w:type="auto"/>
            <w:hideMark/>
          </w:tcPr>
          <w:p w14:paraId="2F81EEA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AC5A2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D0B3E7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3685330" w14:textId="77777777" w:rsidR="007C70E4" w:rsidRPr="0059419D" w:rsidRDefault="007C70E4" w:rsidP="00436A22">
            <w:pPr>
              <w:jc w:val="both"/>
              <w:rPr>
                <w:rFonts w:ascii="Times New Roman" w:hAnsi="Times New Roman" w:cs="Times New Roman"/>
                <w:sz w:val="26"/>
                <w:szCs w:val="26"/>
              </w:rPr>
            </w:pPr>
          </w:p>
        </w:tc>
      </w:tr>
      <w:tr w:rsidR="007C70E4" w:rsidRPr="0059419D" w14:paraId="5FBFDE35" w14:textId="77777777" w:rsidTr="007C70E4">
        <w:tc>
          <w:tcPr>
            <w:tcW w:w="0" w:type="auto"/>
            <w:hideMark/>
          </w:tcPr>
          <w:p w14:paraId="7ED4CA0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2.1</w:t>
            </w:r>
          </w:p>
        </w:tc>
        <w:tc>
          <w:tcPr>
            <w:tcW w:w="0" w:type="auto"/>
            <w:hideMark/>
          </w:tcPr>
          <w:p w14:paraId="4458467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Мероприятия по сопровождению на обследование, проведению НКЛ/ВНЛ и другие</w:t>
            </w:r>
          </w:p>
        </w:tc>
        <w:tc>
          <w:tcPr>
            <w:tcW w:w="0" w:type="auto"/>
            <w:hideMark/>
          </w:tcPr>
          <w:p w14:paraId="099412E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0A51EC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99B68E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A134160" w14:textId="77777777" w:rsidR="007C70E4" w:rsidRPr="0059419D" w:rsidRDefault="007C70E4" w:rsidP="00436A22">
            <w:pPr>
              <w:jc w:val="both"/>
              <w:rPr>
                <w:rFonts w:ascii="Times New Roman" w:hAnsi="Times New Roman" w:cs="Times New Roman"/>
                <w:sz w:val="26"/>
                <w:szCs w:val="26"/>
              </w:rPr>
            </w:pPr>
          </w:p>
        </w:tc>
      </w:tr>
      <w:tr w:rsidR="007C70E4" w:rsidRPr="0059419D" w14:paraId="697A063C" w14:textId="77777777" w:rsidTr="007C70E4">
        <w:tc>
          <w:tcPr>
            <w:tcW w:w="0" w:type="auto"/>
            <w:hideMark/>
          </w:tcPr>
          <w:p w14:paraId="5EBC8B6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2.2</w:t>
            </w:r>
          </w:p>
        </w:tc>
        <w:tc>
          <w:tcPr>
            <w:tcW w:w="0" w:type="auto"/>
            <w:hideMark/>
          </w:tcPr>
          <w:p w14:paraId="023C6A0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Информирование/обучение</w:t>
            </w:r>
          </w:p>
        </w:tc>
        <w:tc>
          <w:tcPr>
            <w:tcW w:w="0" w:type="auto"/>
            <w:hideMark/>
          </w:tcPr>
          <w:p w14:paraId="62BB405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4A0283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F34ACD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2D67CAF" w14:textId="77777777" w:rsidR="007C70E4" w:rsidRPr="0059419D" w:rsidRDefault="007C70E4" w:rsidP="00436A22">
            <w:pPr>
              <w:jc w:val="both"/>
              <w:rPr>
                <w:rFonts w:ascii="Times New Roman" w:hAnsi="Times New Roman" w:cs="Times New Roman"/>
                <w:sz w:val="26"/>
                <w:szCs w:val="26"/>
              </w:rPr>
            </w:pPr>
          </w:p>
        </w:tc>
      </w:tr>
      <w:tr w:rsidR="007C70E4" w:rsidRPr="0059419D" w14:paraId="5B138103" w14:textId="77777777" w:rsidTr="007C70E4">
        <w:tc>
          <w:tcPr>
            <w:tcW w:w="0" w:type="auto"/>
            <w:hideMark/>
          </w:tcPr>
          <w:p w14:paraId="094E22A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5937DD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Круглый стол/встреча с организациями в онлайн-/офлайн-формате</w:t>
            </w:r>
          </w:p>
        </w:tc>
        <w:tc>
          <w:tcPr>
            <w:tcW w:w="0" w:type="auto"/>
            <w:hideMark/>
          </w:tcPr>
          <w:p w14:paraId="564F648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ED0EE4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051119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11C05B2" w14:textId="77777777" w:rsidR="007C70E4" w:rsidRPr="0059419D" w:rsidRDefault="007C70E4" w:rsidP="00436A22">
            <w:pPr>
              <w:jc w:val="both"/>
              <w:rPr>
                <w:rFonts w:ascii="Times New Roman" w:hAnsi="Times New Roman" w:cs="Times New Roman"/>
                <w:sz w:val="26"/>
                <w:szCs w:val="26"/>
              </w:rPr>
            </w:pPr>
          </w:p>
        </w:tc>
      </w:tr>
      <w:tr w:rsidR="007C70E4" w:rsidRPr="0059419D" w14:paraId="7B94F552" w14:textId="77777777" w:rsidTr="007C70E4">
        <w:tc>
          <w:tcPr>
            <w:tcW w:w="0" w:type="auto"/>
            <w:hideMark/>
          </w:tcPr>
          <w:p w14:paraId="164939F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241857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Стоп ТБ</w:t>
            </w:r>
          </w:p>
        </w:tc>
        <w:tc>
          <w:tcPr>
            <w:tcW w:w="0" w:type="auto"/>
            <w:hideMark/>
          </w:tcPr>
          <w:p w14:paraId="76A9B35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75208A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122551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D283C10" w14:textId="77777777" w:rsidR="007C70E4" w:rsidRPr="0059419D" w:rsidRDefault="007C70E4" w:rsidP="00436A22">
            <w:pPr>
              <w:jc w:val="both"/>
              <w:rPr>
                <w:rFonts w:ascii="Times New Roman" w:hAnsi="Times New Roman" w:cs="Times New Roman"/>
                <w:sz w:val="26"/>
                <w:szCs w:val="26"/>
              </w:rPr>
            </w:pPr>
          </w:p>
        </w:tc>
      </w:tr>
      <w:tr w:rsidR="007C70E4" w:rsidRPr="0059419D" w14:paraId="349C006D" w14:textId="77777777" w:rsidTr="007C70E4">
        <w:tc>
          <w:tcPr>
            <w:tcW w:w="0" w:type="auto"/>
            <w:hideMark/>
          </w:tcPr>
          <w:p w14:paraId="1C943DE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E16BA9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Лекции/беседы в онлайн-/офлайн-</w:t>
            </w:r>
            <w:r w:rsidRPr="0059419D">
              <w:rPr>
                <w:rFonts w:ascii="Times New Roman" w:hAnsi="Times New Roman" w:cs="Times New Roman"/>
                <w:sz w:val="26"/>
                <w:szCs w:val="26"/>
              </w:rPr>
              <w:lastRenderedPageBreak/>
              <w:t>формате</w:t>
            </w:r>
          </w:p>
        </w:tc>
        <w:tc>
          <w:tcPr>
            <w:tcW w:w="0" w:type="auto"/>
            <w:hideMark/>
          </w:tcPr>
          <w:p w14:paraId="4900917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5D84F3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664403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010150" w14:textId="77777777" w:rsidR="007C70E4" w:rsidRPr="0059419D" w:rsidRDefault="007C70E4" w:rsidP="00436A22">
            <w:pPr>
              <w:jc w:val="both"/>
              <w:rPr>
                <w:rFonts w:ascii="Times New Roman" w:hAnsi="Times New Roman" w:cs="Times New Roman"/>
                <w:sz w:val="26"/>
                <w:szCs w:val="26"/>
              </w:rPr>
            </w:pPr>
          </w:p>
        </w:tc>
      </w:tr>
      <w:tr w:rsidR="007C70E4" w:rsidRPr="0059419D" w14:paraId="6233AA55" w14:textId="77777777" w:rsidTr="007C70E4">
        <w:tc>
          <w:tcPr>
            <w:tcW w:w="0" w:type="auto"/>
            <w:hideMark/>
          </w:tcPr>
          <w:p w14:paraId="5FC92F6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42DAD5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Информационно-образовательные сессии (лекции) в онлайн-/офлайн-формате</w:t>
            </w:r>
          </w:p>
        </w:tc>
        <w:tc>
          <w:tcPr>
            <w:tcW w:w="0" w:type="auto"/>
            <w:hideMark/>
          </w:tcPr>
          <w:p w14:paraId="27607BD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B7AA8C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BAA192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7931FB0" w14:textId="77777777" w:rsidR="007C70E4" w:rsidRPr="0059419D" w:rsidRDefault="007C70E4" w:rsidP="00436A22">
            <w:pPr>
              <w:jc w:val="both"/>
              <w:rPr>
                <w:rFonts w:ascii="Times New Roman" w:hAnsi="Times New Roman" w:cs="Times New Roman"/>
                <w:sz w:val="26"/>
                <w:szCs w:val="26"/>
              </w:rPr>
            </w:pPr>
          </w:p>
        </w:tc>
      </w:tr>
      <w:tr w:rsidR="007C70E4" w:rsidRPr="0059419D" w14:paraId="5BBBF2DE" w14:textId="77777777" w:rsidTr="007C70E4">
        <w:tc>
          <w:tcPr>
            <w:tcW w:w="0" w:type="auto"/>
            <w:hideMark/>
          </w:tcPr>
          <w:p w14:paraId="731A616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617CD8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Группа взаимопомощи</w:t>
            </w:r>
          </w:p>
        </w:tc>
        <w:tc>
          <w:tcPr>
            <w:tcW w:w="0" w:type="auto"/>
            <w:hideMark/>
          </w:tcPr>
          <w:p w14:paraId="6A3408C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942CE7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2F72F8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FE628E7" w14:textId="77777777" w:rsidR="007C70E4" w:rsidRPr="0059419D" w:rsidRDefault="007C70E4" w:rsidP="00436A22">
            <w:pPr>
              <w:jc w:val="both"/>
              <w:rPr>
                <w:rFonts w:ascii="Times New Roman" w:hAnsi="Times New Roman" w:cs="Times New Roman"/>
                <w:sz w:val="26"/>
                <w:szCs w:val="26"/>
              </w:rPr>
            </w:pPr>
          </w:p>
        </w:tc>
      </w:tr>
    </w:tbl>
    <w:p w14:paraId="54611D64" w14:textId="77777777" w:rsidR="007C70E4" w:rsidRPr="00FA73AF" w:rsidRDefault="007C70E4" w:rsidP="00436A22">
      <w:pPr>
        <w:pStyle w:val="1"/>
        <w:jc w:val="both"/>
        <w:rPr>
          <w:rFonts w:ascii="Times New Roman" w:hAnsi="Times New Roman" w:cs="Times New Roman"/>
          <w:color w:val="000000" w:themeColor="text1"/>
        </w:rPr>
      </w:pPr>
      <w:r w:rsidRPr="00FA73AF">
        <w:rPr>
          <w:rFonts w:ascii="Times New Roman" w:hAnsi="Times New Roman" w:cs="Times New Roman"/>
          <w:color w:val="000000" w:themeColor="text1"/>
        </w:rPr>
        <w:t>Пример итогового финансового отчёта по государственному социальному заказу</w:t>
      </w:r>
    </w:p>
    <w:p w14:paraId="2CB17100" w14:textId="77777777" w:rsidR="007C70E4" w:rsidRPr="00436A22" w:rsidRDefault="007C70E4" w:rsidP="00436A22">
      <w:pPr>
        <w:pStyle w:val="a4"/>
        <w:jc w:val="both"/>
        <w:rPr>
          <w:sz w:val="28"/>
          <w:szCs w:val="28"/>
        </w:rPr>
      </w:pPr>
      <w:r w:rsidRPr="00436A22">
        <w:rPr>
          <w:rStyle w:val="a3"/>
          <w:sz w:val="28"/>
          <w:szCs w:val="28"/>
        </w:rPr>
        <w:t>Итоговый финансовый отчёт по договору о государственных закупках № ____ от «_» __________ 20 г.</w:t>
      </w:r>
    </w:p>
    <w:p w14:paraId="2E48E784" w14:textId="77777777" w:rsidR="007C70E4" w:rsidRPr="00436A22" w:rsidRDefault="007C70E4" w:rsidP="00436A22">
      <w:pPr>
        <w:pStyle w:val="a4"/>
        <w:jc w:val="both"/>
        <w:rPr>
          <w:sz w:val="28"/>
          <w:szCs w:val="28"/>
        </w:rPr>
      </w:pPr>
      <w:r w:rsidRPr="00436A22">
        <w:rPr>
          <w:rStyle w:val="a3"/>
          <w:sz w:val="28"/>
          <w:szCs w:val="28"/>
        </w:rPr>
        <w:t>(тема государственного социального заказа) за период __________________</w:t>
      </w:r>
    </w:p>
    <w:tbl>
      <w:tblPr>
        <w:tblStyle w:val="ad"/>
        <w:tblW w:w="0" w:type="auto"/>
        <w:tblLook w:val="04A0" w:firstRow="1" w:lastRow="0" w:firstColumn="1" w:lastColumn="0" w:noHBand="0" w:noVBand="1"/>
      </w:tblPr>
      <w:tblGrid>
        <w:gridCol w:w="1781"/>
        <w:gridCol w:w="2788"/>
        <w:gridCol w:w="891"/>
        <w:gridCol w:w="1386"/>
        <w:gridCol w:w="765"/>
        <w:gridCol w:w="1960"/>
      </w:tblGrid>
      <w:tr w:rsidR="007C70E4" w:rsidRPr="0059419D" w14:paraId="23348A5A" w14:textId="77777777" w:rsidTr="00094E88">
        <w:tc>
          <w:tcPr>
            <w:tcW w:w="0" w:type="auto"/>
            <w:hideMark/>
          </w:tcPr>
          <w:p w14:paraId="3DE6769D"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Вид деятельности</w:t>
            </w:r>
          </w:p>
        </w:tc>
        <w:tc>
          <w:tcPr>
            <w:tcW w:w="0" w:type="auto"/>
            <w:hideMark/>
          </w:tcPr>
          <w:p w14:paraId="4D613FB3"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Статья</w:t>
            </w:r>
          </w:p>
        </w:tc>
        <w:tc>
          <w:tcPr>
            <w:tcW w:w="0" w:type="auto"/>
            <w:hideMark/>
          </w:tcPr>
          <w:p w14:paraId="26D587A0"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Сумма</w:t>
            </w:r>
          </w:p>
        </w:tc>
        <w:tc>
          <w:tcPr>
            <w:tcW w:w="0" w:type="auto"/>
            <w:hideMark/>
          </w:tcPr>
          <w:p w14:paraId="68C0D78B"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Количество</w:t>
            </w:r>
          </w:p>
        </w:tc>
        <w:tc>
          <w:tcPr>
            <w:tcW w:w="0" w:type="auto"/>
            <w:hideMark/>
          </w:tcPr>
          <w:p w14:paraId="4919E835"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Всего</w:t>
            </w:r>
          </w:p>
        </w:tc>
        <w:tc>
          <w:tcPr>
            <w:tcW w:w="0" w:type="auto"/>
            <w:hideMark/>
          </w:tcPr>
          <w:p w14:paraId="01EE04A3" w14:textId="77777777" w:rsidR="007C70E4" w:rsidRPr="0059419D" w:rsidRDefault="007C70E4" w:rsidP="00436A22">
            <w:pPr>
              <w:jc w:val="both"/>
              <w:rPr>
                <w:rFonts w:ascii="Times New Roman" w:hAnsi="Times New Roman" w:cs="Times New Roman"/>
                <w:b/>
                <w:bCs/>
                <w:sz w:val="26"/>
                <w:szCs w:val="26"/>
              </w:rPr>
            </w:pPr>
            <w:r w:rsidRPr="0059419D">
              <w:rPr>
                <w:rFonts w:ascii="Times New Roman" w:hAnsi="Times New Roman" w:cs="Times New Roman"/>
                <w:b/>
                <w:bCs/>
                <w:sz w:val="26"/>
                <w:szCs w:val="26"/>
              </w:rPr>
              <w:t>Примечание (документы, подтверждающие расходы)</w:t>
            </w:r>
          </w:p>
        </w:tc>
      </w:tr>
      <w:tr w:rsidR="007C70E4" w:rsidRPr="0059419D" w14:paraId="04D203D2" w14:textId="77777777" w:rsidTr="00094E88">
        <w:tc>
          <w:tcPr>
            <w:tcW w:w="0" w:type="auto"/>
            <w:hideMark/>
          </w:tcPr>
          <w:p w14:paraId="31AC6DD3" w14:textId="77777777" w:rsidR="007C70E4" w:rsidRPr="0059419D" w:rsidRDefault="00955C7B" w:rsidP="00436A22">
            <w:pPr>
              <w:jc w:val="both"/>
              <w:rPr>
                <w:rFonts w:ascii="Times New Roman" w:hAnsi="Times New Roman" w:cs="Times New Roman"/>
                <w:sz w:val="26"/>
                <w:szCs w:val="26"/>
              </w:rPr>
            </w:pPr>
            <w:r>
              <w:rPr>
                <w:rFonts w:ascii="Times New Roman" w:hAnsi="Times New Roman" w:cs="Times New Roman"/>
                <w:sz w:val="26"/>
                <w:szCs w:val="26"/>
              </w:rPr>
              <w:t>1.</w:t>
            </w:r>
            <w:r w:rsidR="007C70E4" w:rsidRPr="0059419D">
              <w:rPr>
                <w:rFonts w:ascii="Times New Roman" w:hAnsi="Times New Roman" w:cs="Times New Roman"/>
                <w:sz w:val="26"/>
                <w:szCs w:val="26"/>
              </w:rPr>
              <w:t>Операционные расходы</w:t>
            </w:r>
          </w:p>
        </w:tc>
        <w:tc>
          <w:tcPr>
            <w:tcW w:w="0" w:type="auto"/>
            <w:hideMark/>
          </w:tcPr>
          <w:p w14:paraId="3EFDFAF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090A76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871CDB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0EDB60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A6D0E7F" w14:textId="77777777" w:rsidR="007C70E4" w:rsidRPr="0059419D" w:rsidRDefault="007C70E4" w:rsidP="00436A22">
            <w:pPr>
              <w:jc w:val="both"/>
              <w:rPr>
                <w:rFonts w:ascii="Times New Roman" w:hAnsi="Times New Roman" w:cs="Times New Roman"/>
                <w:sz w:val="26"/>
                <w:szCs w:val="26"/>
              </w:rPr>
            </w:pPr>
          </w:p>
        </w:tc>
      </w:tr>
      <w:tr w:rsidR="007C70E4" w:rsidRPr="0059419D" w14:paraId="74C33C65" w14:textId="77777777" w:rsidTr="00094E88">
        <w:tc>
          <w:tcPr>
            <w:tcW w:w="0" w:type="auto"/>
            <w:hideMark/>
          </w:tcPr>
          <w:p w14:paraId="07E93A8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1.1</w:t>
            </w:r>
          </w:p>
        </w:tc>
        <w:tc>
          <w:tcPr>
            <w:tcW w:w="0" w:type="auto"/>
            <w:hideMark/>
          </w:tcPr>
          <w:p w14:paraId="1976F91A"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Кадровые ресурсы</w:t>
            </w:r>
          </w:p>
        </w:tc>
        <w:tc>
          <w:tcPr>
            <w:tcW w:w="0" w:type="auto"/>
            <w:hideMark/>
          </w:tcPr>
          <w:p w14:paraId="043F2CC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6A6332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104222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69DF4C1" w14:textId="77777777" w:rsidR="007C70E4" w:rsidRPr="0059419D" w:rsidRDefault="007C70E4" w:rsidP="00436A22">
            <w:pPr>
              <w:jc w:val="both"/>
              <w:rPr>
                <w:rFonts w:ascii="Times New Roman" w:hAnsi="Times New Roman" w:cs="Times New Roman"/>
                <w:sz w:val="26"/>
                <w:szCs w:val="26"/>
              </w:rPr>
            </w:pPr>
          </w:p>
        </w:tc>
      </w:tr>
      <w:tr w:rsidR="007C70E4" w:rsidRPr="0059419D" w14:paraId="06A14B10" w14:textId="77777777" w:rsidTr="00094E88">
        <w:tc>
          <w:tcPr>
            <w:tcW w:w="0" w:type="auto"/>
            <w:hideMark/>
          </w:tcPr>
          <w:p w14:paraId="00F0D5F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24C641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Координатор</w:t>
            </w:r>
          </w:p>
        </w:tc>
        <w:tc>
          <w:tcPr>
            <w:tcW w:w="0" w:type="auto"/>
            <w:hideMark/>
          </w:tcPr>
          <w:p w14:paraId="37A831D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A8C59D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55F316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FF5E00E" w14:textId="77777777" w:rsidR="007C70E4" w:rsidRPr="0059419D" w:rsidRDefault="007C70E4" w:rsidP="00436A22">
            <w:pPr>
              <w:jc w:val="both"/>
              <w:rPr>
                <w:rFonts w:ascii="Times New Roman" w:hAnsi="Times New Roman" w:cs="Times New Roman"/>
                <w:sz w:val="26"/>
                <w:szCs w:val="26"/>
              </w:rPr>
            </w:pPr>
          </w:p>
        </w:tc>
      </w:tr>
      <w:tr w:rsidR="007C70E4" w:rsidRPr="0059419D" w14:paraId="4FD530EC" w14:textId="77777777" w:rsidTr="00094E88">
        <w:tc>
          <w:tcPr>
            <w:tcW w:w="0" w:type="auto"/>
            <w:hideMark/>
          </w:tcPr>
          <w:p w14:paraId="74C94D5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9A9336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Бухгалтер</w:t>
            </w:r>
          </w:p>
        </w:tc>
        <w:tc>
          <w:tcPr>
            <w:tcW w:w="0" w:type="auto"/>
            <w:hideMark/>
          </w:tcPr>
          <w:p w14:paraId="1B271CF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68E077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1C0553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A92E12C" w14:textId="77777777" w:rsidR="007C70E4" w:rsidRPr="0059419D" w:rsidRDefault="007C70E4" w:rsidP="00436A22">
            <w:pPr>
              <w:jc w:val="both"/>
              <w:rPr>
                <w:rFonts w:ascii="Times New Roman" w:hAnsi="Times New Roman" w:cs="Times New Roman"/>
                <w:sz w:val="26"/>
                <w:szCs w:val="26"/>
              </w:rPr>
            </w:pPr>
          </w:p>
        </w:tc>
      </w:tr>
      <w:tr w:rsidR="007C70E4" w:rsidRPr="0059419D" w14:paraId="1A170B90" w14:textId="77777777" w:rsidTr="00094E88">
        <w:tc>
          <w:tcPr>
            <w:tcW w:w="0" w:type="auto"/>
            <w:hideMark/>
          </w:tcPr>
          <w:p w14:paraId="40C2A2B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5E8AC7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Социальный работник</w:t>
            </w:r>
          </w:p>
        </w:tc>
        <w:tc>
          <w:tcPr>
            <w:tcW w:w="0" w:type="auto"/>
            <w:hideMark/>
          </w:tcPr>
          <w:p w14:paraId="4A2DC36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8ADFC4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5B493B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B940F2E" w14:textId="77777777" w:rsidR="007C70E4" w:rsidRPr="0059419D" w:rsidRDefault="007C70E4" w:rsidP="00436A22">
            <w:pPr>
              <w:jc w:val="both"/>
              <w:rPr>
                <w:rFonts w:ascii="Times New Roman" w:hAnsi="Times New Roman" w:cs="Times New Roman"/>
                <w:sz w:val="26"/>
                <w:szCs w:val="26"/>
              </w:rPr>
            </w:pPr>
          </w:p>
        </w:tc>
      </w:tr>
      <w:tr w:rsidR="007C70E4" w:rsidRPr="0059419D" w14:paraId="523237FB" w14:textId="77777777" w:rsidTr="00094E88">
        <w:tc>
          <w:tcPr>
            <w:tcW w:w="0" w:type="auto"/>
            <w:hideMark/>
          </w:tcPr>
          <w:p w14:paraId="0123617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55ED70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Психолог</w:t>
            </w:r>
          </w:p>
        </w:tc>
        <w:tc>
          <w:tcPr>
            <w:tcW w:w="0" w:type="auto"/>
            <w:hideMark/>
          </w:tcPr>
          <w:p w14:paraId="626B848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1C9013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73FAB3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09729FA" w14:textId="77777777" w:rsidR="007C70E4" w:rsidRPr="0059419D" w:rsidRDefault="007C70E4" w:rsidP="00436A22">
            <w:pPr>
              <w:jc w:val="both"/>
              <w:rPr>
                <w:rFonts w:ascii="Times New Roman" w:hAnsi="Times New Roman" w:cs="Times New Roman"/>
                <w:sz w:val="26"/>
                <w:szCs w:val="26"/>
              </w:rPr>
            </w:pPr>
          </w:p>
        </w:tc>
      </w:tr>
      <w:tr w:rsidR="007C70E4" w:rsidRPr="0059419D" w14:paraId="1303ABE3" w14:textId="77777777" w:rsidTr="00094E88">
        <w:tc>
          <w:tcPr>
            <w:tcW w:w="0" w:type="auto"/>
            <w:hideMark/>
          </w:tcPr>
          <w:p w14:paraId="6B9A820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17C462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Аутрич-работник</w:t>
            </w:r>
          </w:p>
        </w:tc>
        <w:tc>
          <w:tcPr>
            <w:tcW w:w="0" w:type="auto"/>
            <w:hideMark/>
          </w:tcPr>
          <w:p w14:paraId="379D063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E03311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B7FD88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2A3DA89" w14:textId="77777777" w:rsidR="007C70E4" w:rsidRPr="0059419D" w:rsidRDefault="007C70E4" w:rsidP="00436A22">
            <w:pPr>
              <w:jc w:val="both"/>
              <w:rPr>
                <w:rFonts w:ascii="Times New Roman" w:hAnsi="Times New Roman" w:cs="Times New Roman"/>
                <w:sz w:val="26"/>
                <w:szCs w:val="26"/>
              </w:rPr>
            </w:pPr>
          </w:p>
        </w:tc>
      </w:tr>
      <w:tr w:rsidR="007C70E4" w:rsidRPr="0059419D" w14:paraId="48B40871" w14:textId="77777777" w:rsidTr="00094E88">
        <w:tc>
          <w:tcPr>
            <w:tcW w:w="0" w:type="auto"/>
            <w:hideMark/>
          </w:tcPr>
          <w:p w14:paraId="0EE5EF8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2282CE"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Фтизиатр</w:t>
            </w:r>
          </w:p>
        </w:tc>
        <w:tc>
          <w:tcPr>
            <w:tcW w:w="0" w:type="auto"/>
            <w:hideMark/>
          </w:tcPr>
          <w:p w14:paraId="1500E93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F0078D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027B17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DD0A76D" w14:textId="77777777" w:rsidR="007C70E4" w:rsidRPr="0059419D" w:rsidRDefault="007C70E4" w:rsidP="00436A22">
            <w:pPr>
              <w:jc w:val="both"/>
              <w:rPr>
                <w:rFonts w:ascii="Times New Roman" w:hAnsi="Times New Roman" w:cs="Times New Roman"/>
                <w:sz w:val="26"/>
                <w:szCs w:val="26"/>
              </w:rPr>
            </w:pPr>
          </w:p>
        </w:tc>
      </w:tr>
      <w:tr w:rsidR="007C70E4" w:rsidRPr="0059419D" w14:paraId="7BC72788" w14:textId="77777777" w:rsidTr="00094E88">
        <w:tc>
          <w:tcPr>
            <w:tcW w:w="0" w:type="auto"/>
            <w:hideMark/>
          </w:tcPr>
          <w:p w14:paraId="3DB4BD0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9C4978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Юрист</w:t>
            </w:r>
          </w:p>
        </w:tc>
        <w:tc>
          <w:tcPr>
            <w:tcW w:w="0" w:type="auto"/>
            <w:hideMark/>
          </w:tcPr>
          <w:p w14:paraId="65F6C62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71D90E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44CBE9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F397EEE" w14:textId="77777777" w:rsidR="007C70E4" w:rsidRPr="0059419D" w:rsidRDefault="007C70E4" w:rsidP="00436A22">
            <w:pPr>
              <w:jc w:val="both"/>
              <w:rPr>
                <w:rFonts w:ascii="Times New Roman" w:hAnsi="Times New Roman" w:cs="Times New Roman"/>
                <w:sz w:val="26"/>
                <w:szCs w:val="26"/>
              </w:rPr>
            </w:pPr>
          </w:p>
        </w:tc>
      </w:tr>
      <w:tr w:rsidR="007C70E4" w:rsidRPr="0059419D" w14:paraId="011A2238" w14:textId="77777777" w:rsidTr="00094E88">
        <w:tc>
          <w:tcPr>
            <w:tcW w:w="0" w:type="auto"/>
            <w:hideMark/>
          </w:tcPr>
          <w:p w14:paraId="224479A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1.2</w:t>
            </w:r>
          </w:p>
        </w:tc>
        <w:tc>
          <w:tcPr>
            <w:tcW w:w="0" w:type="auto"/>
            <w:hideMark/>
          </w:tcPr>
          <w:p w14:paraId="37FBCF37"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Административные расходы</w:t>
            </w:r>
          </w:p>
        </w:tc>
        <w:tc>
          <w:tcPr>
            <w:tcW w:w="0" w:type="auto"/>
            <w:hideMark/>
          </w:tcPr>
          <w:p w14:paraId="524938C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E136B2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A01A61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C4E40D6" w14:textId="77777777" w:rsidR="007C70E4" w:rsidRPr="0059419D" w:rsidRDefault="007C70E4" w:rsidP="00436A22">
            <w:pPr>
              <w:jc w:val="both"/>
              <w:rPr>
                <w:rFonts w:ascii="Times New Roman" w:hAnsi="Times New Roman" w:cs="Times New Roman"/>
                <w:sz w:val="26"/>
                <w:szCs w:val="26"/>
              </w:rPr>
            </w:pPr>
          </w:p>
        </w:tc>
      </w:tr>
      <w:tr w:rsidR="007C70E4" w:rsidRPr="0059419D" w14:paraId="0B0114B7" w14:textId="77777777" w:rsidTr="00094E88">
        <w:tc>
          <w:tcPr>
            <w:tcW w:w="0" w:type="auto"/>
            <w:hideMark/>
          </w:tcPr>
          <w:p w14:paraId="629F74F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A571188" w14:textId="77777777" w:rsidR="007C70E4"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Административные расходы</w:t>
            </w:r>
          </w:p>
          <w:p w14:paraId="19485FA2" w14:textId="77777777" w:rsidR="00D5133B" w:rsidRDefault="00D5133B" w:rsidP="00436A22">
            <w:pPr>
              <w:jc w:val="both"/>
              <w:rPr>
                <w:rFonts w:ascii="Times New Roman" w:hAnsi="Times New Roman" w:cs="Times New Roman"/>
                <w:sz w:val="26"/>
                <w:szCs w:val="26"/>
              </w:rPr>
            </w:pPr>
          </w:p>
          <w:p w14:paraId="0889796F" w14:textId="77777777" w:rsidR="00D5133B" w:rsidRPr="0059419D" w:rsidRDefault="00D5133B" w:rsidP="00436A22">
            <w:pPr>
              <w:jc w:val="both"/>
              <w:rPr>
                <w:rFonts w:ascii="Times New Roman" w:hAnsi="Times New Roman" w:cs="Times New Roman"/>
                <w:sz w:val="26"/>
                <w:szCs w:val="26"/>
              </w:rPr>
            </w:pPr>
          </w:p>
        </w:tc>
        <w:tc>
          <w:tcPr>
            <w:tcW w:w="0" w:type="auto"/>
            <w:hideMark/>
          </w:tcPr>
          <w:p w14:paraId="1D0457E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AAD758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B8203B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5D4AD17" w14:textId="77777777" w:rsidR="007C70E4" w:rsidRPr="0059419D" w:rsidRDefault="007C70E4" w:rsidP="00436A22">
            <w:pPr>
              <w:jc w:val="both"/>
              <w:rPr>
                <w:rFonts w:ascii="Times New Roman" w:hAnsi="Times New Roman" w:cs="Times New Roman"/>
                <w:sz w:val="26"/>
                <w:szCs w:val="26"/>
              </w:rPr>
            </w:pPr>
          </w:p>
        </w:tc>
      </w:tr>
      <w:tr w:rsidR="007C70E4" w:rsidRPr="0059419D" w14:paraId="350A0D6D" w14:textId="77777777" w:rsidTr="00094E88">
        <w:tc>
          <w:tcPr>
            <w:tcW w:w="0" w:type="auto"/>
            <w:hideMark/>
          </w:tcPr>
          <w:p w14:paraId="43845D4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7FBAB3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Услуги связи</w:t>
            </w:r>
          </w:p>
        </w:tc>
        <w:tc>
          <w:tcPr>
            <w:tcW w:w="0" w:type="auto"/>
            <w:hideMark/>
          </w:tcPr>
          <w:p w14:paraId="1CE318F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F41B55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D69CE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24D2827" w14:textId="77777777" w:rsidR="007C70E4" w:rsidRPr="0059419D" w:rsidRDefault="007C70E4" w:rsidP="00436A22">
            <w:pPr>
              <w:jc w:val="both"/>
              <w:rPr>
                <w:rFonts w:ascii="Times New Roman" w:hAnsi="Times New Roman" w:cs="Times New Roman"/>
                <w:sz w:val="26"/>
                <w:szCs w:val="26"/>
              </w:rPr>
            </w:pPr>
          </w:p>
        </w:tc>
      </w:tr>
      <w:tr w:rsidR="007C70E4" w:rsidRPr="0059419D" w14:paraId="393EA453" w14:textId="77777777" w:rsidTr="00094E88">
        <w:tc>
          <w:tcPr>
            <w:tcW w:w="0" w:type="auto"/>
            <w:hideMark/>
          </w:tcPr>
          <w:p w14:paraId="5DB1DD5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B85758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Банковская комиссия</w:t>
            </w:r>
          </w:p>
        </w:tc>
        <w:tc>
          <w:tcPr>
            <w:tcW w:w="0" w:type="auto"/>
            <w:hideMark/>
          </w:tcPr>
          <w:p w14:paraId="19F984F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46FE7C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41B9F8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2C3B68A" w14:textId="77777777" w:rsidR="007C70E4" w:rsidRPr="0059419D" w:rsidRDefault="007C70E4" w:rsidP="00436A22">
            <w:pPr>
              <w:jc w:val="both"/>
              <w:rPr>
                <w:rFonts w:ascii="Times New Roman" w:hAnsi="Times New Roman" w:cs="Times New Roman"/>
                <w:sz w:val="26"/>
                <w:szCs w:val="26"/>
              </w:rPr>
            </w:pPr>
          </w:p>
        </w:tc>
      </w:tr>
      <w:tr w:rsidR="007C70E4" w:rsidRPr="0059419D" w14:paraId="4B72C586" w14:textId="77777777" w:rsidTr="00094E88">
        <w:tc>
          <w:tcPr>
            <w:tcW w:w="0" w:type="auto"/>
            <w:hideMark/>
          </w:tcPr>
          <w:p w14:paraId="3332D5F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04798C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Местные поездки</w:t>
            </w:r>
          </w:p>
        </w:tc>
        <w:tc>
          <w:tcPr>
            <w:tcW w:w="0" w:type="auto"/>
            <w:hideMark/>
          </w:tcPr>
          <w:p w14:paraId="15BD1D01"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30E7BD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DB2B89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C600A2A" w14:textId="77777777" w:rsidR="007C70E4" w:rsidRPr="0059419D" w:rsidRDefault="007C70E4" w:rsidP="00436A22">
            <w:pPr>
              <w:jc w:val="both"/>
              <w:rPr>
                <w:rFonts w:ascii="Times New Roman" w:hAnsi="Times New Roman" w:cs="Times New Roman"/>
                <w:sz w:val="26"/>
                <w:szCs w:val="26"/>
              </w:rPr>
            </w:pPr>
          </w:p>
        </w:tc>
      </w:tr>
      <w:tr w:rsidR="007C70E4" w:rsidRPr="0059419D" w14:paraId="378EDDDB" w14:textId="77777777" w:rsidTr="00094E88">
        <w:tc>
          <w:tcPr>
            <w:tcW w:w="0" w:type="auto"/>
            <w:hideMark/>
          </w:tcPr>
          <w:p w14:paraId="0D107E7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4CD0A4C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Мониторинг</w:t>
            </w:r>
          </w:p>
        </w:tc>
        <w:tc>
          <w:tcPr>
            <w:tcW w:w="0" w:type="auto"/>
            <w:hideMark/>
          </w:tcPr>
          <w:p w14:paraId="7B4F12D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3923E5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C6F264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1BC630" w14:textId="77777777" w:rsidR="007C70E4" w:rsidRPr="0059419D" w:rsidRDefault="007C70E4" w:rsidP="00436A22">
            <w:pPr>
              <w:jc w:val="both"/>
              <w:rPr>
                <w:rFonts w:ascii="Times New Roman" w:hAnsi="Times New Roman" w:cs="Times New Roman"/>
                <w:sz w:val="26"/>
                <w:szCs w:val="26"/>
              </w:rPr>
            </w:pPr>
          </w:p>
        </w:tc>
      </w:tr>
      <w:tr w:rsidR="007C70E4" w:rsidRPr="0059419D" w14:paraId="4052069D" w14:textId="77777777" w:rsidTr="00094E88">
        <w:tc>
          <w:tcPr>
            <w:tcW w:w="0" w:type="auto"/>
            <w:hideMark/>
          </w:tcPr>
          <w:p w14:paraId="7EE1D9C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96D4CA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Транспортные расходы</w:t>
            </w:r>
          </w:p>
        </w:tc>
        <w:tc>
          <w:tcPr>
            <w:tcW w:w="0" w:type="auto"/>
            <w:hideMark/>
          </w:tcPr>
          <w:p w14:paraId="3121E7D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CC8597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D1DA1D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4D7A7EC" w14:textId="77777777" w:rsidR="007C70E4" w:rsidRPr="0059419D" w:rsidRDefault="007C70E4" w:rsidP="00436A22">
            <w:pPr>
              <w:jc w:val="both"/>
              <w:rPr>
                <w:rFonts w:ascii="Times New Roman" w:hAnsi="Times New Roman" w:cs="Times New Roman"/>
                <w:sz w:val="26"/>
                <w:szCs w:val="26"/>
              </w:rPr>
            </w:pPr>
          </w:p>
        </w:tc>
      </w:tr>
      <w:tr w:rsidR="007C70E4" w:rsidRPr="0059419D" w14:paraId="4289E859" w14:textId="77777777" w:rsidTr="00094E88">
        <w:tc>
          <w:tcPr>
            <w:tcW w:w="0" w:type="auto"/>
            <w:hideMark/>
          </w:tcPr>
          <w:p w14:paraId="25D494D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75FEEB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Аренда офиса</w:t>
            </w:r>
          </w:p>
        </w:tc>
        <w:tc>
          <w:tcPr>
            <w:tcW w:w="0" w:type="auto"/>
            <w:hideMark/>
          </w:tcPr>
          <w:p w14:paraId="6655320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D6C163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69C611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845A2F9" w14:textId="77777777" w:rsidR="007C70E4" w:rsidRPr="0059419D" w:rsidRDefault="007C70E4" w:rsidP="00436A22">
            <w:pPr>
              <w:jc w:val="both"/>
              <w:rPr>
                <w:rFonts w:ascii="Times New Roman" w:hAnsi="Times New Roman" w:cs="Times New Roman"/>
                <w:sz w:val="26"/>
                <w:szCs w:val="26"/>
              </w:rPr>
            </w:pPr>
          </w:p>
        </w:tc>
      </w:tr>
      <w:tr w:rsidR="007C70E4" w:rsidRPr="0059419D" w14:paraId="5E0B5786" w14:textId="77777777" w:rsidTr="00094E88">
        <w:tc>
          <w:tcPr>
            <w:tcW w:w="0" w:type="auto"/>
            <w:hideMark/>
          </w:tcPr>
          <w:p w14:paraId="3FA3798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D79BF53"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Услуги почты (интернет)</w:t>
            </w:r>
          </w:p>
        </w:tc>
        <w:tc>
          <w:tcPr>
            <w:tcW w:w="0" w:type="auto"/>
            <w:hideMark/>
          </w:tcPr>
          <w:p w14:paraId="42ADD57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1E2983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CF5232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351A3F2" w14:textId="77777777" w:rsidR="007C70E4" w:rsidRPr="0059419D" w:rsidRDefault="007C70E4" w:rsidP="00436A22">
            <w:pPr>
              <w:jc w:val="both"/>
              <w:rPr>
                <w:rFonts w:ascii="Times New Roman" w:hAnsi="Times New Roman" w:cs="Times New Roman"/>
                <w:sz w:val="26"/>
                <w:szCs w:val="26"/>
              </w:rPr>
            </w:pPr>
          </w:p>
        </w:tc>
      </w:tr>
      <w:tr w:rsidR="007C70E4" w:rsidRPr="0059419D" w14:paraId="435D6D13" w14:textId="77777777" w:rsidTr="00094E88">
        <w:tc>
          <w:tcPr>
            <w:tcW w:w="0" w:type="auto"/>
            <w:hideMark/>
          </w:tcPr>
          <w:p w14:paraId="74299CF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B78E35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Канцелярские товары</w:t>
            </w:r>
          </w:p>
        </w:tc>
        <w:tc>
          <w:tcPr>
            <w:tcW w:w="0" w:type="auto"/>
            <w:hideMark/>
          </w:tcPr>
          <w:p w14:paraId="67B7430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C9307B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F9C86D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2EEEF42" w14:textId="77777777" w:rsidR="007C70E4" w:rsidRPr="0059419D" w:rsidRDefault="007C70E4" w:rsidP="00436A22">
            <w:pPr>
              <w:jc w:val="both"/>
              <w:rPr>
                <w:rFonts w:ascii="Times New Roman" w:hAnsi="Times New Roman" w:cs="Times New Roman"/>
                <w:sz w:val="26"/>
                <w:szCs w:val="26"/>
              </w:rPr>
            </w:pPr>
          </w:p>
        </w:tc>
      </w:tr>
      <w:tr w:rsidR="007C70E4" w:rsidRPr="0059419D" w14:paraId="48E4A96F" w14:textId="77777777" w:rsidTr="00094E88">
        <w:tc>
          <w:tcPr>
            <w:tcW w:w="0" w:type="auto"/>
            <w:hideMark/>
          </w:tcPr>
          <w:p w14:paraId="722E514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5F1401F"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Коммунальные расходы (клининг, хозяйственные товары)</w:t>
            </w:r>
          </w:p>
        </w:tc>
        <w:tc>
          <w:tcPr>
            <w:tcW w:w="0" w:type="auto"/>
            <w:hideMark/>
          </w:tcPr>
          <w:p w14:paraId="4335E6F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5EA556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9DAB7F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D15CDF" w14:textId="77777777" w:rsidR="007C70E4" w:rsidRPr="0059419D" w:rsidRDefault="007C70E4" w:rsidP="00436A22">
            <w:pPr>
              <w:jc w:val="both"/>
              <w:rPr>
                <w:rFonts w:ascii="Times New Roman" w:hAnsi="Times New Roman" w:cs="Times New Roman"/>
                <w:sz w:val="26"/>
                <w:szCs w:val="26"/>
              </w:rPr>
            </w:pPr>
          </w:p>
        </w:tc>
      </w:tr>
      <w:tr w:rsidR="007C70E4" w:rsidRPr="0059419D" w14:paraId="3A82661B" w14:textId="77777777" w:rsidTr="00094E88">
        <w:tc>
          <w:tcPr>
            <w:tcW w:w="0" w:type="auto"/>
            <w:hideMark/>
          </w:tcPr>
          <w:p w14:paraId="0744D9A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75F66DC"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Техническое обслуживание техники, ПО 1С</w:t>
            </w:r>
          </w:p>
        </w:tc>
        <w:tc>
          <w:tcPr>
            <w:tcW w:w="0" w:type="auto"/>
            <w:hideMark/>
          </w:tcPr>
          <w:p w14:paraId="21F9FBC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E3D1D3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996C6F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85B8823" w14:textId="77777777" w:rsidR="007C70E4" w:rsidRPr="0059419D" w:rsidRDefault="007C70E4" w:rsidP="00436A22">
            <w:pPr>
              <w:jc w:val="both"/>
              <w:rPr>
                <w:rFonts w:ascii="Times New Roman" w:hAnsi="Times New Roman" w:cs="Times New Roman"/>
                <w:sz w:val="26"/>
                <w:szCs w:val="26"/>
              </w:rPr>
            </w:pPr>
          </w:p>
        </w:tc>
      </w:tr>
      <w:tr w:rsidR="007C70E4" w:rsidRPr="0059419D" w14:paraId="4D42CCED" w14:textId="77777777" w:rsidTr="00094E88">
        <w:tc>
          <w:tcPr>
            <w:tcW w:w="0" w:type="auto"/>
            <w:hideMark/>
          </w:tcPr>
          <w:p w14:paraId="3793E6E9"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w:t>
            </w:r>
          </w:p>
        </w:tc>
        <w:tc>
          <w:tcPr>
            <w:tcW w:w="0" w:type="auto"/>
            <w:hideMark/>
          </w:tcPr>
          <w:p w14:paraId="400E4EF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Программные мероприятия</w:t>
            </w:r>
          </w:p>
        </w:tc>
        <w:tc>
          <w:tcPr>
            <w:tcW w:w="0" w:type="auto"/>
            <w:hideMark/>
          </w:tcPr>
          <w:p w14:paraId="7FF816C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B8F6B5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816FEA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533BF68" w14:textId="77777777" w:rsidR="007C70E4" w:rsidRPr="0059419D" w:rsidRDefault="007C70E4" w:rsidP="00436A22">
            <w:pPr>
              <w:jc w:val="both"/>
              <w:rPr>
                <w:rFonts w:ascii="Times New Roman" w:hAnsi="Times New Roman" w:cs="Times New Roman"/>
                <w:sz w:val="26"/>
                <w:szCs w:val="26"/>
              </w:rPr>
            </w:pPr>
          </w:p>
        </w:tc>
      </w:tr>
      <w:tr w:rsidR="007C70E4" w:rsidRPr="0059419D" w14:paraId="4D432F5E" w14:textId="77777777" w:rsidTr="00094E88">
        <w:tc>
          <w:tcPr>
            <w:tcW w:w="0" w:type="auto"/>
            <w:hideMark/>
          </w:tcPr>
          <w:p w14:paraId="16BC7944"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2.1</w:t>
            </w:r>
          </w:p>
        </w:tc>
        <w:tc>
          <w:tcPr>
            <w:tcW w:w="0" w:type="auto"/>
            <w:hideMark/>
          </w:tcPr>
          <w:p w14:paraId="5784DF0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Мероприятия по сопровождению на обследование, проведению НКЛ/ВНЛ и другие</w:t>
            </w:r>
          </w:p>
        </w:tc>
        <w:tc>
          <w:tcPr>
            <w:tcW w:w="0" w:type="auto"/>
            <w:hideMark/>
          </w:tcPr>
          <w:p w14:paraId="1F6CC14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A404B7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F9BD95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8ECBE09" w14:textId="77777777" w:rsidR="007C70E4" w:rsidRPr="0059419D" w:rsidRDefault="007C70E4" w:rsidP="00436A22">
            <w:pPr>
              <w:jc w:val="both"/>
              <w:rPr>
                <w:rFonts w:ascii="Times New Roman" w:hAnsi="Times New Roman" w:cs="Times New Roman"/>
                <w:sz w:val="26"/>
                <w:szCs w:val="26"/>
              </w:rPr>
            </w:pPr>
          </w:p>
        </w:tc>
      </w:tr>
      <w:tr w:rsidR="007C70E4" w:rsidRPr="0059419D" w14:paraId="5B1DB0C6" w14:textId="77777777" w:rsidTr="00094E88">
        <w:tc>
          <w:tcPr>
            <w:tcW w:w="0" w:type="auto"/>
            <w:hideMark/>
          </w:tcPr>
          <w:p w14:paraId="257D09A8"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2.2</w:t>
            </w:r>
          </w:p>
        </w:tc>
        <w:tc>
          <w:tcPr>
            <w:tcW w:w="0" w:type="auto"/>
            <w:hideMark/>
          </w:tcPr>
          <w:p w14:paraId="48E84A12"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Информирование/обучение</w:t>
            </w:r>
          </w:p>
        </w:tc>
        <w:tc>
          <w:tcPr>
            <w:tcW w:w="0" w:type="auto"/>
            <w:hideMark/>
          </w:tcPr>
          <w:p w14:paraId="126E7ECA"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402D49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BA26A1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0CCC7E6" w14:textId="77777777" w:rsidR="007C70E4" w:rsidRPr="0059419D" w:rsidRDefault="007C70E4" w:rsidP="00436A22">
            <w:pPr>
              <w:jc w:val="both"/>
              <w:rPr>
                <w:rFonts w:ascii="Times New Roman" w:hAnsi="Times New Roman" w:cs="Times New Roman"/>
                <w:sz w:val="26"/>
                <w:szCs w:val="26"/>
              </w:rPr>
            </w:pPr>
          </w:p>
        </w:tc>
      </w:tr>
      <w:tr w:rsidR="007C70E4" w:rsidRPr="0059419D" w14:paraId="16C8E7C7" w14:textId="77777777" w:rsidTr="00094E88">
        <w:tc>
          <w:tcPr>
            <w:tcW w:w="0" w:type="auto"/>
            <w:hideMark/>
          </w:tcPr>
          <w:p w14:paraId="1D137D3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B66B70"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Круглый стол/встреча с организациями в онлайн-формате</w:t>
            </w:r>
          </w:p>
        </w:tc>
        <w:tc>
          <w:tcPr>
            <w:tcW w:w="0" w:type="auto"/>
            <w:hideMark/>
          </w:tcPr>
          <w:p w14:paraId="644468B9"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F72748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4ED010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34E8820" w14:textId="77777777" w:rsidR="007C70E4" w:rsidRPr="0059419D" w:rsidRDefault="007C70E4" w:rsidP="00436A22">
            <w:pPr>
              <w:jc w:val="both"/>
              <w:rPr>
                <w:rFonts w:ascii="Times New Roman" w:hAnsi="Times New Roman" w:cs="Times New Roman"/>
                <w:sz w:val="26"/>
                <w:szCs w:val="26"/>
              </w:rPr>
            </w:pPr>
          </w:p>
        </w:tc>
      </w:tr>
      <w:tr w:rsidR="007C70E4" w:rsidRPr="0059419D" w14:paraId="12493CDA" w14:textId="77777777" w:rsidTr="00094E88">
        <w:tc>
          <w:tcPr>
            <w:tcW w:w="0" w:type="auto"/>
            <w:hideMark/>
          </w:tcPr>
          <w:p w14:paraId="347080F4"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B0FEB4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Стоп ТБ</w:t>
            </w:r>
          </w:p>
        </w:tc>
        <w:tc>
          <w:tcPr>
            <w:tcW w:w="0" w:type="auto"/>
            <w:hideMark/>
          </w:tcPr>
          <w:p w14:paraId="0CC2E0F0"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B3C033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8555A3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D737B2D" w14:textId="77777777" w:rsidR="007C70E4" w:rsidRPr="0059419D" w:rsidRDefault="007C70E4" w:rsidP="00436A22">
            <w:pPr>
              <w:jc w:val="both"/>
              <w:rPr>
                <w:rFonts w:ascii="Times New Roman" w:hAnsi="Times New Roman" w:cs="Times New Roman"/>
                <w:sz w:val="26"/>
                <w:szCs w:val="26"/>
              </w:rPr>
            </w:pPr>
          </w:p>
        </w:tc>
      </w:tr>
      <w:tr w:rsidR="007C70E4" w:rsidRPr="0059419D" w14:paraId="48779CF4" w14:textId="77777777" w:rsidTr="00094E88">
        <w:tc>
          <w:tcPr>
            <w:tcW w:w="0" w:type="auto"/>
            <w:hideMark/>
          </w:tcPr>
          <w:p w14:paraId="1EB01FF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5C6CCA6"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Лекции/беседы в онлайн-формате</w:t>
            </w:r>
          </w:p>
        </w:tc>
        <w:tc>
          <w:tcPr>
            <w:tcW w:w="0" w:type="auto"/>
            <w:hideMark/>
          </w:tcPr>
          <w:p w14:paraId="16A5E38F"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517A3F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6FA0B5B"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192669E" w14:textId="77777777" w:rsidR="007C70E4" w:rsidRPr="0059419D" w:rsidRDefault="007C70E4" w:rsidP="00436A22">
            <w:pPr>
              <w:jc w:val="both"/>
              <w:rPr>
                <w:rFonts w:ascii="Times New Roman" w:hAnsi="Times New Roman" w:cs="Times New Roman"/>
                <w:sz w:val="26"/>
                <w:szCs w:val="26"/>
              </w:rPr>
            </w:pPr>
          </w:p>
        </w:tc>
      </w:tr>
      <w:tr w:rsidR="007C70E4" w:rsidRPr="0059419D" w14:paraId="4CE821B1" w14:textId="77777777" w:rsidTr="00094E88">
        <w:tc>
          <w:tcPr>
            <w:tcW w:w="0" w:type="auto"/>
            <w:hideMark/>
          </w:tcPr>
          <w:p w14:paraId="2FCD298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CBE5D81"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Информационно-образовательные сессии в онлайн-формате</w:t>
            </w:r>
          </w:p>
        </w:tc>
        <w:tc>
          <w:tcPr>
            <w:tcW w:w="0" w:type="auto"/>
            <w:hideMark/>
          </w:tcPr>
          <w:p w14:paraId="5E1612AD"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FD7579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347B5B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112E502" w14:textId="77777777" w:rsidR="007C70E4" w:rsidRPr="0059419D" w:rsidRDefault="007C70E4" w:rsidP="00436A22">
            <w:pPr>
              <w:jc w:val="both"/>
              <w:rPr>
                <w:rFonts w:ascii="Times New Roman" w:hAnsi="Times New Roman" w:cs="Times New Roman"/>
                <w:sz w:val="26"/>
                <w:szCs w:val="26"/>
              </w:rPr>
            </w:pPr>
          </w:p>
        </w:tc>
      </w:tr>
      <w:tr w:rsidR="007C70E4" w:rsidRPr="0059419D" w14:paraId="4AD8AA35" w14:textId="77777777" w:rsidTr="00094E88">
        <w:tc>
          <w:tcPr>
            <w:tcW w:w="0" w:type="auto"/>
            <w:hideMark/>
          </w:tcPr>
          <w:p w14:paraId="00616457"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3352FECD" w14:textId="77777777" w:rsidR="007C70E4" w:rsidRPr="0059419D" w:rsidRDefault="007C70E4" w:rsidP="00436A22">
            <w:pPr>
              <w:jc w:val="both"/>
              <w:rPr>
                <w:rFonts w:ascii="Times New Roman" w:hAnsi="Times New Roman" w:cs="Times New Roman"/>
                <w:sz w:val="26"/>
                <w:szCs w:val="26"/>
              </w:rPr>
            </w:pPr>
            <w:r w:rsidRPr="0059419D">
              <w:rPr>
                <w:rFonts w:ascii="Times New Roman" w:hAnsi="Times New Roman" w:cs="Times New Roman"/>
                <w:sz w:val="26"/>
                <w:szCs w:val="26"/>
              </w:rPr>
              <w:t>Группа взаимопомощи</w:t>
            </w:r>
          </w:p>
        </w:tc>
        <w:tc>
          <w:tcPr>
            <w:tcW w:w="0" w:type="auto"/>
            <w:hideMark/>
          </w:tcPr>
          <w:p w14:paraId="1205C3DC"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0237986E"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9DF6EB5"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7BA6D8D0" w14:textId="77777777" w:rsidR="007C70E4" w:rsidRPr="0059419D" w:rsidRDefault="007C70E4" w:rsidP="00436A22">
            <w:pPr>
              <w:jc w:val="both"/>
              <w:rPr>
                <w:rFonts w:ascii="Times New Roman" w:hAnsi="Times New Roman" w:cs="Times New Roman"/>
                <w:sz w:val="26"/>
                <w:szCs w:val="26"/>
              </w:rPr>
            </w:pPr>
          </w:p>
        </w:tc>
      </w:tr>
      <w:tr w:rsidR="007C70E4" w:rsidRPr="0059419D" w14:paraId="5097F006" w14:textId="77777777" w:rsidTr="00094E88">
        <w:tc>
          <w:tcPr>
            <w:tcW w:w="0" w:type="auto"/>
            <w:hideMark/>
          </w:tcPr>
          <w:p w14:paraId="75069CD3"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19BB483C" w14:textId="77777777" w:rsidR="007C70E4" w:rsidRPr="0059419D" w:rsidRDefault="007C70E4" w:rsidP="00436A22">
            <w:pPr>
              <w:jc w:val="both"/>
              <w:rPr>
                <w:rFonts w:ascii="Times New Roman" w:hAnsi="Times New Roman" w:cs="Times New Roman"/>
                <w:sz w:val="26"/>
                <w:szCs w:val="26"/>
              </w:rPr>
            </w:pPr>
            <w:r w:rsidRPr="0059419D">
              <w:rPr>
                <w:rStyle w:val="a3"/>
                <w:rFonts w:ascii="Times New Roman" w:hAnsi="Times New Roman" w:cs="Times New Roman"/>
                <w:sz w:val="26"/>
                <w:szCs w:val="26"/>
              </w:rPr>
              <w:t>Итого</w:t>
            </w:r>
          </w:p>
        </w:tc>
        <w:tc>
          <w:tcPr>
            <w:tcW w:w="0" w:type="auto"/>
            <w:hideMark/>
          </w:tcPr>
          <w:p w14:paraId="40CEE9C2"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5CEA87A6"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2C62D2C8" w14:textId="77777777" w:rsidR="007C70E4" w:rsidRPr="0059419D" w:rsidRDefault="007C70E4" w:rsidP="00436A22">
            <w:pPr>
              <w:jc w:val="both"/>
              <w:rPr>
                <w:rFonts w:ascii="Times New Roman" w:hAnsi="Times New Roman" w:cs="Times New Roman"/>
                <w:sz w:val="26"/>
                <w:szCs w:val="26"/>
              </w:rPr>
            </w:pPr>
          </w:p>
        </w:tc>
        <w:tc>
          <w:tcPr>
            <w:tcW w:w="0" w:type="auto"/>
            <w:hideMark/>
          </w:tcPr>
          <w:p w14:paraId="663D1693" w14:textId="77777777" w:rsidR="007C70E4" w:rsidRPr="0059419D" w:rsidRDefault="007C70E4" w:rsidP="00436A22">
            <w:pPr>
              <w:jc w:val="both"/>
              <w:rPr>
                <w:rFonts w:ascii="Times New Roman" w:hAnsi="Times New Roman" w:cs="Times New Roman"/>
                <w:sz w:val="26"/>
                <w:szCs w:val="26"/>
              </w:rPr>
            </w:pPr>
          </w:p>
        </w:tc>
      </w:tr>
    </w:tbl>
    <w:p w14:paraId="6FE00239" w14:textId="77777777" w:rsidR="007C70E4" w:rsidRPr="00436A22" w:rsidRDefault="007C70E4" w:rsidP="00436A22">
      <w:pPr>
        <w:pStyle w:val="a4"/>
        <w:jc w:val="both"/>
        <w:rPr>
          <w:sz w:val="28"/>
          <w:szCs w:val="28"/>
        </w:rPr>
      </w:pPr>
      <w:r w:rsidRPr="00436A22">
        <w:rPr>
          <w:sz w:val="28"/>
          <w:szCs w:val="28"/>
        </w:rPr>
        <w:t>К итоговому финансовому отчёту прикладываются:</w:t>
      </w:r>
    </w:p>
    <w:p w14:paraId="7FC2420F" w14:textId="77777777" w:rsidR="007C70E4" w:rsidRPr="00436A22" w:rsidRDefault="007C70E4" w:rsidP="00436A22">
      <w:pPr>
        <w:pStyle w:val="a4"/>
        <w:widowControl/>
        <w:numPr>
          <w:ilvl w:val="0"/>
          <w:numId w:val="37"/>
        </w:numPr>
        <w:autoSpaceDE/>
        <w:autoSpaceDN/>
        <w:jc w:val="both"/>
        <w:rPr>
          <w:sz w:val="28"/>
          <w:szCs w:val="28"/>
        </w:rPr>
      </w:pPr>
      <w:r w:rsidRPr="00436A22">
        <w:rPr>
          <w:sz w:val="28"/>
          <w:szCs w:val="28"/>
        </w:rPr>
        <w:t>расшифровки оплат по заработной плате по каждому физическому лицу по каждому месяцу проекта;</w:t>
      </w:r>
    </w:p>
    <w:p w14:paraId="5A6D354E" w14:textId="77777777" w:rsidR="007C70E4" w:rsidRPr="00436A22" w:rsidRDefault="007C70E4" w:rsidP="00436A22">
      <w:pPr>
        <w:pStyle w:val="a4"/>
        <w:widowControl/>
        <w:numPr>
          <w:ilvl w:val="0"/>
          <w:numId w:val="37"/>
        </w:numPr>
        <w:autoSpaceDE/>
        <w:autoSpaceDN/>
        <w:jc w:val="both"/>
        <w:rPr>
          <w:sz w:val="28"/>
          <w:szCs w:val="28"/>
        </w:rPr>
      </w:pPr>
      <w:r w:rsidRPr="00436A22">
        <w:rPr>
          <w:sz w:val="28"/>
          <w:szCs w:val="28"/>
        </w:rPr>
        <w:t>расшифровки оплат по договорам гражданско-правового характера по каждому физическому лицу по каждому месяцу проекта;</w:t>
      </w:r>
    </w:p>
    <w:p w14:paraId="2AA2D4EB" w14:textId="77777777" w:rsidR="007C70E4" w:rsidRPr="00436A22" w:rsidRDefault="007C70E4" w:rsidP="00436A22">
      <w:pPr>
        <w:pStyle w:val="a4"/>
        <w:widowControl/>
        <w:numPr>
          <w:ilvl w:val="0"/>
          <w:numId w:val="37"/>
        </w:numPr>
        <w:autoSpaceDE/>
        <w:autoSpaceDN/>
        <w:jc w:val="both"/>
        <w:rPr>
          <w:sz w:val="28"/>
          <w:szCs w:val="28"/>
        </w:rPr>
      </w:pPr>
      <w:r w:rsidRPr="00436A22">
        <w:rPr>
          <w:sz w:val="28"/>
          <w:szCs w:val="28"/>
        </w:rPr>
        <w:t>расшифровки оплат всех видов налогов по заработной плате, гонорарам экспертов, договорам гражданско-правового характера по каждому физическому лицу по каждому месяцу проекта;</w:t>
      </w:r>
    </w:p>
    <w:p w14:paraId="43CEFE35" w14:textId="77777777" w:rsidR="007C70E4" w:rsidRPr="00436A22" w:rsidRDefault="007C70E4" w:rsidP="00436A22">
      <w:pPr>
        <w:pStyle w:val="a4"/>
        <w:widowControl/>
        <w:numPr>
          <w:ilvl w:val="0"/>
          <w:numId w:val="37"/>
        </w:numPr>
        <w:autoSpaceDE/>
        <w:autoSpaceDN/>
        <w:jc w:val="both"/>
        <w:rPr>
          <w:sz w:val="28"/>
          <w:szCs w:val="28"/>
        </w:rPr>
      </w:pPr>
      <w:r w:rsidRPr="00436A22">
        <w:rPr>
          <w:sz w:val="28"/>
          <w:szCs w:val="28"/>
        </w:rPr>
        <w:t>копии всех подтверждающих документов.</w:t>
      </w:r>
    </w:p>
    <w:p w14:paraId="76FB11FD" w14:textId="77777777" w:rsidR="00955C7B" w:rsidRDefault="00955C7B" w:rsidP="00436A22">
      <w:pPr>
        <w:pStyle w:val="a4"/>
        <w:jc w:val="both"/>
        <w:rPr>
          <w:rStyle w:val="a3"/>
          <w:sz w:val="28"/>
          <w:szCs w:val="28"/>
        </w:rPr>
      </w:pPr>
    </w:p>
    <w:p w14:paraId="18EE15D7" w14:textId="77777777" w:rsidR="00955C7B" w:rsidRDefault="00955C7B" w:rsidP="00436A22">
      <w:pPr>
        <w:pStyle w:val="a4"/>
        <w:jc w:val="both"/>
        <w:rPr>
          <w:rStyle w:val="a3"/>
          <w:sz w:val="28"/>
          <w:szCs w:val="28"/>
        </w:rPr>
      </w:pPr>
    </w:p>
    <w:p w14:paraId="00C8A78F" w14:textId="77777777" w:rsidR="007C70E4" w:rsidRPr="00436A22" w:rsidRDefault="007C70E4" w:rsidP="00436A22">
      <w:pPr>
        <w:pStyle w:val="a4"/>
        <w:jc w:val="both"/>
        <w:rPr>
          <w:sz w:val="28"/>
          <w:szCs w:val="28"/>
        </w:rPr>
      </w:pPr>
      <w:r w:rsidRPr="00436A22">
        <w:rPr>
          <w:rStyle w:val="a3"/>
          <w:sz w:val="28"/>
          <w:szCs w:val="28"/>
        </w:rPr>
        <w:t>Отчёт составлен:</w:t>
      </w:r>
    </w:p>
    <w:p w14:paraId="2CD0D33F" w14:textId="77777777" w:rsidR="007C70E4" w:rsidRPr="00436A22" w:rsidRDefault="007C70E4" w:rsidP="00436A22">
      <w:pPr>
        <w:pStyle w:val="a4"/>
        <w:jc w:val="both"/>
        <w:rPr>
          <w:sz w:val="28"/>
          <w:szCs w:val="28"/>
        </w:rPr>
      </w:pPr>
      <w:r w:rsidRPr="00436A22">
        <w:rPr>
          <w:sz w:val="28"/>
          <w:szCs w:val="28"/>
        </w:rPr>
        <w:t>Дата: «_</w:t>
      </w:r>
      <w:r w:rsidRPr="00436A22">
        <w:rPr>
          <w:rStyle w:val="a3"/>
          <w:sz w:val="28"/>
          <w:szCs w:val="28"/>
        </w:rPr>
        <w:t>» __________ 20</w:t>
      </w:r>
      <w:r w:rsidRPr="00436A22">
        <w:rPr>
          <w:sz w:val="28"/>
          <w:szCs w:val="28"/>
        </w:rPr>
        <w:t xml:space="preserve"> г.</w:t>
      </w:r>
    </w:p>
    <w:p w14:paraId="6244D780" w14:textId="77777777" w:rsidR="007C70E4" w:rsidRPr="00436A22" w:rsidRDefault="007C70E4" w:rsidP="00436A22">
      <w:pPr>
        <w:pStyle w:val="a4"/>
        <w:jc w:val="both"/>
        <w:rPr>
          <w:sz w:val="28"/>
          <w:szCs w:val="28"/>
        </w:rPr>
      </w:pPr>
      <w:r w:rsidRPr="00436A22">
        <w:rPr>
          <w:sz w:val="28"/>
          <w:szCs w:val="28"/>
        </w:rPr>
        <w:lastRenderedPageBreak/>
        <w:t>Ф. И. О. руководителя НПО __________________________</w:t>
      </w:r>
    </w:p>
    <w:p w14:paraId="060C3703" w14:textId="77777777" w:rsidR="007C70E4" w:rsidRPr="00436A22" w:rsidRDefault="007C70E4" w:rsidP="00436A22">
      <w:pPr>
        <w:pStyle w:val="a4"/>
        <w:jc w:val="both"/>
        <w:rPr>
          <w:sz w:val="28"/>
          <w:szCs w:val="28"/>
        </w:rPr>
      </w:pPr>
      <w:r w:rsidRPr="00436A22">
        <w:rPr>
          <w:sz w:val="28"/>
          <w:szCs w:val="28"/>
        </w:rPr>
        <w:t>Подпись __________________</w:t>
      </w:r>
    </w:p>
    <w:p w14:paraId="1DA7204B" w14:textId="77777777" w:rsidR="007C70E4" w:rsidRPr="00436A22" w:rsidRDefault="007C70E4" w:rsidP="00436A22">
      <w:pPr>
        <w:pStyle w:val="a4"/>
        <w:jc w:val="both"/>
        <w:rPr>
          <w:sz w:val="28"/>
          <w:szCs w:val="28"/>
        </w:rPr>
      </w:pPr>
      <w:r w:rsidRPr="00436A22">
        <w:rPr>
          <w:sz w:val="28"/>
          <w:szCs w:val="28"/>
        </w:rPr>
        <w:t>М. П.</w:t>
      </w:r>
    </w:p>
    <w:p w14:paraId="2F8EAB8C" w14:textId="77777777" w:rsidR="007C70E4" w:rsidRPr="00436A22" w:rsidRDefault="007C70E4" w:rsidP="00436A22">
      <w:pPr>
        <w:pStyle w:val="1"/>
        <w:jc w:val="both"/>
        <w:rPr>
          <w:rFonts w:ascii="Times New Roman" w:hAnsi="Times New Roman" w:cs="Times New Roman"/>
          <w:color w:val="000000" w:themeColor="text1"/>
        </w:rPr>
      </w:pPr>
      <w:r w:rsidRPr="00436A22">
        <w:rPr>
          <w:rFonts w:ascii="Times New Roman" w:hAnsi="Times New Roman" w:cs="Times New Roman"/>
          <w:color w:val="000000" w:themeColor="text1"/>
        </w:rPr>
        <w:t>Ожидаемые результаты</w:t>
      </w:r>
    </w:p>
    <w:p w14:paraId="0F57EC95" w14:textId="77777777" w:rsidR="007C70E4" w:rsidRPr="00436A22" w:rsidRDefault="007C70E4" w:rsidP="00436A22">
      <w:pPr>
        <w:pStyle w:val="a4"/>
        <w:jc w:val="both"/>
        <w:rPr>
          <w:sz w:val="28"/>
          <w:szCs w:val="28"/>
        </w:rPr>
      </w:pPr>
      <w:r w:rsidRPr="00436A22">
        <w:rPr>
          <w:rStyle w:val="a3"/>
          <w:sz w:val="28"/>
          <w:szCs w:val="28"/>
        </w:rPr>
        <w:t>(положительные изменения, которые будут достигнуты в процессе реализации проекта, социальный эффект)</w:t>
      </w:r>
    </w:p>
    <w:p w14:paraId="3B1BD7FC" w14:textId="77777777" w:rsidR="007C70E4" w:rsidRPr="00436A22" w:rsidRDefault="007C70E4" w:rsidP="00436A22">
      <w:pPr>
        <w:pStyle w:val="a4"/>
        <w:jc w:val="both"/>
        <w:rPr>
          <w:sz w:val="28"/>
          <w:szCs w:val="28"/>
        </w:rPr>
      </w:pPr>
      <w:r w:rsidRPr="00436A22">
        <w:rPr>
          <w:sz w:val="28"/>
          <w:szCs w:val="28"/>
        </w:rPr>
        <w:t>Ожидаемые результаты проекта включают в себя следующие положительные изменения:</w:t>
      </w:r>
    </w:p>
    <w:p w14:paraId="3639BFCE" w14:textId="77777777" w:rsidR="007C70E4" w:rsidRPr="00436A22" w:rsidRDefault="007C70E4" w:rsidP="00436A22">
      <w:pPr>
        <w:pStyle w:val="3"/>
        <w:jc w:val="both"/>
        <w:rPr>
          <w:sz w:val="28"/>
          <w:szCs w:val="28"/>
        </w:rPr>
      </w:pPr>
      <w:r w:rsidRPr="00436A22">
        <w:rPr>
          <w:sz w:val="28"/>
          <w:szCs w:val="28"/>
        </w:rPr>
        <w:t>Улучшение раннего выявления туберкулёза:</w:t>
      </w:r>
    </w:p>
    <w:p w14:paraId="608012D5" w14:textId="77777777" w:rsidR="007C70E4" w:rsidRPr="00436A22" w:rsidRDefault="007C70E4" w:rsidP="00436A22">
      <w:pPr>
        <w:pStyle w:val="a4"/>
        <w:widowControl/>
        <w:numPr>
          <w:ilvl w:val="0"/>
          <w:numId w:val="38"/>
        </w:numPr>
        <w:autoSpaceDE/>
        <w:autoSpaceDN/>
        <w:jc w:val="both"/>
        <w:rPr>
          <w:sz w:val="28"/>
          <w:szCs w:val="28"/>
        </w:rPr>
      </w:pPr>
      <w:r w:rsidRPr="00436A22">
        <w:rPr>
          <w:sz w:val="28"/>
          <w:szCs w:val="28"/>
        </w:rPr>
        <w:t>более раннее обнаружение туберкулёза среди целевых групп;</w:t>
      </w:r>
    </w:p>
    <w:p w14:paraId="2C5F5CC8" w14:textId="77777777" w:rsidR="007C70E4" w:rsidRPr="00436A22" w:rsidRDefault="007C70E4" w:rsidP="00436A22">
      <w:pPr>
        <w:pStyle w:val="a4"/>
        <w:widowControl/>
        <w:numPr>
          <w:ilvl w:val="0"/>
          <w:numId w:val="38"/>
        </w:numPr>
        <w:autoSpaceDE/>
        <w:autoSpaceDN/>
        <w:jc w:val="both"/>
        <w:rPr>
          <w:sz w:val="28"/>
          <w:szCs w:val="28"/>
        </w:rPr>
      </w:pPr>
      <w:r w:rsidRPr="00436A22">
        <w:rPr>
          <w:sz w:val="28"/>
          <w:szCs w:val="28"/>
        </w:rPr>
        <w:t>повышение охвата обследованием и профилактическим лечением ТИ лиц из ГВР по ТБ;</w:t>
      </w:r>
    </w:p>
    <w:p w14:paraId="6177319B" w14:textId="77777777" w:rsidR="007C70E4" w:rsidRPr="00436A22" w:rsidRDefault="007C70E4" w:rsidP="00436A22">
      <w:pPr>
        <w:pStyle w:val="a4"/>
        <w:widowControl/>
        <w:numPr>
          <w:ilvl w:val="0"/>
          <w:numId w:val="38"/>
        </w:numPr>
        <w:autoSpaceDE/>
        <w:autoSpaceDN/>
        <w:jc w:val="both"/>
        <w:rPr>
          <w:sz w:val="28"/>
          <w:szCs w:val="28"/>
        </w:rPr>
      </w:pPr>
      <w:r w:rsidRPr="00436A22">
        <w:rPr>
          <w:sz w:val="28"/>
          <w:szCs w:val="28"/>
        </w:rPr>
        <w:t>профилактика новых случаев ТБ за счёт активного вовлечения и образовательных программ;</w:t>
      </w:r>
    </w:p>
    <w:p w14:paraId="34B6F60E" w14:textId="77777777" w:rsidR="007C70E4" w:rsidRPr="00436A22" w:rsidRDefault="007C70E4" w:rsidP="00436A22">
      <w:pPr>
        <w:pStyle w:val="a4"/>
        <w:widowControl/>
        <w:numPr>
          <w:ilvl w:val="0"/>
          <w:numId w:val="38"/>
        </w:numPr>
        <w:autoSpaceDE/>
        <w:autoSpaceDN/>
        <w:jc w:val="both"/>
        <w:rPr>
          <w:sz w:val="28"/>
          <w:szCs w:val="28"/>
        </w:rPr>
      </w:pPr>
      <w:r w:rsidRPr="00436A22">
        <w:rPr>
          <w:sz w:val="28"/>
          <w:szCs w:val="28"/>
        </w:rPr>
        <w:t>повышение приверженности к лечению;</w:t>
      </w:r>
    </w:p>
    <w:p w14:paraId="6A0A3C64" w14:textId="77777777" w:rsidR="007C70E4" w:rsidRPr="00436A22" w:rsidRDefault="007C70E4" w:rsidP="00436A22">
      <w:pPr>
        <w:pStyle w:val="a4"/>
        <w:widowControl/>
        <w:numPr>
          <w:ilvl w:val="0"/>
          <w:numId w:val="38"/>
        </w:numPr>
        <w:autoSpaceDE/>
        <w:autoSpaceDN/>
        <w:jc w:val="both"/>
        <w:rPr>
          <w:sz w:val="28"/>
          <w:szCs w:val="28"/>
        </w:rPr>
      </w:pPr>
      <w:r w:rsidRPr="00436A22">
        <w:rPr>
          <w:sz w:val="28"/>
          <w:szCs w:val="28"/>
        </w:rPr>
        <w:t>повышение уровня информированности пациентов о важности завершения курса лечения;</w:t>
      </w:r>
    </w:p>
    <w:p w14:paraId="25BBC935" w14:textId="77777777" w:rsidR="00C26D7A" w:rsidRPr="00436A22" w:rsidRDefault="007C70E4" w:rsidP="00436A22">
      <w:pPr>
        <w:pStyle w:val="a4"/>
        <w:widowControl/>
        <w:numPr>
          <w:ilvl w:val="0"/>
          <w:numId w:val="38"/>
        </w:numPr>
        <w:autoSpaceDE/>
        <w:autoSpaceDN/>
        <w:jc w:val="both"/>
        <w:rPr>
          <w:sz w:val="28"/>
          <w:szCs w:val="28"/>
        </w:rPr>
      </w:pPr>
      <w:r w:rsidRPr="00436A22">
        <w:rPr>
          <w:sz w:val="28"/>
          <w:szCs w:val="28"/>
        </w:rPr>
        <w:t>минимизация прерываний лечения благодаря обеспечению доступности и качества медицинской помощи.</w:t>
      </w:r>
    </w:p>
    <w:sectPr w:rsidR="00C26D7A" w:rsidRPr="00436A22" w:rsidSect="001D60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212B"/>
    <w:multiLevelType w:val="multilevel"/>
    <w:tmpl w:val="540E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C2F9B"/>
    <w:multiLevelType w:val="hybridMultilevel"/>
    <w:tmpl w:val="04DCAB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BFF76D0"/>
    <w:multiLevelType w:val="hybridMultilevel"/>
    <w:tmpl w:val="B7C8EFAE"/>
    <w:lvl w:ilvl="0" w:tplc="977E4DB0">
      <w:numFmt w:val="bullet"/>
      <w:lvlText w:val="•"/>
      <w:lvlJc w:val="left"/>
      <w:pPr>
        <w:ind w:left="70" w:hanging="255"/>
      </w:pPr>
      <w:rPr>
        <w:rFonts w:ascii="Microsoft Sans Serif" w:eastAsia="Microsoft Sans Serif" w:hAnsi="Microsoft Sans Serif" w:cs="Microsoft Sans Serif" w:hint="default"/>
        <w:b w:val="0"/>
        <w:bCs w:val="0"/>
        <w:i w:val="0"/>
        <w:iCs w:val="0"/>
        <w:spacing w:val="0"/>
        <w:w w:val="168"/>
        <w:sz w:val="28"/>
        <w:szCs w:val="28"/>
        <w:lang w:val="kk-KZ" w:eastAsia="en-US" w:bidi="ar-SA"/>
      </w:rPr>
    </w:lvl>
    <w:lvl w:ilvl="1" w:tplc="AFD2AD3C">
      <w:numFmt w:val="bullet"/>
      <w:lvlText w:val="•"/>
      <w:lvlJc w:val="left"/>
      <w:pPr>
        <w:ind w:left="1092" w:hanging="255"/>
      </w:pPr>
      <w:rPr>
        <w:lang w:val="kk-KZ" w:eastAsia="en-US" w:bidi="ar-SA"/>
      </w:rPr>
    </w:lvl>
    <w:lvl w:ilvl="2" w:tplc="5C56A6D4">
      <w:numFmt w:val="bullet"/>
      <w:lvlText w:val="•"/>
      <w:lvlJc w:val="left"/>
      <w:pPr>
        <w:ind w:left="2105" w:hanging="255"/>
      </w:pPr>
      <w:rPr>
        <w:lang w:val="kk-KZ" w:eastAsia="en-US" w:bidi="ar-SA"/>
      </w:rPr>
    </w:lvl>
    <w:lvl w:ilvl="3" w:tplc="87949C44">
      <w:numFmt w:val="bullet"/>
      <w:lvlText w:val="•"/>
      <w:lvlJc w:val="left"/>
      <w:pPr>
        <w:ind w:left="3117" w:hanging="255"/>
      </w:pPr>
      <w:rPr>
        <w:lang w:val="kk-KZ" w:eastAsia="en-US" w:bidi="ar-SA"/>
      </w:rPr>
    </w:lvl>
    <w:lvl w:ilvl="4" w:tplc="569E743E">
      <w:numFmt w:val="bullet"/>
      <w:lvlText w:val="•"/>
      <w:lvlJc w:val="left"/>
      <w:pPr>
        <w:ind w:left="4130" w:hanging="255"/>
      </w:pPr>
      <w:rPr>
        <w:lang w:val="kk-KZ" w:eastAsia="en-US" w:bidi="ar-SA"/>
      </w:rPr>
    </w:lvl>
    <w:lvl w:ilvl="5" w:tplc="C9FEABB6">
      <w:numFmt w:val="bullet"/>
      <w:lvlText w:val="•"/>
      <w:lvlJc w:val="left"/>
      <w:pPr>
        <w:ind w:left="5142" w:hanging="255"/>
      </w:pPr>
      <w:rPr>
        <w:lang w:val="kk-KZ" w:eastAsia="en-US" w:bidi="ar-SA"/>
      </w:rPr>
    </w:lvl>
    <w:lvl w:ilvl="6" w:tplc="F24AB602">
      <w:numFmt w:val="bullet"/>
      <w:lvlText w:val="•"/>
      <w:lvlJc w:val="left"/>
      <w:pPr>
        <w:ind w:left="6155" w:hanging="255"/>
      </w:pPr>
      <w:rPr>
        <w:lang w:val="kk-KZ" w:eastAsia="en-US" w:bidi="ar-SA"/>
      </w:rPr>
    </w:lvl>
    <w:lvl w:ilvl="7" w:tplc="0D327DF2">
      <w:numFmt w:val="bullet"/>
      <w:lvlText w:val="•"/>
      <w:lvlJc w:val="left"/>
      <w:pPr>
        <w:ind w:left="7167" w:hanging="255"/>
      </w:pPr>
      <w:rPr>
        <w:lang w:val="kk-KZ" w:eastAsia="en-US" w:bidi="ar-SA"/>
      </w:rPr>
    </w:lvl>
    <w:lvl w:ilvl="8" w:tplc="52C023C6">
      <w:numFmt w:val="bullet"/>
      <w:lvlText w:val="•"/>
      <w:lvlJc w:val="left"/>
      <w:pPr>
        <w:ind w:left="8180" w:hanging="255"/>
      </w:pPr>
      <w:rPr>
        <w:lang w:val="kk-KZ" w:eastAsia="en-US" w:bidi="ar-SA"/>
      </w:rPr>
    </w:lvl>
  </w:abstractNum>
  <w:abstractNum w:abstractNumId="3" w15:restartNumberingAfterBreak="0">
    <w:nsid w:val="129343ED"/>
    <w:multiLevelType w:val="multilevel"/>
    <w:tmpl w:val="30AE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329A9"/>
    <w:multiLevelType w:val="multilevel"/>
    <w:tmpl w:val="DEE4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F2313"/>
    <w:multiLevelType w:val="hybridMultilevel"/>
    <w:tmpl w:val="A67201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1CDC61E1"/>
    <w:multiLevelType w:val="multilevel"/>
    <w:tmpl w:val="5B5A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B54EC"/>
    <w:multiLevelType w:val="hybridMultilevel"/>
    <w:tmpl w:val="71A408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E2407F0"/>
    <w:multiLevelType w:val="multilevel"/>
    <w:tmpl w:val="4880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33D5F"/>
    <w:multiLevelType w:val="multilevel"/>
    <w:tmpl w:val="4A3C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9E4AD8"/>
    <w:multiLevelType w:val="multilevel"/>
    <w:tmpl w:val="E4D8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3A397E"/>
    <w:multiLevelType w:val="hybridMultilevel"/>
    <w:tmpl w:val="C296942A"/>
    <w:lvl w:ilvl="0" w:tplc="7A827012">
      <w:numFmt w:val="bullet"/>
      <w:lvlText w:val="•"/>
      <w:lvlJc w:val="left"/>
      <w:pPr>
        <w:ind w:left="70" w:hanging="255"/>
      </w:pPr>
      <w:rPr>
        <w:rFonts w:ascii="Microsoft Sans Serif" w:eastAsia="Microsoft Sans Serif" w:hAnsi="Microsoft Sans Serif" w:cs="Microsoft Sans Serif" w:hint="default"/>
        <w:b w:val="0"/>
        <w:bCs w:val="0"/>
        <w:i w:val="0"/>
        <w:iCs w:val="0"/>
        <w:spacing w:val="0"/>
        <w:w w:val="168"/>
        <w:sz w:val="28"/>
        <w:szCs w:val="28"/>
        <w:lang w:val="kk-KZ" w:eastAsia="en-US" w:bidi="ar-SA"/>
      </w:rPr>
    </w:lvl>
    <w:lvl w:ilvl="1" w:tplc="CFE89628">
      <w:numFmt w:val="bullet"/>
      <w:lvlText w:val="•"/>
      <w:lvlJc w:val="left"/>
      <w:pPr>
        <w:ind w:left="1092" w:hanging="255"/>
      </w:pPr>
      <w:rPr>
        <w:lang w:val="kk-KZ" w:eastAsia="en-US" w:bidi="ar-SA"/>
      </w:rPr>
    </w:lvl>
    <w:lvl w:ilvl="2" w:tplc="F126FBCA">
      <w:numFmt w:val="bullet"/>
      <w:lvlText w:val="•"/>
      <w:lvlJc w:val="left"/>
      <w:pPr>
        <w:ind w:left="2105" w:hanging="255"/>
      </w:pPr>
      <w:rPr>
        <w:lang w:val="kk-KZ" w:eastAsia="en-US" w:bidi="ar-SA"/>
      </w:rPr>
    </w:lvl>
    <w:lvl w:ilvl="3" w:tplc="03C88C5E">
      <w:numFmt w:val="bullet"/>
      <w:lvlText w:val="•"/>
      <w:lvlJc w:val="left"/>
      <w:pPr>
        <w:ind w:left="3117" w:hanging="255"/>
      </w:pPr>
      <w:rPr>
        <w:lang w:val="kk-KZ" w:eastAsia="en-US" w:bidi="ar-SA"/>
      </w:rPr>
    </w:lvl>
    <w:lvl w:ilvl="4" w:tplc="9384973C">
      <w:numFmt w:val="bullet"/>
      <w:lvlText w:val="•"/>
      <w:lvlJc w:val="left"/>
      <w:pPr>
        <w:ind w:left="4130" w:hanging="255"/>
      </w:pPr>
      <w:rPr>
        <w:lang w:val="kk-KZ" w:eastAsia="en-US" w:bidi="ar-SA"/>
      </w:rPr>
    </w:lvl>
    <w:lvl w:ilvl="5" w:tplc="71565C76">
      <w:numFmt w:val="bullet"/>
      <w:lvlText w:val="•"/>
      <w:lvlJc w:val="left"/>
      <w:pPr>
        <w:ind w:left="5142" w:hanging="255"/>
      </w:pPr>
      <w:rPr>
        <w:lang w:val="kk-KZ" w:eastAsia="en-US" w:bidi="ar-SA"/>
      </w:rPr>
    </w:lvl>
    <w:lvl w:ilvl="6" w:tplc="B8DEC086">
      <w:numFmt w:val="bullet"/>
      <w:lvlText w:val="•"/>
      <w:lvlJc w:val="left"/>
      <w:pPr>
        <w:ind w:left="6155" w:hanging="255"/>
      </w:pPr>
      <w:rPr>
        <w:lang w:val="kk-KZ" w:eastAsia="en-US" w:bidi="ar-SA"/>
      </w:rPr>
    </w:lvl>
    <w:lvl w:ilvl="7" w:tplc="74C65DBC">
      <w:numFmt w:val="bullet"/>
      <w:lvlText w:val="•"/>
      <w:lvlJc w:val="left"/>
      <w:pPr>
        <w:ind w:left="7167" w:hanging="255"/>
      </w:pPr>
      <w:rPr>
        <w:lang w:val="kk-KZ" w:eastAsia="en-US" w:bidi="ar-SA"/>
      </w:rPr>
    </w:lvl>
    <w:lvl w:ilvl="8" w:tplc="7CD22478">
      <w:numFmt w:val="bullet"/>
      <w:lvlText w:val="•"/>
      <w:lvlJc w:val="left"/>
      <w:pPr>
        <w:ind w:left="8180" w:hanging="255"/>
      </w:pPr>
      <w:rPr>
        <w:lang w:val="kk-KZ" w:eastAsia="en-US" w:bidi="ar-SA"/>
      </w:rPr>
    </w:lvl>
  </w:abstractNum>
  <w:abstractNum w:abstractNumId="12" w15:restartNumberingAfterBreak="0">
    <w:nsid w:val="2B8D0395"/>
    <w:multiLevelType w:val="hybridMultilevel"/>
    <w:tmpl w:val="136C75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DB10A25"/>
    <w:multiLevelType w:val="multilevel"/>
    <w:tmpl w:val="B186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22E94"/>
    <w:multiLevelType w:val="multilevel"/>
    <w:tmpl w:val="3E0E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827523"/>
    <w:multiLevelType w:val="multilevel"/>
    <w:tmpl w:val="3260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23025D"/>
    <w:multiLevelType w:val="multilevel"/>
    <w:tmpl w:val="BAF8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E8000B"/>
    <w:multiLevelType w:val="hybridMultilevel"/>
    <w:tmpl w:val="B15E1870"/>
    <w:lvl w:ilvl="0" w:tplc="03D0A70C">
      <w:start w:val="1"/>
      <w:numFmt w:val="decimal"/>
      <w:lvlText w:val="%1."/>
      <w:lvlJc w:val="left"/>
      <w:pPr>
        <w:ind w:left="70" w:hanging="357"/>
      </w:pPr>
      <w:rPr>
        <w:rFonts w:ascii="Microsoft Sans Serif" w:eastAsia="Microsoft Sans Serif" w:hAnsi="Microsoft Sans Serif" w:cs="Microsoft Sans Serif" w:hint="default"/>
        <w:b w:val="0"/>
        <w:bCs w:val="0"/>
        <w:i w:val="0"/>
        <w:iCs w:val="0"/>
        <w:spacing w:val="0"/>
        <w:w w:val="114"/>
        <w:sz w:val="28"/>
        <w:szCs w:val="28"/>
        <w:lang w:val="kk-KZ" w:eastAsia="en-US" w:bidi="ar-SA"/>
      </w:rPr>
    </w:lvl>
    <w:lvl w:ilvl="1" w:tplc="0BF282D8">
      <w:numFmt w:val="bullet"/>
      <w:lvlText w:val="•"/>
      <w:lvlJc w:val="left"/>
      <w:pPr>
        <w:ind w:left="1092" w:hanging="357"/>
      </w:pPr>
      <w:rPr>
        <w:lang w:val="kk-KZ" w:eastAsia="en-US" w:bidi="ar-SA"/>
      </w:rPr>
    </w:lvl>
    <w:lvl w:ilvl="2" w:tplc="31DC1420">
      <w:numFmt w:val="bullet"/>
      <w:lvlText w:val="•"/>
      <w:lvlJc w:val="left"/>
      <w:pPr>
        <w:ind w:left="2105" w:hanging="357"/>
      </w:pPr>
      <w:rPr>
        <w:lang w:val="kk-KZ" w:eastAsia="en-US" w:bidi="ar-SA"/>
      </w:rPr>
    </w:lvl>
    <w:lvl w:ilvl="3" w:tplc="58CE37F4">
      <w:numFmt w:val="bullet"/>
      <w:lvlText w:val="•"/>
      <w:lvlJc w:val="left"/>
      <w:pPr>
        <w:ind w:left="3117" w:hanging="357"/>
      </w:pPr>
      <w:rPr>
        <w:lang w:val="kk-KZ" w:eastAsia="en-US" w:bidi="ar-SA"/>
      </w:rPr>
    </w:lvl>
    <w:lvl w:ilvl="4" w:tplc="DFA09B96">
      <w:numFmt w:val="bullet"/>
      <w:lvlText w:val="•"/>
      <w:lvlJc w:val="left"/>
      <w:pPr>
        <w:ind w:left="4130" w:hanging="357"/>
      </w:pPr>
      <w:rPr>
        <w:lang w:val="kk-KZ" w:eastAsia="en-US" w:bidi="ar-SA"/>
      </w:rPr>
    </w:lvl>
    <w:lvl w:ilvl="5" w:tplc="35EAD854">
      <w:numFmt w:val="bullet"/>
      <w:lvlText w:val="•"/>
      <w:lvlJc w:val="left"/>
      <w:pPr>
        <w:ind w:left="5142" w:hanging="357"/>
      </w:pPr>
      <w:rPr>
        <w:lang w:val="kk-KZ" w:eastAsia="en-US" w:bidi="ar-SA"/>
      </w:rPr>
    </w:lvl>
    <w:lvl w:ilvl="6" w:tplc="8E7A6576">
      <w:numFmt w:val="bullet"/>
      <w:lvlText w:val="•"/>
      <w:lvlJc w:val="left"/>
      <w:pPr>
        <w:ind w:left="6155" w:hanging="357"/>
      </w:pPr>
      <w:rPr>
        <w:lang w:val="kk-KZ" w:eastAsia="en-US" w:bidi="ar-SA"/>
      </w:rPr>
    </w:lvl>
    <w:lvl w:ilvl="7" w:tplc="E12CF824">
      <w:numFmt w:val="bullet"/>
      <w:lvlText w:val="•"/>
      <w:lvlJc w:val="left"/>
      <w:pPr>
        <w:ind w:left="7167" w:hanging="357"/>
      </w:pPr>
      <w:rPr>
        <w:lang w:val="kk-KZ" w:eastAsia="en-US" w:bidi="ar-SA"/>
      </w:rPr>
    </w:lvl>
    <w:lvl w:ilvl="8" w:tplc="2E34EAEC">
      <w:numFmt w:val="bullet"/>
      <w:lvlText w:val="•"/>
      <w:lvlJc w:val="left"/>
      <w:pPr>
        <w:ind w:left="8180" w:hanging="357"/>
      </w:pPr>
      <w:rPr>
        <w:lang w:val="kk-KZ" w:eastAsia="en-US" w:bidi="ar-SA"/>
      </w:rPr>
    </w:lvl>
  </w:abstractNum>
  <w:abstractNum w:abstractNumId="18" w15:restartNumberingAfterBreak="0">
    <w:nsid w:val="3D330FBF"/>
    <w:multiLevelType w:val="hybridMultilevel"/>
    <w:tmpl w:val="6E22A4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4506C10"/>
    <w:multiLevelType w:val="multilevel"/>
    <w:tmpl w:val="E0DE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A243B5"/>
    <w:multiLevelType w:val="multilevel"/>
    <w:tmpl w:val="8DB4D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67232F"/>
    <w:multiLevelType w:val="hybridMultilevel"/>
    <w:tmpl w:val="3CE0D5C2"/>
    <w:lvl w:ilvl="0" w:tplc="D2D2639E">
      <w:start w:val="1"/>
      <w:numFmt w:val="decimal"/>
      <w:lvlText w:val="%1."/>
      <w:lvlJc w:val="left"/>
      <w:pPr>
        <w:ind w:left="505" w:hanging="360"/>
      </w:pPr>
      <w:rPr>
        <w:rFonts w:hint="default"/>
        <w:w w:val="110"/>
      </w:rPr>
    </w:lvl>
    <w:lvl w:ilvl="1" w:tplc="20000019" w:tentative="1">
      <w:start w:val="1"/>
      <w:numFmt w:val="lowerLetter"/>
      <w:lvlText w:val="%2."/>
      <w:lvlJc w:val="left"/>
      <w:pPr>
        <w:ind w:left="1225" w:hanging="360"/>
      </w:pPr>
    </w:lvl>
    <w:lvl w:ilvl="2" w:tplc="2000001B" w:tentative="1">
      <w:start w:val="1"/>
      <w:numFmt w:val="lowerRoman"/>
      <w:lvlText w:val="%3."/>
      <w:lvlJc w:val="right"/>
      <w:pPr>
        <w:ind w:left="1945" w:hanging="180"/>
      </w:pPr>
    </w:lvl>
    <w:lvl w:ilvl="3" w:tplc="2000000F" w:tentative="1">
      <w:start w:val="1"/>
      <w:numFmt w:val="decimal"/>
      <w:lvlText w:val="%4."/>
      <w:lvlJc w:val="left"/>
      <w:pPr>
        <w:ind w:left="2665" w:hanging="360"/>
      </w:pPr>
    </w:lvl>
    <w:lvl w:ilvl="4" w:tplc="20000019" w:tentative="1">
      <w:start w:val="1"/>
      <w:numFmt w:val="lowerLetter"/>
      <w:lvlText w:val="%5."/>
      <w:lvlJc w:val="left"/>
      <w:pPr>
        <w:ind w:left="3385" w:hanging="360"/>
      </w:pPr>
    </w:lvl>
    <w:lvl w:ilvl="5" w:tplc="2000001B" w:tentative="1">
      <w:start w:val="1"/>
      <w:numFmt w:val="lowerRoman"/>
      <w:lvlText w:val="%6."/>
      <w:lvlJc w:val="right"/>
      <w:pPr>
        <w:ind w:left="4105" w:hanging="180"/>
      </w:pPr>
    </w:lvl>
    <w:lvl w:ilvl="6" w:tplc="2000000F" w:tentative="1">
      <w:start w:val="1"/>
      <w:numFmt w:val="decimal"/>
      <w:lvlText w:val="%7."/>
      <w:lvlJc w:val="left"/>
      <w:pPr>
        <w:ind w:left="4825" w:hanging="360"/>
      </w:pPr>
    </w:lvl>
    <w:lvl w:ilvl="7" w:tplc="20000019" w:tentative="1">
      <w:start w:val="1"/>
      <w:numFmt w:val="lowerLetter"/>
      <w:lvlText w:val="%8."/>
      <w:lvlJc w:val="left"/>
      <w:pPr>
        <w:ind w:left="5545" w:hanging="360"/>
      </w:pPr>
    </w:lvl>
    <w:lvl w:ilvl="8" w:tplc="2000001B" w:tentative="1">
      <w:start w:val="1"/>
      <w:numFmt w:val="lowerRoman"/>
      <w:lvlText w:val="%9."/>
      <w:lvlJc w:val="right"/>
      <w:pPr>
        <w:ind w:left="6265" w:hanging="180"/>
      </w:pPr>
    </w:lvl>
  </w:abstractNum>
  <w:abstractNum w:abstractNumId="22" w15:restartNumberingAfterBreak="0">
    <w:nsid w:val="53B62F66"/>
    <w:multiLevelType w:val="hybridMultilevel"/>
    <w:tmpl w:val="18C6AC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591C5DF8"/>
    <w:multiLevelType w:val="hybridMultilevel"/>
    <w:tmpl w:val="1F6E0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596B36B0"/>
    <w:multiLevelType w:val="hybridMultilevel"/>
    <w:tmpl w:val="9E860F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A9E2035"/>
    <w:multiLevelType w:val="multilevel"/>
    <w:tmpl w:val="7722F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2F7D63"/>
    <w:multiLevelType w:val="hybridMultilevel"/>
    <w:tmpl w:val="3B185DA8"/>
    <w:lvl w:ilvl="0" w:tplc="5D38C94A">
      <w:start w:val="1"/>
      <w:numFmt w:val="decimal"/>
      <w:lvlText w:val="%1."/>
      <w:lvlJc w:val="left"/>
      <w:pPr>
        <w:ind w:left="70" w:hanging="357"/>
      </w:pPr>
      <w:rPr>
        <w:rFonts w:ascii="Microsoft Sans Serif" w:eastAsia="Microsoft Sans Serif" w:hAnsi="Microsoft Sans Serif" w:cs="Microsoft Sans Serif" w:hint="default"/>
        <w:b w:val="0"/>
        <w:bCs w:val="0"/>
        <w:i w:val="0"/>
        <w:iCs w:val="0"/>
        <w:spacing w:val="0"/>
        <w:w w:val="114"/>
        <w:sz w:val="28"/>
        <w:szCs w:val="28"/>
        <w:lang w:val="kk-KZ" w:eastAsia="en-US" w:bidi="ar-SA"/>
      </w:rPr>
    </w:lvl>
    <w:lvl w:ilvl="1" w:tplc="D9A07744">
      <w:numFmt w:val="bullet"/>
      <w:lvlText w:val="•"/>
      <w:lvlJc w:val="left"/>
      <w:pPr>
        <w:ind w:left="1092" w:hanging="357"/>
      </w:pPr>
      <w:rPr>
        <w:lang w:val="kk-KZ" w:eastAsia="en-US" w:bidi="ar-SA"/>
      </w:rPr>
    </w:lvl>
    <w:lvl w:ilvl="2" w:tplc="EA0C6EA8">
      <w:numFmt w:val="bullet"/>
      <w:lvlText w:val="•"/>
      <w:lvlJc w:val="left"/>
      <w:pPr>
        <w:ind w:left="2105" w:hanging="357"/>
      </w:pPr>
      <w:rPr>
        <w:lang w:val="kk-KZ" w:eastAsia="en-US" w:bidi="ar-SA"/>
      </w:rPr>
    </w:lvl>
    <w:lvl w:ilvl="3" w:tplc="B4D25CE0">
      <w:numFmt w:val="bullet"/>
      <w:lvlText w:val="•"/>
      <w:lvlJc w:val="left"/>
      <w:pPr>
        <w:ind w:left="3117" w:hanging="357"/>
      </w:pPr>
      <w:rPr>
        <w:lang w:val="kk-KZ" w:eastAsia="en-US" w:bidi="ar-SA"/>
      </w:rPr>
    </w:lvl>
    <w:lvl w:ilvl="4" w:tplc="65D28322">
      <w:numFmt w:val="bullet"/>
      <w:lvlText w:val="•"/>
      <w:lvlJc w:val="left"/>
      <w:pPr>
        <w:ind w:left="4130" w:hanging="357"/>
      </w:pPr>
      <w:rPr>
        <w:lang w:val="kk-KZ" w:eastAsia="en-US" w:bidi="ar-SA"/>
      </w:rPr>
    </w:lvl>
    <w:lvl w:ilvl="5" w:tplc="44F6E6FA">
      <w:numFmt w:val="bullet"/>
      <w:lvlText w:val="•"/>
      <w:lvlJc w:val="left"/>
      <w:pPr>
        <w:ind w:left="5142" w:hanging="357"/>
      </w:pPr>
      <w:rPr>
        <w:lang w:val="kk-KZ" w:eastAsia="en-US" w:bidi="ar-SA"/>
      </w:rPr>
    </w:lvl>
    <w:lvl w:ilvl="6" w:tplc="902C61AA">
      <w:numFmt w:val="bullet"/>
      <w:lvlText w:val="•"/>
      <w:lvlJc w:val="left"/>
      <w:pPr>
        <w:ind w:left="6155" w:hanging="357"/>
      </w:pPr>
      <w:rPr>
        <w:lang w:val="kk-KZ" w:eastAsia="en-US" w:bidi="ar-SA"/>
      </w:rPr>
    </w:lvl>
    <w:lvl w:ilvl="7" w:tplc="4F341708">
      <w:numFmt w:val="bullet"/>
      <w:lvlText w:val="•"/>
      <w:lvlJc w:val="left"/>
      <w:pPr>
        <w:ind w:left="7167" w:hanging="357"/>
      </w:pPr>
      <w:rPr>
        <w:lang w:val="kk-KZ" w:eastAsia="en-US" w:bidi="ar-SA"/>
      </w:rPr>
    </w:lvl>
    <w:lvl w:ilvl="8" w:tplc="0B6C6938">
      <w:numFmt w:val="bullet"/>
      <w:lvlText w:val="•"/>
      <w:lvlJc w:val="left"/>
      <w:pPr>
        <w:ind w:left="8180" w:hanging="357"/>
      </w:pPr>
      <w:rPr>
        <w:lang w:val="kk-KZ" w:eastAsia="en-US" w:bidi="ar-SA"/>
      </w:rPr>
    </w:lvl>
  </w:abstractNum>
  <w:abstractNum w:abstractNumId="27" w15:restartNumberingAfterBreak="0">
    <w:nsid w:val="6E132097"/>
    <w:multiLevelType w:val="multilevel"/>
    <w:tmpl w:val="EB0A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2E23EB"/>
    <w:multiLevelType w:val="hybridMultilevel"/>
    <w:tmpl w:val="4C8E32E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6EE216E5"/>
    <w:multiLevelType w:val="hybridMultilevel"/>
    <w:tmpl w:val="E85EE2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716457EB"/>
    <w:multiLevelType w:val="hybridMultilevel"/>
    <w:tmpl w:val="466633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76E27FAC"/>
    <w:multiLevelType w:val="multilevel"/>
    <w:tmpl w:val="721A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D729E"/>
    <w:multiLevelType w:val="multilevel"/>
    <w:tmpl w:val="BEA4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B32BDC"/>
    <w:multiLevelType w:val="multilevel"/>
    <w:tmpl w:val="BA2C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3"/>
  </w:num>
  <w:num w:numId="4">
    <w:abstractNumId w:val="31"/>
  </w:num>
  <w:num w:numId="5">
    <w:abstractNumId w:val="16"/>
  </w:num>
  <w:num w:numId="6">
    <w:abstractNumId w:val="19"/>
  </w:num>
  <w:num w:numId="7">
    <w:abstractNumId w:val="10"/>
  </w:num>
  <w:num w:numId="8">
    <w:abstractNumId w:val="14"/>
  </w:num>
  <w:num w:numId="9">
    <w:abstractNumId w:val="6"/>
  </w:num>
  <w:num w:numId="10">
    <w:abstractNumId w:val="26"/>
  </w:num>
  <w:num w:numId="11">
    <w:abstractNumId w:val="26"/>
    <w:lvlOverride w:ilvl="0">
      <w:startOverride w:val="1"/>
    </w:lvlOverride>
    <w:lvlOverride w:ilvl="1"/>
    <w:lvlOverride w:ilvl="2"/>
    <w:lvlOverride w:ilvl="3"/>
    <w:lvlOverride w:ilvl="4"/>
    <w:lvlOverride w:ilvl="5"/>
    <w:lvlOverride w:ilvl="6"/>
    <w:lvlOverride w:ilvl="7"/>
    <w:lvlOverride w:ilvl="8"/>
  </w:num>
  <w:num w:numId="12">
    <w:abstractNumId w:val="2"/>
  </w:num>
  <w:num w:numId="13">
    <w:abstractNumId w:val="2"/>
  </w:num>
  <w:num w:numId="14">
    <w:abstractNumId w:val="17"/>
  </w:num>
  <w:num w:numId="15">
    <w:abstractNumId w:val="17"/>
    <w:lvlOverride w:ilvl="0">
      <w:startOverride w:val="1"/>
    </w:lvlOverride>
    <w:lvlOverride w:ilvl="1"/>
    <w:lvlOverride w:ilvl="2"/>
    <w:lvlOverride w:ilvl="3"/>
    <w:lvlOverride w:ilvl="4"/>
    <w:lvlOverride w:ilvl="5"/>
    <w:lvlOverride w:ilvl="6"/>
    <w:lvlOverride w:ilvl="7"/>
    <w:lvlOverride w:ilvl="8"/>
  </w:num>
  <w:num w:numId="16">
    <w:abstractNumId w:val="11"/>
  </w:num>
  <w:num w:numId="17">
    <w:abstractNumId w:val="11"/>
  </w:num>
  <w:num w:numId="18">
    <w:abstractNumId w:val="21"/>
  </w:num>
  <w:num w:numId="19">
    <w:abstractNumId w:val="7"/>
  </w:num>
  <w:num w:numId="20">
    <w:abstractNumId w:val="22"/>
  </w:num>
  <w:num w:numId="21">
    <w:abstractNumId w:val="29"/>
  </w:num>
  <w:num w:numId="22">
    <w:abstractNumId w:val="5"/>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8"/>
  </w:num>
  <w:num w:numId="26">
    <w:abstractNumId w:val="24"/>
  </w:num>
  <w:num w:numId="27">
    <w:abstractNumId w:val="28"/>
  </w:num>
  <w:num w:numId="28">
    <w:abstractNumId w:val="12"/>
  </w:num>
  <w:num w:numId="29">
    <w:abstractNumId w:val="1"/>
  </w:num>
  <w:num w:numId="30">
    <w:abstractNumId w:val="0"/>
  </w:num>
  <w:num w:numId="31">
    <w:abstractNumId w:val="27"/>
  </w:num>
  <w:num w:numId="32">
    <w:abstractNumId w:val="4"/>
  </w:num>
  <w:num w:numId="33">
    <w:abstractNumId w:val="20"/>
  </w:num>
  <w:num w:numId="34">
    <w:abstractNumId w:val="25"/>
  </w:num>
  <w:num w:numId="35">
    <w:abstractNumId w:val="33"/>
  </w:num>
  <w:num w:numId="36">
    <w:abstractNumId w:val="32"/>
  </w:num>
  <w:num w:numId="37">
    <w:abstractNumId w:val="3"/>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2280"/>
    <w:rsid w:val="00002342"/>
    <w:rsid w:val="00005D14"/>
    <w:rsid w:val="00094E88"/>
    <w:rsid w:val="000B5C0C"/>
    <w:rsid w:val="000E1EB1"/>
    <w:rsid w:val="001B00AE"/>
    <w:rsid w:val="001B251F"/>
    <w:rsid w:val="001D60BF"/>
    <w:rsid w:val="001E07F2"/>
    <w:rsid w:val="00234643"/>
    <w:rsid w:val="0028633D"/>
    <w:rsid w:val="00295783"/>
    <w:rsid w:val="002C324B"/>
    <w:rsid w:val="002E0148"/>
    <w:rsid w:val="003246D7"/>
    <w:rsid w:val="0033071B"/>
    <w:rsid w:val="003441A5"/>
    <w:rsid w:val="00351ED0"/>
    <w:rsid w:val="003B1886"/>
    <w:rsid w:val="003D0C59"/>
    <w:rsid w:val="00436A22"/>
    <w:rsid w:val="00450CEC"/>
    <w:rsid w:val="00475D95"/>
    <w:rsid w:val="004A1224"/>
    <w:rsid w:val="0054538A"/>
    <w:rsid w:val="00577B9C"/>
    <w:rsid w:val="00592104"/>
    <w:rsid w:val="0059419D"/>
    <w:rsid w:val="005D0118"/>
    <w:rsid w:val="005E4C18"/>
    <w:rsid w:val="00612542"/>
    <w:rsid w:val="00632280"/>
    <w:rsid w:val="006F2308"/>
    <w:rsid w:val="006F3B3F"/>
    <w:rsid w:val="00731267"/>
    <w:rsid w:val="0076249E"/>
    <w:rsid w:val="0076732B"/>
    <w:rsid w:val="007972F2"/>
    <w:rsid w:val="007C70E4"/>
    <w:rsid w:val="007F2E56"/>
    <w:rsid w:val="00872E28"/>
    <w:rsid w:val="00891A52"/>
    <w:rsid w:val="00934CCC"/>
    <w:rsid w:val="00945D1D"/>
    <w:rsid w:val="00955C7B"/>
    <w:rsid w:val="00987BDD"/>
    <w:rsid w:val="00A06EFE"/>
    <w:rsid w:val="00AA5456"/>
    <w:rsid w:val="00AC21B1"/>
    <w:rsid w:val="00AE6108"/>
    <w:rsid w:val="00B0565C"/>
    <w:rsid w:val="00B72442"/>
    <w:rsid w:val="00BC4559"/>
    <w:rsid w:val="00BD3C8F"/>
    <w:rsid w:val="00C02772"/>
    <w:rsid w:val="00C224BC"/>
    <w:rsid w:val="00C26D7A"/>
    <w:rsid w:val="00C30E23"/>
    <w:rsid w:val="00C501C7"/>
    <w:rsid w:val="00CB49F9"/>
    <w:rsid w:val="00D04FDD"/>
    <w:rsid w:val="00D23D6A"/>
    <w:rsid w:val="00D316F5"/>
    <w:rsid w:val="00D5133B"/>
    <w:rsid w:val="00E03FC4"/>
    <w:rsid w:val="00F03B41"/>
    <w:rsid w:val="00F14891"/>
    <w:rsid w:val="00FA73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20AC"/>
  <w15:docId w15:val="{0878E88C-FD7F-442B-8A21-5136CD54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6D7"/>
    <w:pPr>
      <w:widowControl w:val="0"/>
      <w:autoSpaceDE w:val="0"/>
      <w:autoSpaceDN w:val="0"/>
      <w:spacing w:after="0" w:line="240" w:lineRule="auto"/>
    </w:pPr>
    <w:rPr>
      <w:rFonts w:ascii="Microsoft Sans Serif" w:eastAsia="Microsoft Sans Serif" w:hAnsi="Microsoft Sans Serif" w:cs="Microsoft Sans Serif"/>
      <w:lang w:val="kk-KZ"/>
    </w:rPr>
  </w:style>
  <w:style w:type="paragraph" w:styleId="1">
    <w:name w:val="heading 1"/>
    <w:basedOn w:val="a"/>
    <w:next w:val="a"/>
    <w:link w:val="10"/>
    <w:uiPriority w:val="9"/>
    <w:qFormat/>
    <w:rsid w:val="007C70E4"/>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7C70E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0"/>
    <w:uiPriority w:val="9"/>
    <w:qFormat/>
    <w:rsid w:val="00E03FC4"/>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03FC4"/>
    <w:rPr>
      <w:rFonts w:ascii="Times New Roman" w:eastAsia="Times New Roman" w:hAnsi="Times New Roman" w:cs="Times New Roman"/>
      <w:b/>
      <w:bCs/>
      <w:sz w:val="27"/>
      <w:szCs w:val="27"/>
    </w:rPr>
  </w:style>
  <w:style w:type="character" w:styleId="a3">
    <w:name w:val="Strong"/>
    <w:basedOn w:val="a0"/>
    <w:uiPriority w:val="22"/>
    <w:qFormat/>
    <w:rsid w:val="00E03FC4"/>
    <w:rPr>
      <w:b/>
      <w:bCs/>
    </w:rPr>
  </w:style>
  <w:style w:type="paragraph" w:styleId="a4">
    <w:name w:val="Normal (Web)"/>
    <w:aliases w:val="Обычный (Web),Обычный (веб) Знак1,Обычный (веб) Знак Знак1,Знак Знак1 Знак,Обычный (веб) Знак Знак Знак,Знак Знак Знак Знак,Знак Знак1 Знак Знак,Обычный (веб) Знак Знак Знак Знак,Зна"/>
    <w:basedOn w:val="a"/>
    <w:link w:val="a5"/>
    <w:uiPriority w:val="99"/>
    <w:unhideWhenUsed/>
    <w:qFormat/>
    <w:rsid w:val="00E03FC4"/>
    <w:pPr>
      <w:spacing w:before="100" w:beforeAutospacing="1" w:after="100" w:afterAutospacing="1"/>
    </w:pPr>
    <w:rPr>
      <w:rFonts w:ascii="Times New Roman" w:eastAsia="Times New Roman" w:hAnsi="Times New Roman" w:cs="Times New Roman"/>
      <w:sz w:val="24"/>
      <w:szCs w:val="24"/>
    </w:rPr>
  </w:style>
  <w:style w:type="paragraph" w:customStyle="1" w:styleId="msonormal0">
    <w:name w:val="msonormal"/>
    <w:basedOn w:val="a"/>
    <w:rsid w:val="003246D7"/>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a6">
    <w:name w:val="Body Text"/>
    <w:basedOn w:val="a"/>
    <w:link w:val="a7"/>
    <w:uiPriority w:val="1"/>
    <w:unhideWhenUsed/>
    <w:qFormat/>
    <w:rsid w:val="003246D7"/>
    <w:pPr>
      <w:spacing w:before="220"/>
      <w:ind w:left="70"/>
    </w:pPr>
    <w:rPr>
      <w:sz w:val="28"/>
      <w:szCs w:val="28"/>
    </w:rPr>
  </w:style>
  <w:style w:type="character" w:customStyle="1" w:styleId="a7">
    <w:name w:val="Основной текст Знак"/>
    <w:basedOn w:val="a0"/>
    <w:link w:val="a6"/>
    <w:uiPriority w:val="1"/>
    <w:rsid w:val="003246D7"/>
    <w:rPr>
      <w:rFonts w:ascii="Microsoft Sans Serif" w:eastAsia="Microsoft Sans Serif" w:hAnsi="Microsoft Sans Serif" w:cs="Microsoft Sans Serif"/>
      <w:sz w:val="28"/>
      <w:szCs w:val="28"/>
      <w:lang w:val="kk-KZ"/>
    </w:rPr>
  </w:style>
  <w:style w:type="paragraph" w:styleId="a8">
    <w:name w:val="List Paragraph"/>
    <w:aliases w:val="References,List Paragraph (numbered (a)),Bullets,NUMBERED PARAGRAPH,List Paragraph 1,List_Paragraph,Multilevel para_II,Akapit z listą BS,IBL List Paragraph,List Paragraph nowy,Numbered List Paragraph,Bullet1,Numbered list,List Paragraph1"/>
    <w:basedOn w:val="a"/>
    <w:link w:val="a9"/>
    <w:uiPriority w:val="34"/>
    <w:qFormat/>
    <w:rsid w:val="003246D7"/>
    <w:pPr>
      <w:spacing w:before="2"/>
      <w:ind w:left="70"/>
    </w:pPr>
  </w:style>
  <w:style w:type="paragraph" w:customStyle="1" w:styleId="TableParagraph">
    <w:name w:val="Table Paragraph"/>
    <w:basedOn w:val="a"/>
    <w:uiPriority w:val="1"/>
    <w:qFormat/>
    <w:rsid w:val="003246D7"/>
  </w:style>
  <w:style w:type="table" w:customStyle="1" w:styleId="TableNormal">
    <w:name w:val="Table Normal"/>
    <w:uiPriority w:val="2"/>
    <w:semiHidden/>
    <w:qFormat/>
    <w:rsid w:val="003246D7"/>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aa">
    <w:name w:val="Body Text Indent"/>
    <w:basedOn w:val="a"/>
    <w:link w:val="ab"/>
    <w:uiPriority w:val="99"/>
    <w:semiHidden/>
    <w:unhideWhenUsed/>
    <w:qFormat/>
    <w:rsid w:val="00AA5456"/>
    <w:pPr>
      <w:widowControl/>
      <w:autoSpaceDE/>
      <w:autoSpaceDN/>
      <w:spacing w:after="120"/>
      <w:ind w:left="283"/>
    </w:pPr>
    <w:rPr>
      <w:rFonts w:ascii="Times New Roman" w:eastAsia="Times New Roman" w:hAnsi="Times New Roman" w:cs="Times New Roman"/>
      <w:sz w:val="24"/>
      <w:szCs w:val="24"/>
    </w:rPr>
  </w:style>
  <w:style w:type="character" w:customStyle="1" w:styleId="ab">
    <w:name w:val="Основной текст с отступом Знак"/>
    <w:basedOn w:val="a0"/>
    <w:link w:val="aa"/>
    <w:uiPriority w:val="99"/>
    <w:semiHidden/>
    <w:rsid w:val="00AA5456"/>
    <w:rPr>
      <w:rFonts w:ascii="Times New Roman" w:eastAsia="Times New Roman" w:hAnsi="Times New Roman" w:cs="Times New Roman"/>
      <w:sz w:val="24"/>
      <w:szCs w:val="24"/>
    </w:rPr>
  </w:style>
  <w:style w:type="character" w:customStyle="1" w:styleId="a9">
    <w:name w:val="Абзац списка Знак"/>
    <w:aliases w:val="References Знак,List Paragraph (numbered (a)) Знак,Bullets Знак,NUMBERED PARAGRAPH Знак,List Paragraph 1 Знак,List_Paragraph Знак,Multilevel para_II Знак,Akapit z listą BS Знак,IBL List Paragraph Знак,List Paragraph nowy Знак"/>
    <w:link w:val="a8"/>
    <w:uiPriority w:val="34"/>
    <w:qFormat/>
    <w:locked/>
    <w:rsid w:val="00AA5456"/>
    <w:rPr>
      <w:rFonts w:ascii="Microsoft Sans Serif" w:eastAsia="Microsoft Sans Serif" w:hAnsi="Microsoft Sans Serif" w:cs="Microsoft Sans Serif"/>
      <w:lang w:val="kk-KZ"/>
    </w:rPr>
  </w:style>
  <w:style w:type="paragraph" w:customStyle="1" w:styleId="11">
    <w:name w:val="Абзац списка1"/>
    <w:basedOn w:val="a"/>
    <w:rsid w:val="00AA5456"/>
    <w:pPr>
      <w:widowControl/>
      <w:autoSpaceDE/>
      <w:autoSpaceDN/>
      <w:spacing w:before="100" w:after="100" w:line="271" w:lineRule="auto"/>
      <w:ind w:left="720"/>
      <w:contextualSpacing/>
    </w:pPr>
    <w:rPr>
      <w:rFonts w:ascii="Calibri" w:eastAsia="Times New Roman" w:hAnsi="Calibri" w:cs="Times New Roman"/>
      <w:lang w:val="ru-RU" w:eastAsia="ru-RU"/>
    </w:rPr>
  </w:style>
  <w:style w:type="character" w:customStyle="1" w:styleId="a5">
    <w:name w:val="Обычный (Интернет) Знак"/>
    <w:aliases w:val="Обычный (Web) Знак,Обычный (веб) Знак1 Знак,Обычный (веб) Знак Знак1 Знак,Знак Знак1 Знак Знак1,Обычный (веб) Знак Знак Знак Знак1,Знак Знак Знак Знак Знак,Знак Знак1 Знак Знак Знак,Обычный (веб) Знак Знак Знак Знак Знак,Зна Знак"/>
    <w:link w:val="a4"/>
    <w:uiPriority w:val="99"/>
    <w:locked/>
    <w:rsid w:val="005E4C18"/>
    <w:rPr>
      <w:rFonts w:ascii="Times New Roman" w:eastAsia="Times New Roman" w:hAnsi="Times New Roman" w:cs="Times New Roman"/>
      <w:sz w:val="24"/>
      <w:szCs w:val="24"/>
      <w:lang w:val="kk-KZ"/>
    </w:rPr>
  </w:style>
  <w:style w:type="character" w:customStyle="1" w:styleId="ypks7kbdpwfgdykd3qb9">
    <w:name w:val="ypks7kbdpwfgdykd3qb9"/>
    <w:basedOn w:val="a0"/>
    <w:rsid w:val="00C26D7A"/>
  </w:style>
  <w:style w:type="character" w:customStyle="1" w:styleId="10">
    <w:name w:val="Заголовок 1 Знак"/>
    <w:basedOn w:val="a0"/>
    <w:link w:val="1"/>
    <w:uiPriority w:val="9"/>
    <w:rsid w:val="007C70E4"/>
    <w:rPr>
      <w:rFonts w:asciiTheme="majorHAnsi" w:eastAsiaTheme="majorEastAsia" w:hAnsiTheme="majorHAnsi" w:cstheme="majorBidi"/>
      <w:b/>
      <w:bCs/>
      <w:color w:val="2F5496" w:themeColor="accent1" w:themeShade="BF"/>
      <w:sz w:val="28"/>
      <w:szCs w:val="28"/>
      <w:lang w:val="kk-KZ"/>
    </w:rPr>
  </w:style>
  <w:style w:type="character" w:customStyle="1" w:styleId="20">
    <w:name w:val="Заголовок 2 Знак"/>
    <w:basedOn w:val="a0"/>
    <w:link w:val="2"/>
    <w:uiPriority w:val="9"/>
    <w:semiHidden/>
    <w:rsid w:val="007C70E4"/>
    <w:rPr>
      <w:rFonts w:asciiTheme="majorHAnsi" w:eastAsiaTheme="majorEastAsia" w:hAnsiTheme="majorHAnsi" w:cstheme="majorBidi"/>
      <w:b/>
      <w:bCs/>
      <w:color w:val="4472C4" w:themeColor="accent1"/>
      <w:sz w:val="26"/>
      <w:szCs w:val="26"/>
      <w:lang w:val="kk-KZ"/>
    </w:rPr>
  </w:style>
  <w:style w:type="character" w:styleId="ac">
    <w:name w:val="Emphasis"/>
    <w:basedOn w:val="a0"/>
    <w:uiPriority w:val="20"/>
    <w:qFormat/>
    <w:rsid w:val="007C70E4"/>
    <w:rPr>
      <w:i/>
      <w:iCs/>
    </w:rPr>
  </w:style>
  <w:style w:type="table" w:styleId="ad">
    <w:name w:val="Table Grid"/>
    <w:basedOn w:val="a1"/>
    <w:uiPriority w:val="39"/>
    <w:rsid w:val="007C70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B0565C"/>
    <w:pPr>
      <w:widowControl w:val="0"/>
      <w:autoSpaceDE w:val="0"/>
      <w:autoSpaceDN w:val="0"/>
      <w:spacing w:after="0" w:line="240" w:lineRule="auto"/>
    </w:pPr>
    <w:rPr>
      <w:rFonts w:ascii="Microsoft Sans Serif" w:eastAsia="Microsoft Sans Serif" w:hAnsi="Microsoft Sans Serif" w:cs="Microsoft Sans Serif"/>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4370">
      <w:bodyDiv w:val="1"/>
      <w:marLeft w:val="0"/>
      <w:marRight w:val="0"/>
      <w:marTop w:val="0"/>
      <w:marBottom w:val="0"/>
      <w:divBdr>
        <w:top w:val="none" w:sz="0" w:space="0" w:color="auto"/>
        <w:left w:val="none" w:sz="0" w:space="0" w:color="auto"/>
        <w:bottom w:val="none" w:sz="0" w:space="0" w:color="auto"/>
        <w:right w:val="none" w:sz="0" w:space="0" w:color="auto"/>
      </w:divBdr>
    </w:div>
    <w:div w:id="424616238">
      <w:bodyDiv w:val="1"/>
      <w:marLeft w:val="0"/>
      <w:marRight w:val="0"/>
      <w:marTop w:val="0"/>
      <w:marBottom w:val="0"/>
      <w:divBdr>
        <w:top w:val="none" w:sz="0" w:space="0" w:color="auto"/>
        <w:left w:val="none" w:sz="0" w:space="0" w:color="auto"/>
        <w:bottom w:val="none" w:sz="0" w:space="0" w:color="auto"/>
        <w:right w:val="none" w:sz="0" w:space="0" w:color="auto"/>
      </w:divBdr>
    </w:div>
    <w:div w:id="583151737">
      <w:bodyDiv w:val="1"/>
      <w:marLeft w:val="0"/>
      <w:marRight w:val="0"/>
      <w:marTop w:val="0"/>
      <w:marBottom w:val="0"/>
      <w:divBdr>
        <w:top w:val="none" w:sz="0" w:space="0" w:color="auto"/>
        <w:left w:val="none" w:sz="0" w:space="0" w:color="auto"/>
        <w:bottom w:val="none" w:sz="0" w:space="0" w:color="auto"/>
        <w:right w:val="none" w:sz="0" w:space="0" w:color="auto"/>
      </w:divBdr>
    </w:div>
    <w:div w:id="727343276">
      <w:bodyDiv w:val="1"/>
      <w:marLeft w:val="0"/>
      <w:marRight w:val="0"/>
      <w:marTop w:val="0"/>
      <w:marBottom w:val="0"/>
      <w:divBdr>
        <w:top w:val="none" w:sz="0" w:space="0" w:color="auto"/>
        <w:left w:val="none" w:sz="0" w:space="0" w:color="auto"/>
        <w:bottom w:val="none" w:sz="0" w:space="0" w:color="auto"/>
        <w:right w:val="none" w:sz="0" w:space="0" w:color="auto"/>
      </w:divBdr>
    </w:div>
    <w:div w:id="769348833">
      <w:bodyDiv w:val="1"/>
      <w:marLeft w:val="0"/>
      <w:marRight w:val="0"/>
      <w:marTop w:val="0"/>
      <w:marBottom w:val="0"/>
      <w:divBdr>
        <w:top w:val="none" w:sz="0" w:space="0" w:color="auto"/>
        <w:left w:val="none" w:sz="0" w:space="0" w:color="auto"/>
        <w:bottom w:val="none" w:sz="0" w:space="0" w:color="auto"/>
        <w:right w:val="none" w:sz="0" w:space="0" w:color="auto"/>
      </w:divBdr>
    </w:div>
    <w:div w:id="784079011">
      <w:bodyDiv w:val="1"/>
      <w:marLeft w:val="0"/>
      <w:marRight w:val="0"/>
      <w:marTop w:val="0"/>
      <w:marBottom w:val="0"/>
      <w:divBdr>
        <w:top w:val="none" w:sz="0" w:space="0" w:color="auto"/>
        <w:left w:val="none" w:sz="0" w:space="0" w:color="auto"/>
        <w:bottom w:val="none" w:sz="0" w:space="0" w:color="auto"/>
        <w:right w:val="none" w:sz="0" w:space="0" w:color="auto"/>
      </w:divBdr>
    </w:div>
    <w:div w:id="908461034">
      <w:bodyDiv w:val="1"/>
      <w:marLeft w:val="0"/>
      <w:marRight w:val="0"/>
      <w:marTop w:val="0"/>
      <w:marBottom w:val="0"/>
      <w:divBdr>
        <w:top w:val="none" w:sz="0" w:space="0" w:color="auto"/>
        <w:left w:val="none" w:sz="0" w:space="0" w:color="auto"/>
        <w:bottom w:val="none" w:sz="0" w:space="0" w:color="auto"/>
        <w:right w:val="none" w:sz="0" w:space="0" w:color="auto"/>
      </w:divBdr>
    </w:div>
    <w:div w:id="949044322">
      <w:bodyDiv w:val="1"/>
      <w:marLeft w:val="0"/>
      <w:marRight w:val="0"/>
      <w:marTop w:val="0"/>
      <w:marBottom w:val="0"/>
      <w:divBdr>
        <w:top w:val="none" w:sz="0" w:space="0" w:color="auto"/>
        <w:left w:val="none" w:sz="0" w:space="0" w:color="auto"/>
        <w:bottom w:val="none" w:sz="0" w:space="0" w:color="auto"/>
        <w:right w:val="none" w:sz="0" w:space="0" w:color="auto"/>
      </w:divBdr>
    </w:div>
    <w:div w:id="1010565536">
      <w:bodyDiv w:val="1"/>
      <w:marLeft w:val="0"/>
      <w:marRight w:val="0"/>
      <w:marTop w:val="0"/>
      <w:marBottom w:val="0"/>
      <w:divBdr>
        <w:top w:val="none" w:sz="0" w:space="0" w:color="auto"/>
        <w:left w:val="none" w:sz="0" w:space="0" w:color="auto"/>
        <w:bottom w:val="none" w:sz="0" w:space="0" w:color="auto"/>
        <w:right w:val="none" w:sz="0" w:space="0" w:color="auto"/>
      </w:divBdr>
    </w:div>
    <w:div w:id="1071584500">
      <w:bodyDiv w:val="1"/>
      <w:marLeft w:val="0"/>
      <w:marRight w:val="0"/>
      <w:marTop w:val="0"/>
      <w:marBottom w:val="0"/>
      <w:divBdr>
        <w:top w:val="none" w:sz="0" w:space="0" w:color="auto"/>
        <w:left w:val="none" w:sz="0" w:space="0" w:color="auto"/>
        <w:bottom w:val="none" w:sz="0" w:space="0" w:color="auto"/>
        <w:right w:val="none" w:sz="0" w:space="0" w:color="auto"/>
      </w:divBdr>
    </w:div>
    <w:div w:id="1533805763">
      <w:bodyDiv w:val="1"/>
      <w:marLeft w:val="0"/>
      <w:marRight w:val="0"/>
      <w:marTop w:val="0"/>
      <w:marBottom w:val="0"/>
      <w:divBdr>
        <w:top w:val="none" w:sz="0" w:space="0" w:color="auto"/>
        <w:left w:val="none" w:sz="0" w:space="0" w:color="auto"/>
        <w:bottom w:val="none" w:sz="0" w:space="0" w:color="auto"/>
        <w:right w:val="none" w:sz="0" w:space="0" w:color="auto"/>
      </w:divBdr>
    </w:div>
    <w:div w:id="168273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TotalTime>
  <Pages>1</Pages>
  <Words>2960</Words>
  <Characters>16877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GOOD-USER</dc:creator>
  <cp:keywords/>
  <dc:description/>
  <cp:lastModifiedBy>GOOD-USER</cp:lastModifiedBy>
  <cp:revision>34</cp:revision>
  <cp:lastPrinted>2026-08-21T04:23:00Z</cp:lastPrinted>
  <dcterms:created xsi:type="dcterms:W3CDTF">2025-02-03T07:05:00Z</dcterms:created>
  <dcterms:modified xsi:type="dcterms:W3CDTF">2026-09-30T13:15:00Z</dcterms:modified>
</cp:coreProperties>
</file>