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A0B" w:rsidRPr="009749B6" w:rsidRDefault="00693A0B" w:rsidP="00693A0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49B6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693A0B" w:rsidRPr="00921B27" w:rsidRDefault="00693A0B" w:rsidP="00693A0B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9749B6">
        <w:rPr>
          <w:rFonts w:ascii="Times New Roman" w:hAnsi="Times New Roman" w:cs="Times New Roman"/>
          <w:b/>
          <w:sz w:val="24"/>
          <w:szCs w:val="24"/>
          <w:shd w:val="clear" w:color="auto" w:fill="FDFFEC"/>
        </w:rPr>
        <w:t xml:space="preserve">Услуга по поверке </w:t>
      </w:r>
      <w:r w:rsidR="00921B27">
        <w:rPr>
          <w:rFonts w:ascii="Times New Roman" w:hAnsi="Times New Roman" w:cs="Times New Roman"/>
          <w:b/>
          <w:sz w:val="24"/>
          <w:szCs w:val="24"/>
          <w:shd w:val="clear" w:color="auto" w:fill="FDFFEC"/>
          <w:lang w:val="kk-KZ"/>
        </w:rPr>
        <w:t>метроштока для измерения уровня резервуара</w:t>
      </w:r>
    </w:p>
    <w:p w:rsidR="00693A0B" w:rsidRPr="001865B0" w:rsidRDefault="00693A0B" w:rsidP="00693A0B">
      <w:pPr>
        <w:pStyle w:val="a4"/>
        <w:spacing w:before="88"/>
        <w:jc w:val="both"/>
        <w:rPr>
          <w:b w:val="0"/>
          <w:lang w:val="ru-RU"/>
        </w:rPr>
      </w:pPr>
      <w:r w:rsidRPr="00F04377">
        <w:rPr>
          <w:rFonts w:ascii="Times New Roman" w:hAnsi="Times New Roman" w:cs="Times New Roman"/>
          <w:sz w:val="24"/>
          <w:szCs w:val="24"/>
          <w:lang w:val="ru-RU"/>
        </w:rPr>
        <w:t>Заказчик:</w:t>
      </w:r>
      <w:r w:rsidRPr="00C501DC">
        <w:rPr>
          <w:b w:val="0"/>
          <w:lang w:val="ru-RU"/>
        </w:rPr>
        <w:t xml:space="preserve"> </w:t>
      </w:r>
      <w:r>
        <w:rPr>
          <w:b w:val="0"/>
          <w:lang w:val="kk-KZ"/>
        </w:rPr>
        <w:t>К</w:t>
      </w:r>
      <w:r w:rsidRPr="001865B0">
        <w:rPr>
          <w:b w:val="0"/>
          <w:lang w:val="ru-RU"/>
        </w:rPr>
        <w:t>оммунальное</w:t>
      </w:r>
      <w:r>
        <w:rPr>
          <w:b w:val="0"/>
          <w:lang w:val="ru-RU"/>
        </w:rPr>
        <w:t xml:space="preserve"> г</w:t>
      </w:r>
      <w:r w:rsidRPr="001865B0">
        <w:rPr>
          <w:b w:val="0"/>
          <w:lang w:val="ru-RU"/>
        </w:rPr>
        <w:t>осударственное</w:t>
      </w:r>
      <w:r w:rsidRPr="00F0437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 </w:t>
      </w:r>
      <w:r w:rsidRPr="001865B0">
        <w:rPr>
          <w:b w:val="0"/>
          <w:lang w:val="ru-RU"/>
        </w:rPr>
        <w:t xml:space="preserve">казенное предприятие </w:t>
      </w:r>
      <w:r>
        <w:rPr>
          <w:b w:val="0"/>
          <w:lang w:val="ru-RU"/>
        </w:rPr>
        <w:t>ясли -д</w:t>
      </w:r>
      <w:r w:rsidRPr="001865B0">
        <w:rPr>
          <w:b w:val="0"/>
          <w:lang w:val="ru-RU"/>
        </w:rPr>
        <w:t>етский</w:t>
      </w:r>
      <w:r w:rsidRPr="00C501DC">
        <w:rPr>
          <w:b w:val="0"/>
          <w:lang w:val="ru-RU"/>
        </w:rPr>
        <w:t xml:space="preserve"> </w:t>
      </w:r>
      <w:r>
        <w:rPr>
          <w:b w:val="0"/>
          <w:lang w:val="ru-RU"/>
        </w:rPr>
        <w:t>сад «</w:t>
      </w:r>
      <w:r w:rsidR="00E16B6C">
        <w:rPr>
          <w:b w:val="0"/>
          <w:lang w:val="ru-RU"/>
        </w:rPr>
        <w:t>Балдырган</w:t>
      </w:r>
      <w:r>
        <w:rPr>
          <w:b w:val="0"/>
          <w:lang w:val="ru-RU"/>
        </w:rPr>
        <w:t xml:space="preserve">» в селе </w:t>
      </w:r>
      <w:r w:rsidR="00E16B6C">
        <w:rPr>
          <w:b w:val="0"/>
          <w:lang w:val="ru-RU"/>
        </w:rPr>
        <w:t xml:space="preserve">Кокжиде </w:t>
      </w:r>
      <w:r w:rsidRPr="001865B0">
        <w:rPr>
          <w:b w:val="0"/>
          <w:lang w:val="ru-RU"/>
        </w:rPr>
        <w:t>государственного учреждения «Отдел образования по Балхашскому району Управления образования Алматинской области»</w:t>
      </w:r>
    </w:p>
    <w:p w:rsidR="00693A0B" w:rsidRPr="009D240A" w:rsidRDefault="00693A0B" w:rsidP="00693A0B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9749B6">
        <w:rPr>
          <w:rFonts w:ascii="Times New Roman" w:hAnsi="Times New Roman" w:cs="Times New Roman"/>
          <w:sz w:val="24"/>
          <w:szCs w:val="24"/>
        </w:rPr>
        <w:t>Поставщик должен предоставить все подтверждающие документы (сертификат о поверке, лицензия).</w:t>
      </w:r>
    </w:p>
    <w:tbl>
      <w:tblPr>
        <w:tblpPr w:leftFromText="180" w:rightFromText="180" w:vertAnchor="text" w:horzAnchor="margin" w:tblpXSpec="center" w:tblpY="260"/>
        <w:tblW w:w="7763" w:type="dxa"/>
        <w:tblLook w:val="04A0"/>
      </w:tblPr>
      <w:tblGrid>
        <w:gridCol w:w="6487"/>
        <w:gridCol w:w="1276"/>
      </w:tblGrid>
      <w:tr w:rsidR="00693A0B" w:rsidRPr="009749B6" w:rsidTr="000A1431">
        <w:trPr>
          <w:trHeight w:val="315"/>
        </w:trPr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A0B" w:rsidRPr="009749B6" w:rsidRDefault="00693A0B" w:rsidP="000A1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49B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A0B" w:rsidRPr="009749B6" w:rsidRDefault="00693A0B" w:rsidP="000A1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49B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Кол-во</w:t>
            </w:r>
          </w:p>
        </w:tc>
      </w:tr>
      <w:tr w:rsidR="00693A0B" w:rsidRPr="009749B6" w:rsidTr="000A1431">
        <w:trPr>
          <w:trHeight w:val="315"/>
        </w:trPr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3A0B" w:rsidRPr="00326627" w:rsidRDefault="00693A0B" w:rsidP="000A143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</w:pPr>
            <w:r w:rsidRPr="003266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1.</w:t>
            </w:r>
            <w:r w:rsidR="00F400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Метрошток</w:t>
            </w:r>
            <w:r w:rsidR="009821C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 3 м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3A0B" w:rsidRPr="00326627" w:rsidRDefault="00F400AE" w:rsidP="000A1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1</w:t>
            </w:r>
          </w:p>
        </w:tc>
      </w:tr>
      <w:tr w:rsidR="00693A0B" w:rsidRPr="009749B6" w:rsidTr="000A1431">
        <w:trPr>
          <w:trHeight w:val="360"/>
        </w:trPr>
        <w:tc>
          <w:tcPr>
            <w:tcW w:w="64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93A0B" w:rsidRPr="00E45C1B" w:rsidRDefault="00F400AE" w:rsidP="000A14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ВСЕГО:</w:t>
            </w:r>
            <w:r w:rsidR="00693A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93A0B" w:rsidRPr="00501BC2" w:rsidRDefault="00F400AE" w:rsidP="000A1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1</w:t>
            </w:r>
          </w:p>
        </w:tc>
      </w:tr>
      <w:tr w:rsidR="00693A0B" w:rsidRPr="009749B6" w:rsidTr="000A1431">
        <w:trPr>
          <w:trHeight w:val="80"/>
        </w:trPr>
        <w:tc>
          <w:tcPr>
            <w:tcW w:w="6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A0B" w:rsidRDefault="00693A0B" w:rsidP="000A14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A0B" w:rsidRDefault="00693A0B" w:rsidP="000A1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</w:tr>
    </w:tbl>
    <w:p w:rsidR="00693A0B" w:rsidRPr="009749B6" w:rsidRDefault="00693A0B" w:rsidP="00693A0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93A0B" w:rsidRPr="009749B6" w:rsidRDefault="00693A0B" w:rsidP="00693A0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93A0B" w:rsidRPr="009749B6" w:rsidRDefault="00693A0B" w:rsidP="00693A0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93A0B" w:rsidRPr="009749B6" w:rsidRDefault="00693A0B" w:rsidP="00693A0B">
      <w:pPr>
        <w:rPr>
          <w:rFonts w:ascii="Times New Roman" w:hAnsi="Times New Roman" w:cs="Times New Roman"/>
          <w:sz w:val="24"/>
          <w:szCs w:val="24"/>
        </w:rPr>
      </w:pPr>
    </w:p>
    <w:p w:rsidR="00693A0B" w:rsidRPr="009749B6" w:rsidRDefault="00693A0B" w:rsidP="00693A0B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9749B6">
        <w:rPr>
          <w:rFonts w:ascii="Times New Roman" w:hAnsi="Times New Roman"/>
          <w:b/>
          <w:sz w:val="24"/>
          <w:szCs w:val="24"/>
        </w:rPr>
        <w:t>Требования к потенциальным поставщикам:</w:t>
      </w:r>
    </w:p>
    <w:p w:rsidR="00693A0B" w:rsidRPr="009749B6" w:rsidRDefault="00693A0B" w:rsidP="00693A0B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749B6">
        <w:rPr>
          <w:rFonts w:ascii="Times New Roman" w:eastAsia="Calibri" w:hAnsi="Times New Roman" w:cs="Times New Roman"/>
          <w:sz w:val="24"/>
          <w:szCs w:val="24"/>
        </w:rPr>
        <w:t>1)</w:t>
      </w:r>
      <w:r w:rsidRPr="009749B6">
        <w:rPr>
          <w:rFonts w:ascii="Times New Roman" w:hAnsi="Times New Roman" w:cs="Times New Roman"/>
          <w:sz w:val="24"/>
          <w:szCs w:val="24"/>
          <w:lang w:val="kk-KZ"/>
        </w:rPr>
        <w:t>При наличии стандартов, данная услуга должна соответствовать Национальным стандартам Республики Казахстан, при их отстутствии Межгосударственным стандартам.</w:t>
      </w:r>
    </w:p>
    <w:p w:rsidR="00693A0B" w:rsidRPr="009749B6" w:rsidRDefault="00693A0B" w:rsidP="00693A0B">
      <w:pPr>
        <w:tabs>
          <w:tab w:val="left" w:pos="352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749B6">
        <w:rPr>
          <w:rFonts w:ascii="Times New Roman" w:hAnsi="Times New Roman" w:cs="Times New Roman"/>
          <w:color w:val="000000"/>
          <w:sz w:val="24"/>
          <w:szCs w:val="24"/>
        </w:rPr>
        <w:t>2)</w:t>
      </w:r>
      <w:r w:rsidRPr="009749B6">
        <w:rPr>
          <w:rFonts w:ascii="Times New Roman" w:hAnsi="Times New Roman" w:cs="Times New Roman"/>
          <w:sz w:val="24"/>
          <w:szCs w:val="24"/>
        </w:rPr>
        <w:t xml:space="preserve"> Поверка средств измерений должна быть проведена поверочной лабораторией Поставщика.</w:t>
      </w:r>
    </w:p>
    <w:p w:rsidR="00693A0B" w:rsidRPr="009749B6" w:rsidRDefault="00693A0B" w:rsidP="00693A0B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749B6">
        <w:rPr>
          <w:rFonts w:ascii="Times New Roman" w:hAnsi="Times New Roman" w:cs="Times New Roman"/>
          <w:color w:val="000000"/>
          <w:sz w:val="24"/>
          <w:szCs w:val="24"/>
        </w:rPr>
        <w:t>3)</w:t>
      </w:r>
      <w:r w:rsidRPr="009749B6">
        <w:rPr>
          <w:rFonts w:ascii="Times New Roman" w:hAnsi="Times New Roman" w:cs="Times New Roman"/>
          <w:sz w:val="24"/>
          <w:szCs w:val="24"/>
          <w:lang w:val="kk-KZ"/>
        </w:rPr>
        <w:t xml:space="preserve"> В случае проведения поверки в поверочной лаборатории Поставщик обеспечивает доставку прибора в поверочную лабораторию, возврат на место эксплуатации с демонстрацией работоспособности.</w:t>
      </w:r>
    </w:p>
    <w:p w:rsidR="00693A0B" w:rsidRPr="009749B6" w:rsidRDefault="00693A0B" w:rsidP="00693A0B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749B6">
        <w:rPr>
          <w:rFonts w:ascii="Times New Roman" w:hAnsi="Times New Roman" w:cs="Times New Roman"/>
          <w:sz w:val="24"/>
          <w:szCs w:val="24"/>
          <w:lang w:val="kk-KZ"/>
        </w:rPr>
        <w:t>4) Все сопутствующие расходы входят в стоимость поверки.</w:t>
      </w:r>
    </w:p>
    <w:p w:rsidR="00693A0B" w:rsidRPr="009749B6" w:rsidRDefault="00693A0B" w:rsidP="00693A0B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749B6">
        <w:rPr>
          <w:rFonts w:ascii="Times New Roman" w:hAnsi="Times New Roman" w:cs="Times New Roman"/>
          <w:sz w:val="24"/>
          <w:szCs w:val="24"/>
          <w:lang w:val="kk-KZ"/>
        </w:rPr>
        <w:t>Поставщик несет полную материальную ответственность за приборы, полученные им для поверки и обязаны возместить их стоимость в случае повреждения, утраты и т.д</w:t>
      </w:r>
    </w:p>
    <w:p w:rsidR="00693A0B" w:rsidRPr="009749B6" w:rsidRDefault="00693A0B" w:rsidP="00693A0B">
      <w:pPr>
        <w:tabs>
          <w:tab w:val="left" w:pos="3525"/>
        </w:tabs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49B6">
        <w:rPr>
          <w:rFonts w:ascii="Times New Roman" w:hAnsi="Times New Roman" w:cs="Times New Roman"/>
          <w:b/>
          <w:color w:val="000000"/>
          <w:sz w:val="24"/>
          <w:szCs w:val="24"/>
        </w:rPr>
        <w:t>Форма завершения:</w:t>
      </w:r>
      <w:r w:rsidRPr="009749B6">
        <w:rPr>
          <w:rFonts w:ascii="Times New Roman" w:hAnsi="Times New Roman" w:cs="Times New Roman"/>
          <w:color w:val="000000"/>
          <w:sz w:val="24"/>
          <w:szCs w:val="24"/>
        </w:rPr>
        <w:t xml:space="preserve"> Предоставление Исполнителем документов о поверке (Сертификат поверке или Свидетельство о поверке), при отрицательных результатах выдается извещение о непригодности.</w:t>
      </w:r>
    </w:p>
    <w:p w:rsidR="00693A0B" w:rsidRPr="009749B6" w:rsidRDefault="00693A0B" w:rsidP="00693A0B">
      <w:pPr>
        <w:tabs>
          <w:tab w:val="left" w:pos="3525"/>
        </w:tabs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49B6">
        <w:rPr>
          <w:rFonts w:ascii="Times New Roman" w:hAnsi="Times New Roman" w:cs="Times New Roman"/>
          <w:b/>
          <w:color w:val="000000"/>
          <w:sz w:val="24"/>
          <w:szCs w:val="24"/>
        </w:rPr>
        <w:t>Гарантийный срок:</w:t>
      </w:r>
      <w:r w:rsidRPr="009749B6">
        <w:rPr>
          <w:rFonts w:ascii="Times New Roman" w:hAnsi="Times New Roman" w:cs="Times New Roman"/>
          <w:color w:val="000000"/>
          <w:sz w:val="24"/>
          <w:szCs w:val="24"/>
        </w:rPr>
        <w:t xml:space="preserve"> после оказания услуг 12 месяцев. </w:t>
      </w:r>
    </w:p>
    <w:p w:rsidR="00693A0B" w:rsidRPr="00501BC2" w:rsidRDefault="00693A0B" w:rsidP="00693A0B">
      <w:pPr>
        <w:tabs>
          <w:tab w:val="left" w:pos="2383"/>
        </w:tabs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B4B62" w:rsidRPr="00693A0B" w:rsidRDefault="008B4B62">
      <w:pPr>
        <w:rPr>
          <w:lang w:val="kk-KZ"/>
        </w:rPr>
      </w:pPr>
    </w:p>
    <w:sectPr w:rsidR="008B4B62" w:rsidRPr="00693A0B" w:rsidSect="005626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693A0B"/>
    <w:rsid w:val="00282DFC"/>
    <w:rsid w:val="0033430A"/>
    <w:rsid w:val="00693A0B"/>
    <w:rsid w:val="00842A25"/>
    <w:rsid w:val="00863A0C"/>
    <w:rsid w:val="008B4B62"/>
    <w:rsid w:val="00921B27"/>
    <w:rsid w:val="009821C8"/>
    <w:rsid w:val="009F0F84"/>
    <w:rsid w:val="009F58B2"/>
    <w:rsid w:val="00B1164B"/>
    <w:rsid w:val="00C13A29"/>
    <w:rsid w:val="00E16B6C"/>
    <w:rsid w:val="00E96F74"/>
    <w:rsid w:val="00F400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A0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93A0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ody Text"/>
    <w:basedOn w:val="a"/>
    <w:link w:val="a5"/>
    <w:uiPriority w:val="1"/>
    <w:qFormat/>
    <w:rsid w:val="00693A0B"/>
    <w:pPr>
      <w:widowControl w:val="0"/>
      <w:autoSpaceDE w:val="0"/>
      <w:autoSpaceDN w:val="0"/>
      <w:spacing w:after="0" w:line="240" w:lineRule="auto"/>
    </w:pPr>
    <w:rPr>
      <w:rFonts w:ascii="Liberation Serif" w:eastAsia="Liberation Serif" w:hAnsi="Liberation Serif" w:cs="Liberation Serif"/>
      <w:b/>
      <w:bCs/>
      <w:sz w:val="28"/>
      <w:szCs w:val="28"/>
      <w:lang w:val="en-GB" w:eastAsia="en-GB" w:bidi="en-GB"/>
    </w:rPr>
  </w:style>
  <w:style w:type="character" w:customStyle="1" w:styleId="a5">
    <w:name w:val="Основной текст Знак"/>
    <w:basedOn w:val="a0"/>
    <w:link w:val="a4"/>
    <w:uiPriority w:val="1"/>
    <w:rsid w:val="00693A0B"/>
    <w:rPr>
      <w:rFonts w:ascii="Liberation Serif" w:eastAsia="Liberation Serif" w:hAnsi="Liberation Serif" w:cs="Liberation Serif"/>
      <w:b/>
      <w:bCs/>
      <w:sz w:val="28"/>
      <w:szCs w:val="28"/>
      <w:lang w:val="en-GB" w:eastAsia="en-GB" w:bidi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206</Words>
  <Characters>1176</Characters>
  <Application>Microsoft Office Word</Application>
  <DocSecurity>0</DocSecurity>
  <Lines>9</Lines>
  <Paragraphs>2</Paragraphs>
  <ScaleCrop>false</ScaleCrop>
  <Company>SPecialiST RePack</Company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zhasulan</dc:creator>
  <cp:keywords/>
  <dc:description/>
  <cp:lastModifiedBy>Arman</cp:lastModifiedBy>
  <cp:revision>8</cp:revision>
  <dcterms:created xsi:type="dcterms:W3CDTF">2024-08-16T13:17:00Z</dcterms:created>
  <dcterms:modified xsi:type="dcterms:W3CDTF">2025-09-23T19:41:00Z</dcterms:modified>
</cp:coreProperties>
</file>