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D9848F" w14:textId="6995B940" w:rsidR="00EC7C2D" w:rsidRPr="00D14367" w:rsidRDefault="00EC7C2D" w:rsidP="00EC7C2D">
      <w:pPr>
        <w:spacing w:line="276" w:lineRule="auto"/>
        <w:jc w:val="center"/>
        <w:rPr>
          <w:rFonts w:eastAsiaTheme="minorHAnsi" w:cstheme="minorBidi"/>
          <w:i/>
          <w:sz w:val="20"/>
          <w:lang w:eastAsia="en-US"/>
        </w:rPr>
      </w:pPr>
      <w:r>
        <w:rPr>
          <w:rFonts w:eastAsiaTheme="minorEastAsia" w:cstheme="minorBidi"/>
          <w:i/>
          <w:sz w:val="20"/>
          <w:szCs w:val="22"/>
          <w:lang w:val="en-US" w:eastAsia="en-US"/>
        </w:rPr>
        <w:t xml:space="preserve">                                                                                                                                                                 </w:t>
      </w:r>
      <w:r w:rsidRPr="00CB1697">
        <w:rPr>
          <w:rFonts w:eastAsiaTheme="minorEastAsia" w:cstheme="minorBidi"/>
          <w:i/>
          <w:sz w:val="20"/>
          <w:szCs w:val="22"/>
          <w:lang w:eastAsia="en-US"/>
        </w:rPr>
        <w:t>2-қосымша</w:t>
      </w:r>
    </w:p>
    <w:p w14:paraId="2D25944E" w14:textId="6174E3E6" w:rsidR="00FA2B2E" w:rsidRDefault="00FA2B2E" w:rsidP="00FA2B2E">
      <w:pPr>
        <w:jc w:val="center"/>
        <w:rPr>
          <w:sz w:val="20"/>
          <w:szCs w:val="20"/>
          <w:u w:val="single"/>
        </w:rPr>
      </w:pPr>
    </w:p>
    <w:p w14:paraId="5C57DC2C" w14:textId="31A67A39" w:rsidR="00EC7C2D" w:rsidRDefault="00EC7C2D" w:rsidP="00FA2B2E">
      <w:pPr>
        <w:jc w:val="center"/>
        <w:rPr>
          <w:sz w:val="20"/>
          <w:szCs w:val="20"/>
          <w:u w:val="single"/>
        </w:rPr>
      </w:pPr>
    </w:p>
    <w:p w14:paraId="629DA591" w14:textId="77777777" w:rsidR="00EC7C2D" w:rsidRPr="008902F9" w:rsidRDefault="00EC7C2D" w:rsidP="00FA2B2E">
      <w:pPr>
        <w:jc w:val="center"/>
        <w:rPr>
          <w:sz w:val="20"/>
          <w:szCs w:val="20"/>
          <w:u w:val="single"/>
        </w:rPr>
      </w:pPr>
    </w:p>
    <w:p w14:paraId="5EA75BBC" w14:textId="7A224B12" w:rsidR="004C2766" w:rsidRPr="002C2304" w:rsidRDefault="004C2766" w:rsidP="004C2766">
      <w:pPr>
        <w:jc w:val="center"/>
      </w:pPr>
      <w:r w:rsidRPr="002C2304">
        <w:t>Жылу энергиясын есепке алудың үш құрылғысын зерттеп-қарау, жобалау, жеткізу, монтаждау, іске қосу-баптау және пайдалануға беру жөніндегі жұмыстарды орындауға арналған</w:t>
      </w:r>
    </w:p>
    <w:p w14:paraId="48E369DC" w14:textId="77777777" w:rsidR="00B30623" w:rsidRPr="002C2304" w:rsidRDefault="00B30623" w:rsidP="00B30623">
      <w:pPr>
        <w:ind w:left="142"/>
        <w:jc w:val="center"/>
        <w:rPr>
          <w:b/>
          <w:bCs/>
        </w:rPr>
      </w:pPr>
      <w:r w:rsidRPr="002C2304">
        <w:rPr>
          <w:b/>
          <w:bCs/>
        </w:rPr>
        <w:t>ТЕХНИКАЛЫҚ ЕРЕКШЕЛІК</w:t>
      </w:r>
    </w:p>
    <w:p w14:paraId="0C29B075" w14:textId="77777777" w:rsidR="0051182E" w:rsidRPr="002C2304" w:rsidRDefault="0051182E" w:rsidP="00D3228D">
      <w:pPr>
        <w:ind w:left="142"/>
        <w:jc w:val="both"/>
        <w:rPr>
          <w:b/>
          <w:bCs/>
          <w:lang w:val="ru-KZ"/>
        </w:rPr>
      </w:pPr>
    </w:p>
    <w:p w14:paraId="33692B11" w14:textId="5A251E9C" w:rsidR="00DF1048" w:rsidRPr="002C2304" w:rsidRDefault="00B30623" w:rsidP="00D3228D">
      <w:pPr>
        <w:jc w:val="both"/>
      </w:pPr>
      <w:r w:rsidRPr="002C2304">
        <w:rPr>
          <w:b/>
          <w:bCs/>
        </w:rPr>
        <w:t xml:space="preserve">Объектінің атауы: </w:t>
      </w:r>
      <w:r w:rsidRPr="002C2304">
        <w:rPr>
          <w:u w:val="single"/>
        </w:rPr>
        <w:t>Көппәтерлі тұрғын үйдің жылумен жабдықтауға қосылуының үш бөлек нүктесінде орналасқан жылу энергиясын коммерциялық есепке алудың үш дербес торабы бойынша жұмыстардың толық кешенін (оның ішінде нысанды тексеру, жобалау құжаттамасын әзірлеу, жабдықтар мен материалдарды жеткізу, монтаждау, іске қосу-баптау және пайдалануға беру) орындау.</w:t>
      </w:r>
      <w:r w:rsidRPr="002C2304">
        <w:t xml:space="preserve">   </w:t>
      </w:r>
    </w:p>
    <w:p w14:paraId="0304B20E" w14:textId="410AA069" w:rsidR="00B30623" w:rsidRPr="002C2304" w:rsidRDefault="00B30623" w:rsidP="0051182E">
      <w:r w:rsidRPr="002C2304">
        <w:t>Объектінің сипаттамасы: Алматы қаласы,</w:t>
      </w:r>
      <w:r w:rsidRPr="002C2304">
        <w:rPr>
          <w:u w:val="single"/>
        </w:rPr>
        <w:t xml:space="preserve"> Райымбек даңғ., 508-үй</w:t>
      </w:r>
    </w:p>
    <w:p w14:paraId="517C89D2" w14:textId="77777777" w:rsidR="008902F9" w:rsidRPr="002C2304" w:rsidRDefault="008902F9" w:rsidP="0051182E">
      <w:pPr>
        <w:rPr>
          <w:b/>
          <w:bCs/>
          <w:lang w:val="ru-KZ"/>
        </w:rPr>
      </w:pPr>
    </w:p>
    <w:p w14:paraId="4973F5B1" w14:textId="3FD7432F" w:rsidR="00CA118C" w:rsidRPr="002C2304" w:rsidRDefault="00B30623" w:rsidP="00CA118C">
      <w:pPr>
        <w:jc w:val="both"/>
        <w:rPr>
          <w:u w:val="single"/>
        </w:rPr>
      </w:pPr>
      <w:r w:rsidRPr="002C2304">
        <w:rPr>
          <w:b/>
          <w:bCs/>
        </w:rPr>
        <w:t xml:space="preserve">Жұмыстарды орындау үшін негіздеме: </w:t>
      </w:r>
      <w:r w:rsidRPr="002C2304">
        <w:rPr>
          <w:u w:val="single"/>
        </w:rPr>
        <w:t>Райымбек даңғ., 508-үй бойынша УТ-2 бастап УТ-3 дейінгі учаскеде  ТМ-5-39 жылу магистралін жаңғырту аясында бұрын көппәтерлі үйдің техникалық жертөлесінде үш жылу тарату пункті бойынша жылу энергиясының тұтынылуын өлшейтін бірыңғай жылу энергиясын есептеу құрылғысы орнатылған болатын.</w:t>
      </w:r>
    </w:p>
    <w:p w14:paraId="00A554A2" w14:textId="77777777" w:rsidR="00CA118C" w:rsidRPr="002C2304" w:rsidRDefault="00CA118C" w:rsidP="00CA118C">
      <w:pPr>
        <w:jc w:val="both"/>
        <w:rPr>
          <w:u w:val="single"/>
        </w:rPr>
      </w:pPr>
      <w:r w:rsidRPr="002C2304">
        <w:rPr>
          <w:u w:val="single"/>
        </w:rPr>
        <w:t>Жаңғырту жұмыстарының нәтижесінде тұрғын үйдің жылумен жабдықтау схемасы өзгертілді: бұрынғы жылу кірісі әрқайсысының жеке жылу пункті бар үш тәуелсіз кірмеге бөлінді.</w:t>
      </w:r>
    </w:p>
    <w:p w14:paraId="5E02B772" w14:textId="042120BE" w:rsidR="00BE3C91" w:rsidRDefault="00CA118C" w:rsidP="00CA118C">
      <w:pPr>
        <w:jc w:val="both"/>
      </w:pPr>
      <w:r w:rsidRPr="002C2304">
        <w:t>Қазіргі уақытта жылу энергиясын жеке коммерциялық есепке алуды қамтамасыз ету үшін үш жылу пункттерінің әрқайсысына жеке есептеу құрылғысын орнату қажеттілігі туындады.</w:t>
      </w:r>
    </w:p>
    <w:p w14:paraId="05F1C982" w14:textId="77777777" w:rsidR="0090174B" w:rsidRPr="002C2304" w:rsidRDefault="0090174B" w:rsidP="00CA118C">
      <w:pPr>
        <w:jc w:val="both"/>
        <w:rPr>
          <w:sz w:val="28"/>
          <w:szCs w:val="28"/>
        </w:rPr>
      </w:pPr>
      <w:bookmarkStart w:id="0" w:name="_GoBack"/>
      <w:bookmarkEnd w:id="0"/>
    </w:p>
    <w:p w14:paraId="5B0EA219" w14:textId="12803BFF" w:rsidR="00BE3C91" w:rsidRPr="002C2304" w:rsidRDefault="00CA118C" w:rsidP="00CA118C">
      <w:pPr>
        <w:jc w:val="both"/>
        <w:rPr>
          <w:b/>
          <w:bCs/>
        </w:rPr>
      </w:pPr>
      <w:r w:rsidRPr="002C2304">
        <w:rPr>
          <w:b/>
          <w:bCs/>
        </w:rPr>
        <w:t>1. Жұмыстар тізбесі</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7"/>
        <w:gridCol w:w="7358"/>
        <w:gridCol w:w="1239"/>
        <w:gridCol w:w="714"/>
      </w:tblGrid>
      <w:tr w:rsidR="00BE3C91" w:rsidRPr="002C2304" w14:paraId="7F23ABD3" w14:textId="77777777" w:rsidTr="00BE3C91">
        <w:trPr>
          <w:tblCellSpacing w:w="15" w:type="dxa"/>
        </w:trPr>
        <w:tc>
          <w:tcPr>
            <w:tcW w:w="0" w:type="auto"/>
            <w:vAlign w:val="center"/>
            <w:hideMark/>
          </w:tcPr>
          <w:p w14:paraId="5B6D722C" w14:textId="77777777" w:rsidR="00BE3C91" w:rsidRPr="002C2304" w:rsidRDefault="00BE3C91" w:rsidP="00CA118C">
            <w:pPr>
              <w:jc w:val="both"/>
              <w:rPr>
                <w:b/>
                <w:bCs/>
              </w:rPr>
            </w:pPr>
            <w:r w:rsidRPr="002C2304">
              <w:rPr>
                <w:b/>
                <w:bCs/>
              </w:rPr>
              <w:t>№</w:t>
            </w:r>
          </w:p>
        </w:tc>
        <w:tc>
          <w:tcPr>
            <w:tcW w:w="0" w:type="auto"/>
            <w:vAlign w:val="center"/>
            <w:hideMark/>
          </w:tcPr>
          <w:p w14:paraId="10C1DAB4" w14:textId="77777777" w:rsidR="00BE3C91" w:rsidRPr="002C2304" w:rsidRDefault="00BE3C91" w:rsidP="00CA118C">
            <w:pPr>
              <w:jc w:val="both"/>
              <w:rPr>
                <w:b/>
                <w:bCs/>
              </w:rPr>
            </w:pPr>
            <w:r w:rsidRPr="002C2304">
              <w:rPr>
                <w:b/>
                <w:bCs/>
              </w:rPr>
              <w:t>Жұмыстардың атауы</w:t>
            </w:r>
          </w:p>
        </w:tc>
        <w:tc>
          <w:tcPr>
            <w:tcW w:w="0" w:type="auto"/>
            <w:vAlign w:val="center"/>
            <w:hideMark/>
          </w:tcPr>
          <w:p w14:paraId="77EFE143" w14:textId="77777777" w:rsidR="00BE3C91" w:rsidRPr="002C2304" w:rsidRDefault="00BE3C91" w:rsidP="00CA118C">
            <w:pPr>
              <w:jc w:val="both"/>
              <w:rPr>
                <w:b/>
                <w:bCs/>
              </w:rPr>
            </w:pPr>
            <w:r w:rsidRPr="002C2304">
              <w:rPr>
                <w:b/>
                <w:bCs/>
              </w:rPr>
              <w:t>Өлш. бірл.</w:t>
            </w:r>
          </w:p>
        </w:tc>
        <w:tc>
          <w:tcPr>
            <w:tcW w:w="0" w:type="auto"/>
            <w:vAlign w:val="center"/>
            <w:hideMark/>
          </w:tcPr>
          <w:p w14:paraId="48A1B82F" w14:textId="77777777" w:rsidR="00BE3C91" w:rsidRPr="002C2304" w:rsidRDefault="00BE3C91" w:rsidP="00CA118C">
            <w:pPr>
              <w:jc w:val="both"/>
              <w:rPr>
                <w:b/>
                <w:bCs/>
              </w:rPr>
            </w:pPr>
            <w:r w:rsidRPr="002C2304">
              <w:rPr>
                <w:b/>
                <w:bCs/>
              </w:rPr>
              <w:t>Саны</w:t>
            </w:r>
          </w:p>
        </w:tc>
      </w:tr>
      <w:tr w:rsidR="00BE3C91" w:rsidRPr="002C2304" w14:paraId="2CBEBB73" w14:textId="77777777" w:rsidTr="00BE3C91">
        <w:trPr>
          <w:tblCellSpacing w:w="15" w:type="dxa"/>
        </w:trPr>
        <w:tc>
          <w:tcPr>
            <w:tcW w:w="0" w:type="auto"/>
            <w:vAlign w:val="center"/>
            <w:hideMark/>
          </w:tcPr>
          <w:p w14:paraId="1683CC2B" w14:textId="77777777" w:rsidR="00BE3C91" w:rsidRPr="002C2304" w:rsidRDefault="00BE3C91" w:rsidP="00CA118C">
            <w:pPr>
              <w:jc w:val="both"/>
            </w:pPr>
            <w:r w:rsidRPr="002C2304">
              <w:t>1</w:t>
            </w:r>
          </w:p>
        </w:tc>
        <w:tc>
          <w:tcPr>
            <w:tcW w:w="0" w:type="auto"/>
            <w:vAlign w:val="center"/>
            <w:hideMark/>
          </w:tcPr>
          <w:p w14:paraId="593C53AE" w14:textId="77777777" w:rsidR="00BE3C91" w:rsidRPr="002C2304" w:rsidRDefault="00BE3C91" w:rsidP="00CA118C">
            <w:pPr>
              <w:jc w:val="both"/>
            </w:pPr>
            <w:r w:rsidRPr="002C2304">
              <w:t>Үш жылу кірмелерін және элеваторлық тораптарын тексеру</w:t>
            </w:r>
          </w:p>
        </w:tc>
        <w:tc>
          <w:tcPr>
            <w:tcW w:w="0" w:type="auto"/>
            <w:vAlign w:val="center"/>
            <w:hideMark/>
          </w:tcPr>
          <w:p w14:paraId="7A630DAE" w14:textId="68DD30F4" w:rsidR="00BE3C91" w:rsidRPr="002C2304" w:rsidRDefault="0093170B" w:rsidP="00CA118C">
            <w:pPr>
              <w:jc w:val="both"/>
            </w:pPr>
            <w:r w:rsidRPr="002C2304">
              <w:t>жұмыс</w:t>
            </w:r>
          </w:p>
        </w:tc>
        <w:tc>
          <w:tcPr>
            <w:tcW w:w="0" w:type="auto"/>
            <w:vAlign w:val="center"/>
            <w:hideMark/>
          </w:tcPr>
          <w:p w14:paraId="4510B363" w14:textId="77777777" w:rsidR="00BE3C91" w:rsidRPr="002C2304" w:rsidRDefault="00BE3C91" w:rsidP="00CA118C">
            <w:pPr>
              <w:jc w:val="both"/>
            </w:pPr>
            <w:r w:rsidRPr="002C2304">
              <w:t>1</w:t>
            </w:r>
          </w:p>
        </w:tc>
      </w:tr>
      <w:tr w:rsidR="00BE3C91" w:rsidRPr="002C2304" w14:paraId="6EF2ADEA" w14:textId="77777777" w:rsidTr="00BE3C91">
        <w:trPr>
          <w:tblCellSpacing w:w="15" w:type="dxa"/>
        </w:trPr>
        <w:tc>
          <w:tcPr>
            <w:tcW w:w="0" w:type="auto"/>
            <w:vAlign w:val="center"/>
            <w:hideMark/>
          </w:tcPr>
          <w:p w14:paraId="2C2A067E" w14:textId="77777777" w:rsidR="00BE3C91" w:rsidRPr="002C2304" w:rsidRDefault="00BE3C91" w:rsidP="00CA118C">
            <w:pPr>
              <w:jc w:val="both"/>
            </w:pPr>
            <w:r w:rsidRPr="002C2304">
              <w:t>2</w:t>
            </w:r>
          </w:p>
        </w:tc>
        <w:tc>
          <w:tcPr>
            <w:tcW w:w="0" w:type="auto"/>
            <w:vAlign w:val="center"/>
            <w:hideMark/>
          </w:tcPr>
          <w:p w14:paraId="6347CFD6" w14:textId="77777777" w:rsidR="00BE3C91" w:rsidRPr="002C2304" w:rsidRDefault="00BE3C91" w:rsidP="00CA118C">
            <w:pPr>
              <w:jc w:val="both"/>
            </w:pPr>
            <w:r w:rsidRPr="002C2304">
              <w:t>Жобалау қызметін әзірлеу және келісу</w:t>
            </w:r>
          </w:p>
        </w:tc>
        <w:tc>
          <w:tcPr>
            <w:tcW w:w="0" w:type="auto"/>
            <w:vAlign w:val="center"/>
            <w:hideMark/>
          </w:tcPr>
          <w:p w14:paraId="54FD2A32" w14:textId="42AABA53" w:rsidR="00BE3C91" w:rsidRPr="002C2304" w:rsidRDefault="0093170B" w:rsidP="00CA118C">
            <w:pPr>
              <w:jc w:val="both"/>
            </w:pPr>
            <w:r w:rsidRPr="002C2304">
              <w:t>жұмыс</w:t>
            </w:r>
          </w:p>
        </w:tc>
        <w:tc>
          <w:tcPr>
            <w:tcW w:w="0" w:type="auto"/>
            <w:vAlign w:val="center"/>
            <w:hideMark/>
          </w:tcPr>
          <w:p w14:paraId="0F4897C2" w14:textId="77777777" w:rsidR="00BE3C91" w:rsidRPr="002C2304" w:rsidRDefault="00BE3C91" w:rsidP="00CA118C">
            <w:pPr>
              <w:jc w:val="both"/>
            </w:pPr>
            <w:r w:rsidRPr="002C2304">
              <w:t>1</w:t>
            </w:r>
          </w:p>
        </w:tc>
      </w:tr>
      <w:tr w:rsidR="00BE3C91" w:rsidRPr="002C2304" w14:paraId="7AB6F7AC" w14:textId="77777777" w:rsidTr="00BE3C91">
        <w:trPr>
          <w:tblCellSpacing w:w="15" w:type="dxa"/>
        </w:trPr>
        <w:tc>
          <w:tcPr>
            <w:tcW w:w="0" w:type="auto"/>
            <w:vAlign w:val="center"/>
            <w:hideMark/>
          </w:tcPr>
          <w:p w14:paraId="6F06CBF0" w14:textId="77777777" w:rsidR="00BE3C91" w:rsidRPr="002C2304" w:rsidRDefault="00BE3C91" w:rsidP="00CA118C">
            <w:pPr>
              <w:jc w:val="both"/>
            </w:pPr>
            <w:r w:rsidRPr="002C2304">
              <w:t>3</w:t>
            </w:r>
          </w:p>
        </w:tc>
        <w:tc>
          <w:tcPr>
            <w:tcW w:w="0" w:type="auto"/>
            <w:vAlign w:val="center"/>
            <w:hideMark/>
          </w:tcPr>
          <w:p w14:paraId="72CA9F9C" w14:textId="77777777" w:rsidR="00BE3C91" w:rsidRPr="002C2304" w:rsidRDefault="00BE3C91" w:rsidP="00CA118C">
            <w:pPr>
              <w:jc w:val="both"/>
            </w:pPr>
            <w:r w:rsidRPr="002C2304">
              <w:t>Жабдықтарды, материалдарды және құрамдауыш бөлшектерді жеткізу</w:t>
            </w:r>
          </w:p>
        </w:tc>
        <w:tc>
          <w:tcPr>
            <w:tcW w:w="0" w:type="auto"/>
            <w:vAlign w:val="center"/>
            <w:hideMark/>
          </w:tcPr>
          <w:p w14:paraId="625A1363" w14:textId="77777777" w:rsidR="00BE3C91" w:rsidRPr="002C2304" w:rsidRDefault="00BE3C91" w:rsidP="00CA118C">
            <w:pPr>
              <w:jc w:val="both"/>
            </w:pPr>
            <w:r w:rsidRPr="002C2304">
              <w:t>жиынтық</w:t>
            </w:r>
          </w:p>
        </w:tc>
        <w:tc>
          <w:tcPr>
            <w:tcW w:w="0" w:type="auto"/>
            <w:vAlign w:val="center"/>
            <w:hideMark/>
          </w:tcPr>
          <w:p w14:paraId="34A6B693" w14:textId="77777777" w:rsidR="00BE3C91" w:rsidRPr="002C2304" w:rsidRDefault="00BE3C91" w:rsidP="00CA118C">
            <w:pPr>
              <w:jc w:val="both"/>
            </w:pPr>
            <w:r w:rsidRPr="002C2304">
              <w:t>3</w:t>
            </w:r>
          </w:p>
        </w:tc>
      </w:tr>
      <w:tr w:rsidR="0093170B" w:rsidRPr="002C2304" w14:paraId="094FB40F" w14:textId="77777777" w:rsidTr="00241C99">
        <w:trPr>
          <w:tblCellSpacing w:w="15" w:type="dxa"/>
        </w:trPr>
        <w:tc>
          <w:tcPr>
            <w:tcW w:w="0" w:type="auto"/>
            <w:vAlign w:val="center"/>
            <w:hideMark/>
          </w:tcPr>
          <w:p w14:paraId="58486C42" w14:textId="77777777" w:rsidR="0093170B" w:rsidRPr="002C2304" w:rsidRDefault="0093170B" w:rsidP="0093170B">
            <w:pPr>
              <w:jc w:val="both"/>
            </w:pPr>
            <w:r w:rsidRPr="002C2304">
              <w:t>4</w:t>
            </w:r>
          </w:p>
        </w:tc>
        <w:tc>
          <w:tcPr>
            <w:tcW w:w="0" w:type="auto"/>
            <w:vAlign w:val="center"/>
            <w:hideMark/>
          </w:tcPr>
          <w:p w14:paraId="6D6DF3AB" w14:textId="77777777" w:rsidR="0093170B" w:rsidRPr="002C2304" w:rsidRDefault="0093170B" w:rsidP="0093170B">
            <w:pPr>
              <w:jc w:val="both"/>
            </w:pPr>
            <w:r w:rsidRPr="002C2304">
              <w:t>Дәнекерлеу және механикалық-монтаждау жұмыстары</w:t>
            </w:r>
          </w:p>
        </w:tc>
        <w:tc>
          <w:tcPr>
            <w:tcW w:w="0" w:type="auto"/>
            <w:hideMark/>
          </w:tcPr>
          <w:p w14:paraId="2E29E334" w14:textId="526FE44B" w:rsidR="0093170B" w:rsidRPr="002C2304" w:rsidRDefault="0093170B" w:rsidP="0093170B">
            <w:pPr>
              <w:jc w:val="both"/>
            </w:pPr>
            <w:r w:rsidRPr="002C2304">
              <w:t>жұмыс</w:t>
            </w:r>
          </w:p>
        </w:tc>
        <w:tc>
          <w:tcPr>
            <w:tcW w:w="0" w:type="auto"/>
            <w:vAlign w:val="center"/>
            <w:hideMark/>
          </w:tcPr>
          <w:p w14:paraId="17FE13F1" w14:textId="77777777" w:rsidR="0093170B" w:rsidRPr="002C2304" w:rsidRDefault="0093170B" w:rsidP="0093170B">
            <w:pPr>
              <w:jc w:val="both"/>
            </w:pPr>
            <w:r w:rsidRPr="002C2304">
              <w:t>3</w:t>
            </w:r>
          </w:p>
        </w:tc>
      </w:tr>
      <w:tr w:rsidR="0093170B" w:rsidRPr="002C2304" w14:paraId="65E49D71" w14:textId="77777777" w:rsidTr="00241C99">
        <w:trPr>
          <w:tblCellSpacing w:w="15" w:type="dxa"/>
        </w:trPr>
        <w:tc>
          <w:tcPr>
            <w:tcW w:w="0" w:type="auto"/>
            <w:vAlign w:val="center"/>
            <w:hideMark/>
          </w:tcPr>
          <w:p w14:paraId="51BB5D11" w14:textId="77777777" w:rsidR="0093170B" w:rsidRPr="002C2304" w:rsidRDefault="0093170B" w:rsidP="0093170B">
            <w:pPr>
              <w:jc w:val="both"/>
            </w:pPr>
            <w:r w:rsidRPr="002C2304">
              <w:t>5</w:t>
            </w:r>
          </w:p>
        </w:tc>
        <w:tc>
          <w:tcPr>
            <w:tcW w:w="0" w:type="auto"/>
            <w:vAlign w:val="center"/>
            <w:hideMark/>
          </w:tcPr>
          <w:p w14:paraId="1BEE492B" w14:textId="77777777" w:rsidR="0093170B" w:rsidRPr="002C2304" w:rsidRDefault="0093170B" w:rsidP="0093170B">
            <w:pPr>
              <w:jc w:val="both"/>
            </w:pPr>
            <w:r w:rsidRPr="002C2304">
              <w:t>Электрмонтаждау жұмыстары</w:t>
            </w:r>
          </w:p>
        </w:tc>
        <w:tc>
          <w:tcPr>
            <w:tcW w:w="0" w:type="auto"/>
            <w:hideMark/>
          </w:tcPr>
          <w:p w14:paraId="1F79B0FE" w14:textId="76F581D6" w:rsidR="0093170B" w:rsidRPr="002C2304" w:rsidRDefault="0093170B" w:rsidP="0093170B">
            <w:pPr>
              <w:jc w:val="both"/>
            </w:pPr>
            <w:r w:rsidRPr="002C2304">
              <w:t>жұмыс</w:t>
            </w:r>
          </w:p>
        </w:tc>
        <w:tc>
          <w:tcPr>
            <w:tcW w:w="0" w:type="auto"/>
            <w:vAlign w:val="center"/>
            <w:hideMark/>
          </w:tcPr>
          <w:p w14:paraId="1A87C6DC" w14:textId="77777777" w:rsidR="0093170B" w:rsidRPr="002C2304" w:rsidRDefault="0093170B" w:rsidP="0093170B">
            <w:pPr>
              <w:jc w:val="both"/>
            </w:pPr>
            <w:r w:rsidRPr="002C2304">
              <w:t>3</w:t>
            </w:r>
          </w:p>
        </w:tc>
      </w:tr>
      <w:tr w:rsidR="0093170B" w:rsidRPr="002C2304" w14:paraId="018AFD63" w14:textId="77777777" w:rsidTr="00241C99">
        <w:trPr>
          <w:tblCellSpacing w:w="15" w:type="dxa"/>
        </w:trPr>
        <w:tc>
          <w:tcPr>
            <w:tcW w:w="0" w:type="auto"/>
            <w:vAlign w:val="center"/>
            <w:hideMark/>
          </w:tcPr>
          <w:p w14:paraId="0E78E8BF" w14:textId="77777777" w:rsidR="0093170B" w:rsidRPr="002C2304" w:rsidRDefault="0093170B" w:rsidP="0093170B">
            <w:pPr>
              <w:jc w:val="both"/>
            </w:pPr>
            <w:r w:rsidRPr="002C2304">
              <w:t>6</w:t>
            </w:r>
          </w:p>
        </w:tc>
        <w:tc>
          <w:tcPr>
            <w:tcW w:w="0" w:type="auto"/>
            <w:vAlign w:val="center"/>
            <w:hideMark/>
          </w:tcPr>
          <w:p w14:paraId="4F85A20E" w14:textId="77777777" w:rsidR="0093170B" w:rsidRPr="002C2304" w:rsidRDefault="0093170B" w:rsidP="0093170B">
            <w:pPr>
              <w:jc w:val="both"/>
            </w:pPr>
            <w:r w:rsidRPr="002C2304">
              <w:t>Жылу энергиясын есепке алу аспаптарын монтаждау</w:t>
            </w:r>
          </w:p>
        </w:tc>
        <w:tc>
          <w:tcPr>
            <w:tcW w:w="0" w:type="auto"/>
            <w:hideMark/>
          </w:tcPr>
          <w:p w14:paraId="54A6D58A" w14:textId="0CF97AFF" w:rsidR="0093170B" w:rsidRPr="002C2304" w:rsidRDefault="0093170B" w:rsidP="0093170B">
            <w:pPr>
              <w:jc w:val="both"/>
            </w:pPr>
            <w:r w:rsidRPr="002C2304">
              <w:t>жұмыс</w:t>
            </w:r>
          </w:p>
        </w:tc>
        <w:tc>
          <w:tcPr>
            <w:tcW w:w="0" w:type="auto"/>
            <w:vAlign w:val="center"/>
            <w:hideMark/>
          </w:tcPr>
          <w:p w14:paraId="1F5B02E6" w14:textId="77777777" w:rsidR="0093170B" w:rsidRPr="002C2304" w:rsidRDefault="0093170B" w:rsidP="0093170B">
            <w:pPr>
              <w:jc w:val="both"/>
            </w:pPr>
            <w:r w:rsidRPr="002C2304">
              <w:t>3</w:t>
            </w:r>
          </w:p>
        </w:tc>
      </w:tr>
      <w:tr w:rsidR="0093170B" w:rsidRPr="002C2304" w14:paraId="507C1746" w14:textId="77777777" w:rsidTr="00241C99">
        <w:trPr>
          <w:tblCellSpacing w:w="15" w:type="dxa"/>
        </w:trPr>
        <w:tc>
          <w:tcPr>
            <w:tcW w:w="0" w:type="auto"/>
            <w:vAlign w:val="center"/>
            <w:hideMark/>
          </w:tcPr>
          <w:p w14:paraId="4C276B8C" w14:textId="77777777" w:rsidR="0093170B" w:rsidRPr="002C2304" w:rsidRDefault="0093170B" w:rsidP="0093170B">
            <w:pPr>
              <w:jc w:val="both"/>
            </w:pPr>
            <w:r w:rsidRPr="002C2304">
              <w:t>7</w:t>
            </w:r>
          </w:p>
        </w:tc>
        <w:tc>
          <w:tcPr>
            <w:tcW w:w="0" w:type="auto"/>
            <w:vAlign w:val="center"/>
            <w:hideMark/>
          </w:tcPr>
          <w:p w14:paraId="1F55B6A0" w14:textId="77777777" w:rsidR="0093170B" w:rsidRPr="002C2304" w:rsidRDefault="0093170B" w:rsidP="0093170B">
            <w:pPr>
              <w:jc w:val="both"/>
            </w:pPr>
            <w:r w:rsidRPr="002C2304">
              <w:t>GSM-модемдерді монтаждау және баптау</w:t>
            </w:r>
          </w:p>
        </w:tc>
        <w:tc>
          <w:tcPr>
            <w:tcW w:w="0" w:type="auto"/>
            <w:hideMark/>
          </w:tcPr>
          <w:p w14:paraId="364BD21F" w14:textId="730AB601" w:rsidR="0093170B" w:rsidRPr="002C2304" w:rsidRDefault="0093170B" w:rsidP="0093170B">
            <w:pPr>
              <w:jc w:val="both"/>
            </w:pPr>
            <w:r w:rsidRPr="002C2304">
              <w:t>жұмыс</w:t>
            </w:r>
          </w:p>
        </w:tc>
        <w:tc>
          <w:tcPr>
            <w:tcW w:w="0" w:type="auto"/>
            <w:vAlign w:val="center"/>
            <w:hideMark/>
          </w:tcPr>
          <w:p w14:paraId="15C8B95E" w14:textId="77777777" w:rsidR="0093170B" w:rsidRPr="002C2304" w:rsidRDefault="0093170B" w:rsidP="0093170B">
            <w:pPr>
              <w:jc w:val="both"/>
            </w:pPr>
            <w:r w:rsidRPr="002C2304">
              <w:t>3</w:t>
            </w:r>
          </w:p>
        </w:tc>
      </w:tr>
      <w:tr w:rsidR="0093170B" w:rsidRPr="002C2304" w14:paraId="2B502B5A" w14:textId="77777777" w:rsidTr="00241C99">
        <w:trPr>
          <w:tblCellSpacing w:w="15" w:type="dxa"/>
        </w:trPr>
        <w:tc>
          <w:tcPr>
            <w:tcW w:w="0" w:type="auto"/>
            <w:vAlign w:val="center"/>
            <w:hideMark/>
          </w:tcPr>
          <w:p w14:paraId="4395C740" w14:textId="77777777" w:rsidR="0093170B" w:rsidRPr="002C2304" w:rsidRDefault="0093170B" w:rsidP="0093170B">
            <w:pPr>
              <w:jc w:val="both"/>
            </w:pPr>
            <w:r w:rsidRPr="002C2304">
              <w:t>8</w:t>
            </w:r>
          </w:p>
        </w:tc>
        <w:tc>
          <w:tcPr>
            <w:tcW w:w="0" w:type="auto"/>
            <w:vAlign w:val="center"/>
            <w:hideMark/>
          </w:tcPr>
          <w:p w14:paraId="6409AE86" w14:textId="77777777" w:rsidR="0093170B" w:rsidRPr="002C2304" w:rsidRDefault="0093170B" w:rsidP="0093170B">
            <w:pPr>
              <w:jc w:val="both"/>
            </w:pPr>
            <w:r w:rsidRPr="002C2304">
              <w:t>Іске қосу-баптау жұмыстары</w:t>
            </w:r>
          </w:p>
        </w:tc>
        <w:tc>
          <w:tcPr>
            <w:tcW w:w="0" w:type="auto"/>
            <w:hideMark/>
          </w:tcPr>
          <w:p w14:paraId="6279476F" w14:textId="63F612CE" w:rsidR="0093170B" w:rsidRPr="002C2304" w:rsidRDefault="0093170B" w:rsidP="0093170B">
            <w:pPr>
              <w:jc w:val="both"/>
            </w:pPr>
            <w:r w:rsidRPr="002C2304">
              <w:t>жұмыс</w:t>
            </w:r>
          </w:p>
        </w:tc>
        <w:tc>
          <w:tcPr>
            <w:tcW w:w="0" w:type="auto"/>
            <w:vAlign w:val="center"/>
            <w:hideMark/>
          </w:tcPr>
          <w:p w14:paraId="61B657B8" w14:textId="77777777" w:rsidR="0093170B" w:rsidRPr="002C2304" w:rsidRDefault="0093170B" w:rsidP="0093170B">
            <w:pPr>
              <w:jc w:val="both"/>
            </w:pPr>
            <w:r w:rsidRPr="002C2304">
              <w:t>3</w:t>
            </w:r>
          </w:p>
        </w:tc>
      </w:tr>
      <w:tr w:rsidR="0093170B" w:rsidRPr="002C2304" w14:paraId="022DFD7C" w14:textId="77777777" w:rsidTr="00241C99">
        <w:trPr>
          <w:tblCellSpacing w:w="15" w:type="dxa"/>
        </w:trPr>
        <w:tc>
          <w:tcPr>
            <w:tcW w:w="0" w:type="auto"/>
            <w:vAlign w:val="center"/>
            <w:hideMark/>
          </w:tcPr>
          <w:p w14:paraId="3D9BD8B0" w14:textId="77777777" w:rsidR="0093170B" w:rsidRPr="002C2304" w:rsidRDefault="0093170B" w:rsidP="0093170B">
            <w:pPr>
              <w:jc w:val="both"/>
            </w:pPr>
            <w:r w:rsidRPr="002C2304">
              <w:t>9</w:t>
            </w:r>
          </w:p>
        </w:tc>
        <w:tc>
          <w:tcPr>
            <w:tcW w:w="0" w:type="auto"/>
            <w:vAlign w:val="center"/>
            <w:hideMark/>
          </w:tcPr>
          <w:p w14:paraId="1ED4AC3C" w14:textId="77777777" w:rsidR="0093170B" w:rsidRPr="002C2304" w:rsidRDefault="0093170B" w:rsidP="0093170B">
            <w:pPr>
              <w:jc w:val="both"/>
            </w:pPr>
            <w:r w:rsidRPr="002C2304">
              <w:t>Деректерді "АлЖЖ" ЖШС-ң серверіне беруді баптау</w:t>
            </w:r>
          </w:p>
        </w:tc>
        <w:tc>
          <w:tcPr>
            <w:tcW w:w="0" w:type="auto"/>
            <w:hideMark/>
          </w:tcPr>
          <w:p w14:paraId="5FE03A89" w14:textId="0DA5AF36" w:rsidR="0093170B" w:rsidRPr="002C2304" w:rsidRDefault="0093170B" w:rsidP="0093170B">
            <w:pPr>
              <w:jc w:val="both"/>
            </w:pPr>
            <w:r w:rsidRPr="002C2304">
              <w:t>жұмыс</w:t>
            </w:r>
          </w:p>
        </w:tc>
        <w:tc>
          <w:tcPr>
            <w:tcW w:w="0" w:type="auto"/>
            <w:vAlign w:val="center"/>
            <w:hideMark/>
          </w:tcPr>
          <w:p w14:paraId="38327136" w14:textId="77777777" w:rsidR="0093170B" w:rsidRPr="002C2304" w:rsidRDefault="0093170B" w:rsidP="0093170B">
            <w:pPr>
              <w:jc w:val="both"/>
            </w:pPr>
            <w:r w:rsidRPr="002C2304">
              <w:t>3</w:t>
            </w:r>
          </w:p>
        </w:tc>
      </w:tr>
      <w:tr w:rsidR="0093170B" w:rsidRPr="002C2304" w14:paraId="629409F8" w14:textId="77777777" w:rsidTr="00241C99">
        <w:trPr>
          <w:tblCellSpacing w:w="15" w:type="dxa"/>
        </w:trPr>
        <w:tc>
          <w:tcPr>
            <w:tcW w:w="0" w:type="auto"/>
            <w:vAlign w:val="center"/>
            <w:hideMark/>
          </w:tcPr>
          <w:p w14:paraId="396241DC" w14:textId="77777777" w:rsidR="0093170B" w:rsidRPr="002C2304" w:rsidRDefault="0093170B" w:rsidP="0093170B">
            <w:pPr>
              <w:jc w:val="both"/>
            </w:pPr>
            <w:r w:rsidRPr="002C2304">
              <w:t>10</w:t>
            </w:r>
          </w:p>
        </w:tc>
        <w:tc>
          <w:tcPr>
            <w:tcW w:w="0" w:type="auto"/>
            <w:vAlign w:val="center"/>
            <w:hideMark/>
          </w:tcPr>
          <w:p w14:paraId="0985572A" w14:textId="77777777" w:rsidR="0093170B" w:rsidRPr="002C2304" w:rsidRDefault="0093170B" w:rsidP="0093170B">
            <w:pPr>
              <w:jc w:val="both"/>
            </w:pPr>
            <w:r w:rsidRPr="002C2304">
              <w:t>Есепке алу аспаптарын пайдалануға енгізу</w:t>
            </w:r>
          </w:p>
        </w:tc>
        <w:tc>
          <w:tcPr>
            <w:tcW w:w="0" w:type="auto"/>
            <w:hideMark/>
          </w:tcPr>
          <w:p w14:paraId="5B6DA040" w14:textId="2384FF52" w:rsidR="0093170B" w:rsidRPr="002C2304" w:rsidRDefault="0093170B" w:rsidP="0093170B">
            <w:pPr>
              <w:jc w:val="both"/>
            </w:pPr>
            <w:r w:rsidRPr="002C2304">
              <w:t>жұмыс</w:t>
            </w:r>
          </w:p>
        </w:tc>
        <w:tc>
          <w:tcPr>
            <w:tcW w:w="0" w:type="auto"/>
            <w:vAlign w:val="center"/>
            <w:hideMark/>
          </w:tcPr>
          <w:p w14:paraId="17A9A7B8" w14:textId="77777777" w:rsidR="0093170B" w:rsidRPr="002C2304" w:rsidRDefault="0093170B" w:rsidP="0093170B">
            <w:pPr>
              <w:jc w:val="both"/>
            </w:pPr>
            <w:r w:rsidRPr="002C2304">
              <w:t>3</w:t>
            </w:r>
          </w:p>
        </w:tc>
      </w:tr>
    </w:tbl>
    <w:p w14:paraId="644F5DE9" w14:textId="41308EBA" w:rsidR="00BE3C91" w:rsidRPr="002C2304" w:rsidRDefault="00CA118C" w:rsidP="00CA118C">
      <w:pPr>
        <w:jc w:val="both"/>
        <w:rPr>
          <w:b/>
          <w:bCs/>
        </w:rPr>
      </w:pPr>
      <w:r w:rsidRPr="002C2304">
        <w:rPr>
          <w:b/>
          <w:bCs/>
        </w:rPr>
        <w:t>2. Жабдықтар мен материалдар</w:t>
      </w:r>
    </w:p>
    <w:p w14:paraId="53D2A649" w14:textId="77777777" w:rsidR="00BE3C91" w:rsidRPr="002C2304" w:rsidRDefault="00BE3C91" w:rsidP="00CA118C">
      <w:pPr>
        <w:jc w:val="both"/>
      </w:pPr>
      <w:r w:rsidRPr="002C2304">
        <w:t>Әр есепке алу аспабына мыналар қарастырылады:</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7"/>
        <w:gridCol w:w="8624"/>
        <w:gridCol w:w="1234"/>
      </w:tblGrid>
      <w:tr w:rsidR="00BE3C91" w:rsidRPr="002C2304" w14:paraId="659D2C11" w14:textId="77777777" w:rsidTr="00BE3C91">
        <w:trPr>
          <w:tblCellSpacing w:w="15" w:type="dxa"/>
        </w:trPr>
        <w:tc>
          <w:tcPr>
            <w:tcW w:w="0" w:type="auto"/>
            <w:vAlign w:val="center"/>
            <w:hideMark/>
          </w:tcPr>
          <w:p w14:paraId="534214E9" w14:textId="77777777" w:rsidR="00BE3C91" w:rsidRPr="002C2304" w:rsidRDefault="00BE3C91" w:rsidP="00CA118C">
            <w:pPr>
              <w:jc w:val="both"/>
              <w:rPr>
                <w:b/>
                <w:bCs/>
              </w:rPr>
            </w:pPr>
            <w:r w:rsidRPr="002C2304">
              <w:rPr>
                <w:b/>
                <w:bCs/>
              </w:rPr>
              <w:t>№</w:t>
            </w:r>
          </w:p>
        </w:tc>
        <w:tc>
          <w:tcPr>
            <w:tcW w:w="0" w:type="auto"/>
            <w:vAlign w:val="center"/>
            <w:hideMark/>
          </w:tcPr>
          <w:p w14:paraId="2929190B" w14:textId="77777777" w:rsidR="00BE3C91" w:rsidRPr="002C2304" w:rsidRDefault="00BE3C91" w:rsidP="00CA118C">
            <w:pPr>
              <w:jc w:val="both"/>
              <w:rPr>
                <w:b/>
                <w:bCs/>
              </w:rPr>
            </w:pPr>
            <w:r w:rsidRPr="002C2304">
              <w:rPr>
                <w:b/>
                <w:bCs/>
              </w:rPr>
              <w:t>Атауы</w:t>
            </w:r>
          </w:p>
        </w:tc>
        <w:tc>
          <w:tcPr>
            <w:tcW w:w="0" w:type="auto"/>
            <w:vAlign w:val="center"/>
            <w:hideMark/>
          </w:tcPr>
          <w:p w14:paraId="28B29224" w14:textId="77777777" w:rsidR="00BE3C91" w:rsidRPr="002C2304" w:rsidRDefault="00BE3C91" w:rsidP="00CA118C">
            <w:pPr>
              <w:jc w:val="both"/>
              <w:rPr>
                <w:b/>
                <w:bCs/>
              </w:rPr>
            </w:pPr>
            <w:r w:rsidRPr="002C2304">
              <w:rPr>
                <w:b/>
                <w:bCs/>
              </w:rPr>
              <w:t>Саны</w:t>
            </w:r>
          </w:p>
        </w:tc>
      </w:tr>
      <w:tr w:rsidR="00BE3C91" w:rsidRPr="002C2304" w14:paraId="010F7E7E" w14:textId="77777777" w:rsidTr="00BE3C91">
        <w:trPr>
          <w:tblCellSpacing w:w="15" w:type="dxa"/>
        </w:trPr>
        <w:tc>
          <w:tcPr>
            <w:tcW w:w="0" w:type="auto"/>
            <w:vAlign w:val="center"/>
            <w:hideMark/>
          </w:tcPr>
          <w:p w14:paraId="59B082D5" w14:textId="77777777" w:rsidR="00BE3C91" w:rsidRPr="002C2304" w:rsidRDefault="00BE3C91" w:rsidP="00CA118C">
            <w:pPr>
              <w:jc w:val="both"/>
            </w:pPr>
            <w:r w:rsidRPr="002C2304">
              <w:t>1</w:t>
            </w:r>
          </w:p>
        </w:tc>
        <w:tc>
          <w:tcPr>
            <w:tcW w:w="0" w:type="auto"/>
            <w:vAlign w:val="center"/>
            <w:hideMark/>
          </w:tcPr>
          <w:p w14:paraId="63980C7A" w14:textId="77777777" w:rsidR="00BE3C91" w:rsidRPr="002C2304" w:rsidRDefault="00BE3C91" w:rsidP="00CA118C">
            <w:pPr>
              <w:jc w:val="both"/>
            </w:pPr>
            <w:r w:rsidRPr="002C2304">
              <w:t>Жылу есептегіш</w:t>
            </w:r>
          </w:p>
        </w:tc>
        <w:tc>
          <w:tcPr>
            <w:tcW w:w="0" w:type="auto"/>
            <w:vAlign w:val="center"/>
            <w:hideMark/>
          </w:tcPr>
          <w:p w14:paraId="5B23A220" w14:textId="77777777" w:rsidR="00BE3C91" w:rsidRPr="002C2304" w:rsidRDefault="00BE3C91" w:rsidP="00CA118C">
            <w:pPr>
              <w:jc w:val="both"/>
            </w:pPr>
            <w:r w:rsidRPr="002C2304">
              <w:t>1 дана</w:t>
            </w:r>
          </w:p>
        </w:tc>
      </w:tr>
      <w:tr w:rsidR="00BE3C91" w:rsidRPr="002C2304" w14:paraId="38311C44" w14:textId="77777777" w:rsidTr="00BE3C91">
        <w:trPr>
          <w:tblCellSpacing w:w="15" w:type="dxa"/>
        </w:trPr>
        <w:tc>
          <w:tcPr>
            <w:tcW w:w="0" w:type="auto"/>
            <w:vAlign w:val="center"/>
            <w:hideMark/>
          </w:tcPr>
          <w:p w14:paraId="4A746B95" w14:textId="77777777" w:rsidR="00BE3C91" w:rsidRPr="002C2304" w:rsidRDefault="00BE3C91" w:rsidP="00CA118C">
            <w:pPr>
              <w:jc w:val="both"/>
            </w:pPr>
            <w:r w:rsidRPr="002C2304">
              <w:t>2</w:t>
            </w:r>
          </w:p>
        </w:tc>
        <w:tc>
          <w:tcPr>
            <w:tcW w:w="0" w:type="auto"/>
            <w:vAlign w:val="center"/>
            <w:hideMark/>
          </w:tcPr>
          <w:p w14:paraId="6F501BBA" w14:textId="77777777" w:rsidR="00BE3C91" w:rsidRPr="002C2304" w:rsidRDefault="00BE3C91" w:rsidP="00CA118C">
            <w:pPr>
              <w:jc w:val="both"/>
            </w:pPr>
            <w:r w:rsidRPr="002C2304">
              <w:t>Шығын өлшегіштер</w:t>
            </w:r>
          </w:p>
        </w:tc>
        <w:tc>
          <w:tcPr>
            <w:tcW w:w="0" w:type="auto"/>
            <w:vAlign w:val="center"/>
            <w:hideMark/>
          </w:tcPr>
          <w:p w14:paraId="6F44A9C0" w14:textId="77777777" w:rsidR="00BE3C91" w:rsidRPr="002C2304" w:rsidRDefault="00BE3C91" w:rsidP="00CA118C">
            <w:pPr>
              <w:jc w:val="both"/>
            </w:pPr>
            <w:r w:rsidRPr="002C2304">
              <w:t>2 дана</w:t>
            </w:r>
          </w:p>
        </w:tc>
      </w:tr>
      <w:tr w:rsidR="00BE3C91" w:rsidRPr="002C2304" w14:paraId="7167F7C7" w14:textId="77777777" w:rsidTr="00BE3C91">
        <w:trPr>
          <w:tblCellSpacing w:w="15" w:type="dxa"/>
        </w:trPr>
        <w:tc>
          <w:tcPr>
            <w:tcW w:w="0" w:type="auto"/>
            <w:vAlign w:val="center"/>
            <w:hideMark/>
          </w:tcPr>
          <w:p w14:paraId="4F163DBC" w14:textId="77777777" w:rsidR="00BE3C91" w:rsidRPr="002C2304" w:rsidRDefault="00BE3C91" w:rsidP="00CA118C">
            <w:pPr>
              <w:jc w:val="both"/>
            </w:pPr>
            <w:r w:rsidRPr="002C2304">
              <w:t>3</w:t>
            </w:r>
          </w:p>
        </w:tc>
        <w:tc>
          <w:tcPr>
            <w:tcW w:w="0" w:type="auto"/>
            <w:vAlign w:val="center"/>
            <w:hideMark/>
          </w:tcPr>
          <w:p w14:paraId="234B37C1" w14:textId="77777777" w:rsidR="00BE3C91" w:rsidRPr="002C2304" w:rsidRDefault="00BE3C91" w:rsidP="00CA118C">
            <w:pPr>
              <w:jc w:val="both"/>
            </w:pPr>
            <w:r w:rsidRPr="002C2304">
              <w:t>Кедергі термотүрлендіргіштерінің таңдап алынған жұбы</w:t>
            </w:r>
          </w:p>
        </w:tc>
        <w:tc>
          <w:tcPr>
            <w:tcW w:w="0" w:type="auto"/>
            <w:vAlign w:val="center"/>
            <w:hideMark/>
          </w:tcPr>
          <w:p w14:paraId="17A6B484" w14:textId="77777777" w:rsidR="00BE3C91" w:rsidRPr="002C2304" w:rsidRDefault="00BE3C91" w:rsidP="00CA118C">
            <w:pPr>
              <w:jc w:val="both"/>
            </w:pPr>
            <w:r w:rsidRPr="002C2304">
              <w:t xml:space="preserve">1 жиынтық </w:t>
            </w:r>
          </w:p>
        </w:tc>
      </w:tr>
      <w:tr w:rsidR="00BE3C91" w:rsidRPr="002C2304" w14:paraId="4E3ECE51" w14:textId="77777777" w:rsidTr="00BE3C91">
        <w:trPr>
          <w:tblCellSpacing w:w="15" w:type="dxa"/>
        </w:trPr>
        <w:tc>
          <w:tcPr>
            <w:tcW w:w="0" w:type="auto"/>
            <w:vAlign w:val="center"/>
            <w:hideMark/>
          </w:tcPr>
          <w:p w14:paraId="3C99869A" w14:textId="77777777" w:rsidR="00BE3C91" w:rsidRPr="002C2304" w:rsidRDefault="00BE3C91" w:rsidP="00CA118C">
            <w:pPr>
              <w:jc w:val="both"/>
            </w:pPr>
            <w:r w:rsidRPr="002C2304">
              <w:t>4</w:t>
            </w:r>
          </w:p>
        </w:tc>
        <w:tc>
          <w:tcPr>
            <w:tcW w:w="0" w:type="auto"/>
            <w:vAlign w:val="center"/>
            <w:hideMark/>
          </w:tcPr>
          <w:p w14:paraId="68CD9EC8" w14:textId="77777777" w:rsidR="00BE3C91" w:rsidRPr="002C2304" w:rsidRDefault="00BE3C91" w:rsidP="00CA118C">
            <w:pPr>
              <w:jc w:val="both"/>
            </w:pPr>
            <w:r w:rsidRPr="002C2304">
              <w:t>Ду50 лайұстары</w:t>
            </w:r>
          </w:p>
        </w:tc>
        <w:tc>
          <w:tcPr>
            <w:tcW w:w="0" w:type="auto"/>
            <w:vAlign w:val="center"/>
            <w:hideMark/>
          </w:tcPr>
          <w:p w14:paraId="33513A85" w14:textId="77777777" w:rsidR="00BE3C91" w:rsidRPr="002C2304" w:rsidRDefault="00BE3C91" w:rsidP="00CA118C">
            <w:pPr>
              <w:jc w:val="both"/>
            </w:pPr>
            <w:r w:rsidRPr="002C2304">
              <w:t>1 дана</w:t>
            </w:r>
          </w:p>
        </w:tc>
      </w:tr>
      <w:tr w:rsidR="00BE3C91" w:rsidRPr="002C2304" w14:paraId="4D25950D" w14:textId="77777777" w:rsidTr="00BE3C91">
        <w:trPr>
          <w:tblCellSpacing w:w="15" w:type="dxa"/>
        </w:trPr>
        <w:tc>
          <w:tcPr>
            <w:tcW w:w="0" w:type="auto"/>
            <w:vAlign w:val="center"/>
            <w:hideMark/>
          </w:tcPr>
          <w:p w14:paraId="5A7DD6A3" w14:textId="77777777" w:rsidR="00BE3C91" w:rsidRPr="002C2304" w:rsidRDefault="00BE3C91" w:rsidP="00CA118C">
            <w:pPr>
              <w:jc w:val="both"/>
            </w:pPr>
            <w:r w:rsidRPr="002C2304">
              <w:t>5</w:t>
            </w:r>
          </w:p>
        </w:tc>
        <w:tc>
          <w:tcPr>
            <w:tcW w:w="0" w:type="auto"/>
            <w:vAlign w:val="center"/>
            <w:hideMark/>
          </w:tcPr>
          <w:p w14:paraId="28A0038F" w14:textId="77777777" w:rsidR="00BE3C91" w:rsidRPr="002C2304" w:rsidRDefault="00BE3C91" w:rsidP="00CA118C">
            <w:pPr>
              <w:jc w:val="both"/>
            </w:pPr>
            <w:r w:rsidRPr="002C2304">
              <w:t>Ду50 шар краны</w:t>
            </w:r>
          </w:p>
        </w:tc>
        <w:tc>
          <w:tcPr>
            <w:tcW w:w="0" w:type="auto"/>
            <w:vAlign w:val="center"/>
            <w:hideMark/>
          </w:tcPr>
          <w:p w14:paraId="1DB53E59" w14:textId="77777777" w:rsidR="00BE3C91" w:rsidRPr="002C2304" w:rsidRDefault="00BE3C91" w:rsidP="00CA118C">
            <w:pPr>
              <w:jc w:val="both"/>
            </w:pPr>
            <w:r w:rsidRPr="002C2304">
              <w:t>4 дана</w:t>
            </w:r>
          </w:p>
        </w:tc>
      </w:tr>
      <w:tr w:rsidR="00BE3C91" w:rsidRPr="002C2304" w14:paraId="5235E386" w14:textId="77777777" w:rsidTr="00BE3C91">
        <w:trPr>
          <w:tblCellSpacing w:w="15" w:type="dxa"/>
        </w:trPr>
        <w:tc>
          <w:tcPr>
            <w:tcW w:w="0" w:type="auto"/>
            <w:vAlign w:val="center"/>
            <w:hideMark/>
          </w:tcPr>
          <w:p w14:paraId="35D400D2" w14:textId="77777777" w:rsidR="00BE3C91" w:rsidRPr="002C2304" w:rsidRDefault="00BE3C91" w:rsidP="00CA118C">
            <w:pPr>
              <w:jc w:val="both"/>
            </w:pPr>
            <w:r w:rsidRPr="002C2304">
              <w:t>6</w:t>
            </w:r>
          </w:p>
        </w:tc>
        <w:tc>
          <w:tcPr>
            <w:tcW w:w="0" w:type="auto"/>
            <w:vAlign w:val="center"/>
            <w:hideMark/>
          </w:tcPr>
          <w:p w14:paraId="21303DC0" w14:textId="77777777" w:rsidR="00BE3C91" w:rsidRPr="002C2304" w:rsidRDefault="00BE3C91" w:rsidP="00CA118C">
            <w:pPr>
              <w:jc w:val="both"/>
            </w:pPr>
            <w:r w:rsidRPr="002C2304">
              <w:t>Байланыстырғыш арматура: ернемектер, құбырлар, төсемдер, бекіткіш және басқалар</w:t>
            </w:r>
          </w:p>
        </w:tc>
        <w:tc>
          <w:tcPr>
            <w:tcW w:w="0" w:type="auto"/>
            <w:vAlign w:val="center"/>
            <w:hideMark/>
          </w:tcPr>
          <w:p w14:paraId="52BDB0D6" w14:textId="77777777" w:rsidR="00BE3C91" w:rsidRPr="002C2304" w:rsidRDefault="00BE3C91" w:rsidP="00CA118C">
            <w:pPr>
              <w:jc w:val="both"/>
            </w:pPr>
            <w:r w:rsidRPr="002C2304">
              <w:t>1 жиынтық</w:t>
            </w:r>
          </w:p>
        </w:tc>
      </w:tr>
      <w:tr w:rsidR="00BE3C91" w:rsidRPr="002C2304" w14:paraId="5D619353" w14:textId="77777777" w:rsidTr="00BE3C91">
        <w:trPr>
          <w:tblCellSpacing w:w="15" w:type="dxa"/>
        </w:trPr>
        <w:tc>
          <w:tcPr>
            <w:tcW w:w="0" w:type="auto"/>
            <w:vAlign w:val="center"/>
            <w:hideMark/>
          </w:tcPr>
          <w:p w14:paraId="78666717" w14:textId="77777777" w:rsidR="00BE3C91" w:rsidRPr="002C2304" w:rsidRDefault="00BE3C91" w:rsidP="00CA118C">
            <w:pPr>
              <w:jc w:val="both"/>
            </w:pPr>
            <w:r w:rsidRPr="002C2304">
              <w:t>7</w:t>
            </w:r>
          </w:p>
        </w:tc>
        <w:tc>
          <w:tcPr>
            <w:tcW w:w="0" w:type="auto"/>
            <w:vAlign w:val="center"/>
            <w:hideMark/>
          </w:tcPr>
          <w:p w14:paraId="0B8DCE47" w14:textId="77777777" w:rsidR="00BE3C91" w:rsidRPr="002C2304" w:rsidRDefault="00BE3C91" w:rsidP="00CA118C">
            <w:pPr>
              <w:jc w:val="both"/>
            </w:pPr>
            <w:r w:rsidRPr="002C2304">
              <w:t>Электр шкафы және электрмонтаждау жиынтығы</w:t>
            </w:r>
          </w:p>
        </w:tc>
        <w:tc>
          <w:tcPr>
            <w:tcW w:w="0" w:type="auto"/>
            <w:vAlign w:val="center"/>
            <w:hideMark/>
          </w:tcPr>
          <w:p w14:paraId="5A2F2314" w14:textId="77777777" w:rsidR="00BE3C91" w:rsidRPr="002C2304" w:rsidRDefault="00BE3C91" w:rsidP="00CA118C">
            <w:pPr>
              <w:jc w:val="both"/>
            </w:pPr>
            <w:r w:rsidRPr="002C2304">
              <w:t>1 жиынтық</w:t>
            </w:r>
          </w:p>
        </w:tc>
      </w:tr>
      <w:tr w:rsidR="00BE3C91" w:rsidRPr="002C2304" w14:paraId="53D9FE9B" w14:textId="77777777" w:rsidTr="00BE3C91">
        <w:trPr>
          <w:tblCellSpacing w:w="15" w:type="dxa"/>
        </w:trPr>
        <w:tc>
          <w:tcPr>
            <w:tcW w:w="0" w:type="auto"/>
            <w:vAlign w:val="center"/>
            <w:hideMark/>
          </w:tcPr>
          <w:p w14:paraId="035DC7EC" w14:textId="77777777" w:rsidR="00BE3C91" w:rsidRPr="002C2304" w:rsidRDefault="00BE3C91" w:rsidP="00CA118C">
            <w:pPr>
              <w:jc w:val="both"/>
            </w:pPr>
            <w:r w:rsidRPr="002C2304">
              <w:lastRenderedPageBreak/>
              <w:t>8</w:t>
            </w:r>
          </w:p>
        </w:tc>
        <w:tc>
          <w:tcPr>
            <w:tcW w:w="0" w:type="auto"/>
            <w:vAlign w:val="center"/>
            <w:hideMark/>
          </w:tcPr>
          <w:p w14:paraId="3FCB6A5F" w14:textId="77777777" w:rsidR="00BE3C91" w:rsidRPr="002C2304" w:rsidRDefault="00BE3C91" w:rsidP="00CA118C">
            <w:pPr>
              <w:jc w:val="both"/>
            </w:pPr>
            <w:r w:rsidRPr="002C2304">
              <w:t>Деректерді берудің GSM-модемі</w:t>
            </w:r>
          </w:p>
        </w:tc>
        <w:tc>
          <w:tcPr>
            <w:tcW w:w="0" w:type="auto"/>
            <w:vAlign w:val="center"/>
            <w:hideMark/>
          </w:tcPr>
          <w:p w14:paraId="79BC9CD8" w14:textId="77777777" w:rsidR="00BE3C91" w:rsidRPr="002C2304" w:rsidRDefault="00BE3C91" w:rsidP="00CA118C">
            <w:pPr>
              <w:jc w:val="both"/>
            </w:pPr>
            <w:r w:rsidRPr="002C2304">
              <w:t>1 жиынтық</w:t>
            </w:r>
          </w:p>
        </w:tc>
      </w:tr>
    </w:tbl>
    <w:p w14:paraId="6D096F20" w14:textId="40E40C94" w:rsidR="00BE3C91" w:rsidRPr="002C2304" w:rsidRDefault="00BE3C91" w:rsidP="00CA118C">
      <w:pPr>
        <w:jc w:val="both"/>
      </w:pPr>
      <w:r w:rsidRPr="002C2304">
        <w:t>Ескертпе: Шығын өлшегіштердің нақты түрлері мен диаметрлері, сондай-ақ жабдық конфигурациясы зерттеу және жобалау нәтижелері негізінде анықталады.</w:t>
      </w:r>
    </w:p>
    <w:p w14:paraId="1DF91145" w14:textId="7DA108D5" w:rsidR="00BE3C91" w:rsidRPr="002C2304" w:rsidRDefault="00CA118C" w:rsidP="00CA118C">
      <w:pPr>
        <w:jc w:val="both"/>
        <w:rPr>
          <w:b/>
          <w:bCs/>
        </w:rPr>
      </w:pPr>
      <w:r w:rsidRPr="002C2304">
        <w:rPr>
          <w:b/>
          <w:bCs/>
        </w:rPr>
        <w:t>3. Техникалық талаптар</w:t>
      </w:r>
    </w:p>
    <w:p w14:paraId="7718343E" w14:textId="77777777" w:rsidR="00BE3C91" w:rsidRPr="002C2304" w:rsidRDefault="00BE3C91" w:rsidP="00CA118C">
      <w:pPr>
        <w:jc w:val="both"/>
      </w:pPr>
      <w:r w:rsidRPr="002C2304">
        <w:t>Есепке алу аспаптары:</w:t>
      </w:r>
    </w:p>
    <w:p w14:paraId="769926DB" w14:textId="77777777" w:rsidR="00BE3C91" w:rsidRPr="002C2304" w:rsidRDefault="00BE3C91" w:rsidP="00CA118C">
      <w:pPr>
        <w:numPr>
          <w:ilvl w:val="0"/>
          <w:numId w:val="37"/>
        </w:numPr>
        <w:ind w:left="0" w:firstLine="0"/>
        <w:jc w:val="both"/>
      </w:pPr>
      <w:r w:rsidRPr="002C2304">
        <w:t>беруші және қайтарушы құбырлармен жылу жеткізгіш шығынын өлшеуді қамтамасыз етуі;</w:t>
      </w:r>
    </w:p>
    <w:p w14:paraId="6C7494F8" w14:textId="77777777" w:rsidR="00BE3C91" w:rsidRPr="002C2304" w:rsidRDefault="00BE3C91" w:rsidP="00CA118C">
      <w:pPr>
        <w:numPr>
          <w:ilvl w:val="0"/>
          <w:numId w:val="37"/>
        </w:numPr>
        <w:ind w:left="0" w:firstLine="0"/>
        <w:jc w:val="both"/>
      </w:pPr>
      <w:r w:rsidRPr="002C2304">
        <w:t>беруші және қайтарушы құбырлардағы жылу жеткізгіштің температурасын өлшеуі;</w:t>
      </w:r>
    </w:p>
    <w:p w14:paraId="4F83E035" w14:textId="77777777" w:rsidR="00BE3C91" w:rsidRPr="002C2304" w:rsidRDefault="00BE3C91" w:rsidP="00CA118C">
      <w:pPr>
        <w:numPr>
          <w:ilvl w:val="0"/>
          <w:numId w:val="37"/>
        </w:numPr>
        <w:ind w:left="0" w:firstLine="0"/>
        <w:jc w:val="both"/>
      </w:pPr>
      <w:r w:rsidRPr="002C2304">
        <w:t>жылу энергиясы мөлшерін есептеуді қамтамасыз етуі;</w:t>
      </w:r>
    </w:p>
    <w:p w14:paraId="113D43AC" w14:textId="77777777" w:rsidR="00BE3C91" w:rsidRPr="002C2304" w:rsidRDefault="00BE3C91" w:rsidP="00CA118C">
      <w:pPr>
        <w:numPr>
          <w:ilvl w:val="0"/>
          <w:numId w:val="37"/>
        </w:numPr>
        <w:ind w:left="0" w:firstLine="0"/>
        <w:jc w:val="both"/>
      </w:pPr>
      <w:r w:rsidRPr="002C2304">
        <w:t>өлшеу ақпаратын мұрағаттауды жүзеге асыруы;</w:t>
      </w:r>
    </w:p>
    <w:p w14:paraId="7659DEF8" w14:textId="77777777" w:rsidR="00BE3C91" w:rsidRPr="002C2304" w:rsidRDefault="00BE3C91" w:rsidP="00CA118C">
      <w:pPr>
        <w:numPr>
          <w:ilvl w:val="0"/>
          <w:numId w:val="37"/>
        </w:numPr>
        <w:ind w:left="0" w:firstLine="0"/>
        <w:jc w:val="both"/>
      </w:pPr>
      <w:r w:rsidRPr="002C2304">
        <w:t>мұрағат деректерін сақтауды қамтамасыз етуі;</w:t>
      </w:r>
    </w:p>
    <w:p w14:paraId="70CBC6DA" w14:textId="77777777" w:rsidR="00BE3C91" w:rsidRPr="002C2304" w:rsidRDefault="00BE3C91" w:rsidP="00CA118C">
      <w:pPr>
        <w:numPr>
          <w:ilvl w:val="0"/>
          <w:numId w:val="37"/>
        </w:numPr>
        <w:ind w:left="0" w:firstLine="0"/>
        <w:jc w:val="both"/>
      </w:pPr>
      <w:r w:rsidRPr="002C2304">
        <w:t>көрсеткіштерді қашықтан алу мүмкіндігінің болуы;</w:t>
      </w:r>
    </w:p>
    <w:p w14:paraId="549895A6" w14:textId="77777777" w:rsidR="00BE3C91" w:rsidRPr="002C2304" w:rsidRDefault="00BE3C91" w:rsidP="00CA118C">
      <w:pPr>
        <w:numPr>
          <w:ilvl w:val="0"/>
          <w:numId w:val="37"/>
        </w:numPr>
        <w:ind w:left="0" w:firstLine="0"/>
        <w:jc w:val="both"/>
      </w:pPr>
      <w:r w:rsidRPr="002C2304">
        <w:t>деректерді "Алматы жылу жүйесі" ЖШС-ң серверіне автоматты түрде беруді қамтамасыз етуі;</w:t>
      </w:r>
    </w:p>
    <w:p w14:paraId="7CB1F644" w14:textId="77777777" w:rsidR="00BE3C91" w:rsidRPr="002C2304" w:rsidRDefault="00BE3C91" w:rsidP="00CA118C">
      <w:pPr>
        <w:numPr>
          <w:ilvl w:val="0"/>
          <w:numId w:val="37"/>
        </w:numPr>
        <w:ind w:left="0" w:firstLine="0"/>
        <w:jc w:val="both"/>
      </w:pPr>
      <w:r w:rsidRPr="002C2304">
        <w:t>Тапсырыс беруші пайдаланатын есепке алу жүйесімен үйлесімділікті қамтамасыз етуі тиіс.</w:t>
      </w:r>
    </w:p>
    <w:p w14:paraId="52417D4C" w14:textId="77777777" w:rsidR="00BE3C91" w:rsidRPr="002C2304" w:rsidRDefault="00BE3C91" w:rsidP="00CA118C">
      <w:pPr>
        <w:jc w:val="both"/>
      </w:pPr>
      <w:r w:rsidRPr="002C2304">
        <w:t>Жабдықтар бір бірімен үйлесе алуы және жобалық шешімдерге сай болуы тиіс.</w:t>
      </w:r>
    </w:p>
    <w:p w14:paraId="3570AA58" w14:textId="1536CAE8" w:rsidR="00BE3C91" w:rsidRPr="002C2304" w:rsidRDefault="00CA118C" w:rsidP="00CA118C">
      <w:pPr>
        <w:jc w:val="both"/>
        <w:rPr>
          <w:b/>
          <w:bCs/>
        </w:rPr>
      </w:pPr>
      <w:r w:rsidRPr="002C2304">
        <w:rPr>
          <w:b/>
          <w:bCs/>
        </w:rPr>
        <w:t>4. Жабдықтар мен өлшеу құралдарына қойылатын талаптар</w:t>
      </w:r>
    </w:p>
    <w:p w14:paraId="3E43D4BA" w14:textId="77777777" w:rsidR="00BE3C91" w:rsidRPr="002C2304" w:rsidRDefault="00BE3C91" w:rsidP="00CA118C">
      <w:pPr>
        <w:numPr>
          <w:ilvl w:val="0"/>
          <w:numId w:val="38"/>
        </w:numPr>
        <w:ind w:left="0" w:firstLine="0"/>
        <w:jc w:val="both"/>
      </w:pPr>
      <w:r w:rsidRPr="002C2304">
        <w:t>Барлық жеткізілетін жабдықтар жаңа, бұрын пайдаланылмаған және 2026 жылдан кейін жасалған болу керек.</w:t>
      </w:r>
    </w:p>
    <w:p w14:paraId="4B44A67B" w14:textId="77777777" w:rsidR="00BE3C91" w:rsidRPr="002C2304" w:rsidRDefault="00BE3C91" w:rsidP="00CA118C">
      <w:pPr>
        <w:numPr>
          <w:ilvl w:val="0"/>
          <w:numId w:val="38"/>
        </w:numPr>
        <w:ind w:left="0" w:firstLine="0"/>
        <w:jc w:val="both"/>
      </w:pPr>
      <w:r w:rsidRPr="002C2304">
        <w:t>Өлшеу құралдарының жеткізген және пайдалануға енгізген кезде жарамды метрологиялық салыстырып тесеруі болу керек.</w:t>
      </w:r>
    </w:p>
    <w:p w14:paraId="23B39E64" w14:textId="77777777" w:rsidR="00BE3C91" w:rsidRPr="002C2304" w:rsidRDefault="00BE3C91" w:rsidP="00CA118C">
      <w:pPr>
        <w:numPr>
          <w:ilvl w:val="0"/>
          <w:numId w:val="38"/>
        </w:numPr>
        <w:ind w:left="0" w:firstLine="0"/>
        <w:jc w:val="both"/>
      </w:pPr>
      <w:r w:rsidRPr="002C2304">
        <w:t>Өлшеу құралдарының тексеру аралығы осы талап өлшеу құралының бекітілген типіне және Қазақстан Республикасы заңнамасының талаптарына сай болған жағдайда кемінде 4 (төрт) жылды құрау керек.</w:t>
      </w:r>
    </w:p>
    <w:p w14:paraId="3CD036C6" w14:textId="77777777" w:rsidR="00BE3C91" w:rsidRPr="002C2304" w:rsidRDefault="00BE3C91" w:rsidP="00CA118C">
      <w:pPr>
        <w:numPr>
          <w:ilvl w:val="0"/>
          <w:numId w:val="38"/>
        </w:numPr>
        <w:ind w:left="0" w:firstLine="0"/>
        <w:jc w:val="both"/>
      </w:pPr>
      <w:r w:rsidRPr="002C2304">
        <w:t>Өлшеу құралдарын Қазақстан Республикасының аумағында пайдалануға рұқсат болу керек.</w:t>
      </w:r>
    </w:p>
    <w:p w14:paraId="1AD2189B" w14:textId="77777777" w:rsidR="00BE3C91" w:rsidRPr="002C2304" w:rsidRDefault="00BE3C91" w:rsidP="00CA118C">
      <w:pPr>
        <w:numPr>
          <w:ilvl w:val="0"/>
          <w:numId w:val="38"/>
        </w:numPr>
        <w:ind w:left="0" w:firstLine="0"/>
        <w:jc w:val="both"/>
      </w:pPr>
      <w:r w:rsidRPr="002C2304">
        <w:t>Орындаушы техникалық деректер парақтарын, өндірілген күнін көрсететін құжаттарды және өлшеу құралдарының жарамды тексеруден өткенін растайтын құжаттарды ұсынуы тиіс.</w:t>
      </w:r>
    </w:p>
    <w:p w14:paraId="0906C183" w14:textId="77777777" w:rsidR="00BE3C91" w:rsidRPr="002C2304" w:rsidRDefault="00BE3C91" w:rsidP="00CA118C">
      <w:pPr>
        <w:numPr>
          <w:ilvl w:val="0"/>
          <w:numId w:val="38"/>
        </w:numPr>
        <w:ind w:left="0" w:firstLine="0"/>
        <w:jc w:val="both"/>
      </w:pPr>
      <w:r w:rsidRPr="002C2304">
        <w:t>Жабдық Қазақстан Республикасының қолданыстағы нормативтік құжаттарының талаптарына сәйкес келуі тиіс.</w:t>
      </w:r>
    </w:p>
    <w:p w14:paraId="633A71D7" w14:textId="592D0E28" w:rsidR="00BE3C91" w:rsidRPr="002C2304" w:rsidRDefault="00CA118C" w:rsidP="00CA118C">
      <w:pPr>
        <w:jc w:val="both"/>
        <w:rPr>
          <w:b/>
          <w:bCs/>
        </w:rPr>
      </w:pPr>
      <w:r w:rsidRPr="002C2304">
        <w:rPr>
          <w:b/>
          <w:bCs/>
        </w:rPr>
        <w:t>5. Деректерді беру</w:t>
      </w:r>
    </w:p>
    <w:p w14:paraId="542E283C" w14:textId="77777777" w:rsidR="00BE3C91" w:rsidRPr="002C2304" w:rsidRDefault="00BE3C91" w:rsidP="00CA118C">
      <w:pPr>
        <w:jc w:val="both"/>
      </w:pPr>
      <w:r w:rsidRPr="002C2304">
        <w:t xml:space="preserve">Әр есепке алу аспабы үшін GSM/GPRS-модем қарастырылады. </w:t>
      </w:r>
    </w:p>
    <w:p w14:paraId="09CA6B8E" w14:textId="77777777" w:rsidR="00BE3C91" w:rsidRPr="002C2304" w:rsidRDefault="00BE3C91" w:rsidP="00CA118C">
      <w:pPr>
        <w:jc w:val="both"/>
      </w:pPr>
      <w:r w:rsidRPr="002C2304">
        <w:t>Орындаушы деректерді беру жабдығын орнату, қосу және баптау жұмыстарын жүзеге асырады, сондай-ақ әрбір есептеу құрылғысынан «Алматы жылу желілері» ЖШС серверіне көрсеткіштердің дұрыс берілуін қамтамасыз етеді.</w:t>
      </w:r>
    </w:p>
    <w:p w14:paraId="358CCD53" w14:textId="77777777" w:rsidR="00BE3C91" w:rsidRPr="002C2304" w:rsidRDefault="00BE3C91" w:rsidP="00CA118C">
      <w:pPr>
        <w:jc w:val="both"/>
      </w:pPr>
      <w:r w:rsidRPr="002C2304">
        <w:t>Байланыс болмаған жағдайда, есептеу құрылғысы өлшеу деректерінің мұрағатын сақтап, байланыс қалпына келтірілгеннен кейін оларды беруі тиіс.</w:t>
      </w:r>
    </w:p>
    <w:p w14:paraId="75ADBF77" w14:textId="75EA8D7E" w:rsidR="00BE3C91" w:rsidRPr="002C2304" w:rsidRDefault="00CA118C" w:rsidP="00CA118C">
      <w:pPr>
        <w:jc w:val="both"/>
        <w:rPr>
          <w:b/>
          <w:bCs/>
        </w:rPr>
      </w:pPr>
      <w:r w:rsidRPr="002C2304">
        <w:rPr>
          <w:b/>
          <w:bCs/>
        </w:rPr>
        <w:t>6. Жобалау және монтаждау</w:t>
      </w:r>
    </w:p>
    <w:p w14:paraId="25974207" w14:textId="77777777" w:rsidR="00BE3C91" w:rsidRPr="002C2304" w:rsidRDefault="00BE3C91" w:rsidP="00CA118C">
      <w:pPr>
        <w:jc w:val="both"/>
      </w:pPr>
      <w:r w:rsidRPr="002C2304">
        <w:t>Монтаждау жұмыстарын бастамас бұрын, Орындаушы жылумен жабдықтауға қосылатын үш нүктені және элеваторлық тораптарды тексеріп, құбыржолдың нақты параметрлері мен жабдықты орнату орындарын анықтауы тиіс.</w:t>
      </w:r>
    </w:p>
    <w:p w14:paraId="36CCBB85" w14:textId="77777777" w:rsidR="00BE3C91" w:rsidRPr="002C2304" w:rsidRDefault="00BE3C91" w:rsidP="00CA118C">
      <w:pPr>
        <w:jc w:val="both"/>
      </w:pPr>
      <w:r w:rsidRPr="002C2304">
        <w:t>Тексеру нәтижелері негізінде жобалау құжаттамасы әзірленеді; ол Тапсырыс беруші мен «Алматы жылу желілері» ЖШС-нің бекітуіне жатады.</w:t>
      </w:r>
    </w:p>
    <w:p w14:paraId="6742A0E6" w14:textId="77777777" w:rsidR="00BE3C91" w:rsidRPr="002C2304" w:rsidRDefault="00BE3C91" w:rsidP="00CA118C">
      <w:pPr>
        <w:jc w:val="both"/>
      </w:pPr>
      <w:r w:rsidRPr="002C2304">
        <w:t>Монтаждау, дәнекерлеу және электр монтаждау жұмыстары қауіпсіздік талаптары мен қолданыстағы нормативтік құжаттарға сәйкес «толық аяқталғанға дейін» орындалады.</w:t>
      </w:r>
    </w:p>
    <w:p w14:paraId="4DE328C4" w14:textId="295E4A52" w:rsidR="00BE3C91" w:rsidRPr="002C2304" w:rsidRDefault="003714BB" w:rsidP="00CA118C">
      <w:pPr>
        <w:jc w:val="both"/>
        <w:rPr>
          <w:b/>
          <w:bCs/>
        </w:rPr>
      </w:pPr>
      <w:r w:rsidRPr="002C2304">
        <w:rPr>
          <w:b/>
          <w:bCs/>
        </w:rPr>
        <w:t>7</w:t>
      </w:r>
      <w:r w:rsidR="00CA118C" w:rsidRPr="002C2304">
        <w:rPr>
          <w:b/>
          <w:bCs/>
        </w:rPr>
        <w:t>. Кепілдік міндеттемелер:</w:t>
      </w:r>
    </w:p>
    <w:p w14:paraId="1E9FBE32" w14:textId="77777777" w:rsidR="00BE3C91" w:rsidRPr="002C2304" w:rsidRDefault="00BE3C91" w:rsidP="00CA118C">
      <w:pPr>
        <w:jc w:val="both"/>
      </w:pPr>
      <w:r w:rsidRPr="002C2304">
        <w:t>Жеткізілген жабдық пен орындалған жұмыстарға кепілдік мерзімі есептеу аспаптары пайдалануға берілген күннен бастап кемінде 12 айды құрайды.</w:t>
      </w:r>
    </w:p>
    <w:p w14:paraId="71505994" w14:textId="77777777" w:rsidR="00BE3C91" w:rsidRPr="002C2304" w:rsidRDefault="00BE3C91" w:rsidP="00CA118C">
      <w:pPr>
        <w:jc w:val="both"/>
      </w:pPr>
      <w:r w:rsidRPr="002C2304">
        <w:t>Кепілдік мерзімі ішінде Орындаушы жабдықтағы ақаулардың жойылуын және есепке алу мен деректерді беру құрылғыларының жұмысқа қабілеттілігінің қалпына келтірілуін қамтамасыз етуге тиіс.</w:t>
      </w:r>
    </w:p>
    <w:p w14:paraId="328985AB" w14:textId="7737BBCD" w:rsidR="00BE3C91" w:rsidRPr="002C2304" w:rsidRDefault="003714BB" w:rsidP="00CA118C">
      <w:pPr>
        <w:jc w:val="both"/>
        <w:rPr>
          <w:b/>
          <w:bCs/>
        </w:rPr>
      </w:pPr>
      <w:r w:rsidRPr="002C2304">
        <w:rPr>
          <w:b/>
          <w:bCs/>
        </w:rPr>
        <w:t>8</w:t>
      </w:r>
      <w:r w:rsidR="00CA118C" w:rsidRPr="002C2304">
        <w:rPr>
          <w:b/>
          <w:bCs/>
        </w:rPr>
        <w:t>. Атқару құжаттамасы</w:t>
      </w:r>
    </w:p>
    <w:p w14:paraId="60D9B12F" w14:textId="77777777" w:rsidR="00BE3C91" w:rsidRPr="002C2304" w:rsidRDefault="00BE3C91" w:rsidP="00CA118C">
      <w:pPr>
        <w:jc w:val="both"/>
      </w:pPr>
      <w:r w:rsidRPr="002C2304">
        <w:t>Жұмыстар аяқталған соң Орындаушы Тапсырыс берушіге мыналарды табыстайды:</w:t>
      </w:r>
    </w:p>
    <w:p w14:paraId="1A6F3D88" w14:textId="77777777" w:rsidR="00BE3C91" w:rsidRPr="002C2304" w:rsidRDefault="00BE3C91" w:rsidP="00CA118C">
      <w:pPr>
        <w:numPr>
          <w:ilvl w:val="0"/>
          <w:numId w:val="39"/>
        </w:numPr>
        <w:ind w:left="0" w:firstLine="0"/>
        <w:jc w:val="both"/>
      </w:pPr>
      <w:r w:rsidRPr="002C2304">
        <w:t>үш есепке алу торабының атқару схемаларын;</w:t>
      </w:r>
    </w:p>
    <w:p w14:paraId="38983BA3" w14:textId="77777777" w:rsidR="00BE3C91" w:rsidRPr="002C2304" w:rsidRDefault="00BE3C91" w:rsidP="00CA118C">
      <w:pPr>
        <w:numPr>
          <w:ilvl w:val="0"/>
          <w:numId w:val="39"/>
        </w:numPr>
        <w:ind w:left="0" w:firstLine="0"/>
        <w:jc w:val="both"/>
      </w:pPr>
      <w:r w:rsidRPr="002C2304">
        <w:lastRenderedPageBreak/>
        <w:t>орнатылған жабдықтың төлқұжаттарын:</w:t>
      </w:r>
    </w:p>
    <w:p w14:paraId="43349CA7" w14:textId="77777777" w:rsidR="00BE3C91" w:rsidRPr="002C2304" w:rsidRDefault="00BE3C91" w:rsidP="00CA118C">
      <w:pPr>
        <w:numPr>
          <w:ilvl w:val="0"/>
          <w:numId w:val="39"/>
        </w:numPr>
        <w:ind w:left="0" w:firstLine="0"/>
        <w:jc w:val="both"/>
      </w:pPr>
      <w:r w:rsidRPr="002C2304">
        <w:t>өлшеу құралдарын салыстырып тексеру туралы құжаттарды;</w:t>
      </w:r>
    </w:p>
    <w:p w14:paraId="546A9499" w14:textId="77777777" w:rsidR="00BE3C91" w:rsidRPr="002C2304" w:rsidRDefault="00BE3C91" w:rsidP="00CA118C">
      <w:pPr>
        <w:numPr>
          <w:ilvl w:val="0"/>
          <w:numId w:val="39"/>
        </w:numPr>
        <w:ind w:left="0" w:firstLine="0"/>
        <w:jc w:val="both"/>
      </w:pPr>
      <w:r w:rsidRPr="002C2304">
        <w:t>пайдалану құжаттамасын;</w:t>
      </w:r>
    </w:p>
    <w:p w14:paraId="17D39AEF" w14:textId="77777777" w:rsidR="00BE3C91" w:rsidRPr="002C2304" w:rsidRDefault="00BE3C91" w:rsidP="00CA118C">
      <w:pPr>
        <w:numPr>
          <w:ilvl w:val="0"/>
          <w:numId w:val="39"/>
        </w:numPr>
        <w:ind w:left="0" w:firstLine="0"/>
        <w:jc w:val="both"/>
      </w:pPr>
      <w:r w:rsidRPr="002C2304">
        <w:t>іске қосу-баптау жұмыстарының хаттамаларын;</w:t>
      </w:r>
    </w:p>
    <w:p w14:paraId="2BEB8523" w14:textId="77777777" w:rsidR="00BE3C91" w:rsidRPr="002C2304" w:rsidRDefault="00BE3C91" w:rsidP="00CA118C">
      <w:pPr>
        <w:numPr>
          <w:ilvl w:val="0"/>
          <w:numId w:val="39"/>
        </w:numPr>
        <w:ind w:left="0" w:firstLine="0"/>
        <w:jc w:val="both"/>
      </w:pPr>
      <w:r w:rsidRPr="002C2304">
        <w:t>орындалған жұмыстар актілерін;</w:t>
      </w:r>
    </w:p>
    <w:p w14:paraId="055F600B" w14:textId="77777777" w:rsidR="00BE3C91" w:rsidRPr="002C2304" w:rsidRDefault="00BE3C91" w:rsidP="00CA118C">
      <w:pPr>
        <w:numPr>
          <w:ilvl w:val="0"/>
          <w:numId w:val="39"/>
        </w:numPr>
        <w:ind w:left="0" w:firstLine="0"/>
        <w:jc w:val="both"/>
      </w:pPr>
      <w:r w:rsidRPr="002C2304">
        <w:t>деректерді жіберудің бапталғанын растайтын құжаттарды;</w:t>
      </w:r>
    </w:p>
    <w:p w14:paraId="36F42EAF" w14:textId="77777777" w:rsidR="00BE3C91" w:rsidRPr="002C2304" w:rsidRDefault="00BE3C91" w:rsidP="00CA118C">
      <w:pPr>
        <w:numPr>
          <w:ilvl w:val="0"/>
          <w:numId w:val="39"/>
        </w:numPr>
        <w:ind w:left="0" w:firstLine="0"/>
        <w:jc w:val="both"/>
      </w:pPr>
      <w:r w:rsidRPr="002C2304">
        <w:t>есепке алу аспаптарын пайдалануға енгізу туралы құжаттарды.</w:t>
      </w:r>
    </w:p>
    <w:p w14:paraId="50AFBB40" w14:textId="3C62E702" w:rsidR="00BE3C91" w:rsidRPr="002C2304" w:rsidRDefault="003714BB" w:rsidP="00CA118C">
      <w:pPr>
        <w:jc w:val="both"/>
        <w:rPr>
          <w:b/>
          <w:bCs/>
        </w:rPr>
      </w:pPr>
      <w:r w:rsidRPr="002C2304">
        <w:rPr>
          <w:b/>
          <w:bCs/>
        </w:rPr>
        <w:t>9</w:t>
      </w:r>
      <w:r w:rsidR="00CA118C" w:rsidRPr="002C2304">
        <w:rPr>
          <w:b/>
          <w:bCs/>
        </w:rPr>
        <w:t>. Жұмыстарды орындау нәтижесі</w:t>
      </w:r>
    </w:p>
    <w:p w14:paraId="00AF71A0" w14:textId="03B97B48" w:rsidR="00BE3C91" w:rsidRDefault="00BE3C91" w:rsidP="00CA118C">
      <w:pPr>
        <w:jc w:val="both"/>
      </w:pPr>
      <w:r w:rsidRPr="002C2304">
        <w:t xml:space="preserve">Жұмыс аяқталғаннан кейін, Алматы қаласы, Райымбек даңғ., 508-үй мекенжайы бойынша орналасқан тұрғын үй ғимаратының жылумен жабдықтауға арналған үш қосылу нүктесінің әрқайсысы үшін бір-бірден, барлығы үш тәуелсіз коммерциялық </w:t>
      </w:r>
      <w:r w:rsidRPr="002C2304">
        <w:rPr>
          <w:b/>
          <w:bCs/>
        </w:rPr>
        <w:t xml:space="preserve"> </w:t>
      </w:r>
      <w:r w:rsidRPr="002C2304">
        <w:t>жылу энергиясын есептеу торабы орнатылып, пайдалануға берілуі тиіс.</w:t>
      </w:r>
    </w:p>
    <w:p w14:paraId="118C4A70" w14:textId="77777777" w:rsidR="004D2758" w:rsidRPr="002C2304" w:rsidRDefault="004D2758" w:rsidP="004D2758">
      <w:pPr>
        <w:jc w:val="both"/>
        <w:rPr>
          <w:b/>
          <w:bCs/>
        </w:rPr>
      </w:pPr>
      <w:r w:rsidRPr="002C2304">
        <w:rPr>
          <w:b/>
          <w:bCs/>
        </w:rPr>
        <w:t>10</w:t>
      </w:r>
      <w:r w:rsidRPr="004D2758">
        <w:rPr>
          <w:b/>
          <w:bCs/>
        </w:rPr>
        <w:t>.</w:t>
      </w:r>
      <w:r w:rsidRPr="002C2304">
        <w:rPr>
          <w:b/>
          <w:bCs/>
        </w:rPr>
        <w:t xml:space="preserve"> Жұмыстарды орындау мерзімі</w:t>
      </w:r>
    </w:p>
    <w:p w14:paraId="4E10758A" w14:textId="77777777" w:rsidR="004D2758" w:rsidRPr="002C2304" w:rsidRDefault="004D2758" w:rsidP="004D2758">
      <w:pPr>
        <w:jc w:val="both"/>
      </w:pPr>
      <w:r w:rsidRPr="002C2304">
        <w:t>Жұмыстардың толық көлемін орындау мерзімі — «Тапсырыс берушінің» электрондық өтінімі берілген күннен бастап 17 күнтізбелік күн ішінде, веб-портал (goszakup.gov.kz) арқылы немесе мемлекеттік сатып алу порталында көрсетілген E-mail арқылы.</w:t>
      </w:r>
    </w:p>
    <w:p w14:paraId="7DBB3279" w14:textId="77777777" w:rsidR="004D2758" w:rsidRPr="00BE3C91" w:rsidRDefault="004D2758" w:rsidP="00CA118C">
      <w:pPr>
        <w:jc w:val="both"/>
      </w:pPr>
    </w:p>
    <w:sectPr w:rsidR="004D2758" w:rsidRPr="00BE3C91" w:rsidSect="00B30623">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278C22" w14:textId="77777777" w:rsidR="004D0BD2" w:rsidRDefault="004D0BD2" w:rsidP="00640E98">
      <w:r>
        <w:separator/>
      </w:r>
    </w:p>
  </w:endnote>
  <w:endnote w:type="continuationSeparator" w:id="0">
    <w:p w14:paraId="6C423545" w14:textId="77777777" w:rsidR="004D0BD2" w:rsidRDefault="004D0BD2" w:rsidP="00640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36E21E" w14:textId="77777777" w:rsidR="004D0BD2" w:rsidRDefault="004D0BD2" w:rsidP="00640E98">
      <w:r>
        <w:separator/>
      </w:r>
    </w:p>
  </w:footnote>
  <w:footnote w:type="continuationSeparator" w:id="0">
    <w:p w14:paraId="22C044A7" w14:textId="77777777" w:rsidR="004D0BD2" w:rsidRDefault="004D0BD2" w:rsidP="00640E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64E65"/>
    <w:multiLevelType w:val="hybridMultilevel"/>
    <w:tmpl w:val="94480FE4"/>
    <w:lvl w:ilvl="0" w:tplc="3C6C5536">
      <w:start w:val="1"/>
      <w:numFmt w:val="decimal"/>
      <w:lvlText w:val="%1."/>
      <w:lvlJc w:val="left"/>
      <w:pPr>
        <w:ind w:left="1159" w:hanging="4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9470A45"/>
    <w:multiLevelType w:val="multilevel"/>
    <w:tmpl w:val="61182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02189"/>
    <w:multiLevelType w:val="multilevel"/>
    <w:tmpl w:val="72E41B6C"/>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3C1E20"/>
    <w:multiLevelType w:val="multilevel"/>
    <w:tmpl w:val="DDA6DA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E16245E"/>
    <w:multiLevelType w:val="multilevel"/>
    <w:tmpl w:val="E5963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592040"/>
    <w:multiLevelType w:val="multilevel"/>
    <w:tmpl w:val="E6248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5B68A4"/>
    <w:multiLevelType w:val="multilevel"/>
    <w:tmpl w:val="6672AC9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F9707B"/>
    <w:multiLevelType w:val="hybridMultilevel"/>
    <w:tmpl w:val="D2187574"/>
    <w:lvl w:ilvl="0" w:tplc="DDB29AC0">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8ED628E"/>
    <w:multiLevelType w:val="hybridMultilevel"/>
    <w:tmpl w:val="69183C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983A29"/>
    <w:multiLevelType w:val="multilevel"/>
    <w:tmpl w:val="090A1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D8514F"/>
    <w:multiLevelType w:val="multilevel"/>
    <w:tmpl w:val="373A2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BB5188"/>
    <w:multiLevelType w:val="multilevel"/>
    <w:tmpl w:val="2152A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E74A74"/>
    <w:multiLevelType w:val="hybridMultilevel"/>
    <w:tmpl w:val="345AE0CA"/>
    <w:lvl w:ilvl="0" w:tplc="04190001">
      <w:start w:val="1"/>
      <w:numFmt w:val="bullet"/>
      <w:lvlText w:val=""/>
      <w:lvlJc w:val="left"/>
      <w:pPr>
        <w:ind w:left="1069" w:hanging="360"/>
      </w:pPr>
      <w:rPr>
        <w:rFonts w:ascii="Symbol" w:hAnsi="Symbol" w:hint="default"/>
      </w:rPr>
    </w:lvl>
    <w:lvl w:ilvl="1" w:tplc="04190003">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 w15:restartNumberingAfterBreak="0">
    <w:nsid w:val="2A6C3374"/>
    <w:multiLevelType w:val="singleLevel"/>
    <w:tmpl w:val="35A42F4A"/>
    <w:lvl w:ilvl="0">
      <w:start w:val="1"/>
      <w:numFmt w:val="decimal"/>
      <w:lvlText w:val="2.11.%1."/>
      <w:legacy w:legacy="1" w:legacySpace="0" w:legacyIndent="931"/>
      <w:lvlJc w:val="left"/>
      <w:rPr>
        <w:rFonts w:ascii="Times New Roman" w:hAnsi="Times New Roman" w:cs="Times New Roman" w:hint="default"/>
      </w:rPr>
    </w:lvl>
  </w:abstractNum>
  <w:abstractNum w:abstractNumId="14" w15:restartNumberingAfterBreak="0">
    <w:nsid w:val="3247023E"/>
    <w:multiLevelType w:val="hybridMultilevel"/>
    <w:tmpl w:val="1C8ED03C"/>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FC6596"/>
    <w:multiLevelType w:val="hybridMultilevel"/>
    <w:tmpl w:val="190E9ED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37602C0F"/>
    <w:multiLevelType w:val="hybridMultilevel"/>
    <w:tmpl w:val="75384B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AF45110"/>
    <w:multiLevelType w:val="hybridMultilevel"/>
    <w:tmpl w:val="8F24E0E6"/>
    <w:lvl w:ilvl="0" w:tplc="8AB25D22">
      <w:start w:val="1"/>
      <w:numFmt w:val="bullet"/>
      <w:lvlText w:val=""/>
      <w:lvlJc w:val="left"/>
      <w:pPr>
        <w:ind w:left="1580" w:hanging="360"/>
      </w:pPr>
      <w:rPr>
        <w:rFonts w:ascii="Symbol" w:hAnsi="Symbol" w:hint="default"/>
      </w:rPr>
    </w:lvl>
    <w:lvl w:ilvl="1" w:tplc="8AB25D22">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C420166"/>
    <w:multiLevelType w:val="hybridMultilevel"/>
    <w:tmpl w:val="8BF0F094"/>
    <w:lvl w:ilvl="0" w:tplc="F9EA4592">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3DB68B3"/>
    <w:multiLevelType w:val="multilevel"/>
    <w:tmpl w:val="EC507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9F4716"/>
    <w:multiLevelType w:val="hybridMultilevel"/>
    <w:tmpl w:val="7FD0D448"/>
    <w:lvl w:ilvl="0" w:tplc="70142DCA">
      <w:start w:val="1"/>
      <w:numFmt w:val="decimal"/>
      <w:suff w:val="space"/>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5E638BC"/>
    <w:multiLevelType w:val="hybridMultilevel"/>
    <w:tmpl w:val="739A7B9A"/>
    <w:lvl w:ilvl="0" w:tplc="8576A188">
      <w:start w:val="1"/>
      <w:numFmt w:val="bullet"/>
      <w:suff w:val="space"/>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22" w15:restartNumberingAfterBreak="0">
    <w:nsid w:val="4D9D3759"/>
    <w:multiLevelType w:val="multilevel"/>
    <w:tmpl w:val="00BC66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3FA7301"/>
    <w:multiLevelType w:val="hybridMultilevel"/>
    <w:tmpl w:val="E0A01924"/>
    <w:lvl w:ilvl="0" w:tplc="F1BC73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4E06F22"/>
    <w:multiLevelType w:val="multilevel"/>
    <w:tmpl w:val="5E9E3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211FA2"/>
    <w:multiLevelType w:val="hybridMultilevel"/>
    <w:tmpl w:val="9A2E6B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E424209"/>
    <w:multiLevelType w:val="multilevel"/>
    <w:tmpl w:val="3160A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5576F9"/>
    <w:multiLevelType w:val="hybridMultilevel"/>
    <w:tmpl w:val="DC40362A"/>
    <w:lvl w:ilvl="0" w:tplc="04190001">
      <w:start w:val="1"/>
      <w:numFmt w:val="bullet"/>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28" w15:restartNumberingAfterBreak="0">
    <w:nsid w:val="61327641"/>
    <w:multiLevelType w:val="multilevel"/>
    <w:tmpl w:val="D646D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518233D"/>
    <w:multiLevelType w:val="multilevel"/>
    <w:tmpl w:val="1A128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AF79BF"/>
    <w:multiLevelType w:val="multilevel"/>
    <w:tmpl w:val="D8F007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BF277E4"/>
    <w:multiLevelType w:val="multilevel"/>
    <w:tmpl w:val="8A9AD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E2848E3"/>
    <w:multiLevelType w:val="multilevel"/>
    <w:tmpl w:val="03089ED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E81178C"/>
    <w:multiLevelType w:val="multilevel"/>
    <w:tmpl w:val="02365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C3711B"/>
    <w:multiLevelType w:val="multilevel"/>
    <w:tmpl w:val="DE92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A8144B"/>
    <w:multiLevelType w:val="multilevel"/>
    <w:tmpl w:val="535AF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7E5369"/>
    <w:multiLevelType w:val="multilevel"/>
    <w:tmpl w:val="78B2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6A5510"/>
    <w:multiLevelType w:val="hybridMultilevel"/>
    <w:tmpl w:val="09D814D2"/>
    <w:lvl w:ilvl="0" w:tplc="BBA64E02">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DE62274"/>
    <w:multiLevelType w:val="hybridMultilevel"/>
    <w:tmpl w:val="03425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6"/>
  </w:num>
  <w:num w:numId="3">
    <w:abstractNumId w:val="3"/>
  </w:num>
  <w:num w:numId="4">
    <w:abstractNumId w:val="22"/>
  </w:num>
  <w:num w:numId="5">
    <w:abstractNumId w:val="17"/>
  </w:num>
  <w:num w:numId="6">
    <w:abstractNumId w:val="30"/>
  </w:num>
  <w:num w:numId="7">
    <w:abstractNumId w:val="0"/>
  </w:num>
  <w:num w:numId="8">
    <w:abstractNumId w:val="14"/>
  </w:num>
  <w:num w:numId="9">
    <w:abstractNumId w:val="13"/>
  </w:num>
  <w:num w:numId="10">
    <w:abstractNumId w:val="38"/>
  </w:num>
  <w:num w:numId="11">
    <w:abstractNumId w:val="25"/>
  </w:num>
  <w:num w:numId="12">
    <w:abstractNumId w:val="8"/>
  </w:num>
  <w:num w:numId="13">
    <w:abstractNumId w:val="23"/>
  </w:num>
  <w:num w:numId="14">
    <w:abstractNumId w:val="18"/>
  </w:num>
  <w:num w:numId="15">
    <w:abstractNumId w:val="7"/>
  </w:num>
  <w:num w:numId="16">
    <w:abstractNumId w:val="27"/>
  </w:num>
  <w:num w:numId="17">
    <w:abstractNumId w:val="21"/>
  </w:num>
  <w:num w:numId="18">
    <w:abstractNumId w:val="20"/>
  </w:num>
  <w:num w:numId="19">
    <w:abstractNumId w:val="37"/>
  </w:num>
  <w:num w:numId="20">
    <w:abstractNumId w:val="29"/>
  </w:num>
  <w:num w:numId="21">
    <w:abstractNumId w:val="19"/>
  </w:num>
  <w:num w:numId="22">
    <w:abstractNumId w:val="26"/>
  </w:num>
  <w:num w:numId="23">
    <w:abstractNumId w:val="32"/>
  </w:num>
  <w:num w:numId="24">
    <w:abstractNumId w:val="4"/>
  </w:num>
  <w:num w:numId="25">
    <w:abstractNumId w:val="2"/>
  </w:num>
  <w:num w:numId="26">
    <w:abstractNumId w:val="35"/>
  </w:num>
  <w:num w:numId="27">
    <w:abstractNumId w:val="10"/>
  </w:num>
  <w:num w:numId="28">
    <w:abstractNumId w:val="5"/>
  </w:num>
  <w:num w:numId="29">
    <w:abstractNumId w:val="1"/>
  </w:num>
  <w:num w:numId="30">
    <w:abstractNumId w:val="6"/>
  </w:num>
  <w:num w:numId="31">
    <w:abstractNumId w:val="36"/>
  </w:num>
  <w:num w:numId="32">
    <w:abstractNumId w:val="11"/>
  </w:num>
  <w:num w:numId="33">
    <w:abstractNumId w:val="28"/>
  </w:num>
  <w:num w:numId="34">
    <w:abstractNumId w:val="15"/>
  </w:num>
  <w:num w:numId="35">
    <w:abstractNumId w:val="9"/>
  </w:num>
  <w:num w:numId="36">
    <w:abstractNumId w:val="33"/>
  </w:num>
  <w:num w:numId="37">
    <w:abstractNumId w:val="34"/>
  </w:num>
  <w:num w:numId="38">
    <w:abstractNumId w:val="31"/>
  </w:num>
  <w:num w:numId="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E64"/>
    <w:rsid w:val="00000861"/>
    <w:rsid w:val="00006897"/>
    <w:rsid w:val="00006BC6"/>
    <w:rsid w:val="00007BE1"/>
    <w:rsid w:val="000278BC"/>
    <w:rsid w:val="00032993"/>
    <w:rsid w:val="00034302"/>
    <w:rsid w:val="00034790"/>
    <w:rsid w:val="000405C3"/>
    <w:rsid w:val="00043AF9"/>
    <w:rsid w:val="00061B76"/>
    <w:rsid w:val="0008019D"/>
    <w:rsid w:val="00081FBC"/>
    <w:rsid w:val="000837B1"/>
    <w:rsid w:val="000846F4"/>
    <w:rsid w:val="00085B14"/>
    <w:rsid w:val="00087F26"/>
    <w:rsid w:val="000A615C"/>
    <w:rsid w:val="000B7F0B"/>
    <w:rsid w:val="000C4CA3"/>
    <w:rsid w:val="000D0F46"/>
    <w:rsid w:val="001042AB"/>
    <w:rsid w:val="00112968"/>
    <w:rsid w:val="0011390B"/>
    <w:rsid w:val="00120A26"/>
    <w:rsid w:val="00125AD5"/>
    <w:rsid w:val="00135576"/>
    <w:rsid w:val="0013768C"/>
    <w:rsid w:val="00146216"/>
    <w:rsid w:val="00153C0D"/>
    <w:rsid w:val="00155BB5"/>
    <w:rsid w:val="001565DF"/>
    <w:rsid w:val="00166D1D"/>
    <w:rsid w:val="001679FC"/>
    <w:rsid w:val="001770E5"/>
    <w:rsid w:val="00187204"/>
    <w:rsid w:val="0019459F"/>
    <w:rsid w:val="001950CD"/>
    <w:rsid w:val="001A1D44"/>
    <w:rsid w:val="001B14FD"/>
    <w:rsid w:val="001B797D"/>
    <w:rsid w:val="001B7DC0"/>
    <w:rsid w:val="001C03A9"/>
    <w:rsid w:val="001C055F"/>
    <w:rsid w:val="001C3786"/>
    <w:rsid w:val="001D70DB"/>
    <w:rsid w:val="001E2313"/>
    <w:rsid w:val="001E3279"/>
    <w:rsid w:val="001F607C"/>
    <w:rsid w:val="00202C87"/>
    <w:rsid w:val="00211EFD"/>
    <w:rsid w:val="00212C2E"/>
    <w:rsid w:val="0021400E"/>
    <w:rsid w:val="00216B0D"/>
    <w:rsid w:val="002173EB"/>
    <w:rsid w:val="002215E4"/>
    <w:rsid w:val="00243264"/>
    <w:rsid w:val="00245359"/>
    <w:rsid w:val="002455BD"/>
    <w:rsid w:val="00253AD8"/>
    <w:rsid w:val="00270657"/>
    <w:rsid w:val="002753D8"/>
    <w:rsid w:val="002837A0"/>
    <w:rsid w:val="00291BB2"/>
    <w:rsid w:val="002A4205"/>
    <w:rsid w:val="002A5733"/>
    <w:rsid w:val="002A748F"/>
    <w:rsid w:val="002B6B52"/>
    <w:rsid w:val="002C1299"/>
    <w:rsid w:val="002C2304"/>
    <w:rsid w:val="002C69A1"/>
    <w:rsid w:val="002D2290"/>
    <w:rsid w:val="002E3D3B"/>
    <w:rsid w:val="002F1F73"/>
    <w:rsid w:val="00313FCF"/>
    <w:rsid w:val="00320621"/>
    <w:rsid w:val="003230FA"/>
    <w:rsid w:val="00331799"/>
    <w:rsid w:val="00332F0B"/>
    <w:rsid w:val="00332F50"/>
    <w:rsid w:val="00334311"/>
    <w:rsid w:val="00341549"/>
    <w:rsid w:val="00341C96"/>
    <w:rsid w:val="00342477"/>
    <w:rsid w:val="003427F9"/>
    <w:rsid w:val="00356212"/>
    <w:rsid w:val="00361364"/>
    <w:rsid w:val="003714BB"/>
    <w:rsid w:val="00387C02"/>
    <w:rsid w:val="00397B99"/>
    <w:rsid w:val="003A5B03"/>
    <w:rsid w:val="003B173D"/>
    <w:rsid w:val="003B20D4"/>
    <w:rsid w:val="003C11CB"/>
    <w:rsid w:val="003C16A5"/>
    <w:rsid w:val="003E00DE"/>
    <w:rsid w:val="003E071A"/>
    <w:rsid w:val="003E0F1B"/>
    <w:rsid w:val="003E1FAF"/>
    <w:rsid w:val="003E4204"/>
    <w:rsid w:val="003E48DE"/>
    <w:rsid w:val="003E7877"/>
    <w:rsid w:val="003F189F"/>
    <w:rsid w:val="003F7B8C"/>
    <w:rsid w:val="00407339"/>
    <w:rsid w:val="004075D0"/>
    <w:rsid w:val="00421370"/>
    <w:rsid w:val="00424715"/>
    <w:rsid w:val="00434692"/>
    <w:rsid w:val="00450C5F"/>
    <w:rsid w:val="00453FDC"/>
    <w:rsid w:val="0046387B"/>
    <w:rsid w:val="00464E4F"/>
    <w:rsid w:val="00466D46"/>
    <w:rsid w:val="004759A5"/>
    <w:rsid w:val="0049161C"/>
    <w:rsid w:val="0049447B"/>
    <w:rsid w:val="004A10AA"/>
    <w:rsid w:val="004B436E"/>
    <w:rsid w:val="004C2766"/>
    <w:rsid w:val="004C601F"/>
    <w:rsid w:val="004D0BD2"/>
    <w:rsid w:val="004D2758"/>
    <w:rsid w:val="004D30D2"/>
    <w:rsid w:val="004E0DE2"/>
    <w:rsid w:val="004E64BB"/>
    <w:rsid w:val="0051182E"/>
    <w:rsid w:val="00533543"/>
    <w:rsid w:val="00542407"/>
    <w:rsid w:val="00552BBB"/>
    <w:rsid w:val="00560C5D"/>
    <w:rsid w:val="005643B5"/>
    <w:rsid w:val="00565FD2"/>
    <w:rsid w:val="005748D0"/>
    <w:rsid w:val="00574957"/>
    <w:rsid w:val="005A3ABE"/>
    <w:rsid w:val="005B0BB9"/>
    <w:rsid w:val="005B2A97"/>
    <w:rsid w:val="005F3218"/>
    <w:rsid w:val="00606943"/>
    <w:rsid w:val="00617D99"/>
    <w:rsid w:val="006259DA"/>
    <w:rsid w:val="00625D2A"/>
    <w:rsid w:val="0063159F"/>
    <w:rsid w:val="00640230"/>
    <w:rsid w:val="00640E98"/>
    <w:rsid w:val="00643371"/>
    <w:rsid w:val="00655A7D"/>
    <w:rsid w:val="006760B2"/>
    <w:rsid w:val="006808F3"/>
    <w:rsid w:val="00682746"/>
    <w:rsid w:val="00684D69"/>
    <w:rsid w:val="00687022"/>
    <w:rsid w:val="00694531"/>
    <w:rsid w:val="006953C8"/>
    <w:rsid w:val="006A6668"/>
    <w:rsid w:val="006B5920"/>
    <w:rsid w:val="006C6647"/>
    <w:rsid w:val="006F6CAF"/>
    <w:rsid w:val="006F7641"/>
    <w:rsid w:val="00700C2E"/>
    <w:rsid w:val="00704650"/>
    <w:rsid w:val="00711BC8"/>
    <w:rsid w:val="00725AED"/>
    <w:rsid w:val="0072610D"/>
    <w:rsid w:val="00733EBD"/>
    <w:rsid w:val="00735A85"/>
    <w:rsid w:val="00740135"/>
    <w:rsid w:val="007438CD"/>
    <w:rsid w:val="00744FA5"/>
    <w:rsid w:val="00746622"/>
    <w:rsid w:val="007479A8"/>
    <w:rsid w:val="00754CE3"/>
    <w:rsid w:val="007557BB"/>
    <w:rsid w:val="00767811"/>
    <w:rsid w:val="00775637"/>
    <w:rsid w:val="007775FE"/>
    <w:rsid w:val="00781781"/>
    <w:rsid w:val="00796F4A"/>
    <w:rsid w:val="007A0F77"/>
    <w:rsid w:val="007B0EF3"/>
    <w:rsid w:val="007B664C"/>
    <w:rsid w:val="007C1F7E"/>
    <w:rsid w:val="007C461A"/>
    <w:rsid w:val="007E4E64"/>
    <w:rsid w:val="008013E4"/>
    <w:rsid w:val="0080382E"/>
    <w:rsid w:val="00804A75"/>
    <w:rsid w:val="0081689C"/>
    <w:rsid w:val="00826BF0"/>
    <w:rsid w:val="00842660"/>
    <w:rsid w:val="008467CA"/>
    <w:rsid w:val="0085011C"/>
    <w:rsid w:val="0086558A"/>
    <w:rsid w:val="00873293"/>
    <w:rsid w:val="00873D8A"/>
    <w:rsid w:val="00881655"/>
    <w:rsid w:val="00883A31"/>
    <w:rsid w:val="008879FD"/>
    <w:rsid w:val="008902F9"/>
    <w:rsid w:val="008919E6"/>
    <w:rsid w:val="008927B6"/>
    <w:rsid w:val="00894E3E"/>
    <w:rsid w:val="008A02FC"/>
    <w:rsid w:val="008A7219"/>
    <w:rsid w:val="008B0941"/>
    <w:rsid w:val="008B4BFF"/>
    <w:rsid w:val="008D06A4"/>
    <w:rsid w:val="008D787F"/>
    <w:rsid w:val="0090174B"/>
    <w:rsid w:val="009045C1"/>
    <w:rsid w:val="00912DEE"/>
    <w:rsid w:val="0091657F"/>
    <w:rsid w:val="00925043"/>
    <w:rsid w:val="0093170B"/>
    <w:rsid w:val="009318F4"/>
    <w:rsid w:val="00940D4F"/>
    <w:rsid w:val="00943844"/>
    <w:rsid w:val="00951900"/>
    <w:rsid w:val="00952C00"/>
    <w:rsid w:val="00954BF8"/>
    <w:rsid w:val="0096395A"/>
    <w:rsid w:val="00966D37"/>
    <w:rsid w:val="0097103A"/>
    <w:rsid w:val="00982A06"/>
    <w:rsid w:val="00983F22"/>
    <w:rsid w:val="009B1C94"/>
    <w:rsid w:val="009C6763"/>
    <w:rsid w:val="009D1A5B"/>
    <w:rsid w:val="009D5560"/>
    <w:rsid w:val="009E7217"/>
    <w:rsid w:val="009F5162"/>
    <w:rsid w:val="009F61E2"/>
    <w:rsid w:val="00A03364"/>
    <w:rsid w:val="00A03907"/>
    <w:rsid w:val="00A131AD"/>
    <w:rsid w:val="00A21BB3"/>
    <w:rsid w:val="00A25680"/>
    <w:rsid w:val="00A350A3"/>
    <w:rsid w:val="00A3603D"/>
    <w:rsid w:val="00A44ADA"/>
    <w:rsid w:val="00A44D2A"/>
    <w:rsid w:val="00A52747"/>
    <w:rsid w:val="00A54552"/>
    <w:rsid w:val="00A74EC2"/>
    <w:rsid w:val="00A7672B"/>
    <w:rsid w:val="00A77002"/>
    <w:rsid w:val="00A805A3"/>
    <w:rsid w:val="00A8457A"/>
    <w:rsid w:val="00A8606F"/>
    <w:rsid w:val="00AB3023"/>
    <w:rsid w:val="00AB47E2"/>
    <w:rsid w:val="00AC1650"/>
    <w:rsid w:val="00AC479A"/>
    <w:rsid w:val="00AD79A0"/>
    <w:rsid w:val="00AE065A"/>
    <w:rsid w:val="00AE0867"/>
    <w:rsid w:val="00AE465A"/>
    <w:rsid w:val="00B03F8D"/>
    <w:rsid w:val="00B12C11"/>
    <w:rsid w:val="00B262A6"/>
    <w:rsid w:val="00B30623"/>
    <w:rsid w:val="00B50A98"/>
    <w:rsid w:val="00B50B47"/>
    <w:rsid w:val="00B5111F"/>
    <w:rsid w:val="00B716E6"/>
    <w:rsid w:val="00B7307C"/>
    <w:rsid w:val="00B851D1"/>
    <w:rsid w:val="00BA371D"/>
    <w:rsid w:val="00BA611F"/>
    <w:rsid w:val="00BB1000"/>
    <w:rsid w:val="00BB1365"/>
    <w:rsid w:val="00BB3C1A"/>
    <w:rsid w:val="00BC310C"/>
    <w:rsid w:val="00BC506E"/>
    <w:rsid w:val="00BD5635"/>
    <w:rsid w:val="00BE1973"/>
    <w:rsid w:val="00BE1C74"/>
    <w:rsid w:val="00BE1D6B"/>
    <w:rsid w:val="00BE3C91"/>
    <w:rsid w:val="00BE7DEF"/>
    <w:rsid w:val="00BF096C"/>
    <w:rsid w:val="00BF6F2F"/>
    <w:rsid w:val="00BF77D3"/>
    <w:rsid w:val="00BF7945"/>
    <w:rsid w:val="00C04F5E"/>
    <w:rsid w:val="00C05808"/>
    <w:rsid w:val="00C160C4"/>
    <w:rsid w:val="00C16AB4"/>
    <w:rsid w:val="00C24B45"/>
    <w:rsid w:val="00C274D2"/>
    <w:rsid w:val="00C31282"/>
    <w:rsid w:val="00C40579"/>
    <w:rsid w:val="00C40B10"/>
    <w:rsid w:val="00C444C2"/>
    <w:rsid w:val="00C57F00"/>
    <w:rsid w:val="00C64AEC"/>
    <w:rsid w:val="00C7182B"/>
    <w:rsid w:val="00C7510B"/>
    <w:rsid w:val="00C75CC4"/>
    <w:rsid w:val="00C8006E"/>
    <w:rsid w:val="00C848FB"/>
    <w:rsid w:val="00C8554D"/>
    <w:rsid w:val="00C91F78"/>
    <w:rsid w:val="00CA118C"/>
    <w:rsid w:val="00CB18FE"/>
    <w:rsid w:val="00CB4925"/>
    <w:rsid w:val="00CD294C"/>
    <w:rsid w:val="00CD5A2A"/>
    <w:rsid w:val="00CE4CCB"/>
    <w:rsid w:val="00CF248C"/>
    <w:rsid w:val="00CF60E3"/>
    <w:rsid w:val="00D050C9"/>
    <w:rsid w:val="00D142D1"/>
    <w:rsid w:val="00D17F4E"/>
    <w:rsid w:val="00D279FC"/>
    <w:rsid w:val="00D3228D"/>
    <w:rsid w:val="00D40ADA"/>
    <w:rsid w:val="00D50DBE"/>
    <w:rsid w:val="00D5232E"/>
    <w:rsid w:val="00D61888"/>
    <w:rsid w:val="00D727CD"/>
    <w:rsid w:val="00D73201"/>
    <w:rsid w:val="00D737E5"/>
    <w:rsid w:val="00D76853"/>
    <w:rsid w:val="00D858DA"/>
    <w:rsid w:val="00D911AE"/>
    <w:rsid w:val="00D96322"/>
    <w:rsid w:val="00D96F8C"/>
    <w:rsid w:val="00DC304A"/>
    <w:rsid w:val="00DF1048"/>
    <w:rsid w:val="00DF472C"/>
    <w:rsid w:val="00E165F1"/>
    <w:rsid w:val="00E3458B"/>
    <w:rsid w:val="00E34FF8"/>
    <w:rsid w:val="00E45DC9"/>
    <w:rsid w:val="00E56BB9"/>
    <w:rsid w:val="00E63485"/>
    <w:rsid w:val="00E73527"/>
    <w:rsid w:val="00E80DE0"/>
    <w:rsid w:val="00E80EEA"/>
    <w:rsid w:val="00E84269"/>
    <w:rsid w:val="00E8515D"/>
    <w:rsid w:val="00E86C50"/>
    <w:rsid w:val="00E949C9"/>
    <w:rsid w:val="00E9789A"/>
    <w:rsid w:val="00EA2E80"/>
    <w:rsid w:val="00EB1845"/>
    <w:rsid w:val="00EB1C77"/>
    <w:rsid w:val="00EB70B8"/>
    <w:rsid w:val="00EC23A2"/>
    <w:rsid w:val="00EC7C2D"/>
    <w:rsid w:val="00ED769E"/>
    <w:rsid w:val="00EE1521"/>
    <w:rsid w:val="00EF4AE1"/>
    <w:rsid w:val="00F0025B"/>
    <w:rsid w:val="00F03744"/>
    <w:rsid w:val="00F20886"/>
    <w:rsid w:val="00F2463E"/>
    <w:rsid w:val="00F34DCF"/>
    <w:rsid w:val="00F35754"/>
    <w:rsid w:val="00F42830"/>
    <w:rsid w:val="00F45F96"/>
    <w:rsid w:val="00F46D6D"/>
    <w:rsid w:val="00F54F47"/>
    <w:rsid w:val="00F611E6"/>
    <w:rsid w:val="00F65B85"/>
    <w:rsid w:val="00F75146"/>
    <w:rsid w:val="00F8225A"/>
    <w:rsid w:val="00F85DD3"/>
    <w:rsid w:val="00F91175"/>
    <w:rsid w:val="00F97A7E"/>
    <w:rsid w:val="00FA12AB"/>
    <w:rsid w:val="00FA15A0"/>
    <w:rsid w:val="00FA19AE"/>
    <w:rsid w:val="00FA2B2E"/>
    <w:rsid w:val="00FB1060"/>
    <w:rsid w:val="00FD416D"/>
    <w:rsid w:val="00FE64A7"/>
    <w:rsid w:val="00FE7C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F88F4"/>
  <w15:docId w15:val="{A2FE668E-D8CF-466E-83E3-9874A793B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kk-KZ"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232E"/>
    <w:rPr>
      <w:rFonts w:ascii="Times New Roman" w:eastAsia="Times New Roman" w:hAnsi="Times New Roman"/>
      <w:sz w:val="24"/>
      <w:szCs w:val="24"/>
    </w:rPr>
  </w:style>
  <w:style w:type="paragraph" w:styleId="1">
    <w:name w:val="heading 1"/>
    <w:basedOn w:val="a"/>
    <w:next w:val="a"/>
    <w:link w:val="10"/>
    <w:uiPriority w:val="9"/>
    <w:qFormat/>
    <w:rsid w:val="0042471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3062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B30623"/>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uiPriority w:val="99"/>
    <w:locked/>
    <w:rsid w:val="007E4E64"/>
    <w:rPr>
      <w:sz w:val="22"/>
      <w:szCs w:val="22"/>
      <w:lang w:val="kk-KZ" w:eastAsia="ru-RU" w:bidi="ar-SA"/>
    </w:rPr>
  </w:style>
  <w:style w:type="paragraph" w:styleId="a4">
    <w:name w:val="No Spacing"/>
    <w:link w:val="a3"/>
    <w:uiPriority w:val="1"/>
    <w:qFormat/>
    <w:rsid w:val="007E4E64"/>
    <w:rPr>
      <w:sz w:val="22"/>
      <w:szCs w:val="22"/>
    </w:rPr>
  </w:style>
  <w:style w:type="paragraph" w:customStyle="1" w:styleId="j15">
    <w:name w:val="j15"/>
    <w:basedOn w:val="a"/>
    <w:rsid w:val="007E4E64"/>
    <w:pPr>
      <w:spacing w:before="100" w:beforeAutospacing="1" w:after="100" w:afterAutospacing="1"/>
    </w:pPr>
  </w:style>
  <w:style w:type="paragraph" w:styleId="a5">
    <w:name w:val="Balloon Text"/>
    <w:basedOn w:val="a"/>
    <w:link w:val="a6"/>
    <w:uiPriority w:val="99"/>
    <w:semiHidden/>
    <w:unhideWhenUsed/>
    <w:rsid w:val="00D858DA"/>
    <w:rPr>
      <w:rFonts w:ascii="Segoe UI" w:hAnsi="Segoe UI" w:cs="Segoe UI"/>
      <w:sz w:val="18"/>
      <w:szCs w:val="18"/>
    </w:rPr>
  </w:style>
  <w:style w:type="character" w:customStyle="1" w:styleId="a6">
    <w:name w:val="Текст выноски Знак"/>
    <w:link w:val="a5"/>
    <w:uiPriority w:val="99"/>
    <w:semiHidden/>
    <w:rsid w:val="00D858DA"/>
    <w:rPr>
      <w:rFonts w:ascii="Segoe UI" w:eastAsia="Times New Roman" w:hAnsi="Segoe UI" w:cs="Segoe UI"/>
      <w:sz w:val="18"/>
      <w:szCs w:val="18"/>
    </w:rPr>
  </w:style>
  <w:style w:type="character" w:styleId="a7">
    <w:name w:val="annotation reference"/>
    <w:basedOn w:val="a0"/>
    <w:uiPriority w:val="99"/>
    <w:semiHidden/>
    <w:unhideWhenUsed/>
    <w:rsid w:val="001950CD"/>
    <w:rPr>
      <w:sz w:val="16"/>
      <w:szCs w:val="16"/>
    </w:rPr>
  </w:style>
  <w:style w:type="paragraph" w:styleId="a8">
    <w:name w:val="annotation text"/>
    <w:basedOn w:val="a"/>
    <w:link w:val="a9"/>
    <w:uiPriority w:val="99"/>
    <w:semiHidden/>
    <w:unhideWhenUsed/>
    <w:rsid w:val="001950CD"/>
    <w:rPr>
      <w:sz w:val="20"/>
      <w:szCs w:val="20"/>
    </w:rPr>
  </w:style>
  <w:style w:type="character" w:customStyle="1" w:styleId="a9">
    <w:name w:val="Текст примечания Знак"/>
    <w:basedOn w:val="a0"/>
    <w:link w:val="a8"/>
    <w:uiPriority w:val="99"/>
    <w:semiHidden/>
    <w:rsid w:val="001950CD"/>
    <w:rPr>
      <w:rFonts w:ascii="Times New Roman" w:eastAsia="Times New Roman" w:hAnsi="Times New Roman"/>
    </w:rPr>
  </w:style>
  <w:style w:type="paragraph" w:styleId="aa">
    <w:name w:val="annotation subject"/>
    <w:basedOn w:val="a8"/>
    <w:next w:val="a8"/>
    <w:link w:val="ab"/>
    <w:uiPriority w:val="99"/>
    <w:semiHidden/>
    <w:unhideWhenUsed/>
    <w:rsid w:val="001950CD"/>
    <w:rPr>
      <w:b/>
      <w:bCs/>
    </w:rPr>
  </w:style>
  <w:style w:type="character" w:customStyle="1" w:styleId="ab">
    <w:name w:val="Тема примечания Знак"/>
    <w:basedOn w:val="a9"/>
    <w:link w:val="aa"/>
    <w:uiPriority w:val="99"/>
    <w:semiHidden/>
    <w:rsid w:val="001950CD"/>
    <w:rPr>
      <w:rFonts w:ascii="Times New Roman" w:eastAsia="Times New Roman" w:hAnsi="Times New Roman"/>
      <w:b/>
      <w:bCs/>
    </w:rPr>
  </w:style>
  <w:style w:type="character" w:customStyle="1" w:styleId="4">
    <w:name w:val="Основной текст (4)_"/>
    <w:basedOn w:val="a0"/>
    <w:link w:val="40"/>
    <w:rsid w:val="0086558A"/>
    <w:rPr>
      <w:rFonts w:ascii="Times New Roman" w:eastAsia="Times New Roman" w:hAnsi="Times New Roman"/>
      <w:sz w:val="15"/>
      <w:szCs w:val="15"/>
      <w:shd w:val="clear" w:color="auto" w:fill="FFFFFF"/>
    </w:rPr>
  </w:style>
  <w:style w:type="character" w:customStyle="1" w:styleId="4105pt">
    <w:name w:val="Основной текст (4) + 10;5 pt"/>
    <w:basedOn w:val="4"/>
    <w:rsid w:val="0086558A"/>
    <w:rPr>
      <w:rFonts w:ascii="Times New Roman" w:eastAsia="Times New Roman" w:hAnsi="Times New Roman"/>
      <w:color w:val="000000"/>
      <w:spacing w:val="0"/>
      <w:w w:val="100"/>
      <w:position w:val="0"/>
      <w:sz w:val="21"/>
      <w:szCs w:val="21"/>
      <w:shd w:val="clear" w:color="auto" w:fill="FFFFFF"/>
      <w:lang w:val="kk-KZ" w:eastAsia="ru-RU" w:bidi="ru-RU"/>
    </w:rPr>
  </w:style>
  <w:style w:type="character" w:customStyle="1" w:styleId="7">
    <w:name w:val="Основной текст (7)"/>
    <w:basedOn w:val="a0"/>
    <w:rsid w:val="0086558A"/>
  </w:style>
  <w:style w:type="paragraph" w:customStyle="1" w:styleId="40">
    <w:name w:val="Основной текст (4)"/>
    <w:basedOn w:val="a"/>
    <w:link w:val="4"/>
    <w:rsid w:val="0086558A"/>
    <w:pPr>
      <w:widowControl w:val="0"/>
      <w:shd w:val="clear" w:color="auto" w:fill="FFFFFF"/>
      <w:spacing w:line="0" w:lineRule="atLeast"/>
    </w:pPr>
    <w:rPr>
      <w:sz w:val="15"/>
      <w:szCs w:val="15"/>
    </w:rPr>
  </w:style>
  <w:style w:type="table" w:styleId="ac">
    <w:name w:val="Table Grid"/>
    <w:basedOn w:val="a1"/>
    <w:uiPriority w:val="39"/>
    <w:rsid w:val="0086558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Revision"/>
    <w:hidden/>
    <w:uiPriority w:val="99"/>
    <w:semiHidden/>
    <w:rsid w:val="0086558A"/>
    <w:rPr>
      <w:rFonts w:ascii="Times New Roman" w:eastAsia="Times New Roman" w:hAnsi="Times New Roman"/>
      <w:sz w:val="24"/>
      <w:szCs w:val="24"/>
    </w:rPr>
  </w:style>
  <w:style w:type="paragraph" w:styleId="ae">
    <w:name w:val="List Paragraph"/>
    <w:basedOn w:val="a"/>
    <w:uiPriority w:val="34"/>
    <w:qFormat/>
    <w:rsid w:val="00781781"/>
    <w:pPr>
      <w:ind w:left="720"/>
      <w:contextualSpacing/>
    </w:pPr>
  </w:style>
  <w:style w:type="character" w:customStyle="1" w:styleId="10">
    <w:name w:val="Заголовок 1 Знак"/>
    <w:basedOn w:val="a0"/>
    <w:link w:val="1"/>
    <w:uiPriority w:val="9"/>
    <w:rsid w:val="00424715"/>
    <w:rPr>
      <w:rFonts w:asciiTheme="majorHAnsi" w:eastAsiaTheme="majorEastAsia" w:hAnsiTheme="majorHAnsi" w:cstheme="majorBidi"/>
      <w:b/>
      <w:bCs/>
      <w:color w:val="365F91" w:themeColor="accent1" w:themeShade="BF"/>
      <w:sz w:val="28"/>
      <w:szCs w:val="28"/>
    </w:rPr>
  </w:style>
  <w:style w:type="table" w:customStyle="1" w:styleId="TableNormal">
    <w:name w:val="Table Normal"/>
    <w:uiPriority w:val="2"/>
    <w:semiHidden/>
    <w:unhideWhenUsed/>
    <w:qFormat/>
    <w:rsid w:val="00D5232E"/>
    <w:pPr>
      <w:widowControl w:val="0"/>
      <w:autoSpaceDE w:val="0"/>
      <w:autoSpaceDN w:val="0"/>
    </w:pPr>
    <w:rPr>
      <w:rFonts w:asciiTheme="minorHAnsi" w:eastAsiaTheme="minorHAnsi"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5232E"/>
    <w:pPr>
      <w:widowControl w:val="0"/>
      <w:autoSpaceDE w:val="0"/>
      <w:autoSpaceDN w:val="0"/>
      <w:spacing w:before="29" w:line="240" w:lineRule="exact"/>
    </w:pPr>
    <w:rPr>
      <w:sz w:val="22"/>
      <w:szCs w:val="22"/>
      <w:lang w:eastAsia="en-US"/>
    </w:rPr>
  </w:style>
  <w:style w:type="character" w:customStyle="1" w:styleId="20">
    <w:name w:val="Заголовок 2 Знак"/>
    <w:basedOn w:val="a0"/>
    <w:link w:val="2"/>
    <w:uiPriority w:val="9"/>
    <w:semiHidden/>
    <w:rsid w:val="00B30623"/>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0"/>
    <w:link w:val="3"/>
    <w:uiPriority w:val="9"/>
    <w:semiHidden/>
    <w:rsid w:val="00B30623"/>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42324">
      <w:bodyDiv w:val="1"/>
      <w:marLeft w:val="0"/>
      <w:marRight w:val="0"/>
      <w:marTop w:val="0"/>
      <w:marBottom w:val="0"/>
      <w:divBdr>
        <w:top w:val="none" w:sz="0" w:space="0" w:color="auto"/>
        <w:left w:val="none" w:sz="0" w:space="0" w:color="auto"/>
        <w:bottom w:val="none" w:sz="0" w:space="0" w:color="auto"/>
        <w:right w:val="none" w:sz="0" w:space="0" w:color="auto"/>
      </w:divBdr>
    </w:div>
    <w:div w:id="70126514">
      <w:bodyDiv w:val="1"/>
      <w:marLeft w:val="0"/>
      <w:marRight w:val="0"/>
      <w:marTop w:val="0"/>
      <w:marBottom w:val="0"/>
      <w:divBdr>
        <w:top w:val="none" w:sz="0" w:space="0" w:color="auto"/>
        <w:left w:val="none" w:sz="0" w:space="0" w:color="auto"/>
        <w:bottom w:val="none" w:sz="0" w:space="0" w:color="auto"/>
        <w:right w:val="none" w:sz="0" w:space="0" w:color="auto"/>
      </w:divBdr>
    </w:div>
    <w:div w:id="80300003">
      <w:bodyDiv w:val="1"/>
      <w:marLeft w:val="0"/>
      <w:marRight w:val="0"/>
      <w:marTop w:val="0"/>
      <w:marBottom w:val="0"/>
      <w:divBdr>
        <w:top w:val="none" w:sz="0" w:space="0" w:color="auto"/>
        <w:left w:val="none" w:sz="0" w:space="0" w:color="auto"/>
        <w:bottom w:val="none" w:sz="0" w:space="0" w:color="auto"/>
        <w:right w:val="none" w:sz="0" w:space="0" w:color="auto"/>
      </w:divBdr>
    </w:div>
    <w:div w:id="93520404">
      <w:bodyDiv w:val="1"/>
      <w:marLeft w:val="0"/>
      <w:marRight w:val="0"/>
      <w:marTop w:val="0"/>
      <w:marBottom w:val="0"/>
      <w:divBdr>
        <w:top w:val="none" w:sz="0" w:space="0" w:color="auto"/>
        <w:left w:val="none" w:sz="0" w:space="0" w:color="auto"/>
        <w:bottom w:val="none" w:sz="0" w:space="0" w:color="auto"/>
        <w:right w:val="none" w:sz="0" w:space="0" w:color="auto"/>
      </w:divBdr>
    </w:div>
    <w:div w:id="161361884">
      <w:bodyDiv w:val="1"/>
      <w:marLeft w:val="0"/>
      <w:marRight w:val="0"/>
      <w:marTop w:val="0"/>
      <w:marBottom w:val="0"/>
      <w:divBdr>
        <w:top w:val="none" w:sz="0" w:space="0" w:color="auto"/>
        <w:left w:val="none" w:sz="0" w:space="0" w:color="auto"/>
        <w:bottom w:val="none" w:sz="0" w:space="0" w:color="auto"/>
        <w:right w:val="none" w:sz="0" w:space="0" w:color="auto"/>
      </w:divBdr>
    </w:div>
    <w:div w:id="232787717">
      <w:bodyDiv w:val="1"/>
      <w:marLeft w:val="0"/>
      <w:marRight w:val="0"/>
      <w:marTop w:val="0"/>
      <w:marBottom w:val="0"/>
      <w:divBdr>
        <w:top w:val="none" w:sz="0" w:space="0" w:color="auto"/>
        <w:left w:val="none" w:sz="0" w:space="0" w:color="auto"/>
        <w:bottom w:val="none" w:sz="0" w:space="0" w:color="auto"/>
        <w:right w:val="none" w:sz="0" w:space="0" w:color="auto"/>
      </w:divBdr>
    </w:div>
    <w:div w:id="241258080">
      <w:bodyDiv w:val="1"/>
      <w:marLeft w:val="0"/>
      <w:marRight w:val="0"/>
      <w:marTop w:val="0"/>
      <w:marBottom w:val="0"/>
      <w:divBdr>
        <w:top w:val="none" w:sz="0" w:space="0" w:color="auto"/>
        <w:left w:val="none" w:sz="0" w:space="0" w:color="auto"/>
        <w:bottom w:val="none" w:sz="0" w:space="0" w:color="auto"/>
        <w:right w:val="none" w:sz="0" w:space="0" w:color="auto"/>
      </w:divBdr>
    </w:div>
    <w:div w:id="313219413">
      <w:bodyDiv w:val="1"/>
      <w:marLeft w:val="0"/>
      <w:marRight w:val="0"/>
      <w:marTop w:val="0"/>
      <w:marBottom w:val="0"/>
      <w:divBdr>
        <w:top w:val="none" w:sz="0" w:space="0" w:color="auto"/>
        <w:left w:val="none" w:sz="0" w:space="0" w:color="auto"/>
        <w:bottom w:val="none" w:sz="0" w:space="0" w:color="auto"/>
        <w:right w:val="none" w:sz="0" w:space="0" w:color="auto"/>
      </w:divBdr>
    </w:div>
    <w:div w:id="341710811">
      <w:bodyDiv w:val="1"/>
      <w:marLeft w:val="0"/>
      <w:marRight w:val="0"/>
      <w:marTop w:val="0"/>
      <w:marBottom w:val="0"/>
      <w:divBdr>
        <w:top w:val="none" w:sz="0" w:space="0" w:color="auto"/>
        <w:left w:val="none" w:sz="0" w:space="0" w:color="auto"/>
        <w:bottom w:val="none" w:sz="0" w:space="0" w:color="auto"/>
        <w:right w:val="none" w:sz="0" w:space="0" w:color="auto"/>
      </w:divBdr>
    </w:div>
    <w:div w:id="367026550">
      <w:bodyDiv w:val="1"/>
      <w:marLeft w:val="0"/>
      <w:marRight w:val="0"/>
      <w:marTop w:val="0"/>
      <w:marBottom w:val="0"/>
      <w:divBdr>
        <w:top w:val="none" w:sz="0" w:space="0" w:color="auto"/>
        <w:left w:val="none" w:sz="0" w:space="0" w:color="auto"/>
        <w:bottom w:val="none" w:sz="0" w:space="0" w:color="auto"/>
        <w:right w:val="none" w:sz="0" w:space="0" w:color="auto"/>
      </w:divBdr>
    </w:div>
    <w:div w:id="446046983">
      <w:bodyDiv w:val="1"/>
      <w:marLeft w:val="0"/>
      <w:marRight w:val="0"/>
      <w:marTop w:val="0"/>
      <w:marBottom w:val="0"/>
      <w:divBdr>
        <w:top w:val="none" w:sz="0" w:space="0" w:color="auto"/>
        <w:left w:val="none" w:sz="0" w:space="0" w:color="auto"/>
        <w:bottom w:val="none" w:sz="0" w:space="0" w:color="auto"/>
        <w:right w:val="none" w:sz="0" w:space="0" w:color="auto"/>
      </w:divBdr>
    </w:div>
    <w:div w:id="463235766">
      <w:bodyDiv w:val="1"/>
      <w:marLeft w:val="0"/>
      <w:marRight w:val="0"/>
      <w:marTop w:val="0"/>
      <w:marBottom w:val="0"/>
      <w:divBdr>
        <w:top w:val="none" w:sz="0" w:space="0" w:color="auto"/>
        <w:left w:val="none" w:sz="0" w:space="0" w:color="auto"/>
        <w:bottom w:val="none" w:sz="0" w:space="0" w:color="auto"/>
        <w:right w:val="none" w:sz="0" w:space="0" w:color="auto"/>
      </w:divBdr>
    </w:div>
    <w:div w:id="487786303">
      <w:bodyDiv w:val="1"/>
      <w:marLeft w:val="0"/>
      <w:marRight w:val="0"/>
      <w:marTop w:val="0"/>
      <w:marBottom w:val="0"/>
      <w:divBdr>
        <w:top w:val="none" w:sz="0" w:space="0" w:color="auto"/>
        <w:left w:val="none" w:sz="0" w:space="0" w:color="auto"/>
        <w:bottom w:val="none" w:sz="0" w:space="0" w:color="auto"/>
        <w:right w:val="none" w:sz="0" w:space="0" w:color="auto"/>
      </w:divBdr>
    </w:div>
    <w:div w:id="491289651">
      <w:bodyDiv w:val="1"/>
      <w:marLeft w:val="0"/>
      <w:marRight w:val="0"/>
      <w:marTop w:val="0"/>
      <w:marBottom w:val="0"/>
      <w:divBdr>
        <w:top w:val="none" w:sz="0" w:space="0" w:color="auto"/>
        <w:left w:val="none" w:sz="0" w:space="0" w:color="auto"/>
        <w:bottom w:val="none" w:sz="0" w:space="0" w:color="auto"/>
        <w:right w:val="none" w:sz="0" w:space="0" w:color="auto"/>
      </w:divBdr>
    </w:div>
    <w:div w:id="538050991">
      <w:bodyDiv w:val="1"/>
      <w:marLeft w:val="0"/>
      <w:marRight w:val="0"/>
      <w:marTop w:val="0"/>
      <w:marBottom w:val="0"/>
      <w:divBdr>
        <w:top w:val="none" w:sz="0" w:space="0" w:color="auto"/>
        <w:left w:val="none" w:sz="0" w:space="0" w:color="auto"/>
        <w:bottom w:val="none" w:sz="0" w:space="0" w:color="auto"/>
        <w:right w:val="none" w:sz="0" w:space="0" w:color="auto"/>
      </w:divBdr>
    </w:div>
    <w:div w:id="580022789">
      <w:bodyDiv w:val="1"/>
      <w:marLeft w:val="0"/>
      <w:marRight w:val="0"/>
      <w:marTop w:val="0"/>
      <w:marBottom w:val="0"/>
      <w:divBdr>
        <w:top w:val="none" w:sz="0" w:space="0" w:color="auto"/>
        <w:left w:val="none" w:sz="0" w:space="0" w:color="auto"/>
        <w:bottom w:val="none" w:sz="0" w:space="0" w:color="auto"/>
        <w:right w:val="none" w:sz="0" w:space="0" w:color="auto"/>
      </w:divBdr>
    </w:div>
    <w:div w:id="620646105">
      <w:bodyDiv w:val="1"/>
      <w:marLeft w:val="0"/>
      <w:marRight w:val="0"/>
      <w:marTop w:val="0"/>
      <w:marBottom w:val="0"/>
      <w:divBdr>
        <w:top w:val="none" w:sz="0" w:space="0" w:color="auto"/>
        <w:left w:val="none" w:sz="0" w:space="0" w:color="auto"/>
        <w:bottom w:val="none" w:sz="0" w:space="0" w:color="auto"/>
        <w:right w:val="none" w:sz="0" w:space="0" w:color="auto"/>
      </w:divBdr>
    </w:div>
    <w:div w:id="621036299">
      <w:bodyDiv w:val="1"/>
      <w:marLeft w:val="0"/>
      <w:marRight w:val="0"/>
      <w:marTop w:val="0"/>
      <w:marBottom w:val="0"/>
      <w:divBdr>
        <w:top w:val="none" w:sz="0" w:space="0" w:color="auto"/>
        <w:left w:val="none" w:sz="0" w:space="0" w:color="auto"/>
        <w:bottom w:val="none" w:sz="0" w:space="0" w:color="auto"/>
        <w:right w:val="none" w:sz="0" w:space="0" w:color="auto"/>
      </w:divBdr>
    </w:div>
    <w:div w:id="621348868">
      <w:bodyDiv w:val="1"/>
      <w:marLeft w:val="0"/>
      <w:marRight w:val="0"/>
      <w:marTop w:val="0"/>
      <w:marBottom w:val="0"/>
      <w:divBdr>
        <w:top w:val="none" w:sz="0" w:space="0" w:color="auto"/>
        <w:left w:val="none" w:sz="0" w:space="0" w:color="auto"/>
        <w:bottom w:val="none" w:sz="0" w:space="0" w:color="auto"/>
        <w:right w:val="none" w:sz="0" w:space="0" w:color="auto"/>
      </w:divBdr>
    </w:div>
    <w:div w:id="719673321">
      <w:bodyDiv w:val="1"/>
      <w:marLeft w:val="0"/>
      <w:marRight w:val="0"/>
      <w:marTop w:val="0"/>
      <w:marBottom w:val="0"/>
      <w:divBdr>
        <w:top w:val="none" w:sz="0" w:space="0" w:color="auto"/>
        <w:left w:val="none" w:sz="0" w:space="0" w:color="auto"/>
        <w:bottom w:val="none" w:sz="0" w:space="0" w:color="auto"/>
        <w:right w:val="none" w:sz="0" w:space="0" w:color="auto"/>
      </w:divBdr>
    </w:div>
    <w:div w:id="880553479">
      <w:bodyDiv w:val="1"/>
      <w:marLeft w:val="0"/>
      <w:marRight w:val="0"/>
      <w:marTop w:val="0"/>
      <w:marBottom w:val="0"/>
      <w:divBdr>
        <w:top w:val="none" w:sz="0" w:space="0" w:color="auto"/>
        <w:left w:val="none" w:sz="0" w:space="0" w:color="auto"/>
        <w:bottom w:val="none" w:sz="0" w:space="0" w:color="auto"/>
        <w:right w:val="none" w:sz="0" w:space="0" w:color="auto"/>
      </w:divBdr>
    </w:div>
    <w:div w:id="908152874">
      <w:bodyDiv w:val="1"/>
      <w:marLeft w:val="0"/>
      <w:marRight w:val="0"/>
      <w:marTop w:val="0"/>
      <w:marBottom w:val="0"/>
      <w:divBdr>
        <w:top w:val="none" w:sz="0" w:space="0" w:color="auto"/>
        <w:left w:val="none" w:sz="0" w:space="0" w:color="auto"/>
        <w:bottom w:val="none" w:sz="0" w:space="0" w:color="auto"/>
        <w:right w:val="none" w:sz="0" w:space="0" w:color="auto"/>
      </w:divBdr>
    </w:div>
    <w:div w:id="962998782">
      <w:bodyDiv w:val="1"/>
      <w:marLeft w:val="0"/>
      <w:marRight w:val="0"/>
      <w:marTop w:val="0"/>
      <w:marBottom w:val="0"/>
      <w:divBdr>
        <w:top w:val="none" w:sz="0" w:space="0" w:color="auto"/>
        <w:left w:val="none" w:sz="0" w:space="0" w:color="auto"/>
        <w:bottom w:val="none" w:sz="0" w:space="0" w:color="auto"/>
        <w:right w:val="none" w:sz="0" w:space="0" w:color="auto"/>
      </w:divBdr>
    </w:div>
    <w:div w:id="981813994">
      <w:bodyDiv w:val="1"/>
      <w:marLeft w:val="0"/>
      <w:marRight w:val="0"/>
      <w:marTop w:val="0"/>
      <w:marBottom w:val="0"/>
      <w:divBdr>
        <w:top w:val="none" w:sz="0" w:space="0" w:color="auto"/>
        <w:left w:val="none" w:sz="0" w:space="0" w:color="auto"/>
        <w:bottom w:val="none" w:sz="0" w:space="0" w:color="auto"/>
        <w:right w:val="none" w:sz="0" w:space="0" w:color="auto"/>
      </w:divBdr>
    </w:div>
    <w:div w:id="1075393197">
      <w:bodyDiv w:val="1"/>
      <w:marLeft w:val="0"/>
      <w:marRight w:val="0"/>
      <w:marTop w:val="0"/>
      <w:marBottom w:val="0"/>
      <w:divBdr>
        <w:top w:val="none" w:sz="0" w:space="0" w:color="auto"/>
        <w:left w:val="none" w:sz="0" w:space="0" w:color="auto"/>
        <w:bottom w:val="none" w:sz="0" w:space="0" w:color="auto"/>
        <w:right w:val="none" w:sz="0" w:space="0" w:color="auto"/>
      </w:divBdr>
    </w:div>
    <w:div w:id="1128888819">
      <w:bodyDiv w:val="1"/>
      <w:marLeft w:val="0"/>
      <w:marRight w:val="0"/>
      <w:marTop w:val="0"/>
      <w:marBottom w:val="0"/>
      <w:divBdr>
        <w:top w:val="none" w:sz="0" w:space="0" w:color="auto"/>
        <w:left w:val="none" w:sz="0" w:space="0" w:color="auto"/>
        <w:bottom w:val="none" w:sz="0" w:space="0" w:color="auto"/>
        <w:right w:val="none" w:sz="0" w:space="0" w:color="auto"/>
      </w:divBdr>
    </w:div>
    <w:div w:id="1139957259">
      <w:bodyDiv w:val="1"/>
      <w:marLeft w:val="0"/>
      <w:marRight w:val="0"/>
      <w:marTop w:val="0"/>
      <w:marBottom w:val="0"/>
      <w:divBdr>
        <w:top w:val="none" w:sz="0" w:space="0" w:color="auto"/>
        <w:left w:val="none" w:sz="0" w:space="0" w:color="auto"/>
        <w:bottom w:val="none" w:sz="0" w:space="0" w:color="auto"/>
        <w:right w:val="none" w:sz="0" w:space="0" w:color="auto"/>
      </w:divBdr>
    </w:div>
    <w:div w:id="1198200853">
      <w:bodyDiv w:val="1"/>
      <w:marLeft w:val="0"/>
      <w:marRight w:val="0"/>
      <w:marTop w:val="0"/>
      <w:marBottom w:val="0"/>
      <w:divBdr>
        <w:top w:val="none" w:sz="0" w:space="0" w:color="auto"/>
        <w:left w:val="none" w:sz="0" w:space="0" w:color="auto"/>
        <w:bottom w:val="none" w:sz="0" w:space="0" w:color="auto"/>
        <w:right w:val="none" w:sz="0" w:space="0" w:color="auto"/>
      </w:divBdr>
    </w:div>
    <w:div w:id="1253734124">
      <w:bodyDiv w:val="1"/>
      <w:marLeft w:val="0"/>
      <w:marRight w:val="0"/>
      <w:marTop w:val="0"/>
      <w:marBottom w:val="0"/>
      <w:divBdr>
        <w:top w:val="none" w:sz="0" w:space="0" w:color="auto"/>
        <w:left w:val="none" w:sz="0" w:space="0" w:color="auto"/>
        <w:bottom w:val="none" w:sz="0" w:space="0" w:color="auto"/>
        <w:right w:val="none" w:sz="0" w:space="0" w:color="auto"/>
      </w:divBdr>
    </w:div>
    <w:div w:id="1285233639">
      <w:bodyDiv w:val="1"/>
      <w:marLeft w:val="0"/>
      <w:marRight w:val="0"/>
      <w:marTop w:val="0"/>
      <w:marBottom w:val="0"/>
      <w:divBdr>
        <w:top w:val="none" w:sz="0" w:space="0" w:color="auto"/>
        <w:left w:val="none" w:sz="0" w:space="0" w:color="auto"/>
        <w:bottom w:val="none" w:sz="0" w:space="0" w:color="auto"/>
        <w:right w:val="none" w:sz="0" w:space="0" w:color="auto"/>
      </w:divBdr>
    </w:div>
    <w:div w:id="1318799457">
      <w:bodyDiv w:val="1"/>
      <w:marLeft w:val="0"/>
      <w:marRight w:val="0"/>
      <w:marTop w:val="0"/>
      <w:marBottom w:val="0"/>
      <w:divBdr>
        <w:top w:val="none" w:sz="0" w:space="0" w:color="auto"/>
        <w:left w:val="none" w:sz="0" w:space="0" w:color="auto"/>
        <w:bottom w:val="none" w:sz="0" w:space="0" w:color="auto"/>
        <w:right w:val="none" w:sz="0" w:space="0" w:color="auto"/>
      </w:divBdr>
    </w:div>
    <w:div w:id="1343509392">
      <w:bodyDiv w:val="1"/>
      <w:marLeft w:val="0"/>
      <w:marRight w:val="0"/>
      <w:marTop w:val="0"/>
      <w:marBottom w:val="0"/>
      <w:divBdr>
        <w:top w:val="none" w:sz="0" w:space="0" w:color="auto"/>
        <w:left w:val="none" w:sz="0" w:space="0" w:color="auto"/>
        <w:bottom w:val="none" w:sz="0" w:space="0" w:color="auto"/>
        <w:right w:val="none" w:sz="0" w:space="0" w:color="auto"/>
      </w:divBdr>
    </w:div>
    <w:div w:id="1387340264">
      <w:bodyDiv w:val="1"/>
      <w:marLeft w:val="0"/>
      <w:marRight w:val="0"/>
      <w:marTop w:val="0"/>
      <w:marBottom w:val="0"/>
      <w:divBdr>
        <w:top w:val="none" w:sz="0" w:space="0" w:color="auto"/>
        <w:left w:val="none" w:sz="0" w:space="0" w:color="auto"/>
        <w:bottom w:val="none" w:sz="0" w:space="0" w:color="auto"/>
        <w:right w:val="none" w:sz="0" w:space="0" w:color="auto"/>
      </w:divBdr>
    </w:div>
    <w:div w:id="1400522290">
      <w:bodyDiv w:val="1"/>
      <w:marLeft w:val="0"/>
      <w:marRight w:val="0"/>
      <w:marTop w:val="0"/>
      <w:marBottom w:val="0"/>
      <w:divBdr>
        <w:top w:val="none" w:sz="0" w:space="0" w:color="auto"/>
        <w:left w:val="none" w:sz="0" w:space="0" w:color="auto"/>
        <w:bottom w:val="none" w:sz="0" w:space="0" w:color="auto"/>
        <w:right w:val="none" w:sz="0" w:space="0" w:color="auto"/>
      </w:divBdr>
    </w:div>
    <w:div w:id="1405296013">
      <w:bodyDiv w:val="1"/>
      <w:marLeft w:val="0"/>
      <w:marRight w:val="0"/>
      <w:marTop w:val="0"/>
      <w:marBottom w:val="0"/>
      <w:divBdr>
        <w:top w:val="none" w:sz="0" w:space="0" w:color="auto"/>
        <w:left w:val="none" w:sz="0" w:space="0" w:color="auto"/>
        <w:bottom w:val="none" w:sz="0" w:space="0" w:color="auto"/>
        <w:right w:val="none" w:sz="0" w:space="0" w:color="auto"/>
      </w:divBdr>
    </w:div>
    <w:div w:id="1423142666">
      <w:bodyDiv w:val="1"/>
      <w:marLeft w:val="0"/>
      <w:marRight w:val="0"/>
      <w:marTop w:val="0"/>
      <w:marBottom w:val="0"/>
      <w:divBdr>
        <w:top w:val="none" w:sz="0" w:space="0" w:color="auto"/>
        <w:left w:val="none" w:sz="0" w:space="0" w:color="auto"/>
        <w:bottom w:val="none" w:sz="0" w:space="0" w:color="auto"/>
        <w:right w:val="none" w:sz="0" w:space="0" w:color="auto"/>
      </w:divBdr>
    </w:div>
    <w:div w:id="1450277410">
      <w:bodyDiv w:val="1"/>
      <w:marLeft w:val="0"/>
      <w:marRight w:val="0"/>
      <w:marTop w:val="0"/>
      <w:marBottom w:val="0"/>
      <w:divBdr>
        <w:top w:val="none" w:sz="0" w:space="0" w:color="auto"/>
        <w:left w:val="none" w:sz="0" w:space="0" w:color="auto"/>
        <w:bottom w:val="none" w:sz="0" w:space="0" w:color="auto"/>
        <w:right w:val="none" w:sz="0" w:space="0" w:color="auto"/>
      </w:divBdr>
    </w:div>
    <w:div w:id="1557351341">
      <w:bodyDiv w:val="1"/>
      <w:marLeft w:val="0"/>
      <w:marRight w:val="0"/>
      <w:marTop w:val="0"/>
      <w:marBottom w:val="0"/>
      <w:divBdr>
        <w:top w:val="none" w:sz="0" w:space="0" w:color="auto"/>
        <w:left w:val="none" w:sz="0" w:space="0" w:color="auto"/>
        <w:bottom w:val="none" w:sz="0" w:space="0" w:color="auto"/>
        <w:right w:val="none" w:sz="0" w:space="0" w:color="auto"/>
      </w:divBdr>
    </w:div>
    <w:div w:id="1574390005">
      <w:bodyDiv w:val="1"/>
      <w:marLeft w:val="0"/>
      <w:marRight w:val="0"/>
      <w:marTop w:val="0"/>
      <w:marBottom w:val="0"/>
      <w:divBdr>
        <w:top w:val="none" w:sz="0" w:space="0" w:color="auto"/>
        <w:left w:val="none" w:sz="0" w:space="0" w:color="auto"/>
        <w:bottom w:val="none" w:sz="0" w:space="0" w:color="auto"/>
        <w:right w:val="none" w:sz="0" w:space="0" w:color="auto"/>
      </w:divBdr>
    </w:div>
    <w:div w:id="1598364046">
      <w:bodyDiv w:val="1"/>
      <w:marLeft w:val="0"/>
      <w:marRight w:val="0"/>
      <w:marTop w:val="0"/>
      <w:marBottom w:val="0"/>
      <w:divBdr>
        <w:top w:val="none" w:sz="0" w:space="0" w:color="auto"/>
        <w:left w:val="none" w:sz="0" w:space="0" w:color="auto"/>
        <w:bottom w:val="none" w:sz="0" w:space="0" w:color="auto"/>
        <w:right w:val="none" w:sz="0" w:space="0" w:color="auto"/>
      </w:divBdr>
    </w:div>
    <w:div w:id="1600290704">
      <w:bodyDiv w:val="1"/>
      <w:marLeft w:val="0"/>
      <w:marRight w:val="0"/>
      <w:marTop w:val="0"/>
      <w:marBottom w:val="0"/>
      <w:divBdr>
        <w:top w:val="none" w:sz="0" w:space="0" w:color="auto"/>
        <w:left w:val="none" w:sz="0" w:space="0" w:color="auto"/>
        <w:bottom w:val="none" w:sz="0" w:space="0" w:color="auto"/>
        <w:right w:val="none" w:sz="0" w:space="0" w:color="auto"/>
      </w:divBdr>
    </w:div>
    <w:div w:id="1619680594">
      <w:bodyDiv w:val="1"/>
      <w:marLeft w:val="0"/>
      <w:marRight w:val="0"/>
      <w:marTop w:val="0"/>
      <w:marBottom w:val="0"/>
      <w:divBdr>
        <w:top w:val="none" w:sz="0" w:space="0" w:color="auto"/>
        <w:left w:val="none" w:sz="0" w:space="0" w:color="auto"/>
        <w:bottom w:val="none" w:sz="0" w:space="0" w:color="auto"/>
        <w:right w:val="none" w:sz="0" w:space="0" w:color="auto"/>
      </w:divBdr>
    </w:div>
    <w:div w:id="1632786455">
      <w:bodyDiv w:val="1"/>
      <w:marLeft w:val="0"/>
      <w:marRight w:val="0"/>
      <w:marTop w:val="0"/>
      <w:marBottom w:val="0"/>
      <w:divBdr>
        <w:top w:val="none" w:sz="0" w:space="0" w:color="auto"/>
        <w:left w:val="none" w:sz="0" w:space="0" w:color="auto"/>
        <w:bottom w:val="none" w:sz="0" w:space="0" w:color="auto"/>
        <w:right w:val="none" w:sz="0" w:space="0" w:color="auto"/>
      </w:divBdr>
    </w:div>
    <w:div w:id="1666593945">
      <w:bodyDiv w:val="1"/>
      <w:marLeft w:val="0"/>
      <w:marRight w:val="0"/>
      <w:marTop w:val="0"/>
      <w:marBottom w:val="0"/>
      <w:divBdr>
        <w:top w:val="none" w:sz="0" w:space="0" w:color="auto"/>
        <w:left w:val="none" w:sz="0" w:space="0" w:color="auto"/>
        <w:bottom w:val="none" w:sz="0" w:space="0" w:color="auto"/>
        <w:right w:val="none" w:sz="0" w:space="0" w:color="auto"/>
      </w:divBdr>
    </w:div>
    <w:div w:id="1721131014">
      <w:bodyDiv w:val="1"/>
      <w:marLeft w:val="0"/>
      <w:marRight w:val="0"/>
      <w:marTop w:val="0"/>
      <w:marBottom w:val="0"/>
      <w:divBdr>
        <w:top w:val="none" w:sz="0" w:space="0" w:color="auto"/>
        <w:left w:val="none" w:sz="0" w:space="0" w:color="auto"/>
        <w:bottom w:val="none" w:sz="0" w:space="0" w:color="auto"/>
        <w:right w:val="none" w:sz="0" w:space="0" w:color="auto"/>
      </w:divBdr>
    </w:div>
    <w:div w:id="1777408747">
      <w:bodyDiv w:val="1"/>
      <w:marLeft w:val="0"/>
      <w:marRight w:val="0"/>
      <w:marTop w:val="0"/>
      <w:marBottom w:val="0"/>
      <w:divBdr>
        <w:top w:val="none" w:sz="0" w:space="0" w:color="auto"/>
        <w:left w:val="none" w:sz="0" w:space="0" w:color="auto"/>
        <w:bottom w:val="none" w:sz="0" w:space="0" w:color="auto"/>
        <w:right w:val="none" w:sz="0" w:space="0" w:color="auto"/>
      </w:divBdr>
    </w:div>
    <w:div w:id="1824664034">
      <w:bodyDiv w:val="1"/>
      <w:marLeft w:val="0"/>
      <w:marRight w:val="0"/>
      <w:marTop w:val="0"/>
      <w:marBottom w:val="0"/>
      <w:divBdr>
        <w:top w:val="none" w:sz="0" w:space="0" w:color="auto"/>
        <w:left w:val="none" w:sz="0" w:space="0" w:color="auto"/>
        <w:bottom w:val="none" w:sz="0" w:space="0" w:color="auto"/>
        <w:right w:val="none" w:sz="0" w:space="0" w:color="auto"/>
      </w:divBdr>
    </w:div>
    <w:div w:id="1833448626">
      <w:bodyDiv w:val="1"/>
      <w:marLeft w:val="0"/>
      <w:marRight w:val="0"/>
      <w:marTop w:val="0"/>
      <w:marBottom w:val="0"/>
      <w:divBdr>
        <w:top w:val="none" w:sz="0" w:space="0" w:color="auto"/>
        <w:left w:val="none" w:sz="0" w:space="0" w:color="auto"/>
        <w:bottom w:val="none" w:sz="0" w:space="0" w:color="auto"/>
        <w:right w:val="none" w:sz="0" w:space="0" w:color="auto"/>
      </w:divBdr>
    </w:div>
    <w:div w:id="1873959928">
      <w:bodyDiv w:val="1"/>
      <w:marLeft w:val="0"/>
      <w:marRight w:val="0"/>
      <w:marTop w:val="0"/>
      <w:marBottom w:val="0"/>
      <w:divBdr>
        <w:top w:val="none" w:sz="0" w:space="0" w:color="auto"/>
        <w:left w:val="none" w:sz="0" w:space="0" w:color="auto"/>
        <w:bottom w:val="none" w:sz="0" w:space="0" w:color="auto"/>
        <w:right w:val="none" w:sz="0" w:space="0" w:color="auto"/>
      </w:divBdr>
    </w:div>
    <w:div w:id="1879850847">
      <w:bodyDiv w:val="1"/>
      <w:marLeft w:val="0"/>
      <w:marRight w:val="0"/>
      <w:marTop w:val="0"/>
      <w:marBottom w:val="0"/>
      <w:divBdr>
        <w:top w:val="none" w:sz="0" w:space="0" w:color="auto"/>
        <w:left w:val="none" w:sz="0" w:space="0" w:color="auto"/>
        <w:bottom w:val="none" w:sz="0" w:space="0" w:color="auto"/>
        <w:right w:val="none" w:sz="0" w:space="0" w:color="auto"/>
      </w:divBdr>
    </w:div>
    <w:div w:id="1907884173">
      <w:bodyDiv w:val="1"/>
      <w:marLeft w:val="0"/>
      <w:marRight w:val="0"/>
      <w:marTop w:val="0"/>
      <w:marBottom w:val="0"/>
      <w:divBdr>
        <w:top w:val="none" w:sz="0" w:space="0" w:color="auto"/>
        <w:left w:val="none" w:sz="0" w:space="0" w:color="auto"/>
        <w:bottom w:val="none" w:sz="0" w:space="0" w:color="auto"/>
        <w:right w:val="none" w:sz="0" w:space="0" w:color="auto"/>
      </w:divBdr>
    </w:div>
    <w:div w:id="1914316555">
      <w:bodyDiv w:val="1"/>
      <w:marLeft w:val="0"/>
      <w:marRight w:val="0"/>
      <w:marTop w:val="0"/>
      <w:marBottom w:val="0"/>
      <w:divBdr>
        <w:top w:val="none" w:sz="0" w:space="0" w:color="auto"/>
        <w:left w:val="none" w:sz="0" w:space="0" w:color="auto"/>
        <w:bottom w:val="none" w:sz="0" w:space="0" w:color="auto"/>
        <w:right w:val="none" w:sz="0" w:space="0" w:color="auto"/>
      </w:divBdr>
    </w:div>
    <w:div w:id="2017490259">
      <w:bodyDiv w:val="1"/>
      <w:marLeft w:val="0"/>
      <w:marRight w:val="0"/>
      <w:marTop w:val="0"/>
      <w:marBottom w:val="0"/>
      <w:divBdr>
        <w:top w:val="none" w:sz="0" w:space="0" w:color="auto"/>
        <w:left w:val="none" w:sz="0" w:space="0" w:color="auto"/>
        <w:bottom w:val="none" w:sz="0" w:space="0" w:color="auto"/>
        <w:right w:val="none" w:sz="0" w:space="0" w:color="auto"/>
      </w:divBdr>
    </w:div>
    <w:div w:id="2058969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D2184D-FD8C-4E46-A81E-4D8D391F4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959</Words>
  <Characters>5469</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6416</CharactersWithSpaces>
  <SharedDoc>false</SharedDoc>
  <HLinks>
    <vt:vector size="18" baseType="variant">
      <vt:variant>
        <vt:i4>1310842</vt:i4>
      </vt:variant>
      <vt:variant>
        <vt:i4>6</vt:i4>
      </vt:variant>
      <vt:variant>
        <vt:i4>0</vt:i4>
      </vt:variant>
      <vt:variant>
        <vt:i4>5</vt:i4>
      </vt:variant>
      <vt:variant>
        <vt:lpwstr>https://online.zakon.kz/Document/?link_id=1000057279</vt:lpwstr>
      </vt:variant>
      <vt:variant>
        <vt:lpwstr/>
      </vt:variant>
      <vt:variant>
        <vt:i4>1835132</vt:i4>
      </vt:variant>
      <vt:variant>
        <vt:i4>3</vt:i4>
      </vt:variant>
      <vt:variant>
        <vt:i4>0</vt:i4>
      </vt:variant>
      <vt:variant>
        <vt:i4>5</vt:i4>
      </vt:variant>
      <vt:variant>
        <vt:lpwstr>https://online.zakon.kz/Document/?link_id=1000131461</vt:lpwstr>
      </vt:variant>
      <vt:variant>
        <vt:lpwstr/>
      </vt:variant>
      <vt:variant>
        <vt:i4>1769588</vt:i4>
      </vt:variant>
      <vt:variant>
        <vt:i4>0</vt:i4>
      </vt:variant>
      <vt:variant>
        <vt:i4>0</vt:i4>
      </vt:variant>
      <vt:variant>
        <vt:i4>5</vt:i4>
      </vt:variant>
      <vt:variant>
        <vt:lpwstr>https://online.zakon.kz/Document/?link_id=1000007190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Гульнар Огатаева</cp:lastModifiedBy>
  <cp:revision>10</cp:revision>
  <cp:lastPrinted>2026-09-30T09:26:00Z</cp:lastPrinted>
  <dcterms:created xsi:type="dcterms:W3CDTF">2026-09-29T09:22:00Z</dcterms:created>
  <dcterms:modified xsi:type="dcterms:W3CDTF">2026-10-09T11:51:00Z</dcterms:modified>
</cp:coreProperties>
</file>