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7AB3E" w14:textId="77777777" w:rsidR="00FF4F3D" w:rsidRPr="002D11A4" w:rsidRDefault="00000000">
      <w:pPr>
        <w:widowControl w:val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D11A4">
        <w:rPr>
          <w:rFonts w:ascii="Times New Roman" w:eastAsia="Times New Roman" w:hAnsi="Times New Roman" w:cs="Times New Roman"/>
          <w:b/>
          <w:bCs/>
          <w:sz w:val="24"/>
          <w:szCs w:val="24"/>
        </w:rPr>
        <w:t>Техническая спецификация на изготовление и монтаж ролл-штор.</w:t>
      </w:r>
    </w:p>
    <w:p w14:paraId="53217663" w14:textId="77777777" w:rsidR="00FF4F3D" w:rsidRPr="002D11A4" w:rsidRDefault="00FF4F3D">
      <w:pPr>
        <w:widowControl w:val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5C7A063" w14:textId="77777777" w:rsidR="00FF4F3D" w:rsidRPr="002D11A4" w:rsidRDefault="00000000">
      <w:pPr>
        <w:widowControl w:val="0"/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D11A4">
        <w:rPr>
          <w:rFonts w:ascii="Times New Roman" w:eastAsia="Times New Roman" w:hAnsi="Times New Roman" w:cs="Times New Roman"/>
          <w:sz w:val="24"/>
          <w:szCs w:val="24"/>
        </w:rPr>
        <w:t>Заказчик государственное учреждение, целью закупа является приобретение работ по изготовлению и монтажу ролл-штор. Срок исполнения 45 календарных дней.</w:t>
      </w:r>
      <w:r w:rsidRPr="002D11A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1660C970" w14:textId="77777777" w:rsidR="00FF4F3D" w:rsidRPr="002D11A4" w:rsidRDefault="00000000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11A4">
        <w:rPr>
          <w:rFonts w:ascii="Times New Roman" w:eastAsia="Times New Roman" w:hAnsi="Times New Roman" w:cs="Times New Roman"/>
          <w:sz w:val="24"/>
          <w:szCs w:val="24"/>
        </w:rPr>
        <w:t xml:space="preserve">Потенциальный поставщик должен изготовить и установить комплекс декоративных предметов такие как: </w:t>
      </w:r>
    </w:p>
    <w:p w14:paraId="1A1C8E81" w14:textId="77777777" w:rsidR="00FF4F3D" w:rsidRPr="002D11A4" w:rsidRDefault="00FF4F3D">
      <w:pPr>
        <w:widowControl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7"/>
        <w:tblW w:w="10306" w:type="dxa"/>
        <w:tblInd w:w="-572" w:type="dxa"/>
        <w:tblLayout w:type="fixed"/>
        <w:tblLook w:val="0400" w:firstRow="0" w:lastRow="0" w:firstColumn="0" w:lastColumn="0" w:noHBand="0" w:noVBand="1"/>
      </w:tblPr>
      <w:tblGrid>
        <w:gridCol w:w="576"/>
        <w:gridCol w:w="2930"/>
        <w:gridCol w:w="1251"/>
        <w:gridCol w:w="1009"/>
        <w:gridCol w:w="1011"/>
        <w:gridCol w:w="3529"/>
      </w:tblGrid>
      <w:tr w:rsidR="00FF4F3D" w:rsidRPr="002D11A4" w14:paraId="4A08F82A" w14:textId="77777777">
        <w:trPr>
          <w:trHeight w:val="63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93A2E9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№ п/п </w:t>
            </w:r>
          </w:p>
        </w:tc>
        <w:tc>
          <w:tcPr>
            <w:tcW w:w="29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DD9964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Наименование работы</w:t>
            </w:r>
          </w:p>
        </w:tc>
        <w:tc>
          <w:tcPr>
            <w:tcW w:w="12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525583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Площадь, м2</w:t>
            </w:r>
          </w:p>
        </w:tc>
        <w:tc>
          <w:tcPr>
            <w:tcW w:w="10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A767AB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2D11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Ед.изм</w:t>
            </w:r>
            <w:proofErr w:type="spellEnd"/>
            <w:r w:rsidRPr="002D11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0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40E63C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35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8CD60D8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Описание</w:t>
            </w:r>
          </w:p>
        </w:tc>
      </w:tr>
      <w:tr w:rsidR="00FF4F3D" w:rsidRPr="002D11A4" w14:paraId="406AC4E0" w14:textId="77777777">
        <w:trPr>
          <w:trHeight w:val="675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537DA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DC82CF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Ролл штор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9930629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4,541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6006E5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F55B47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2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BB95B3" w14:textId="77777777" w:rsidR="00FF4F3D" w:rsidRPr="002D11A4" w:rsidRDefault="00000000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2D11A4">
              <w:rPr>
                <w:rFonts w:ascii="Times New Roman" w:eastAsia="Calibri" w:hAnsi="Times New Roman" w:cs="Times New Roman"/>
              </w:rPr>
              <w:t>Работы по изготовлению и монтажу дизайнерского изделия окон ролл шторы. Услуги по измерению оконного проема для определения размеров рулонных штор и выбор ткани. изготовят рулонные шторы, с учетом определенных размеров окна. Это включает обрезку ткани, шитье краев и установку необходимых механизмов, таких как механизм подъема и опускания. Установка креплений</w:t>
            </w:r>
            <w:proofErr w:type="gramStart"/>
            <w:r w:rsidRPr="002D11A4">
              <w:rPr>
                <w:rFonts w:ascii="Times New Roman" w:eastAsia="Calibri" w:hAnsi="Times New Roman" w:cs="Times New Roman"/>
              </w:rPr>
              <w:t>: После</w:t>
            </w:r>
            <w:proofErr w:type="gramEnd"/>
            <w:r w:rsidRPr="002D11A4">
              <w:rPr>
                <w:rFonts w:ascii="Times New Roman" w:eastAsia="Calibri" w:hAnsi="Times New Roman" w:cs="Times New Roman"/>
              </w:rPr>
              <w:t xml:space="preserve"> изготовления рулонных штор будет выполнена установка креплений. Крепления могут быть различными в зависимости от выбранной системы рулонных штор. Они обычно устанавливаются на раму окна или на стену. Установка рулонных штор</w:t>
            </w:r>
            <w:proofErr w:type="gramStart"/>
            <w:r w:rsidRPr="002D11A4">
              <w:rPr>
                <w:rFonts w:ascii="Times New Roman" w:eastAsia="Calibri" w:hAnsi="Times New Roman" w:cs="Times New Roman"/>
              </w:rPr>
              <w:t>: После</w:t>
            </w:r>
            <w:proofErr w:type="gramEnd"/>
            <w:r w:rsidRPr="002D11A4">
              <w:rPr>
                <w:rFonts w:ascii="Times New Roman" w:eastAsia="Calibri" w:hAnsi="Times New Roman" w:cs="Times New Roman"/>
              </w:rPr>
              <w:t xml:space="preserve"> установки креплений рулонные шторы монтируются на крепления. Это процесс </w:t>
            </w:r>
            <w:proofErr w:type="spellStart"/>
            <w:r w:rsidRPr="002D11A4">
              <w:rPr>
                <w:rFonts w:ascii="Times New Roman" w:eastAsia="Calibri" w:hAnsi="Times New Roman" w:cs="Times New Roman"/>
              </w:rPr>
              <w:t>нацепления</w:t>
            </w:r>
            <w:proofErr w:type="spellEnd"/>
            <w:r w:rsidRPr="002D11A4">
              <w:rPr>
                <w:rFonts w:ascii="Times New Roman" w:eastAsia="Calibri" w:hAnsi="Times New Roman" w:cs="Times New Roman"/>
              </w:rPr>
              <w:t xml:space="preserve"> или использования механизмов фиксации, чтобы обеспечить надежное крепление. Размеры согласно дизайну.</w:t>
            </w:r>
          </w:p>
        </w:tc>
      </w:tr>
      <w:tr w:rsidR="00FF4F3D" w:rsidRPr="002D11A4" w14:paraId="051A021A" w14:textId="77777777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F9ED7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14D734E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Ролл штор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34D189B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4,883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B5BEAA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604242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DAAC89" w14:textId="77777777" w:rsidR="00FF4F3D" w:rsidRPr="002D11A4" w:rsidRDefault="00FF4F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F4F3D" w:rsidRPr="002D11A4" w14:paraId="554754A0" w14:textId="77777777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F5C5C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B17291D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Ролл штор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2910264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4,94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15B3C1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9DF5DE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EDF7C7" w14:textId="77777777" w:rsidR="00FF4F3D" w:rsidRPr="002D11A4" w:rsidRDefault="00FF4F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F4F3D" w:rsidRPr="002D11A4" w14:paraId="787F492F" w14:textId="77777777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654F8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8767593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Ролл штор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3896D2F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5,013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2E6350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A4D998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3C546A" w14:textId="77777777" w:rsidR="00FF4F3D" w:rsidRPr="002D11A4" w:rsidRDefault="00FF4F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F4F3D" w:rsidRPr="002D11A4" w14:paraId="4B70A3B1" w14:textId="77777777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798D1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81E76CB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Ролл штор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3C04707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4,68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71A5FE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F9E1EF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5D4D70" w14:textId="77777777" w:rsidR="00FF4F3D" w:rsidRPr="002D11A4" w:rsidRDefault="00FF4F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F4F3D" w:rsidRPr="002D11A4" w14:paraId="2258391A" w14:textId="77777777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4AD9E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4C56AF4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Ролл штор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4A4E357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4,05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B24C22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1F91CA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28B944" w14:textId="77777777" w:rsidR="00FF4F3D" w:rsidRPr="002D11A4" w:rsidRDefault="00FF4F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F4F3D" w:rsidRPr="002D11A4" w14:paraId="3805316C" w14:textId="77777777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3544B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8157D6B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Ролл штор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B791FE1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2,53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C8C272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D862BD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509F8A" w14:textId="77777777" w:rsidR="00FF4F3D" w:rsidRPr="002D11A4" w:rsidRDefault="00FF4F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F4F3D" w:rsidRPr="002D11A4" w14:paraId="7620D40D" w14:textId="77777777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5D03B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35232AA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Ролл штор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36E6552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3,515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31D227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581A6D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FAB5E4" w14:textId="77777777" w:rsidR="00FF4F3D" w:rsidRPr="002D11A4" w:rsidRDefault="00FF4F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F4F3D" w:rsidRPr="002D11A4" w14:paraId="3CAE607C" w14:textId="77777777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3E9F6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DE36A4B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Ролл штор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871969D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3,515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ABD6EF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6156C1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4A1257" w14:textId="77777777" w:rsidR="00FF4F3D" w:rsidRPr="002D11A4" w:rsidRDefault="00FF4F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F4F3D" w:rsidRPr="002D11A4" w14:paraId="697059EE" w14:textId="77777777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83677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E0E164D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Ролл штор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D7A3BC0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3,515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52FBEE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97C8BC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FC7DBB" w14:textId="77777777" w:rsidR="00FF4F3D" w:rsidRPr="002D11A4" w:rsidRDefault="00FF4F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F4F3D" w:rsidRPr="002D11A4" w14:paraId="64A0EF30" w14:textId="77777777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6E7FD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36E974C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Ролл штор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4AF15E6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5,46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E809D8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CE95E2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58E6F3" w14:textId="77777777" w:rsidR="00FF4F3D" w:rsidRPr="002D11A4" w:rsidRDefault="00FF4F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F4F3D" w:rsidRPr="002D11A4" w14:paraId="5CBAC208" w14:textId="77777777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4E865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0542A02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Ролл штор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7DC54DD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5,46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B0565D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EDEA7A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49291B" w14:textId="77777777" w:rsidR="00FF4F3D" w:rsidRPr="002D11A4" w:rsidRDefault="00FF4F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F4F3D" w:rsidRPr="002D11A4" w14:paraId="4E0DA912" w14:textId="77777777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282DA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252A5C8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Ролл штор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7AED986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5,26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DBCADD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024A51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E9CA96" w14:textId="77777777" w:rsidR="00FF4F3D" w:rsidRPr="002D11A4" w:rsidRDefault="00FF4F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F4F3D" w:rsidRPr="002D11A4" w14:paraId="5DFDCDFD" w14:textId="77777777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BE370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1F13FF7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Ролл штор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2FBF60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4,92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CD74C8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05EB42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1F0B35" w14:textId="77777777" w:rsidR="00FF4F3D" w:rsidRPr="002D11A4" w:rsidRDefault="00FF4F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F4F3D" w:rsidRPr="002D11A4" w14:paraId="0AEF20C0" w14:textId="77777777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445AA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6817409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Ролл штор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F4D38B0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5,13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849359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15AE3F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CA9CD3" w14:textId="77777777" w:rsidR="00FF4F3D" w:rsidRPr="002D11A4" w:rsidRDefault="00FF4F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F4F3D" w:rsidRPr="002D11A4" w14:paraId="4FC14796" w14:textId="77777777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80DEA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FCA8B46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Ролл штор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84DB7EC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5,13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95BB1E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383455" w14:textId="77777777" w:rsidR="00FF4F3D" w:rsidRPr="002D11A4" w:rsidRDefault="0000000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11A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3C70D3" w14:textId="77777777" w:rsidR="00FF4F3D" w:rsidRPr="002D11A4" w:rsidRDefault="00FF4F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44E425C6" w14:textId="77777777" w:rsidR="00FF4F3D" w:rsidRPr="002D11A4" w:rsidRDefault="00FF4F3D">
      <w:pPr>
        <w:widowControl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F8A066D" w14:textId="77777777" w:rsidR="00FF4F3D" w:rsidRPr="002D11A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ind w:left="0"/>
        <w:jc w:val="both"/>
        <w:rPr>
          <w:rFonts w:ascii="Times New Roman" w:eastAsia="Times New Roman" w:hAnsi="Times New Roman" w:cs="Times New Roman"/>
        </w:rPr>
      </w:pPr>
      <w:r w:rsidRPr="002D11A4">
        <w:rPr>
          <w:rFonts w:ascii="Times New Roman" w:eastAsia="Times New Roman" w:hAnsi="Times New Roman" w:cs="Times New Roman"/>
        </w:rPr>
        <w:t>После заключения договора поставщик согласовывает с заказчиком, план работ и время выполнения работ.</w:t>
      </w:r>
    </w:p>
    <w:p w14:paraId="6D257A35" w14:textId="77777777" w:rsidR="00FF4F3D" w:rsidRPr="002D11A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ind w:left="0"/>
        <w:jc w:val="both"/>
        <w:rPr>
          <w:rFonts w:ascii="Times New Roman" w:eastAsia="Times New Roman" w:hAnsi="Times New Roman" w:cs="Times New Roman"/>
        </w:rPr>
      </w:pPr>
      <w:r w:rsidRPr="002D11A4">
        <w:rPr>
          <w:rFonts w:ascii="Times New Roman" w:eastAsia="Times New Roman" w:hAnsi="Times New Roman" w:cs="Times New Roman"/>
        </w:rPr>
        <w:t>Поставщик осуществляет монтаж рулонных штор «под ключ», включая стоимость всех работ и необходимых расходных материалов (крепления, комплектующие, болты, шурупы и т.п.), связанных с их установкой. Цена рулонных штор и их монтажа включена в плановую стоимость работ.</w:t>
      </w:r>
    </w:p>
    <w:p w14:paraId="51CE31C6" w14:textId="77777777" w:rsidR="00FF4F3D" w:rsidRPr="002D11A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ind w:left="0"/>
        <w:jc w:val="both"/>
        <w:rPr>
          <w:rFonts w:ascii="Times New Roman" w:eastAsia="Times New Roman" w:hAnsi="Times New Roman" w:cs="Times New Roman"/>
        </w:rPr>
      </w:pPr>
      <w:r w:rsidRPr="002D11A4">
        <w:rPr>
          <w:rFonts w:ascii="Times New Roman" w:eastAsia="Times New Roman" w:hAnsi="Times New Roman" w:cs="Times New Roman"/>
        </w:rPr>
        <w:t xml:space="preserve">Для выполнения работ поставщик обязан иметь собственный необходимый инструмент и оборудование. Все работы по монтажу, замеру и т.д. осуществляется силами поставщика. </w:t>
      </w:r>
    </w:p>
    <w:p w14:paraId="6E584FC5" w14:textId="77777777" w:rsidR="00FF4F3D" w:rsidRPr="002D11A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ind w:left="0"/>
        <w:jc w:val="both"/>
        <w:rPr>
          <w:rFonts w:ascii="Times New Roman" w:eastAsia="Times New Roman" w:hAnsi="Times New Roman" w:cs="Times New Roman"/>
        </w:rPr>
      </w:pPr>
      <w:r w:rsidRPr="002D11A4">
        <w:rPr>
          <w:rFonts w:ascii="Times New Roman" w:eastAsia="Times New Roman" w:hAnsi="Times New Roman" w:cs="Times New Roman"/>
        </w:rPr>
        <w:t>Образцы материала и цветового покрытия должны быть предоставлены и согласованы с Заказчиком после заключения договора.</w:t>
      </w:r>
    </w:p>
    <w:p w14:paraId="4CF92669" w14:textId="77777777" w:rsidR="00FF4F3D" w:rsidRPr="002D11A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ind w:left="0"/>
        <w:jc w:val="both"/>
        <w:rPr>
          <w:rFonts w:ascii="Times New Roman" w:eastAsia="Times New Roman" w:hAnsi="Times New Roman" w:cs="Times New Roman"/>
        </w:rPr>
      </w:pPr>
      <w:r w:rsidRPr="002D11A4">
        <w:rPr>
          <w:rFonts w:ascii="Times New Roman" w:eastAsia="Times New Roman" w:hAnsi="Times New Roman" w:cs="Times New Roman"/>
        </w:rPr>
        <w:t xml:space="preserve">Стоимость услуг по выезду замерщика и предоставления образцов должна быть включена в стоимость продукции. </w:t>
      </w:r>
    </w:p>
    <w:p w14:paraId="0D436F14" w14:textId="77777777" w:rsidR="00FF4F3D" w:rsidRPr="002D11A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ind w:left="0"/>
        <w:jc w:val="both"/>
        <w:rPr>
          <w:rFonts w:ascii="Times New Roman" w:eastAsia="Times New Roman" w:hAnsi="Times New Roman" w:cs="Times New Roman"/>
        </w:rPr>
      </w:pPr>
      <w:r w:rsidRPr="002D11A4">
        <w:rPr>
          <w:rFonts w:ascii="Times New Roman" w:eastAsia="Times New Roman" w:hAnsi="Times New Roman" w:cs="Times New Roman"/>
        </w:rPr>
        <w:t xml:space="preserve">После заключения договора проводятся замеры по месту поставки и монтажа. Поставщик осуществляет индивидуальный замер оконных проемов для изготовления рулонных штор на объекте Заказчика. </w:t>
      </w:r>
    </w:p>
    <w:p w14:paraId="6F08F913" w14:textId="77777777" w:rsidR="00FF4F3D" w:rsidRPr="002D11A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ind w:left="0"/>
        <w:jc w:val="both"/>
        <w:rPr>
          <w:rFonts w:ascii="Times New Roman" w:eastAsia="Times New Roman" w:hAnsi="Times New Roman" w:cs="Times New Roman"/>
        </w:rPr>
      </w:pPr>
      <w:r w:rsidRPr="002D11A4">
        <w:rPr>
          <w:rFonts w:ascii="Times New Roman" w:eastAsia="Times New Roman" w:hAnsi="Times New Roman" w:cs="Times New Roman"/>
        </w:rPr>
        <w:lastRenderedPageBreak/>
        <w:t>Полотно рулонных штор изготавливается из специально обработанного тканевого материала, обладающего антистатическими, пылеотталкивающими и антибактериальными свойствами. Полотно должно иметь внешний светоотражающий слой, не выгорать под действием ультрафиолетовых лучей.</w:t>
      </w:r>
    </w:p>
    <w:p w14:paraId="4648518D" w14:textId="77777777" w:rsidR="00FF4F3D" w:rsidRPr="002D11A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/>
        <w:jc w:val="both"/>
        <w:rPr>
          <w:rFonts w:ascii="Times New Roman" w:eastAsia="Times New Roman" w:hAnsi="Times New Roman" w:cs="Times New Roman"/>
        </w:rPr>
      </w:pPr>
      <w:r w:rsidRPr="002D11A4">
        <w:rPr>
          <w:rFonts w:ascii="Times New Roman" w:eastAsia="Times New Roman" w:hAnsi="Times New Roman" w:cs="Times New Roman"/>
        </w:rPr>
        <w:t>Рулонные шторы: состоят из карниза, механизма управления, вала и полотна. Все крепежные элементы маскируются с помощью фурнитуры – боковых крышек, декорированных в тон. Поднимание и опускание рулонных штор выполняется с помощью ручного привода (цепочки с фиксирующим механизмом). Полотно рулонной шторы наматывается на алюминиевый вал с барабанным механизмом. Штора монтируется к стене, потолку, в оконный проем. Способ крепления полотна должен гарантировать полное разматывание шторы. Поставщик согласовывает метод крепления с заказчиком перед монтажом.</w:t>
      </w:r>
    </w:p>
    <w:p w14:paraId="5F6D6D9B" w14:textId="77777777" w:rsidR="00FF4F3D" w:rsidRPr="002D11A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/>
        <w:jc w:val="both"/>
        <w:rPr>
          <w:rFonts w:ascii="Times New Roman" w:eastAsia="Times New Roman" w:hAnsi="Times New Roman" w:cs="Times New Roman"/>
        </w:rPr>
      </w:pPr>
      <w:r w:rsidRPr="002D11A4">
        <w:rPr>
          <w:rFonts w:ascii="Times New Roman" w:eastAsia="Times New Roman" w:hAnsi="Times New Roman" w:cs="Times New Roman"/>
        </w:rPr>
        <w:t>Поставляемые рулонные шторы должны быть новыми, то есть не бывшими в эксплуатации, не            восстановленными, без дефектов материала и изготовления, не переделанными, не повреждёнными. В случае выявления дефекта поставщик устраняет его своими силами и за свой счет</w:t>
      </w:r>
    </w:p>
    <w:p w14:paraId="0412B5EB" w14:textId="77777777" w:rsidR="00FF4F3D" w:rsidRPr="002D11A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/>
        <w:jc w:val="both"/>
        <w:rPr>
          <w:rFonts w:ascii="Times New Roman" w:eastAsia="Times New Roman" w:hAnsi="Times New Roman" w:cs="Times New Roman"/>
        </w:rPr>
      </w:pPr>
      <w:r w:rsidRPr="002D11A4">
        <w:rPr>
          <w:rFonts w:ascii="Times New Roman" w:eastAsia="Times New Roman" w:hAnsi="Times New Roman" w:cs="Times New Roman"/>
        </w:rPr>
        <w:t>Ролл шторы должны быть в полной комплектации, в том числе с механизмами, готовыми к установке и со всеми крепежами в комплекте.</w:t>
      </w:r>
    </w:p>
    <w:p w14:paraId="5CD9AD58" w14:textId="77777777" w:rsidR="00FF4F3D" w:rsidRPr="002D11A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/>
        <w:jc w:val="both"/>
        <w:rPr>
          <w:rFonts w:ascii="Times New Roman" w:eastAsia="Times New Roman" w:hAnsi="Times New Roman" w:cs="Times New Roman"/>
        </w:rPr>
      </w:pPr>
      <w:r w:rsidRPr="002D11A4">
        <w:rPr>
          <w:rFonts w:ascii="Times New Roman" w:eastAsia="Times New Roman" w:hAnsi="Times New Roman" w:cs="Times New Roman"/>
        </w:rPr>
        <w:t>В комплект поставки рулонных штор должны входить все необходимые материалы, комплектующие и принадлежности для обеспечения их эксплуатации в соответствии с функциональным назначением и технической документацией, а также инструкция пользователя на русском языке;</w:t>
      </w:r>
    </w:p>
    <w:p w14:paraId="25DBF2EB" w14:textId="77777777" w:rsidR="00FF4F3D" w:rsidRPr="002D11A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ind w:left="0"/>
        <w:jc w:val="both"/>
        <w:rPr>
          <w:rFonts w:ascii="Times New Roman" w:eastAsia="Times New Roman" w:hAnsi="Times New Roman" w:cs="Times New Roman"/>
        </w:rPr>
      </w:pPr>
      <w:r w:rsidRPr="002D11A4">
        <w:rPr>
          <w:rFonts w:ascii="Times New Roman" w:eastAsia="Times New Roman" w:hAnsi="Times New Roman" w:cs="Times New Roman"/>
        </w:rPr>
        <w:t>Уборка и вывоз мусора осуществляется за счет поставщика.</w:t>
      </w:r>
    </w:p>
    <w:p w14:paraId="0202F512" w14:textId="77777777" w:rsidR="00FF4F3D" w:rsidRPr="002D11A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ind w:left="0"/>
        <w:jc w:val="both"/>
        <w:rPr>
          <w:rFonts w:ascii="Times New Roman" w:eastAsia="Times New Roman" w:hAnsi="Times New Roman" w:cs="Times New Roman"/>
        </w:rPr>
      </w:pPr>
      <w:r w:rsidRPr="002D11A4">
        <w:rPr>
          <w:rFonts w:ascii="Times New Roman" w:eastAsia="Times New Roman" w:hAnsi="Times New Roman" w:cs="Times New Roman"/>
        </w:rPr>
        <w:t>В случае обнаружения заказчиком порчи имущества или не качественно выполненных работ Поставщик устраняет замечания за свой счет.</w:t>
      </w:r>
    </w:p>
    <w:p w14:paraId="468062E5" w14:textId="77777777" w:rsidR="00FF4F3D" w:rsidRPr="002D11A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/>
        <w:jc w:val="both"/>
        <w:rPr>
          <w:rFonts w:ascii="Times New Roman" w:eastAsia="Times New Roman" w:hAnsi="Times New Roman" w:cs="Times New Roman"/>
        </w:rPr>
      </w:pPr>
      <w:r w:rsidRPr="002D11A4">
        <w:rPr>
          <w:rFonts w:ascii="Times New Roman" w:eastAsia="Times New Roman" w:hAnsi="Times New Roman" w:cs="Times New Roman"/>
        </w:rPr>
        <w:t xml:space="preserve">Гарантийный срок на работу должен составлять не менее 12 месяцев. Гарантия на материал – не менее 12 месяцев. Гарантийные обязательства Исполнителем при поставке и монтаже рулонных штор должны подтверждаться гарантийным талоном или другими документами, в которых определены все условия гарантии. </w:t>
      </w:r>
    </w:p>
    <w:p w14:paraId="465EBD3D" w14:textId="77777777" w:rsidR="00FF4F3D" w:rsidRPr="002D11A4" w:rsidRDefault="00000000">
      <w:pPr>
        <w:widowControl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11A4">
        <w:rPr>
          <w:rFonts w:ascii="Times New Roman" w:eastAsia="Times New Roman" w:hAnsi="Times New Roman" w:cs="Times New Roman"/>
        </w:rPr>
        <w:t>Выполнение гарантийных обязательств осуществляется силами и за счет Исполнителя в течение 5-ти рабочих дней с момента уведомления Заказчиком Исполнителя о необходимости выполнения гарантийных обязательств.</w:t>
      </w:r>
    </w:p>
    <w:sectPr w:rsidR="00FF4F3D" w:rsidRPr="002D11A4">
      <w:pgSz w:w="11909" w:h="16834"/>
      <w:pgMar w:top="1134" w:right="850" w:bottom="1134" w:left="17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1" w:fontKey="{414688A9-3EE3-40CA-AFE0-2E7D147167B3}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2" w:fontKey="{C7A2D885-442D-40B2-927E-577F148518DA}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3" w:fontKey="{ACE1383D-68A5-4704-85B7-C2B1A877F6F7}"/>
    <w:embedBold r:id="rId4" w:fontKey="{D73EB7D4-7F89-4665-8A2D-567F61E1D5E6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8906AD"/>
    <w:multiLevelType w:val="multilevel"/>
    <w:tmpl w:val="8B7A42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1602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F3D"/>
    <w:rsid w:val="002D11A4"/>
    <w:rsid w:val="009D4DEE"/>
    <w:rsid w:val="00FF4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03C01"/>
  <w15:docId w15:val="{3C08E4B6-0E31-4F2C-8214-1A33F1FCC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u" w:eastAsia="ru-K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bCs/>
      <w:color w:val="000000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bCs/>
      <w:color w:val="000000"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bCs/>
      <w:color w:val="000000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bCs/>
      <w:color w:val="000000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bCs/>
      <w:color w:val="000000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b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bCs/>
      <w:color w:val="000000"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uiPriority w:val="34"/>
    <w:qFormat/>
    <w:rsid w:val="0017277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ru-RU" w:eastAsia="en-US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7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Bmo7LN3dAmvu0RLdTeUJepAqpQ==">CgMxLjA4AHIhMUwxS1hSS1REZW4ySEtyNXk4ZE1aN0JoLVNGNEVxekRw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737</Words>
  <Characters>4201</Characters>
  <DocSecurity>0</DocSecurity>
  <Lines>35</Lines>
  <Paragraphs>9</Paragraphs>
  <ScaleCrop>false</ScaleCrop>
  <Company/>
  <LinksUpToDate>false</LinksUpToDate>
  <CharactersWithSpaces>4929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2025-08-15T12:12:00Z</dcterms:created>
  <dcterms:modified xsi:type="dcterms:W3CDTF">2026-10-20T12:21:00Z</dcterms:modified>
</cp:coreProperties>
</file>