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A3707" w14:textId="77777777" w:rsidR="00BB1E12" w:rsidRPr="00285796" w:rsidRDefault="00265AAD" w:rsidP="00285796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03305C3B" wp14:editId="714EF9A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F4A93AD" id="Shape 1" o:spid="_x0000_s1026" style="position:absolute;margin-left:0;margin-top:0;width:595pt;height:842pt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A6DEE44" w14:textId="77777777" w:rsidR="00CD0B48" w:rsidRDefault="00CD0B48" w:rsidP="00CD0B48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«БЕКІТЕМІН»</w:t>
      </w:r>
    </w:p>
    <w:p w14:paraId="665AA807" w14:textId="77777777" w:rsidR="00CD0B48" w:rsidRDefault="00CD0B48" w:rsidP="00CD0B48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«Ақтөбе қаласының жұмыспен </w:t>
      </w:r>
    </w:p>
    <w:p w14:paraId="3EED022A" w14:textId="77777777" w:rsidR="00CD0B48" w:rsidRDefault="00CD0B48" w:rsidP="00CD0B48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қамту және әлеуметтік бағдарламалар</w:t>
      </w:r>
    </w:p>
    <w:p w14:paraId="2578D522" w14:textId="77777777" w:rsidR="00CD0B48" w:rsidRDefault="00CD0B48" w:rsidP="00CD0B48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бөлімі» ММ-нің басшысы</w:t>
      </w:r>
    </w:p>
    <w:p w14:paraId="279544F5" w14:textId="77777777" w:rsidR="00CD0B48" w:rsidRDefault="00CD0B48" w:rsidP="00CD0B48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_______________М.Ш. Турмагамбетова</w:t>
      </w:r>
    </w:p>
    <w:p w14:paraId="2483290C" w14:textId="77777777" w:rsidR="00CD0B48" w:rsidRDefault="00CD0B48" w:rsidP="00CD0B48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«_____» __________________2026 ж.</w:t>
      </w:r>
    </w:p>
    <w:p w14:paraId="56CA741F" w14:textId="77777777" w:rsidR="00CD0B48" w:rsidRDefault="00CD0B48" w:rsidP="00E80FC0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6"/>
          <w:szCs w:val="26"/>
          <w:lang w:val="kk-KZ" w:eastAsia="en-US" w:bidi="ar-SA"/>
        </w:rPr>
      </w:pPr>
    </w:p>
    <w:p w14:paraId="2FD59D08" w14:textId="77777777" w:rsidR="00E80FC0" w:rsidRPr="00462DBC" w:rsidRDefault="00E80FC0" w:rsidP="00E80FC0">
      <w:pPr>
        <w:widowControl/>
        <w:jc w:val="center"/>
        <w:rPr>
          <w:rFonts w:ascii="Times New Roman" w:eastAsia="Calibri" w:hAnsi="Times New Roman" w:cs="Times New Roman"/>
          <w:b/>
          <w:i/>
          <w:color w:val="auto"/>
          <w:sz w:val="26"/>
          <w:szCs w:val="26"/>
          <w:lang w:val="kk-KZ" w:eastAsia="en-US" w:bidi="ar-SA"/>
        </w:rPr>
      </w:pPr>
      <w:r w:rsidRPr="00462DBC">
        <w:rPr>
          <w:rFonts w:ascii="Times New Roman" w:eastAsiaTheme="minorHAnsi" w:hAnsi="Times New Roman" w:cs="Times New Roman"/>
          <w:b/>
          <w:color w:val="auto"/>
          <w:sz w:val="26"/>
          <w:szCs w:val="26"/>
          <w:lang w:val="kk-KZ" w:eastAsia="en-US" w:bidi="ar-SA"/>
        </w:rPr>
        <w:t>Мүгедектерді протездік-ортопедиялық көмекпен, құралдармен қамту және оларды пайдалануды үйрету қызметінің</w:t>
      </w:r>
    </w:p>
    <w:p w14:paraId="30F61898" w14:textId="77777777" w:rsidR="00BB1E12" w:rsidRPr="00462DBC" w:rsidRDefault="00E80FC0" w:rsidP="00E80FC0">
      <w:pPr>
        <w:pStyle w:val="1"/>
        <w:jc w:val="center"/>
        <w:rPr>
          <w:rFonts w:eastAsiaTheme="minorHAnsi"/>
          <w:b/>
          <w:color w:val="auto"/>
          <w:sz w:val="26"/>
          <w:szCs w:val="26"/>
          <w:lang w:val="kk-KZ" w:eastAsia="en-US" w:bidi="ar-SA"/>
        </w:rPr>
      </w:pPr>
      <w:r w:rsidRPr="00462DBC">
        <w:rPr>
          <w:rFonts w:eastAsiaTheme="minorHAnsi"/>
          <w:b/>
          <w:color w:val="auto"/>
          <w:sz w:val="26"/>
          <w:szCs w:val="26"/>
          <w:lang w:val="kk-KZ" w:eastAsia="en-US" w:bidi="ar-SA"/>
        </w:rPr>
        <w:t>Техникалық сипаттамасы</w:t>
      </w:r>
    </w:p>
    <w:p w14:paraId="6C1A4D24" w14:textId="77777777" w:rsidR="00E80FC0" w:rsidRDefault="00E80FC0" w:rsidP="00E80FC0">
      <w:pPr>
        <w:pStyle w:val="1"/>
        <w:jc w:val="center"/>
        <w:rPr>
          <w:b/>
          <w:bCs/>
          <w:sz w:val="26"/>
          <w:szCs w:val="26"/>
          <w:lang w:val="kk-KZ" w:eastAsia="kk-KZ" w:bidi="kk-KZ"/>
        </w:rPr>
      </w:pPr>
    </w:p>
    <w:p w14:paraId="480E5AAF" w14:textId="77777777" w:rsidR="00CD0B48" w:rsidRPr="0043023D" w:rsidRDefault="00CD0B48" w:rsidP="00E80FC0">
      <w:pPr>
        <w:pStyle w:val="1"/>
        <w:jc w:val="center"/>
        <w:rPr>
          <w:b/>
          <w:bCs/>
          <w:sz w:val="26"/>
          <w:szCs w:val="26"/>
          <w:lang w:val="kk-KZ" w:eastAsia="kk-KZ" w:bidi="kk-KZ"/>
        </w:rPr>
      </w:pPr>
      <w:r w:rsidRPr="0043023D">
        <w:rPr>
          <w:b/>
          <w:color w:val="141414"/>
          <w:sz w:val="26"/>
          <w:szCs w:val="26"/>
          <w:shd w:val="clear" w:color="auto" w:fill="FFFFFF"/>
          <w:lang w:val="kk-KZ"/>
        </w:rPr>
        <w:t>Жаңа технология бойынша жамбас протезі (модульдік)</w:t>
      </w:r>
      <w:r w:rsidRPr="0043023D">
        <w:rPr>
          <w:b/>
          <w:sz w:val="26"/>
          <w:szCs w:val="26"/>
          <w:lang w:val="kk-KZ"/>
        </w:rPr>
        <w:t xml:space="preserve"> силикон лайнермен – 1 дана</w:t>
      </w:r>
    </w:p>
    <w:p w14:paraId="69B9C81C" w14:textId="77777777" w:rsidR="00285796" w:rsidRPr="00462DBC" w:rsidRDefault="00285796" w:rsidP="00285796">
      <w:pPr>
        <w:pStyle w:val="aa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          Мүгедектігі бар адамдарды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протездік-ортопедиялық құралдармен қамтудағы, сондай-ақ ол құралдард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173EC087" w14:textId="77777777" w:rsidR="00285796" w:rsidRPr="00462DBC" w:rsidRDefault="00285796" w:rsidP="00285796">
      <w:p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ab/>
        <w:t>ӘЛЕУЕТТІ ЖЕТКІЗУШІ Қазақстан Республикасы Премьер-Министрінің орынбасары - Еңбек және халықты әлеуметтік қорғау министрінің 2023 жылғы 30 маусымдағы № 284 бұйрығымен бекітілген "Мүгедектігі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сыныптауышына"</w:t>
      </w:r>
      <w:r w:rsidRPr="00462DBC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сай протез-ортопедиялық құралдарды өндіріуі және олармен мүгедектігі бар адамдарын қамсыздандыруы тиіс. </w:t>
      </w:r>
    </w:p>
    <w:p w14:paraId="5D6CB32A" w14:textId="77777777" w:rsidR="00285796" w:rsidRPr="00462DBC" w:rsidRDefault="00285796" w:rsidP="00285796">
      <w:p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ab/>
        <w:t xml:space="preserve"> Протездік-ортопедиялық көмек Қазақстан Республикасы Премьер-Министрінің орынбасары - Еңбек және халықты әлеуметтік қорғау министрінің 2023 жылғы 30 маусымдағы №287 бұйрығымен  бекітілген </w:t>
      </w:r>
      <w:r w:rsidRPr="00462DBC">
        <w:rPr>
          <w:rFonts w:ascii="Times New Roman" w:hAnsi="Times New Roman" w:cs="Times New Roman"/>
          <w:b/>
          <w:sz w:val="26"/>
          <w:szCs w:val="26"/>
          <w:lang w:val="kk-KZ"/>
        </w:rPr>
        <w:t xml:space="preserve">"Мүгедектігі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қағидаларына" 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сай көрсетілуі тиіс. </w:t>
      </w:r>
    </w:p>
    <w:p w14:paraId="2E222DF9" w14:textId="77777777" w:rsidR="00285796" w:rsidRPr="00462DBC" w:rsidRDefault="00285796" w:rsidP="00285796">
      <w:pPr>
        <w:pStyle w:val="aa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>Күрделi протездiк-ортопедиялық құралдар тапсырыс өндіріске жіберілген күннен бастап 45 жұмыс күнінен аспайтын  уақытта жасап беріледі.</w:t>
      </w:r>
    </w:p>
    <w:p w14:paraId="704A6985" w14:textId="77777777" w:rsidR="00285796" w:rsidRPr="00462DBC" w:rsidRDefault="00285796" w:rsidP="00285796">
      <w:pPr>
        <w:pStyle w:val="aa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>Ұсақ протездiк-ортопедиялық құралдар осы тәртіппен, тапсырыстар өндiрiске берiлген күннен бастап 7 жұмыс күнінен асырылмай дайындалады.</w:t>
      </w:r>
    </w:p>
    <w:p w14:paraId="465A754F" w14:textId="77777777" w:rsidR="00285796" w:rsidRPr="00462DBC" w:rsidRDefault="00285796" w:rsidP="00285796">
      <w:pPr>
        <w:pStyle w:val="aa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ab/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17532627" w14:textId="77777777" w:rsidR="00285796" w:rsidRPr="00462DBC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«Халық денсаулығы және денсаулық сақтау жүйесі туралы» Қазақстан Республикасының 2020 жылғы 7 шілдедегі №360-VI ҚРЗ  Кодексі;</w:t>
      </w:r>
    </w:p>
    <w:p w14:paraId="6BEB6076" w14:textId="77777777" w:rsidR="00285796" w:rsidRPr="00462DBC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«Қазақстан Республикасындағы мүгедектерді әлеуметтік қорғау туралы» Қазақстан Республикасы  2005 жылғы сәуірдің 13 №39 Заңы;</w:t>
      </w:r>
    </w:p>
    <w:p w14:paraId="3FE074D8" w14:textId="77777777" w:rsidR="00285796" w:rsidRPr="00462DBC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bCs/>
          <w:sz w:val="26"/>
          <w:szCs w:val="26"/>
          <w:lang w:val="kk-KZ"/>
        </w:rPr>
        <w:t>1724-2007 «Протездеуден медициналық қызмет түрлерін ұсыну және протездік-ортопедиялық бұйымдармен қамтамасыз ету. Жалпы талаптар» ҚР СТ;</w:t>
      </w:r>
    </w:p>
    <w:p w14:paraId="20EF648D" w14:textId="77777777" w:rsidR="00285796" w:rsidRPr="00462DBC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bCs/>
          <w:sz w:val="26"/>
          <w:szCs w:val="26"/>
          <w:lang w:val="kk-KZ"/>
        </w:rPr>
        <w:t>Протездік-ортопедиялық бұйымдар Қазақстан Республикасының Мемлекеттік стандарттарына сай болуы тиіс; 68-2012 «Халықтың жеке тапсырыстары бойынша жасалған протездік-ортопедиялық бұйымдар» ҚР СТ;</w:t>
      </w:r>
    </w:p>
    <w:p w14:paraId="1AF14626" w14:textId="77777777" w:rsidR="00285796" w:rsidRPr="00462DBC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hAnsi="Times New Roman" w:cs="Times New Roman"/>
          <w:bCs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bCs/>
          <w:sz w:val="26"/>
          <w:szCs w:val="26"/>
          <w:lang w:val="kk-KZ"/>
        </w:rPr>
        <w:t xml:space="preserve">3.06-01-2011 «Халықтың қимыл-қозғалысы қиын топтары үшін ғимараттар </w:t>
      </w:r>
      <w:r w:rsidRPr="00462DBC">
        <w:rPr>
          <w:rFonts w:ascii="Times New Roman" w:hAnsi="Times New Roman" w:cs="Times New Roman"/>
          <w:bCs/>
          <w:sz w:val="26"/>
          <w:szCs w:val="26"/>
          <w:lang w:val="kk-KZ"/>
        </w:rPr>
        <w:lastRenderedPageBreak/>
        <w:t>мен жайлардың қолжетімділігі» ҚР ҚН;</w:t>
      </w:r>
    </w:p>
    <w:p w14:paraId="351CD9E0" w14:textId="77777777" w:rsidR="001D4A9E" w:rsidRPr="00462DBC" w:rsidRDefault="00285796" w:rsidP="00285796">
      <w:pPr>
        <w:shd w:val="clear" w:color="auto" w:fill="FFFFFF"/>
        <w:spacing w:line="269" w:lineRule="exact"/>
        <w:ind w:right="5" w:firstLine="708"/>
        <w:jc w:val="both"/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</w:pPr>
      <w:r w:rsidRPr="00462DBC">
        <w:rPr>
          <w:rFonts w:ascii="Times New Roman" w:hAnsi="Times New Roman" w:cs="Times New Roman"/>
          <w:bCs/>
          <w:sz w:val="26"/>
          <w:szCs w:val="26"/>
          <w:lang w:val="kk-KZ"/>
        </w:rPr>
        <w:t>3.06-101-2012 «Ғимараттар мен жайларды халықтың қимыл-қозғалысы қиын топтары үшін қол жетімді болуын ескеріп жобалау. Жалпы талаптар» ҚР ЕЖ;</w:t>
      </w:r>
      <w:r w:rsidR="001D4A9E" w:rsidRPr="00462DBC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t xml:space="preserve"> </w:t>
      </w:r>
    </w:p>
    <w:p w14:paraId="2EDF3773" w14:textId="77777777" w:rsidR="001D4A9E" w:rsidRPr="00462DBC" w:rsidRDefault="001D4A9E" w:rsidP="001D4A9E">
      <w:pPr>
        <w:shd w:val="clear" w:color="auto" w:fill="FFFFFF"/>
        <w:spacing w:line="269" w:lineRule="exact"/>
        <w:ind w:right="5" w:firstLine="708"/>
        <w:jc w:val="both"/>
        <w:rPr>
          <w:rFonts w:ascii="Times New Roman" w:eastAsia="Times New Roman" w:hAnsi="Times New Roman" w:cs="Times New Roman"/>
          <w:b/>
          <w:color w:val="1B1921"/>
          <w:sz w:val="26"/>
          <w:szCs w:val="26"/>
          <w:lang w:val="kk-KZ" w:eastAsia="kk-KZ" w:bidi="kk-KZ"/>
        </w:rPr>
      </w:pPr>
      <w:r w:rsidRPr="00462DBC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t xml:space="preserve">2026 жылы  </w:t>
      </w:r>
      <w:r w:rsidR="005E3045" w:rsidRPr="00462DBC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t>Ақтөбе</w:t>
      </w:r>
      <w:r w:rsidRPr="00462DBC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t xml:space="preserve"> қаласының мүгедектігі бар адамдарға протездік-</w:t>
      </w:r>
      <w:r w:rsidRPr="00462DBC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br/>
        <w:t>ортопедиялық көмек көрсету келесі протездік-ортопедиялық бұйымдармен және</w:t>
      </w:r>
      <w:r w:rsidRPr="00462DBC">
        <w:rPr>
          <w:rFonts w:ascii="Times New Roman" w:eastAsia="Times New Roman" w:hAnsi="Times New Roman" w:cs="Times New Roman"/>
          <w:color w:val="1B1921"/>
          <w:sz w:val="26"/>
          <w:szCs w:val="26"/>
          <w:lang w:val="kk-KZ" w:eastAsia="kk-KZ" w:bidi="kk-KZ"/>
        </w:rPr>
        <w:br/>
        <w:t>қызметтермен қамтамасыз етілсін:</w:t>
      </w:r>
    </w:p>
    <w:p w14:paraId="445EFEC9" w14:textId="77777777" w:rsidR="0090009A" w:rsidRPr="00462DBC" w:rsidRDefault="002A4839" w:rsidP="0090009A">
      <w:pPr>
        <w:jc w:val="both"/>
        <w:rPr>
          <w:rFonts w:ascii="Times New Roman" w:hAnsi="Times New Roman" w:cs="Times New Roman"/>
          <w:color w:val="0F1115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</w:t>
      </w:r>
      <w:r w:rsidR="0090009A" w:rsidRPr="00462DBC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</w:t>
      </w:r>
      <w:r w:rsidR="009130AB" w:rsidRPr="00462DBC">
        <w:rPr>
          <w:rFonts w:ascii="Times New Roman" w:hAnsi="Times New Roman" w:cs="Times New Roman"/>
          <w:b/>
          <w:color w:val="141414"/>
          <w:sz w:val="26"/>
          <w:szCs w:val="26"/>
          <w:u w:val="single"/>
          <w:shd w:val="clear" w:color="auto" w:fill="FFFFFF"/>
          <w:lang w:val="kk-KZ"/>
        </w:rPr>
        <w:t>Жаңа технология бойынша жамбас протезі (модульдік)</w:t>
      </w:r>
      <w:r w:rsidR="009130AB" w:rsidRPr="00462DBC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 xml:space="preserve"> силикон лайнермен</w:t>
      </w:r>
      <w:r w:rsidR="009130AB" w:rsidRPr="00462DBC">
        <w:rPr>
          <w:rFonts w:ascii="Times New Roman" w:hAnsi="Times New Roman" w:cs="Times New Roman"/>
          <w:b/>
          <w:color w:val="141414"/>
          <w:sz w:val="26"/>
          <w:szCs w:val="26"/>
          <w:u w:val="single"/>
          <w:shd w:val="clear" w:color="auto" w:fill="FFFFFF"/>
          <w:lang w:val="kk-KZ"/>
        </w:rPr>
        <w:t xml:space="preserve"> </w:t>
      </w:r>
      <w:r w:rsidR="009130AB" w:rsidRPr="00462DBC">
        <w:rPr>
          <w:rFonts w:ascii="Times New Roman" w:hAnsi="Times New Roman" w:cs="Times New Roman"/>
          <w:b/>
          <w:color w:val="141414"/>
          <w:sz w:val="26"/>
          <w:szCs w:val="26"/>
          <w:shd w:val="clear" w:color="auto" w:fill="FFFFFF"/>
          <w:lang w:val="kk-KZ"/>
        </w:rPr>
        <w:t xml:space="preserve">- </w:t>
      </w:r>
      <w:r w:rsidR="0090009A"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ҚР СТ РК 69-2012 «Халықтың жеке тапсырысы бойынша дайындалған төменгі аяқ-қол протездері. Техникалық шарттар» стандартына сәйкес дайындалады.</w:t>
      </w:r>
      <w:r w:rsidR="0090009A" w:rsidRPr="00462DBC">
        <w:rPr>
          <w:rFonts w:ascii="Times New Roman" w:hAnsi="Times New Roman" w:cs="Times New Roman"/>
          <w:color w:val="0F1115"/>
          <w:sz w:val="26"/>
          <w:szCs w:val="26"/>
          <w:lang w:val="kk-KZ"/>
        </w:rPr>
        <w:t xml:space="preserve"> </w:t>
      </w:r>
    </w:p>
    <w:p w14:paraId="0B612DDA" w14:textId="77777777" w:rsidR="0090009A" w:rsidRPr="00462DBC" w:rsidRDefault="0090009A" w:rsidP="0090009A">
      <w:pPr>
        <w:jc w:val="both"/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</w:pPr>
      <w:r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 xml:space="preserve">           Жамбас протезі - ампутациядан кейін немесе аяқ-қолдың туа біткен жоқтығында жамбас буынындағы төменгі аяқ-қолды немесе жамбас буыны мен тізе буыны арасындағы төменгі аяқ-қолдың бөлігін алмастыратын құрал. Ампутация деңгейіне байланысты ампутацияланған аяқ-қол бөлігінің көптеген жоғалған функциялары алмастырылып, қалпына келтірілуі тиіс. Гидравликалық/пневматикалық тізе түйіні мен табаны бар құрал жоғары функционалдылыққа, жоғары тірек тұрақтылығына, тізе топсаларында бүгілу және жазылу фазаларын бөлек реттеу мүмкіндігіне ие болуы тиіс. Культяға бекіту: вакууммен, былғары белдікпен, тоқыма бандажбен, серпімді бекіту бандажымен немесе құлыппен немесе құлыпсыз силикон қапшықпен. Жамбас протезі жаңа технология бойынша әртүрлі жас санаттарындағы және қозғалыс белсенділігі әртүрлі адамдарға: қарт адамдарға, белсенді өмір салтын ұстанатын адамдарға, спортшыларға, балаларға және т.б. жүру кезінде аяқ функциясын толықтыруға арналған. Модульдік типтегі жамбас протездері салыстырмалы түрде аз салмаққа ие. Протездің қабылдағыш гильзасы</w:t>
      </w:r>
      <w:r w:rsid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 xml:space="preserve"> </w:t>
      </w:r>
      <w:r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ортополимеракрил шайырларынан вакуумдық қалыптау әдісімен тапсырыс берушінің</w:t>
      </w:r>
      <w:r w:rsid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 xml:space="preserve"> </w:t>
      </w:r>
      <w:r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культясы бойынша дайындалған.</w:t>
      </w:r>
      <w:r w:rsidRPr="00462DBC">
        <w:rPr>
          <w:rFonts w:ascii="Times New Roman" w:hAnsi="Times New Roman" w:cs="Times New Roman"/>
          <w:color w:val="0F1115"/>
          <w:sz w:val="26"/>
          <w:szCs w:val="26"/>
          <w:lang w:val="kk-KZ"/>
        </w:rPr>
        <w:br/>
      </w:r>
      <w:r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 xml:space="preserve">          Силикон лайнер қапшығы протезді киген кезде жайлылықты қамтамасыз етеді, культяның протезде сенімді бекітілуін қамтамасыз етіп, қабылдағыш гильзадағы культяның поршеньдік қозғалыстарын барынша азайтады.</w:t>
      </w:r>
    </w:p>
    <w:p w14:paraId="2A28CCF4" w14:textId="77777777" w:rsidR="0090009A" w:rsidRPr="00462DBC" w:rsidRDefault="0090009A" w:rsidP="0090009A">
      <w:pPr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</w:pPr>
      <w:r w:rsidRPr="00462DBC">
        <w:rPr>
          <w:rFonts w:ascii="Times New Roman" w:hAnsi="Times New Roman" w:cs="Times New Roman"/>
          <w:b/>
          <w:color w:val="0F1115"/>
          <w:sz w:val="26"/>
          <w:szCs w:val="26"/>
          <w:shd w:val="clear" w:color="auto" w:fill="FFFFFF"/>
          <w:lang w:val="kk-KZ"/>
        </w:rPr>
        <w:t>Жинақтаушы бөлшектер:</w:t>
      </w:r>
      <w:r w:rsidRPr="00462DBC">
        <w:rPr>
          <w:rFonts w:ascii="Times New Roman" w:hAnsi="Times New Roman" w:cs="Times New Roman"/>
          <w:color w:val="0F1115"/>
          <w:sz w:val="26"/>
          <w:szCs w:val="26"/>
          <w:lang w:val="kk-KZ"/>
        </w:rPr>
        <w:br/>
      </w:r>
      <w:r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-Қабылдау гильзасы;</w:t>
      </w:r>
      <w:r w:rsidRPr="00462DBC">
        <w:rPr>
          <w:rFonts w:ascii="Times New Roman" w:hAnsi="Times New Roman" w:cs="Times New Roman"/>
          <w:color w:val="0F1115"/>
          <w:sz w:val="26"/>
          <w:szCs w:val="26"/>
          <w:lang w:val="kk-KZ"/>
        </w:rPr>
        <w:br/>
      </w:r>
      <w:r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- Тізе модулі;</w:t>
      </w:r>
      <w:r w:rsidRPr="00462DBC">
        <w:rPr>
          <w:rFonts w:ascii="Times New Roman" w:hAnsi="Times New Roman" w:cs="Times New Roman"/>
          <w:color w:val="0F1115"/>
          <w:sz w:val="26"/>
          <w:szCs w:val="26"/>
          <w:lang w:val="kk-KZ"/>
        </w:rPr>
        <w:br/>
      </w:r>
      <w:r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- Көтергіш модуль;</w:t>
      </w:r>
      <w:r w:rsidRPr="00462DBC">
        <w:rPr>
          <w:rFonts w:ascii="Times New Roman" w:hAnsi="Times New Roman" w:cs="Times New Roman"/>
          <w:color w:val="0F1115"/>
          <w:sz w:val="26"/>
          <w:szCs w:val="26"/>
          <w:lang w:val="kk-KZ"/>
        </w:rPr>
        <w:br/>
      </w:r>
      <w:r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- Табан;</w:t>
      </w:r>
      <w:r w:rsidRPr="00462DBC">
        <w:rPr>
          <w:rFonts w:ascii="Times New Roman" w:hAnsi="Times New Roman" w:cs="Times New Roman"/>
          <w:color w:val="0F1115"/>
          <w:sz w:val="26"/>
          <w:szCs w:val="26"/>
          <w:lang w:val="kk-KZ"/>
        </w:rPr>
        <w:br/>
      </w:r>
      <w:r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- Косметикалық қаптама;</w:t>
      </w:r>
    </w:p>
    <w:p w14:paraId="7A4B6E6D" w14:textId="77777777" w:rsidR="0043023D" w:rsidRDefault="0090009A" w:rsidP="0043023D">
      <w:pPr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</w:pPr>
      <w:r w:rsidRPr="00462DBC">
        <w:rPr>
          <w:rFonts w:ascii="Times New Roman" w:hAnsi="Times New Roman" w:cs="Times New Roman"/>
          <w:color w:val="0F1115"/>
          <w:sz w:val="26"/>
          <w:szCs w:val="26"/>
          <w:shd w:val="clear" w:color="auto" w:fill="FFFFFF"/>
          <w:lang w:val="kk-KZ"/>
        </w:rPr>
        <w:t>- Силикон лайнер.</w:t>
      </w:r>
    </w:p>
    <w:p w14:paraId="3AD837DF" w14:textId="77777777" w:rsidR="005E3045" w:rsidRPr="00462DBC" w:rsidRDefault="005E3045" w:rsidP="0043023D">
      <w:pPr>
        <w:rPr>
          <w:b/>
          <w:sz w:val="26"/>
          <w:szCs w:val="26"/>
          <w:lang w:val="kk-KZ"/>
        </w:rPr>
      </w:pPr>
      <w:r w:rsidRPr="00462DBC">
        <w:rPr>
          <w:b/>
          <w:sz w:val="26"/>
          <w:szCs w:val="26"/>
          <w:lang w:val="kk-KZ"/>
        </w:rPr>
        <w:tab/>
      </w:r>
    </w:p>
    <w:p w14:paraId="13E42BA0" w14:textId="77777777" w:rsidR="00E80FC0" w:rsidRPr="00462DBC" w:rsidRDefault="00BB1E12" w:rsidP="00AB31E4">
      <w:pPr>
        <w:pStyle w:val="1"/>
        <w:jc w:val="both"/>
        <w:rPr>
          <w:sz w:val="26"/>
          <w:szCs w:val="26"/>
          <w:lang w:val="kk-KZ"/>
        </w:rPr>
      </w:pPr>
      <w:r w:rsidRPr="00462DBC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7DCD7588" wp14:editId="4E22D3C6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7556500" cy="10693400"/>
                <wp:effectExtent l="0" t="0" r="6350" b="0"/>
                <wp:wrapNone/>
                <wp:docPr id="2" name="Shape 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62E020A" id="Shape 2" o:spid="_x0000_s1026" style="position:absolute;margin-left:0;margin-top:0;width:595pt;height:842pt;z-index:-251652608;visibility:visible;mso-wrap-style:square;mso-wrap-distance-left:9pt;mso-wrap-distance-top:0;mso-wrap-distance-right:9pt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  <w:r w:rsidR="006C5F89" w:rsidRPr="00462DBC">
        <w:rPr>
          <w:rFonts w:eastAsia="DejaVu Sans"/>
          <w:b/>
          <w:color w:val="000000"/>
          <w:sz w:val="26"/>
          <w:szCs w:val="26"/>
          <w:lang w:val="kk-KZ"/>
        </w:rPr>
        <w:t xml:space="preserve">                           </w:t>
      </w:r>
      <w:r w:rsidR="0047463C" w:rsidRPr="00462DBC">
        <w:rPr>
          <w:rFonts w:eastAsia="DejaVu Sans"/>
          <w:b/>
          <w:color w:val="000000"/>
          <w:sz w:val="26"/>
          <w:szCs w:val="26"/>
          <w:lang w:val="kk-KZ"/>
        </w:rPr>
        <w:t>Стационар жағдайында протездеуге мұқтаж мүгедектерге</w:t>
      </w:r>
    </w:p>
    <w:p w14:paraId="336A42C9" w14:textId="77777777" w:rsidR="00E80FC0" w:rsidRPr="00462DBC" w:rsidRDefault="0047463C" w:rsidP="00E80FC0">
      <w:pPr>
        <w:pStyle w:val="1"/>
        <w:jc w:val="center"/>
        <w:rPr>
          <w:rFonts w:eastAsia="DejaVu Sans"/>
          <w:b/>
          <w:color w:val="000000"/>
          <w:sz w:val="26"/>
          <w:szCs w:val="26"/>
          <w:lang w:val="kk-KZ"/>
        </w:rPr>
      </w:pPr>
      <w:r w:rsidRPr="00462DBC">
        <w:rPr>
          <w:rFonts w:eastAsia="DejaVu Sans"/>
          <w:b/>
          <w:color w:val="000000"/>
          <w:sz w:val="26"/>
          <w:szCs w:val="26"/>
          <w:lang w:val="kk-KZ"/>
        </w:rPr>
        <w:t>протездеу қызметін көрсету</w:t>
      </w:r>
    </w:p>
    <w:p w14:paraId="0E90F290" w14:textId="77777777" w:rsidR="00E80FC0" w:rsidRPr="00462DBC" w:rsidRDefault="00BB1E12" w:rsidP="00E80FC0">
      <w:pPr>
        <w:pStyle w:val="1"/>
        <w:jc w:val="both"/>
        <w:rPr>
          <w:sz w:val="26"/>
          <w:szCs w:val="26"/>
          <w:lang w:val="kk-KZ" w:eastAsia="kk-KZ" w:bidi="kk-KZ"/>
        </w:rPr>
      </w:pPr>
      <w:r w:rsidRPr="00462DBC">
        <w:rPr>
          <w:b/>
          <w:bCs/>
          <w:sz w:val="26"/>
          <w:szCs w:val="26"/>
          <w:lang w:val="kk-KZ" w:eastAsia="kk-KZ" w:bidi="kk-KZ"/>
        </w:rPr>
        <w:br/>
      </w:r>
      <w:r w:rsidR="00DE03C8" w:rsidRPr="00462DBC">
        <w:rPr>
          <w:sz w:val="26"/>
          <w:szCs w:val="26"/>
          <w:lang w:val="kk-KZ" w:eastAsia="kk-KZ" w:bidi="kk-KZ"/>
        </w:rPr>
        <w:t xml:space="preserve">            </w:t>
      </w:r>
      <w:bookmarkStart w:id="0" w:name="_Hlk230260480"/>
      <w:r w:rsidRPr="00462DBC">
        <w:rPr>
          <w:sz w:val="26"/>
          <w:szCs w:val="26"/>
          <w:lang w:val="kk-KZ" w:eastAsia="kk-KZ" w:bidi="kk-KZ"/>
        </w:rPr>
        <w:t>Стационарлық протездеуге мүқтаж көрсетілетін қызметті алушылар көрсетілетін қызметті</w:t>
      </w:r>
      <w:r w:rsidR="00DE03C8" w:rsidRPr="00462DBC">
        <w:rPr>
          <w:sz w:val="26"/>
          <w:szCs w:val="26"/>
          <w:lang w:val="kk-KZ" w:eastAsia="kk-KZ" w:bidi="kk-KZ"/>
        </w:rPr>
        <w:t xml:space="preserve"> </w:t>
      </w:r>
      <w:r w:rsidRPr="00462DBC">
        <w:rPr>
          <w:sz w:val="26"/>
          <w:szCs w:val="26"/>
          <w:lang w:val="kk-KZ" w:eastAsia="kk-KZ" w:bidi="kk-KZ"/>
        </w:rPr>
        <w:t>берушінің стационарлық мекемесіне жатқызылады.</w:t>
      </w:r>
    </w:p>
    <w:p w14:paraId="69B6341C" w14:textId="77777777" w:rsidR="00DE03C8" w:rsidRPr="00462DBC" w:rsidRDefault="00E80FC0" w:rsidP="00E80FC0">
      <w:pPr>
        <w:pStyle w:val="1"/>
        <w:jc w:val="both"/>
        <w:rPr>
          <w:sz w:val="26"/>
          <w:szCs w:val="26"/>
          <w:lang w:val="kk-KZ"/>
        </w:rPr>
      </w:pPr>
      <w:r w:rsidRPr="00462DBC">
        <w:rPr>
          <w:rFonts w:eastAsia="DejaVu Sans"/>
          <w:color w:val="auto"/>
          <w:sz w:val="26"/>
          <w:szCs w:val="26"/>
          <w:lang w:val="kk-KZ" w:eastAsia="en-US"/>
        </w:rPr>
        <w:t xml:space="preserve">            </w:t>
      </w:r>
      <w:r w:rsidR="00DE03C8" w:rsidRPr="00462DBC">
        <w:rPr>
          <w:rFonts w:eastAsia="DejaVu Sans"/>
          <w:color w:val="auto"/>
          <w:sz w:val="26"/>
          <w:szCs w:val="26"/>
          <w:lang w:val="kk-KZ" w:eastAsia="en-US"/>
        </w:rPr>
        <w:t xml:space="preserve">Ғимарат мүгедектер мен халықтың </w:t>
      </w:r>
      <w:r w:rsidR="00DE03C8" w:rsidRPr="00462DBC">
        <w:rPr>
          <w:rFonts w:eastAsiaTheme="minorHAnsi"/>
          <w:color w:val="auto"/>
          <w:sz w:val="26"/>
          <w:szCs w:val="26"/>
          <w:lang w:val="kk-KZ" w:eastAsia="en-US"/>
        </w:rPr>
        <w:t xml:space="preserve">баяу қимылдайтын </w:t>
      </w:r>
      <w:r w:rsidR="00DE03C8" w:rsidRPr="00462DBC">
        <w:rPr>
          <w:rFonts w:eastAsia="DejaVu Sans"/>
          <w:color w:val="auto"/>
          <w:sz w:val="26"/>
          <w:szCs w:val="26"/>
          <w:lang w:val="kk-KZ" w:eastAsia="en-US"/>
        </w:rPr>
        <w:t>топтары үшін қолжетімділігі қамтамасыз етілуі тиіс (пандустар,</w:t>
      </w:r>
      <w:r w:rsidR="00DE03C8" w:rsidRPr="00462DBC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="00DE03C8" w:rsidRPr="00462DBC">
        <w:rPr>
          <w:rFonts w:eastAsia="DejaVu Sans"/>
          <w:color w:val="auto"/>
          <w:sz w:val="26"/>
          <w:szCs w:val="26"/>
          <w:lang w:val="kk-KZ" w:eastAsia="en-US"/>
        </w:rPr>
        <w:t>көтергіш қондырғы,</w:t>
      </w:r>
      <w:r w:rsidR="00DE03C8" w:rsidRPr="00462DBC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="00DE03C8" w:rsidRPr="00462DBC">
        <w:rPr>
          <w:rFonts w:eastAsia="DejaVu Sans"/>
          <w:color w:val="auto"/>
          <w:sz w:val="26"/>
          <w:szCs w:val="26"/>
          <w:lang w:val="kk-KZ" w:eastAsia="en-US"/>
        </w:rPr>
        <w:t>тұтқалар,</w:t>
      </w:r>
      <w:r w:rsidR="00DE03C8" w:rsidRPr="00462DBC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="00DE03C8" w:rsidRPr="00462DBC">
        <w:rPr>
          <w:rFonts w:eastAsia="DejaVu Sans"/>
          <w:color w:val="auto"/>
          <w:sz w:val="26"/>
          <w:szCs w:val="26"/>
          <w:lang w:val="kk-KZ" w:eastAsia="en-US"/>
        </w:rPr>
        <w:t>жабдықталған</w:t>
      </w:r>
      <w:r w:rsidR="00DE03C8" w:rsidRPr="00462DBC">
        <w:rPr>
          <w:rFonts w:eastAsia="DejaVu Sans"/>
          <w:color w:val="auto"/>
          <w:spacing w:val="-4"/>
          <w:sz w:val="26"/>
          <w:szCs w:val="26"/>
          <w:lang w:val="kk-KZ" w:eastAsia="en-US"/>
        </w:rPr>
        <w:t xml:space="preserve"> </w:t>
      </w:r>
      <w:r w:rsidR="00DE03C8" w:rsidRPr="00462DBC">
        <w:rPr>
          <w:rFonts w:eastAsia="DejaVu Sans"/>
          <w:color w:val="auto"/>
          <w:sz w:val="26"/>
          <w:szCs w:val="26"/>
          <w:lang w:val="kk-KZ" w:eastAsia="en-US"/>
        </w:rPr>
        <w:t>санитарлық</w:t>
      </w:r>
      <w:r w:rsidR="00DE03C8" w:rsidRPr="00462DBC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="00DE03C8" w:rsidRPr="00462DBC">
        <w:rPr>
          <w:rFonts w:eastAsia="DejaVu Sans"/>
          <w:color w:val="auto"/>
          <w:sz w:val="26"/>
          <w:szCs w:val="26"/>
          <w:lang w:val="kk-KZ" w:eastAsia="en-US"/>
        </w:rPr>
        <w:t>аймақтар</w:t>
      </w:r>
      <w:r w:rsidR="00DE03C8" w:rsidRPr="00462DBC">
        <w:rPr>
          <w:rFonts w:eastAsia="DejaVu Sans"/>
          <w:color w:val="auto"/>
          <w:spacing w:val="-4"/>
          <w:sz w:val="26"/>
          <w:szCs w:val="26"/>
          <w:lang w:val="kk-KZ" w:eastAsia="en-US"/>
        </w:rPr>
        <w:t xml:space="preserve"> </w:t>
      </w:r>
      <w:r w:rsidR="00DE03C8" w:rsidRPr="00462DBC">
        <w:rPr>
          <w:rFonts w:eastAsia="DejaVu Sans"/>
          <w:color w:val="auto"/>
          <w:sz w:val="26"/>
          <w:szCs w:val="26"/>
          <w:lang w:val="kk-KZ" w:eastAsia="en-US"/>
        </w:rPr>
        <w:t>және</w:t>
      </w:r>
      <w:r w:rsidR="00DE03C8" w:rsidRPr="00462DBC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="00DE03C8" w:rsidRPr="00462DBC">
        <w:rPr>
          <w:rFonts w:eastAsia="DejaVu Sans"/>
          <w:color w:val="auto"/>
          <w:sz w:val="26"/>
          <w:szCs w:val="26"/>
          <w:lang w:val="kk-KZ" w:eastAsia="en-US"/>
        </w:rPr>
        <w:t>т.б.).</w:t>
      </w:r>
    </w:p>
    <w:p w14:paraId="0DFA000D" w14:textId="77777777" w:rsidR="00DE03C8" w:rsidRPr="00462DBC" w:rsidRDefault="00DE03C8" w:rsidP="00E80FC0">
      <w:pPr>
        <w:ind w:right="188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Емдік-дене шынықтыру кабинеті мен физиотерапия кабинетмен жабдықталған болуы тиіс.</w:t>
      </w:r>
    </w:p>
    <w:p w14:paraId="4AE09916" w14:textId="77777777" w:rsidR="00DE03C8" w:rsidRPr="00462DBC" w:rsidRDefault="00DE03C8" w:rsidP="00E80FC0">
      <w:pPr>
        <w:autoSpaceDE w:val="0"/>
        <w:autoSpaceDN w:val="0"/>
        <w:ind w:right="104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 Тұтынушының протезделуге бару жол акысын, жеткізушінің стационарына жатқызылуын,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протезделу</w:t>
      </w:r>
      <w:r w:rsidRPr="00462DBC">
        <w:rPr>
          <w:rFonts w:ascii="Times New Roman" w:hAnsi="Times New Roman" w:cs="Times New Roman"/>
          <w:color w:val="auto"/>
          <w:spacing w:val="-3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кезіндегі</w:t>
      </w:r>
      <w:r w:rsidRPr="00462DBC">
        <w:rPr>
          <w:rFonts w:ascii="Times New Roman" w:hAnsi="Times New Roman" w:cs="Times New Roman"/>
          <w:color w:val="auto"/>
          <w:spacing w:val="-2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күтімін жеткізуші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мемлекеттік</w:t>
      </w:r>
      <w:r w:rsidRPr="00462DBC">
        <w:rPr>
          <w:rFonts w:ascii="Times New Roman" w:hAnsi="Times New Roman" w:cs="Times New Roman"/>
          <w:color w:val="auto"/>
          <w:spacing w:val="3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бюджет</w:t>
      </w:r>
      <w:r w:rsidRPr="00462DBC">
        <w:rPr>
          <w:rFonts w:ascii="Times New Roman" w:hAnsi="Times New Roman" w:cs="Times New Roman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lastRenderedPageBreak/>
        <w:t>қаражатынан өтейді.</w:t>
      </w:r>
    </w:p>
    <w:p w14:paraId="255DBAD5" w14:textId="77777777" w:rsidR="00DE03C8" w:rsidRPr="00462DBC" w:rsidRDefault="00DE03C8" w:rsidP="00E80FC0">
      <w:pPr>
        <w:autoSpaceDE w:val="0"/>
        <w:autoSpaceDN w:val="0"/>
        <w:ind w:right="102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Жеткізушіге дейінгі және кері бағыттағы жол ақысы темір жолда қатты плацкарт вагоны тарифі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бойынша, мүгедектерге арналған вагон бойынша, су жолдарында - екінші классты тариф бойынша, тас жол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мен қара жолда - белгіленген тарифтер бойынша теміржол вокзалының, автобекеттің, кемежайдың кассасы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берген</w:t>
      </w:r>
      <w:r w:rsidRPr="00462DBC">
        <w:rPr>
          <w:rFonts w:ascii="Times New Roman" w:hAnsi="Times New Roman" w:cs="Times New Roman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билет,</w:t>
      </w:r>
      <w:r w:rsidRPr="00462DBC">
        <w:rPr>
          <w:rFonts w:ascii="Times New Roman" w:hAnsi="Times New Roman" w:cs="Times New Roman"/>
          <w:color w:val="auto"/>
          <w:spacing w:val="-3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анықтама негізінде өтеледі.</w:t>
      </w:r>
    </w:p>
    <w:p w14:paraId="17D54F0E" w14:textId="77777777" w:rsidR="00DE03C8" w:rsidRPr="00462DBC" w:rsidRDefault="00DE03C8" w:rsidP="00E80FC0">
      <w:pPr>
        <w:pStyle w:val="1"/>
        <w:jc w:val="both"/>
        <w:rPr>
          <w:sz w:val="26"/>
          <w:szCs w:val="26"/>
          <w:lang w:val="kk-KZ" w:eastAsia="kk-KZ" w:bidi="kk-KZ"/>
        </w:rPr>
      </w:pPr>
      <w:r w:rsidRPr="00462DBC">
        <w:rPr>
          <w:rFonts w:eastAsia="DejaVu Sans"/>
          <w:color w:val="auto"/>
          <w:sz w:val="26"/>
          <w:szCs w:val="26"/>
          <w:lang w:val="kk-KZ" w:eastAsia="en-US"/>
        </w:rPr>
        <w:t xml:space="preserve">          Мүгедектердің жол ақысы жылына екі реттен артык төленбейді. Бірінші топ мүгедектерін, мүгедек-</w:t>
      </w:r>
      <w:r w:rsidRPr="00462DBC">
        <w:rPr>
          <w:rFonts w:eastAsia="DejaVu Sans"/>
          <w:color w:val="auto"/>
          <w:spacing w:val="1"/>
          <w:sz w:val="26"/>
          <w:szCs w:val="26"/>
          <w:lang w:val="kk-KZ"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val="kk-KZ" w:eastAsia="en-US"/>
        </w:rPr>
        <w:t>балаларды,</w:t>
      </w:r>
      <w:r w:rsidRPr="00462DBC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val="kk-KZ" w:eastAsia="en-US"/>
        </w:rPr>
        <w:t>белтартпалар</w:t>
      </w:r>
      <w:r w:rsidRPr="00462DBC">
        <w:rPr>
          <w:rFonts w:eastAsia="DejaVu Sans"/>
          <w:color w:val="auto"/>
          <w:spacing w:val="-2"/>
          <w:sz w:val="26"/>
          <w:szCs w:val="26"/>
          <w:lang w:val="kk-KZ"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val="kk-KZ" w:eastAsia="en-US"/>
        </w:rPr>
        <w:t>алуға</w:t>
      </w:r>
      <w:r w:rsidRPr="00462DBC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val="kk-KZ" w:eastAsia="en-US"/>
        </w:rPr>
        <w:t>құқылыларды</w:t>
      </w:r>
      <w:r w:rsidRPr="00462DBC">
        <w:rPr>
          <w:rFonts w:eastAsia="DejaVu Sans"/>
          <w:color w:val="auto"/>
          <w:spacing w:val="-2"/>
          <w:sz w:val="26"/>
          <w:szCs w:val="26"/>
          <w:lang w:val="kk-KZ"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val="kk-KZ" w:eastAsia="en-US"/>
        </w:rPr>
        <w:t>алып</w:t>
      </w:r>
      <w:r w:rsidRPr="00462DBC">
        <w:rPr>
          <w:rFonts w:eastAsia="DejaVu Sans"/>
          <w:color w:val="auto"/>
          <w:spacing w:val="-3"/>
          <w:sz w:val="26"/>
          <w:szCs w:val="26"/>
          <w:lang w:val="kk-KZ"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val="kk-KZ" w:eastAsia="en-US"/>
        </w:rPr>
        <w:t>жүрушілердің</w:t>
      </w:r>
      <w:r w:rsidRPr="00462DBC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val="kk-KZ" w:eastAsia="en-US"/>
        </w:rPr>
        <w:t>жол ақысы</w:t>
      </w:r>
      <w:r w:rsidRPr="00462DBC">
        <w:rPr>
          <w:rFonts w:eastAsia="DejaVu Sans"/>
          <w:color w:val="auto"/>
          <w:spacing w:val="-3"/>
          <w:sz w:val="26"/>
          <w:szCs w:val="26"/>
          <w:lang w:val="kk-KZ"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val="kk-KZ" w:eastAsia="en-US"/>
        </w:rPr>
        <w:t>бір рет қана</w:t>
      </w:r>
      <w:r w:rsidRPr="00462DBC">
        <w:rPr>
          <w:rFonts w:eastAsia="DejaVu Sans"/>
          <w:color w:val="auto"/>
          <w:spacing w:val="-1"/>
          <w:sz w:val="26"/>
          <w:szCs w:val="26"/>
          <w:lang w:val="kk-KZ"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val="kk-KZ" w:eastAsia="en-US"/>
        </w:rPr>
        <w:t>өтеледі.</w:t>
      </w:r>
    </w:p>
    <w:p w14:paraId="5BEF36DC" w14:textId="77777777" w:rsidR="0047463C" w:rsidRPr="00462DBC" w:rsidRDefault="00BB1E12" w:rsidP="00E80FC0">
      <w:pPr>
        <w:pStyle w:val="1"/>
        <w:jc w:val="both"/>
        <w:rPr>
          <w:sz w:val="26"/>
          <w:szCs w:val="26"/>
          <w:lang w:val="kk-KZ" w:eastAsia="kk-KZ" w:bidi="kk-KZ"/>
        </w:rPr>
      </w:pPr>
      <w:r w:rsidRPr="00462DBC">
        <w:rPr>
          <w:sz w:val="26"/>
          <w:szCs w:val="26"/>
          <w:lang w:val="kk-KZ" w:eastAsia="kk-KZ" w:bidi="kk-KZ"/>
        </w:rPr>
        <w:t xml:space="preserve">Жабдықтаушы жауапты: </w:t>
      </w:r>
      <w:bookmarkEnd w:id="0"/>
    </w:p>
    <w:p w14:paraId="03188B43" w14:textId="77777777" w:rsidR="00BB1E12" w:rsidRPr="00462DBC" w:rsidRDefault="00BB1E12" w:rsidP="00E80FC0">
      <w:pPr>
        <w:pStyle w:val="1"/>
        <w:jc w:val="both"/>
        <w:rPr>
          <w:sz w:val="26"/>
          <w:szCs w:val="26"/>
        </w:rPr>
      </w:pPr>
      <w:bookmarkStart w:id="1" w:name="_Hlk230260538"/>
      <w:r w:rsidRPr="00462DBC">
        <w:rPr>
          <w:sz w:val="26"/>
          <w:szCs w:val="26"/>
          <w:lang w:val="kk-KZ" w:eastAsia="kk-KZ" w:bidi="kk-KZ"/>
        </w:rPr>
        <w:t>- протездеу кезінде стационарда медициналық көмек көрсету;</w:t>
      </w:r>
    </w:p>
    <w:p w14:paraId="5FA34E0C" w14:textId="77777777" w:rsidR="00BB1E12" w:rsidRPr="00462DBC" w:rsidRDefault="00BB1E12" w:rsidP="00E80FC0">
      <w:pPr>
        <w:pStyle w:val="1"/>
        <w:numPr>
          <w:ilvl w:val="0"/>
          <w:numId w:val="5"/>
        </w:numPr>
        <w:tabs>
          <w:tab w:val="left" w:pos="207"/>
        </w:tabs>
        <w:jc w:val="both"/>
        <w:rPr>
          <w:sz w:val="26"/>
          <w:szCs w:val="26"/>
        </w:rPr>
      </w:pPr>
      <w:r w:rsidRPr="00462DBC">
        <w:rPr>
          <w:sz w:val="26"/>
          <w:szCs w:val="26"/>
          <w:lang w:val="kk-KZ" w:eastAsia="kk-KZ" w:bidi="kk-KZ"/>
        </w:rPr>
        <w:t>көрсетілетін қызметті алушыны протездік-ортопедиялық бұйымдарды пайдалануға</w:t>
      </w:r>
      <w:r w:rsidRPr="00462DBC">
        <w:rPr>
          <w:sz w:val="26"/>
          <w:szCs w:val="26"/>
          <w:lang w:val="kk-KZ" w:eastAsia="kk-KZ" w:bidi="kk-KZ"/>
        </w:rPr>
        <w:br/>
        <w:t>үйрету;</w:t>
      </w:r>
    </w:p>
    <w:p w14:paraId="16F611DC" w14:textId="77777777" w:rsidR="00BB1E12" w:rsidRPr="00462DBC" w:rsidRDefault="00BB1E12" w:rsidP="00E80FC0">
      <w:pPr>
        <w:pStyle w:val="1"/>
        <w:numPr>
          <w:ilvl w:val="0"/>
          <w:numId w:val="5"/>
        </w:numPr>
        <w:tabs>
          <w:tab w:val="left" w:pos="202"/>
        </w:tabs>
        <w:jc w:val="both"/>
        <w:rPr>
          <w:sz w:val="26"/>
          <w:szCs w:val="26"/>
        </w:rPr>
      </w:pPr>
      <w:r w:rsidRPr="00462DBC">
        <w:rPr>
          <w:sz w:val="26"/>
          <w:szCs w:val="26"/>
          <w:lang w:val="kk-KZ" w:eastAsia="kk-KZ" w:bidi="kk-KZ"/>
        </w:rPr>
        <w:t>протездік-ортопедиялық бұйымдарды жөндеу бойынша қызметтерді көрсету;</w:t>
      </w:r>
    </w:p>
    <w:p w14:paraId="7917D3D3" w14:textId="77777777" w:rsidR="00BB1E12" w:rsidRPr="00462DBC" w:rsidRDefault="00BB1E12" w:rsidP="00E80FC0">
      <w:pPr>
        <w:pStyle w:val="1"/>
        <w:numPr>
          <w:ilvl w:val="0"/>
          <w:numId w:val="5"/>
        </w:numPr>
        <w:tabs>
          <w:tab w:val="left" w:pos="207"/>
        </w:tabs>
        <w:jc w:val="both"/>
        <w:rPr>
          <w:sz w:val="26"/>
          <w:szCs w:val="26"/>
        </w:rPr>
      </w:pPr>
      <w:r w:rsidRPr="00462DBC">
        <w:rPr>
          <w:sz w:val="26"/>
          <w:szCs w:val="26"/>
          <w:lang w:val="kk-KZ" w:eastAsia="kk-KZ" w:bidi="kk-KZ"/>
        </w:rPr>
        <w:t>протездеу бойынша стационарлық көмекті қажет ететін қызмет алушылардың күтімі мен</w:t>
      </w:r>
      <w:r w:rsidRPr="00462DBC">
        <w:rPr>
          <w:sz w:val="26"/>
          <w:szCs w:val="26"/>
          <w:lang w:val="kk-KZ" w:eastAsia="kk-KZ" w:bidi="kk-KZ"/>
        </w:rPr>
        <w:br/>
        <w:t>тамақтануын қамтамасыз ету;</w:t>
      </w:r>
    </w:p>
    <w:p w14:paraId="22263A9E" w14:textId="77777777" w:rsidR="00324B76" w:rsidRPr="00462DBC" w:rsidRDefault="00BB1E12" w:rsidP="00E80FC0">
      <w:pPr>
        <w:pStyle w:val="1"/>
        <w:numPr>
          <w:ilvl w:val="0"/>
          <w:numId w:val="5"/>
        </w:numPr>
        <w:tabs>
          <w:tab w:val="left" w:pos="207"/>
        </w:tabs>
        <w:jc w:val="both"/>
        <w:rPr>
          <w:sz w:val="26"/>
          <w:szCs w:val="26"/>
        </w:rPr>
      </w:pPr>
      <w:r w:rsidRPr="00462DBC">
        <w:rPr>
          <w:sz w:val="26"/>
          <w:szCs w:val="26"/>
          <w:lang w:val="kk-KZ" w:eastAsia="kk-KZ" w:bidi="kk-KZ"/>
        </w:rPr>
        <w:t>қызмет алушылардың есебін жүргізу, протездеуге мұқтаж мүгедектердің деректер</w:t>
      </w:r>
      <w:r w:rsidRPr="00462DBC">
        <w:rPr>
          <w:sz w:val="26"/>
          <w:szCs w:val="26"/>
          <w:lang w:val="kk-KZ" w:eastAsia="kk-KZ" w:bidi="kk-KZ"/>
        </w:rPr>
        <w:br/>
        <w:t>базасын құру және жаңарту.</w:t>
      </w:r>
    </w:p>
    <w:bookmarkEnd w:id="1"/>
    <w:p w14:paraId="2FA387B5" w14:textId="77777777" w:rsidR="00CF6588" w:rsidRPr="00462DBC" w:rsidRDefault="00BB1E12" w:rsidP="00E80FC0">
      <w:pPr>
        <w:pStyle w:val="1"/>
        <w:tabs>
          <w:tab w:val="left" w:pos="207"/>
        </w:tabs>
        <w:jc w:val="both"/>
        <w:rPr>
          <w:sz w:val="26"/>
          <w:szCs w:val="26"/>
          <w:lang w:val="kk-KZ" w:eastAsia="kk-KZ" w:bidi="kk-KZ"/>
        </w:rPr>
      </w:pPr>
      <w:r w:rsidRPr="00462DBC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29232607" wp14:editId="44769EE1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56500" cy="10693400"/>
                <wp:effectExtent l="0" t="0" r="6350" b="0"/>
                <wp:wrapNone/>
                <wp:docPr id="3" name="Shape 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txbx>
                        <w:txbxContent>
                          <w:p w14:paraId="5E8FC80F" w14:textId="77777777" w:rsidR="0047463C" w:rsidRDefault="0047463C" w:rsidP="0047463C">
                            <w:pPr>
                              <w:jc w:val="center"/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189C736" id="Shape 3" o:spid="_x0000_s1026" style="position:absolute;left:0;text-align:left;margin-left:543.8pt;margin-top:0;width:595pt;height:842pt;z-index:-251651584;visibility:visible;mso-wrap-style:square;mso-wrap-distance-left:9pt;mso-wrap-distance-top:0;mso-wrap-distance-right:9pt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" fillcolor="#fefefe" stroked="f">
                <o:lock v:ext="edit" rotation="t" position="t"/>
                <v:textbox>
                  <w:txbxContent>
                    <w:p w:rsidR="0047463C" w:rsidRDefault="0047463C" w:rsidP="0047463C">
                      <w:pPr>
                        <w:jc w:val="center"/>
                      </w:pPr>
                      <w:bookmarkStart w:id="3" w:name="_GoBack"/>
                      <w:bookmarkEnd w:id="3"/>
                    </w:p>
                  </w:txbxContent>
                </v:textbox>
                <w10:wrap anchorx="page" anchory="page"/>
              </v:rect>
            </w:pict>
          </mc:Fallback>
        </mc:AlternateContent>
      </w:r>
      <w:bookmarkStart w:id="2" w:name="_Hlk230261051"/>
      <w:r w:rsidRPr="00462DBC">
        <w:rPr>
          <w:sz w:val="26"/>
          <w:szCs w:val="26"/>
          <w:lang w:val="kk-KZ" w:eastAsia="kk-KZ" w:bidi="kk-KZ"/>
        </w:rPr>
        <w:t>Жеткізуші ай сайын есепке алуды жүргізеді және мемлекеттік бюджет қаражаты есебінен</w:t>
      </w:r>
      <w:r w:rsidR="00CF6588" w:rsidRPr="00462DBC">
        <w:rPr>
          <w:sz w:val="26"/>
          <w:szCs w:val="26"/>
          <w:lang w:val="kk-KZ" w:eastAsia="kk-KZ" w:bidi="kk-KZ"/>
        </w:rPr>
        <w:t xml:space="preserve"> </w:t>
      </w:r>
      <w:r w:rsidRPr="00462DBC">
        <w:rPr>
          <w:sz w:val="26"/>
          <w:szCs w:val="26"/>
          <w:lang w:val="kk-KZ" w:eastAsia="kk-KZ" w:bidi="kk-KZ"/>
        </w:rPr>
        <w:t>дайындалған протездік-ортопедиялық бұйымдар мен протездік-ортопедиялық аяқ</w:t>
      </w:r>
      <w:r w:rsidR="00CF6588" w:rsidRPr="00462DBC">
        <w:rPr>
          <w:sz w:val="26"/>
          <w:szCs w:val="26"/>
          <w:lang w:val="kk-KZ" w:eastAsia="kk-KZ" w:bidi="kk-KZ"/>
        </w:rPr>
        <w:t xml:space="preserve"> </w:t>
      </w:r>
      <w:r w:rsidRPr="00462DBC">
        <w:rPr>
          <w:sz w:val="26"/>
          <w:szCs w:val="26"/>
          <w:lang w:val="kk-KZ" w:eastAsia="kk-KZ" w:bidi="kk-KZ"/>
        </w:rPr>
        <w:t>киімдерге белгілепген нысан бойынша тізілімді, сондай-ақ облыс әкімдігіне ақы төлеуге</w:t>
      </w:r>
      <w:r w:rsidR="00CF6588" w:rsidRPr="00462DBC">
        <w:rPr>
          <w:sz w:val="26"/>
          <w:szCs w:val="26"/>
          <w:lang w:val="kk-KZ" w:eastAsia="kk-KZ" w:bidi="kk-KZ"/>
        </w:rPr>
        <w:t xml:space="preserve"> </w:t>
      </w:r>
      <w:r w:rsidRPr="00462DBC">
        <w:rPr>
          <w:sz w:val="26"/>
          <w:szCs w:val="26"/>
          <w:lang w:val="kk-KZ" w:eastAsia="kk-KZ" w:bidi="kk-KZ"/>
        </w:rPr>
        <w:t>(еркін нысанда) ұсынылатын көрсетілген қызметтерді қабылдау-тапсыру актісін жасайды.</w:t>
      </w:r>
      <w:r w:rsidR="00CF6588" w:rsidRPr="00462DBC">
        <w:rPr>
          <w:sz w:val="26"/>
          <w:szCs w:val="26"/>
          <w:lang w:val="kk-KZ" w:eastAsia="kk-KZ" w:bidi="kk-KZ"/>
        </w:rPr>
        <w:t xml:space="preserve"> </w:t>
      </w:r>
    </w:p>
    <w:p w14:paraId="2F99E918" w14:textId="77777777" w:rsidR="00BB1E12" w:rsidRPr="00462DBC" w:rsidRDefault="00BB1E12" w:rsidP="00E80FC0">
      <w:pPr>
        <w:pStyle w:val="1"/>
        <w:tabs>
          <w:tab w:val="left" w:pos="207"/>
        </w:tabs>
        <w:jc w:val="both"/>
        <w:rPr>
          <w:sz w:val="26"/>
          <w:szCs w:val="26"/>
          <w:lang w:val="kk-KZ"/>
        </w:rPr>
      </w:pPr>
      <w:r w:rsidRPr="00462DBC">
        <w:rPr>
          <w:sz w:val="26"/>
          <w:szCs w:val="26"/>
          <w:lang w:val="kk-KZ" w:eastAsia="kk-KZ" w:bidi="kk-KZ"/>
        </w:rPr>
        <w:t>- Ай сайын, айдың 25-нен кешіктірмей, орындалған жұмыстар туралы анықтамаларды,</w:t>
      </w:r>
      <w:r w:rsidRPr="00462DBC">
        <w:rPr>
          <w:sz w:val="26"/>
          <w:szCs w:val="26"/>
          <w:lang w:val="kk-KZ" w:eastAsia="kk-KZ" w:bidi="kk-KZ"/>
        </w:rPr>
        <w:br/>
        <w:t>шот-фактураларды ұсыну;</w:t>
      </w:r>
      <w:bookmarkEnd w:id="2"/>
    </w:p>
    <w:p w14:paraId="3E901C5B" w14:textId="77777777" w:rsidR="00BB1E12" w:rsidRPr="00462DBC" w:rsidRDefault="00BB1E12" w:rsidP="00E80FC0">
      <w:pPr>
        <w:pStyle w:val="1"/>
        <w:numPr>
          <w:ilvl w:val="0"/>
          <w:numId w:val="5"/>
        </w:numPr>
        <w:tabs>
          <w:tab w:val="left" w:pos="202"/>
        </w:tabs>
        <w:jc w:val="both"/>
        <w:rPr>
          <w:sz w:val="26"/>
          <w:szCs w:val="26"/>
          <w:lang w:val="kk-KZ"/>
        </w:rPr>
      </w:pPr>
      <w:bookmarkStart w:id="3" w:name="_Hlk230261067"/>
      <w:r w:rsidRPr="00462DBC">
        <w:rPr>
          <w:sz w:val="26"/>
          <w:szCs w:val="26"/>
          <w:lang w:val="kk-KZ" w:eastAsia="kk-KZ" w:bidi="kk-KZ"/>
        </w:rPr>
        <w:t>Тапсырыс беруші келісім-шарт мерзімі ішінде көрсетілген қызметтердің сапасын</w:t>
      </w:r>
      <w:r w:rsidRPr="00462DBC">
        <w:rPr>
          <w:sz w:val="26"/>
          <w:szCs w:val="26"/>
          <w:lang w:val="kk-KZ" w:eastAsia="kk-KZ" w:bidi="kk-KZ"/>
        </w:rPr>
        <w:br/>
        <w:t>кездейсоқ тексеруге‘құқылы.</w:t>
      </w:r>
    </w:p>
    <w:p w14:paraId="399C9258" w14:textId="77777777" w:rsidR="00BB1E12" w:rsidRPr="00462DBC" w:rsidRDefault="00BB1E12" w:rsidP="00E80FC0">
      <w:pPr>
        <w:pStyle w:val="1"/>
        <w:jc w:val="both"/>
        <w:rPr>
          <w:sz w:val="26"/>
          <w:szCs w:val="26"/>
          <w:lang w:val="kk-KZ"/>
        </w:rPr>
      </w:pPr>
      <w:r w:rsidRPr="00462DBC">
        <w:rPr>
          <w:sz w:val="26"/>
          <w:szCs w:val="26"/>
          <w:lang w:val="kk-KZ" w:eastAsia="kk-KZ" w:bidi="kk-KZ"/>
        </w:rPr>
        <w:t>Тұтынушы туындаған қажеттілікке байлан</w:t>
      </w:r>
      <w:r w:rsidR="0047463C" w:rsidRPr="00462DBC">
        <w:rPr>
          <w:sz w:val="26"/>
          <w:szCs w:val="26"/>
          <w:lang w:val="kk-KZ" w:eastAsia="kk-KZ" w:bidi="kk-KZ"/>
        </w:rPr>
        <w:t>ы</w:t>
      </w:r>
      <w:r w:rsidRPr="00462DBC">
        <w:rPr>
          <w:sz w:val="26"/>
          <w:szCs w:val="26"/>
          <w:lang w:val="kk-KZ" w:eastAsia="kk-KZ" w:bidi="kk-KZ"/>
        </w:rPr>
        <w:t>сты мүгедектерді протездік-ортопедиялық</w:t>
      </w:r>
      <w:r w:rsidRPr="00462DBC">
        <w:rPr>
          <w:sz w:val="26"/>
          <w:szCs w:val="26"/>
          <w:lang w:val="kk-KZ" w:eastAsia="kk-KZ" w:bidi="kk-KZ"/>
        </w:rPr>
        <w:br/>
        <w:t>көмекпен және құралдармен қамтамасыз ету бойынша көрсетілетін қызметтердің тізбесін</w:t>
      </w:r>
      <w:r w:rsidR="00CF6588" w:rsidRPr="00462DBC">
        <w:rPr>
          <w:sz w:val="26"/>
          <w:szCs w:val="26"/>
          <w:lang w:val="kk-KZ" w:eastAsia="kk-KZ" w:bidi="kk-KZ"/>
        </w:rPr>
        <w:t xml:space="preserve"> </w:t>
      </w:r>
      <w:r w:rsidRPr="00462DBC">
        <w:rPr>
          <w:sz w:val="26"/>
          <w:szCs w:val="26"/>
          <w:lang w:val="kk-KZ" w:eastAsia="kk-KZ" w:bidi="kk-KZ"/>
        </w:rPr>
        <w:t>өзгертуге құқылы.</w:t>
      </w:r>
    </w:p>
    <w:p w14:paraId="46A71827" w14:textId="77777777" w:rsidR="00BB1E12" w:rsidRPr="00462DBC" w:rsidRDefault="00BB1E12" w:rsidP="00E80FC0">
      <w:pPr>
        <w:pStyle w:val="1"/>
        <w:numPr>
          <w:ilvl w:val="0"/>
          <w:numId w:val="5"/>
        </w:numPr>
        <w:tabs>
          <w:tab w:val="left" w:pos="207"/>
        </w:tabs>
        <w:jc w:val="both"/>
        <w:rPr>
          <w:sz w:val="26"/>
          <w:szCs w:val="26"/>
          <w:lang w:val="kk-KZ"/>
        </w:rPr>
      </w:pPr>
      <w:r w:rsidRPr="00462DBC">
        <w:rPr>
          <w:sz w:val="26"/>
          <w:szCs w:val="26"/>
          <w:lang w:val="kk-KZ" w:eastAsia="kk-KZ" w:bidi="kk-KZ"/>
        </w:rPr>
        <w:t>стационарлық протездеуге мұқтаж мүгедектер протездеу мекемесінің медициналық</w:t>
      </w:r>
      <w:r w:rsidRPr="00462DBC">
        <w:rPr>
          <w:sz w:val="26"/>
          <w:szCs w:val="26"/>
          <w:lang w:val="kk-KZ" w:eastAsia="kk-KZ" w:bidi="kk-KZ"/>
        </w:rPr>
        <w:br/>
        <w:t>мекемесіне жатқызылады. Ауруханаға бару және қайту уақытын қоса алғанда, ауруханаға</w:t>
      </w:r>
      <w:r w:rsidR="00CF6588" w:rsidRPr="00462DBC">
        <w:rPr>
          <w:sz w:val="26"/>
          <w:szCs w:val="26"/>
          <w:lang w:val="kk-KZ" w:eastAsia="kk-KZ" w:bidi="kk-KZ"/>
        </w:rPr>
        <w:t xml:space="preserve"> </w:t>
      </w:r>
      <w:r w:rsidRPr="00462DBC">
        <w:rPr>
          <w:sz w:val="26"/>
          <w:szCs w:val="26"/>
          <w:lang w:val="kk-KZ" w:eastAsia="kk-KZ" w:bidi="kk-KZ"/>
        </w:rPr>
        <w:t>жатқызудың бүкіл кезеңіне «Денсаулық сақтау және денсаулық сақтау жүйесі туралы»</w:t>
      </w:r>
      <w:r w:rsidR="00CF6588" w:rsidRPr="00462DBC">
        <w:rPr>
          <w:sz w:val="26"/>
          <w:szCs w:val="26"/>
          <w:lang w:val="kk-KZ" w:eastAsia="kk-KZ" w:bidi="kk-KZ"/>
        </w:rPr>
        <w:t xml:space="preserve"> </w:t>
      </w:r>
      <w:r w:rsidRPr="00462DBC">
        <w:rPr>
          <w:sz w:val="26"/>
          <w:szCs w:val="26"/>
          <w:lang w:val="kk-KZ" w:eastAsia="kk-KZ" w:bidi="kk-KZ"/>
        </w:rPr>
        <w:t>Қазақстан Республикасы Кодексінің 59-бабының 2-тармағына сәйкес уақытша еңбекке жарамсыздық парағы беріледі.</w:t>
      </w:r>
    </w:p>
    <w:p w14:paraId="13567660" w14:textId="77777777" w:rsidR="0043023D" w:rsidRDefault="00BB1E12" w:rsidP="00E80FC0">
      <w:pPr>
        <w:pStyle w:val="1"/>
        <w:numPr>
          <w:ilvl w:val="0"/>
          <w:numId w:val="5"/>
        </w:numPr>
        <w:tabs>
          <w:tab w:val="left" w:pos="207"/>
        </w:tabs>
        <w:jc w:val="both"/>
        <w:rPr>
          <w:sz w:val="26"/>
          <w:szCs w:val="26"/>
          <w:lang w:val="kk-KZ"/>
        </w:rPr>
      </w:pPr>
      <w:bookmarkStart w:id="4" w:name="_Hlk230261093"/>
      <w:bookmarkEnd w:id="3"/>
      <w:r w:rsidRPr="00462DBC">
        <w:rPr>
          <w:sz w:val="26"/>
          <w:szCs w:val="26"/>
          <w:lang w:val="kk-KZ" w:eastAsia="kk-KZ" w:bidi="kk-KZ"/>
        </w:rPr>
        <w:t>кепілдік мерзімі ішінде протездік-ортопедиялық бұйымдарды жөндеуді жүзеге асырады</w:t>
      </w:r>
      <w:r w:rsidR="0047463C" w:rsidRPr="00462DBC">
        <w:rPr>
          <w:sz w:val="26"/>
          <w:szCs w:val="26"/>
          <w:lang w:val="kk-KZ" w:eastAsia="kk-KZ" w:bidi="kk-KZ"/>
        </w:rPr>
        <w:t>.</w:t>
      </w:r>
      <w:bookmarkEnd w:id="4"/>
    </w:p>
    <w:p w14:paraId="7707EB0E" w14:textId="77777777" w:rsidR="0043023D" w:rsidRDefault="0043023D" w:rsidP="0043023D">
      <w:pPr>
        <w:pStyle w:val="1"/>
        <w:tabs>
          <w:tab w:val="left" w:pos="207"/>
        </w:tabs>
        <w:jc w:val="both"/>
        <w:rPr>
          <w:sz w:val="26"/>
          <w:szCs w:val="26"/>
          <w:lang w:val="kk-KZ" w:eastAsia="kk-KZ" w:bidi="kk-KZ"/>
        </w:rPr>
      </w:pPr>
    </w:p>
    <w:p w14:paraId="05D18268" w14:textId="77777777" w:rsidR="0043023D" w:rsidRDefault="0043023D" w:rsidP="0043023D">
      <w:pPr>
        <w:jc w:val="center"/>
        <w:rPr>
          <w:rFonts w:ascii="Times New Roman" w:hAnsi="Times New Roman" w:cs="Times New Roman"/>
          <w:b/>
          <w:lang w:val="kk-KZ"/>
        </w:rPr>
      </w:pPr>
    </w:p>
    <w:p w14:paraId="51848F3F" w14:textId="38C4AF49" w:rsidR="0043023D" w:rsidRDefault="0043023D" w:rsidP="0043023D">
      <w:pPr>
        <w:jc w:val="center"/>
        <w:rPr>
          <w:rFonts w:ascii="Times New Roman" w:hAnsi="Times New Roman" w:cs="Times New Roman"/>
          <w:b/>
          <w:lang w:val="kk-KZ"/>
        </w:rPr>
      </w:pPr>
    </w:p>
    <w:p w14:paraId="6C854D65" w14:textId="50F71FA4" w:rsidR="00484107" w:rsidRDefault="00484107" w:rsidP="0043023D">
      <w:pPr>
        <w:jc w:val="center"/>
        <w:rPr>
          <w:rFonts w:ascii="Times New Roman" w:hAnsi="Times New Roman" w:cs="Times New Roman"/>
          <w:b/>
          <w:lang w:val="kk-KZ"/>
        </w:rPr>
      </w:pPr>
    </w:p>
    <w:p w14:paraId="3385AB79" w14:textId="77777777" w:rsidR="00484107" w:rsidRDefault="00484107" w:rsidP="0043023D">
      <w:pPr>
        <w:jc w:val="center"/>
        <w:rPr>
          <w:rFonts w:ascii="Times New Roman" w:hAnsi="Times New Roman" w:cs="Times New Roman"/>
          <w:b/>
          <w:lang w:val="kk-KZ"/>
        </w:rPr>
      </w:pPr>
    </w:p>
    <w:p w14:paraId="657837F4" w14:textId="77777777" w:rsidR="0043023D" w:rsidRDefault="0043023D" w:rsidP="0043023D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Мүгедектігі бар адамдарды протездік-ортопедиялық көмекпен және </w:t>
      </w:r>
    </w:p>
    <w:p w14:paraId="50078433" w14:textId="77777777" w:rsidR="0043023D" w:rsidRDefault="0043023D" w:rsidP="0043023D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құралдармен қамсыздандыру қызметі түрлерінің тізбесі  </w:t>
      </w:r>
    </w:p>
    <w:p w14:paraId="4B677C55" w14:textId="77777777" w:rsidR="00C207BB" w:rsidRDefault="00C207BB" w:rsidP="0043023D">
      <w:pPr>
        <w:jc w:val="center"/>
        <w:rPr>
          <w:rFonts w:ascii="Times New Roman" w:hAnsi="Times New Roman" w:cs="Times New Roman"/>
          <w:b/>
          <w:lang w:val="kk-KZ"/>
        </w:rPr>
      </w:pPr>
    </w:p>
    <w:tbl>
      <w:tblPr>
        <w:tblW w:w="9940" w:type="dxa"/>
        <w:tblInd w:w="93" w:type="dxa"/>
        <w:tblLook w:val="04A0" w:firstRow="1" w:lastRow="0" w:firstColumn="1" w:lastColumn="0" w:noHBand="0" w:noVBand="1"/>
      </w:tblPr>
      <w:tblGrid>
        <w:gridCol w:w="571"/>
        <w:gridCol w:w="4098"/>
        <w:gridCol w:w="1010"/>
        <w:gridCol w:w="1420"/>
        <w:gridCol w:w="1176"/>
        <w:gridCol w:w="1665"/>
      </w:tblGrid>
      <w:tr w:rsidR="0043023D" w14:paraId="354E842D" w14:textId="77777777" w:rsidTr="008809DF">
        <w:trPr>
          <w:trHeight w:val="509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A09E" w14:textId="77777777" w:rsidR="0043023D" w:rsidRDefault="0043023D" w:rsidP="008809DF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14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E33C223" w14:textId="77777777" w:rsidR="0043023D" w:rsidRDefault="0043023D" w:rsidP="008809DF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B9268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бірлік</w:t>
            </w:r>
            <w:proofErr w:type="spellEnd"/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1C6385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Саны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2A096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Бағасы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теңге</w:t>
            </w:r>
            <w:proofErr w:type="spellEnd"/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77EF6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Сомасы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     </w:t>
            </w:r>
          </w:p>
        </w:tc>
      </w:tr>
      <w:tr w:rsidR="0043023D" w14:paraId="4E359F9A" w14:textId="77777777" w:rsidTr="008809DF">
        <w:trPr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17FE7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6047452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EF387F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571748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25195F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20CA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3023D" w14:paraId="65F18E1A" w14:textId="77777777" w:rsidTr="008809DF">
        <w:trPr>
          <w:trHeight w:val="25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8B5F3" w14:textId="77777777" w:rsidR="0043023D" w:rsidRDefault="0043023D" w:rsidP="008809D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937C4" w14:textId="77777777" w:rsidR="0043023D" w:rsidRDefault="0043023D" w:rsidP="008809DF">
            <w:pPr>
              <w:rPr>
                <w:rFonts w:ascii="Times New Roman" w:hAnsi="Times New Roman" w:cs="Times New Roman"/>
                <w:lang w:val="kk-KZ"/>
              </w:rPr>
            </w:pPr>
            <w:r w:rsidRPr="0043023D">
              <w:rPr>
                <w:rFonts w:ascii="Times New Roman" w:hAnsi="Times New Roman" w:cs="Times New Roman"/>
                <w:bCs/>
                <w:color w:val="141414"/>
                <w:sz w:val="26"/>
                <w:szCs w:val="26"/>
                <w:shd w:val="clear" w:color="auto" w:fill="FFFFFF"/>
                <w:lang w:val="kk-KZ"/>
              </w:rPr>
              <w:t>Жаңа технология бойынша жамбас протезі (модульдік)</w:t>
            </w:r>
            <w:r w:rsidRPr="0043023D">
              <w:rPr>
                <w:rFonts w:ascii="Times New Roman" w:hAnsi="Times New Roman" w:cs="Times New Roman"/>
                <w:bCs/>
                <w:sz w:val="26"/>
                <w:szCs w:val="26"/>
                <w:lang w:val="kk-KZ"/>
              </w:rPr>
              <w:t xml:space="preserve"> силикон лайнермен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kk-KZ"/>
              </w:rPr>
              <w:t xml:space="preserve"> </w:t>
            </w:r>
            <w:r>
              <w:rPr>
                <w:rFonts w:ascii="Times New Roman" w:hAnsi="Times New Roman"/>
                <w:w w:val="110"/>
                <w:lang w:val="kk-KZ"/>
              </w:rPr>
              <w:t>(</w:t>
            </w:r>
            <w:r>
              <w:rPr>
                <w:rFonts w:ascii="Times New Roman" w:hAnsi="Times New Roman" w:cs="Times New Roman"/>
                <w:lang w:val="kk-KZ"/>
              </w:rPr>
              <w:t>Жол ақысы, Мед.қызмет)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D4A39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3577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0D804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2 076 000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BFDB9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2 076 000</w:t>
            </w:r>
          </w:p>
        </w:tc>
      </w:tr>
      <w:tr w:rsidR="0043023D" w14:paraId="650A8798" w14:textId="77777777" w:rsidTr="008809DF">
        <w:trPr>
          <w:trHeight w:val="41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56ADC" w14:textId="77777777" w:rsidR="0043023D" w:rsidRDefault="0043023D" w:rsidP="008809D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17DF2" w14:textId="77777777" w:rsidR="0043023D" w:rsidRDefault="0043023D" w:rsidP="008809DF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Барлығы</w:t>
            </w:r>
            <w:proofErr w:type="spellEnd"/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988D9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3E829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FE6C58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F6B0C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2 076 000</w:t>
            </w:r>
          </w:p>
        </w:tc>
      </w:tr>
    </w:tbl>
    <w:p w14:paraId="6000C30F" w14:textId="77777777" w:rsidR="0043023D" w:rsidRDefault="0043023D" w:rsidP="0043023D">
      <w:pPr>
        <w:spacing w:before="1"/>
        <w:ind w:right="104"/>
        <w:jc w:val="both"/>
        <w:rPr>
          <w:rFonts w:ascii="Times New Roman" w:eastAsia="Times New Roman" w:hAnsi="Times New Roman" w:cs="Times New Roman"/>
          <w:b/>
          <w:bCs/>
          <w:lang w:val="kk-KZ"/>
        </w:rPr>
      </w:pPr>
    </w:p>
    <w:p w14:paraId="1848056C" w14:textId="77777777" w:rsidR="0043023D" w:rsidRDefault="0043023D" w:rsidP="0043023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E04B416" w14:textId="77777777" w:rsidR="0043023D" w:rsidRDefault="0043023D" w:rsidP="0043023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bCs/>
          <w:color w:val="1B1921"/>
          <w:sz w:val="26"/>
          <w:szCs w:val="26"/>
        </w:rPr>
      </w:pPr>
    </w:p>
    <w:p w14:paraId="357D7E25" w14:textId="77777777" w:rsidR="0043023D" w:rsidRDefault="0043023D" w:rsidP="0043023D">
      <w:pPr>
        <w:autoSpaceDE w:val="0"/>
        <w:autoSpaceDN w:val="0"/>
        <w:spacing w:before="1"/>
        <w:ind w:right="10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2A5D163A" w14:textId="77777777" w:rsidR="0043023D" w:rsidRDefault="0043023D" w:rsidP="0043023D">
      <w:pPr>
        <w:autoSpaceDE w:val="0"/>
        <w:autoSpaceDN w:val="0"/>
        <w:spacing w:before="1"/>
        <w:ind w:right="10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502A7F2B" w14:textId="77777777" w:rsidR="0043023D" w:rsidRDefault="0043023D" w:rsidP="0043023D">
      <w:pPr>
        <w:autoSpaceDE w:val="0"/>
        <w:autoSpaceDN w:val="0"/>
        <w:spacing w:before="1"/>
        <w:ind w:right="104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095D7522" w14:textId="77777777" w:rsidR="0043023D" w:rsidRDefault="0043023D" w:rsidP="0043023D">
      <w:pPr>
        <w:autoSpaceDE w:val="0"/>
        <w:autoSpaceDN w:val="0"/>
        <w:spacing w:before="1"/>
        <w:ind w:right="104"/>
        <w:jc w:val="both"/>
        <w:rPr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Сектор меңгерушісі                                                                                                      Ж.Дусупов</w:t>
      </w:r>
    </w:p>
    <w:p w14:paraId="61634B07" w14:textId="77777777" w:rsidR="0043023D" w:rsidRDefault="0043023D" w:rsidP="0043023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bCs/>
          <w:color w:val="1B1921"/>
          <w:sz w:val="26"/>
          <w:szCs w:val="26"/>
        </w:rPr>
      </w:pPr>
    </w:p>
    <w:p w14:paraId="394235CB" w14:textId="77777777" w:rsidR="0043023D" w:rsidRDefault="0043023D" w:rsidP="0043023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bCs/>
          <w:color w:val="1B1921"/>
          <w:sz w:val="26"/>
          <w:szCs w:val="26"/>
        </w:rPr>
      </w:pPr>
    </w:p>
    <w:p w14:paraId="3C1675F4" w14:textId="77777777" w:rsidR="00BB1E12" w:rsidRPr="00462DBC" w:rsidRDefault="0047463C" w:rsidP="0043023D">
      <w:pPr>
        <w:pStyle w:val="1"/>
        <w:tabs>
          <w:tab w:val="left" w:pos="207"/>
        </w:tabs>
        <w:jc w:val="both"/>
        <w:rPr>
          <w:sz w:val="26"/>
          <w:szCs w:val="26"/>
          <w:lang w:val="kk-KZ"/>
        </w:rPr>
      </w:pPr>
      <w:r w:rsidRPr="00462DBC">
        <w:rPr>
          <w:sz w:val="26"/>
          <w:szCs w:val="26"/>
          <w:lang w:val="kk-KZ" w:eastAsia="kk-KZ" w:bidi="kk-KZ"/>
        </w:rPr>
        <w:t xml:space="preserve"> </w:t>
      </w:r>
      <w:r w:rsidR="00BB1E12" w:rsidRPr="00462DBC">
        <w:rPr>
          <w:sz w:val="26"/>
          <w:szCs w:val="26"/>
          <w:lang w:val="kk-KZ" w:eastAsia="kk-KZ" w:bidi="kk-KZ"/>
        </w:rPr>
        <w:br/>
      </w:r>
    </w:p>
    <w:p w14:paraId="44B7D6E0" w14:textId="77777777" w:rsidR="0047463C" w:rsidRPr="00462DBC" w:rsidRDefault="00265AAD" w:rsidP="00C030DA">
      <w:pPr>
        <w:pStyle w:val="1"/>
        <w:tabs>
          <w:tab w:val="left" w:pos="207"/>
        </w:tabs>
        <w:jc w:val="both"/>
        <w:rPr>
          <w:color w:val="000000"/>
          <w:spacing w:val="2"/>
          <w:sz w:val="26"/>
          <w:szCs w:val="26"/>
          <w:lang w:val="kk-KZ"/>
        </w:rPr>
      </w:pPr>
      <w:r w:rsidRPr="00462DBC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5B9EA65" wp14:editId="1861D13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49" fillcolor="#FEFEFE" stroked="f"/>
            </w:pict>
          </mc:Fallback>
        </mc:AlternateContent>
      </w:r>
      <w:r w:rsidR="00E80FC0" w:rsidRPr="00462DBC">
        <w:rPr>
          <w:rFonts w:eastAsia="DejaVu Sans"/>
          <w:spacing w:val="2"/>
          <w:sz w:val="26"/>
          <w:szCs w:val="26"/>
          <w:lang w:val="kk-KZ"/>
        </w:rPr>
        <w:t xml:space="preserve">          </w:t>
      </w:r>
    </w:p>
    <w:p w14:paraId="5BBB22EB" w14:textId="77777777" w:rsidR="0047463C" w:rsidRPr="00462DBC" w:rsidRDefault="0047463C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35377F84" w14:textId="77777777" w:rsidR="00AB31E4" w:rsidRPr="00462DBC" w:rsidRDefault="00AB31E4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2D23C53E" w14:textId="77777777" w:rsidR="00AB31E4" w:rsidRPr="00462DBC" w:rsidRDefault="00AB31E4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5052B0A4" w14:textId="77777777" w:rsidR="00E87209" w:rsidRPr="00462DBC" w:rsidRDefault="00E87209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0F4F6A9C" w14:textId="77777777" w:rsidR="00E87209" w:rsidRDefault="00E87209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74B98CC7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0D5AB1A5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6B5DCA73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082C90DF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30BE6E7D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14A18316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132E9605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7D3E0C0A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5060CDBF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2CC20ACE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2B254253" w14:textId="77777777" w:rsidR="0043023D" w:rsidRDefault="0043023D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4F6E3A8D" w14:textId="77777777" w:rsidR="00C207BB" w:rsidRDefault="00C207BB" w:rsidP="0043023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</w:p>
    <w:p w14:paraId="52C9093D" w14:textId="77777777" w:rsidR="0043023D" w:rsidRDefault="0043023D" w:rsidP="0043023D">
      <w:pPr>
        <w:ind w:left="4956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«УТВЕРЖДАЮ»</w:t>
      </w:r>
    </w:p>
    <w:p w14:paraId="05745715" w14:textId="77777777" w:rsidR="0043023D" w:rsidRDefault="0043023D" w:rsidP="0043023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«Руководитель отдела </w:t>
      </w:r>
    </w:p>
    <w:p w14:paraId="5B3D8603" w14:textId="77777777" w:rsidR="0043023D" w:rsidRDefault="0043023D" w:rsidP="0043023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занятости и социальных программ</w:t>
      </w:r>
    </w:p>
    <w:p w14:paraId="624B0292" w14:textId="77777777" w:rsidR="0043023D" w:rsidRDefault="0043023D" w:rsidP="0043023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г. Актобе</w:t>
      </w:r>
    </w:p>
    <w:p w14:paraId="72AE80F0" w14:textId="77777777" w:rsidR="0043023D" w:rsidRDefault="0043023D" w:rsidP="0043023D">
      <w:pPr>
        <w:ind w:left="4248" w:firstLine="708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_______________М.Ш.Турмагамбетова</w:t>
      </w:r>
    </w:p>
    <w:p w14:paraId="2B957897" w14:textId="77777777" w:rsidR="0043023D" w:rsidRDefault="0043023D" w:rsidP="0043023D">
      <w:pPr>
        <w:shd w:val="clear" w:color="auto" w:fill="FFFFFF"/>
        <w:spacing w:line="274" w:lineRule="exact"/>
        <w:ind w:left="34" w:firstLine="245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«_____» __________________2026г.</w:t>
      </w:r>
    </w:p>
    <w:p w14:paraId="20400702" w14:textId="77777777" w:rsidR="00462DBC" w:rsidRPr="00462DBC" w:rsidRDefault="00462DBC" w:rsidP="0047463C">
      <w:pPr>
        <w:pStyle w:val="1"/>
        <w:jc w:val="center"/>
        <w:rPr>
          <w:b/>
          <w:bCs/>
          <w:sz w:val="26"/>
          <w:szCs w:val="26"/>
          <w:lang w:val="kk-KZ"/>
        </w:rPr>
      </w:pPr>
    </w:p>
    <w:p w14:paraId="53599C83" w14:textId="77777777" w:rsidR="005A6778" w:rsidRPr="00462DBC" w:rsidRDefault="00265AAD" w:rsidP="0047463C">
      <w:pPr>
        <w:pStyle w:val="1"/>
        <w:jc w:val="center"/>
        <w:rPr>
          <w:sz w:val="26"/>
          <w:szCs w:val="26"/>
          <w:lang w:val="kk-KZ"/>
        </w:rPr>
      </w:pPr>
      <w:r w:rsidRPr="00462DBC">
        <w:rPr>
          <w:b/>
          <w:bCs/>
          <w:sz w:val="26"/>
          <w:szCs w:val="26"/>
          <w:lang w:val="kk-KZ"/>
        </w:rPr>
        <w:t>Техническая спецификация</w:t>
      </w:r>
    </w:p>
    <w:p w14:paraId="2FD61DB1" w14:textId="77777777" w:rsidR="00E35EFB" w:rsidRPr="00462DBC" w:rsidRDefault="00265AAD" w:rsidP="00E35EFB">
      <w:pPr>
        <w:pStyle w:val="1"/>
        <w:ind w:left="2280" w:hanging="1860"/>
        <w:jc w:val="center"/>
        <w:rPr>
          <w:b/>
          <w:bCs/>
          <w:sz w:val="26"/>
          <w:szCs w:val="26"/>
        </w:rPr>
      </w:pPr>
      <w:r w:rsidRPr="00462DBC">
        <w:rPr>
          <w:b/>
          <w:bCs/>
          <w:sz w:val="26"/>
          <w:szCs w:val="26"/>
        </w:rPr>
        <w:t>услуги по обеспечению лиц с инвалидностью протезно-ортопедической</w:t>
      </w:r>
    </w:p>
    <w:p w14:paraId="443DC972" w14:textId="77777777" w:rsidR="005A6778" w:rsidRPr="00462DBC" w:rsidRDefault="00265AAD" w:rsidP="00E35EFB">
      <w:pPr>
        <w:pStyle w:val="1"/>
        <w:ind w:left="2280" w:hanging="1860"/>
        <w:jc w:val="center"/>
        <w:rPr>
          <w:b/>
          <w:bCs/>
          <w:sz w:val="26"/>
          <w:szCs w:val="26"/>
        </w:rPr>
      </w:pPr>
      <w:r w:rsidRPr="00462DBC">
        <w:rPr>
          <w:b/>
          <w:bCs/>
          <w:sz w:val="26"/>
          <w:szCs w:val="26"/>
        </w:rPr>
        <w:t xml:space="preserve"> помощью</w:t>
      </w:r>
      <w:r w:rsidR="00E35EFB" w:rsidRPr="00462DBC">
        <w:rPr>
          <w:b/>
          <w:bCs/>
          <w:sz w:val="26"/>
          <w:szCs w:val="26"/>
          <w:lang w:val="kk-KZ"/>
        </w:rPr>
        <w:t xml:space="preserve"> </w:t>
      </w:r>
      <w:r w:rsidRPr="00462DBC">
        <w:rPr>
          <w:b/>
          <w:bCs/>
          <w:sz w:val="26"/>
          <w:szCs w:val="26"/>
        </w:rPr>
        <w:t>и</w:t>
      </w:r>
      <w:r w:rsidR="00E35EFB" w:rsidRPr="00462DBC">
        <w:rPr>
          <w:b/>
          <w:bCs/>
          <w:sz w:val="26"/>
          <w:szCs w:val="26"/>
          <w:lang w:val="kk-KZ"/>
        </w:rPr>
        <w:t xml:space="preserve"> </w:t>
      </w:r>
      <w:r w:rsidRPr="00462DBC">
        <w:rPr>
          <w:b/>
          <w:bCs/>
          <w:sz w:val="26"/>
          <w:szCs w:val="26"/>
        </w:rPr>
        <w:t>средствами и обучение пользованию ими.</w:t>
      </w:r>
    </w:p>
    <w:p w14:paraId="1165F275" w14:textId="77777777" w:rsidR="00E35EFB" w:rsidRPr="00462DBC" w:rsidRDefault="00E35EFB" w:rsidP="00E35EFB">
      <w:pPr>
        <w:pStyle w:val="1"/>
        <w:ind w:left="2280" w:hanging="1860"/>
        <w:jc w:val="center"/>
        <w:rPr>
          <w:sz w:val="26"/>
          <w:szCs w:val="26"/>
        </w:rPr>
      </w:pPr>
    </w:p>
    <w:p w14:paraId="0F133664" w14:textId="77777777" w:rsidR="0043023D" w:rsidRPr="0043023D" w:rsidRDefault="0043023D" w:rsidP="007B4BB2">
      <w:pPr>
        <w:autoSpaceDE w:val="0"/>
        <w:autoSpaceDN w:val="0"/>
        <w:spacing w:line="259" w:lineRule="auto"/>
        <w:ind w:left="112" w:right="104" w:firstLine="698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43023D">
        <w:rPr>
          <w:rFonts w:ascii="Times New Roman" w:hAnsi="Times New Roman" w:cs="Times New Roman"/>
          <w:b/>
          <w:color w:val="auto"/>
          <w:sz w:val="26"/>
          <w:szCs w:val="26"/>
        </w:rPr>
        <w:t>Протез бедра по новой технологии (модульный)</w:t>
      </w:r>
      <w:r w:rsidRPr="0043023D">
        <w:rPr>
          <w:rFonts w:ascii="Times New Roman" w:hAnsi="Times New Roman" w:cs="Times New Roman"/>
          <w:b/>
          <w:color w:val="auto"/>
          <w:sz w:val="26"/>
          <w:szCs w:val="26"/>
          <w:lang w:val="kk-KZ"/>
        </w:rPr>
        <w:t xml:space="preserve"> с силиконовым лайнером – 1шт.</w:t>
      </w:r>
    </w:p>
    <w:p w14:paraId="6F1A6388" w14:textId="77777777" w:rsidR="007B4BB2" w:rsidRPr="00462DBC" w:rsidRDefault="007B4BB2" w:rsidP="007B4BB2">
      <w:pPr>
        <w:autoSpaceDE w:val="0"/>
        <w:autoSpaceDN w:val="0"/>
        <w:spacing w:line="259" w:lineRule="auto"/>
        <w:ind w:left="112" w:right="104" w:firstLine="698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Протезно-ортопедическая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помощь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заключается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предоставлении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специализированного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вида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медико-технической помощи по обеспечению </w:t>
      </w:r>
      <w:r w:rsidRPr="00462DBC">
        <w:rPr>
          <w:rFonts w:ascii="Times New Roman" w:hAnsi="Times New Roman" w:cs="Times New Roman"/>
          <w:sz w:val="26"/>
          <w:szCs w:val="26"/>
          <w:lang w:eastAsia="en-US"/>
        </w:rPr>
        <w:t>лиц с инвалидностью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протезно-ортопедическими средствами, а также в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обучении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proofErr w:type="spellStart"/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пользованияими</w:t>
      </w:r>
      <w:proofErr w:type="spellEnd"/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.</w:t>
      </w:r>
    </w:p>
    <w:p w14:paraId="62694400" w14:textId="77777777" w:rsidR="007B4BB2" w:rsidRPr="00462DBC" w:rsidRDefault="007B4BB2" w:rsidP="007B4BB2">
      <w:pPr>
        <w:autoSpaceDE w:val="0"/>
        <w:autoSpaceDN w:val="0"/>
        <w:spacing w:line="259" w:lineRule="auto"/>
        <w:ind w:right="104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            </w:t>
      </w:r>
      <w:r w:rsidRPr="00462DBC">
        <w:rPr>
          <w:rFonts w:ascii="Times New Roman" w:hAnsi="Times New Roman" w:cs="Times New Roman"/>
          <w:sz w:val="26"/>
          <w:szCs w:val="26"/>
        </w:rPr>
        <w:t>ПОТЕНЦИАЛЬНЫЙ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ПОСТАВЩИК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должен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производить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и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обеспечивать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лиц с инвалидностью протезно-ортопедическими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средствами,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согласно</w:t>
      </w:r>
      <w:r w:rsidR="00CF6588"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Pr="00462DBC">
        <w:rPr>
          <w:rFonts w:ascii="Times New Roman" w:hAnsi="Times New Roman" w:cs="Times New Roman"/>
          <w:sz w:val="26"/>
          <w:szCs w:val="26"/>
        </w:rPr>
        <w:t>классификатора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технических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вспомогательных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(компенсаторных)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средств,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специальных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средств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передвижения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и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услуг,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предоставляемых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лицам с инвалидностью,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утвержденного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Приказом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 xml:space="preserve">Заместителя Премьер-Министра - Министра труда и социальной защиты населения Республики Казахстан от 30 июня 2023 года № 284. </w:t>
      </w:r>
    </w:p>
    <w:p w14:paraId="7B62ADE8" w14:textId="77777777" w:rsidR="007B4BB2" w:rsidRPr="00462DBC" w:rsidRDefault="007B4BB2" w:rsidP="007B4BB2">
      <w:pPr>
        <w:tabs>
          <w:tab w:val="left" w:pos="10220"/>
        </w:tabs>
        <w:autoSpaceDE w:val="0"/>
        <w:autoSpaceDN w:val="0"/>
        <w:spacing w:before="1" w:line="261" w:lineRule="auto"/>
        <w:ind w:right="104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           </w:t>
      </w:r>
      <w:r w:rsidRPr="00462DBC">
        <w:rPr>
          <w:rFonts w:ascii="Times New Roman" w:hAnsi="Times New Roman" w:cs="Times New Roman"/>
          <w:sz w:val="26"/>
          <w:szCs w:val="26"/>
        </w:rPr>
        <w:t>Протезно-ортопедическая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помощь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должна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быть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оказана в   соответствии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с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п</w:t>
      </w:r>
      <w:proofErr w:type="spellStart"/>
      <w:r w:rsidRPr="00462DBC">
        <w:rPr>
          <w:rFonts w:ascii="Times New Roman" w:hAnsi="Times New Roman" w:cs="Times New Roman"/>
          <w:sz w:val="26"/>
          <w:szCs w:val="26"/>
        </w:rPr>
        <w:t>равилами</w:t>
      </w:r>
      <w:proofErr w:type="spellEnd"/>
      <w:r w:rsidRPr="00462DBC">
        <w:rPr>
          <w:rFonts w:ascii="Times New Roman" w:hAnsi="Times New Roman" w:cs="Times New Roman"/>
          <w:sz w:val="26"/>
          <w:szCs w:val="26"/>
        </w:rPr>
        <w:t xml:space="preserve"> обеспечения лиц с инвалидностью протезно-ортопедической помощью и техническими вспомогательными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(компенсаторными)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 xml:space="preserve">средствами, специальными средствами передвижения в соответствии с индивидуальной программой </w:t>
      </w:r>
      <w:proofErr w:type="spellStart"/>
      <w:r w:rsidRPr="00462DBC">
        <w:rPr>
          <w:rFonts w:ascii="Times New Roman" w:hAnsi="Times New Roman" w:cs="Times New Roman"/>
          <w:sz w:val="26"/>
          <w:szCs w:val="26"/>
        </w:rPr>
        <w:t>абилитации</w:t>
      </w:r>
      <w:proofErr w:type="spellEnd"/>
      <w:r w:rsidRPr="00462DBC">
        <w:rPr>
          <w:rFonts w:ascii="Times New Roman" w:hAnsi="Times New Roman" w:cs="Times New Roman"/>
          <w:sz w:val="26"/>
          <w:szCs w:val="26"/>
        </w:rPr>
        <w:t xml:space="preserve"> и реабилитации лица с инвалидностью, включая сроки их замены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,  </w:t>
      </w:r>
      <w:r w:rsidRPr="00462DBC">
        <w:rPr>
          <w:rFonts w:ascii="Times New Roman" w:hAnsi="Times New Roman" w:cs="Times New Roman"/>
          <w:sz w:val="26"/>
          <w:szCs w:val="26"/>
        </w:rPr>
        <w:t>утвержденными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приказом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Заместителя Премьер-Министра - Министра труда и социальной защиты населения Республики Казахстан от 30 июня 2023 года № 287.</w:t>
      </w:r>
    </w:p>
    <w:p w14:paraId="13B68B6E" w14:textId="77777777" w:rsidR="007B4BB2" w:rsidRPr="00462DBC" w:rsidRDefault="007B4BB2" w:rsidP="007B4BB2">
      <w:pPr>
        <w:autoSpaceDE w:val="0"/>
        <w:autoSpaceDN w:val="0"/>
        <w:spacing w:line="259" w:lineRule="auto"/>
        <w:ind w:right="104"/>
        <w:jc w:val="both"/>
        <w:rPr>
          <w:rFonts w:ascii="Times New Roman" w:hAnsi="Times New Roman" w:cs="Times New Roman"/>
          <w:sz w:val="26"/>
          <w:szCs w:val="26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ab/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Сложные протезно-ортопедические средства изготавливаются в порядке очередности в течение не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более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45 рабочих дней со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дня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сдачи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заказов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в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производство.</w:t>
      </w:r>
    </w:p>
    <w:p w14:paraId="5D0FAF09" w14:textId="77777777" w:rsidR="007B4BB2" w:rsidRPr="00462DBC" w:rsidRDefault="007B4BB2" w:rsidP="007B4BB2">
      <w:pPr>
        <w:autoSpaceDE w:val="0"/>
        <w:autoSpaceDN w:val="0"/>
        <w:spacing w:line="259" w:lineRule="auto"/>
        <w:ind w:left="112" w:right="112"/>
        <w:jc w:val="both"/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Мелкие протезно-ортопедические средства изготавливаются в том же порядке в течение не более 7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рабочих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дней со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дня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сдачи заказов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производство.</w:t>
      </w:r>
    </w:p>
    <w:p w14:paraId="3DBACF53" w14:textId="77777777" w:rsidR="007B4BB2" w:rsidRPr="00462DBC" w:rsidRDefault="007B4BB2" w:rsidP="007B4BB2">
      <w:pPr>
        <w:widowControl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462DBC">
        <w:rPr>
          <w:rFonts w:ascii="Times New Roman" w:eastAsiaTheme="minorHAnsi" w:hAnsi="Times New Roman" w:cs="Times New Roman"/>
          <w:sz w:val="26"/>
          <w:szCs w:val="26"/>
          <w:lang w:val="kk-KZ" w:eastAsia="en-US"/>
        </w:rPr>
        <w:tab/>
      </w:r>
      <w:r w:rsidRPr="00462DBC">
        <w:rPr>
          <w:rFonts w:ascii="Times New Roman" w:eastAsiaTheme="minorHAnsi" w:hAnsi="Times New Roman" w:cs="Times New Roman"/>
          <w:sz w:val="26"/>
          <w:szCs w:val="26"/>
          <w:lang w:eastAsia="en-US"/>
        </w:rPr>
        <w:t>Первичное стационарное протезирование осуществляется в срок не более 20 рабочих дней. Вторичное стационарное протезирование осуществляется в срок не более 7 рабочих дней.</w:t>
      </w:r>
    </w:p>
    <w:p w14:paraId="0875A56A" w14:textId="77777777" w:rsidR="007B4BB2" w:rsidRPr="00462DBC" w:rsidRDefault="007B4BB2" w:rsidP="007B4BB2">
      <w:pPr>
        <w:autoSpaceDE w:val="0"/>
        <w:autoSpaceDN w:val="0"/>
        <w:spacing w:line="261" w:lineRule="auto"/>
        <w:ind w:left="112" w:right="105" w:firstLine="706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Услуги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обеспечению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получателей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услуг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протезно-ортопедической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помощью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должны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соответствовать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следующим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нормативно-правовым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актам:</w:t>
      </w:r>
    </w:p>
    <w:p w14:paraId="24578317" w14:textId="77777777" w:rsidR="007B4BB2" w:rsidRPr="00462DBC" w:rsidRDefault="007B4BB2" w:rsidP="007B4BB2">
      <w:pPr>
        <w:autoSpaceDE w:val="0"/>
        <w:autoSpaceDN w:val="0"/>
        <w:spacing w:before="6" w:line="261" w:lineRule="auto"/>
        <w:ind w:left="112" w:right="107" w:firstLine="706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Кодексу Республики Казахстан №360 - V IЗРК от 07.07.2020 года «О здоровье народа и системе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здравоохранения»;</w:t>
      </w:r>
    </w:p>
    <w:p w14:paraId="4C4CC9F1" w14:textId="77777777" w:rsidR="007B4BB2" w:rsidRPr="00462DBC" w:rsidRDefault="007B4BB2" w:rsidP="007B4BB2">
      <w:p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462DBC">
        <w:rPr>
          <w:rFonts w:ascii="Times New Roman" w:hAnsi="Times New Roman" w:cs="Times New Roman"/>
          <w:sz w:val="26"/>
          <w:szCs w:val="26"/>
        </w:rPr>
        <w:t>СОЦИАЛЬНЫЙ КОДЕКС РЕСПУБЛИКИ КАЗАХСТАН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462DBC">
        <w:rPr>
          <w:rFonts w:ascii="Times New Roman" w:hAnsi="Times New Roman" w:cs="Times New Roman"/>
          <w:sz w:val="26"/>
          <w:szCs w:val="26"/>
        </w:rPr>
        <w:t>Кодекс Республики Казахстан от 20 апреля 2023 года № 224-VII ЗРК</w:t>
      </w:r>
      <w:r w:rsidRPr="00462DBC">
        <w:rPr>
          <w:rFonts w:ascii="Times New Roman" w:hAnsi="Times New Roman" w:cs="Times New Roman"/>
          <w:sz w:val="26"/>
          <w:szCs w:val="26"/>
          <w:lang w:val="kk-KZ"/>
        </w:rPr>
        <w:t>;</w:t>
      </w:r>
    </w:p>
    <w:p w14:paraId="38EC126B" w14:textId="77777777" w:rsidR="007B4BB2" w:rsidRPr="00462DBC" w:rsidRDefault="007B4BB2" w:rsidP="007B4BB2">
      <w:pPr>
        <w:autoSpaceDE w:val="0"/>
        <w:autoSpaceDN w:val="0"/>
        <w:spacing w:line="259" w:lineRule="auto"/>
        <w:ind w:left="112" w:right="101" w:firstLine="698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СТ РК 1724-2007 «Предоставление медицинских услуг по протезированию и обеспечение протезно-ортопедическими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изделиями. Общие требования»;</w:t>
      </w:r>
    </w:p>
    <w:p w14:paraId="538B73FA" w14:textId="77777777" w:rsidR="007B4BB2" w:rsidRPr="00462DBC" w:rsidRDefault="007B4BB2" w:rsidP="007B4BB2">
      <w:pPr>
        <w:autoSpaceDE w:val="0"/>
        <w:autoSpaceDN w:val="0"/>
        <w:spacing w:before="2" w:line="259" w:lineRule="auto"/>
        <w:ind w:left="112" w:right="104" w:firstLine="698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Протезно-ортопедические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изделия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должны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соответствовать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государственным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стандартам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Республики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Казахстан;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СТ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РК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68-2012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«Изделия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протезно-ортопедические,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изготовленные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индивидуальным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заказам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населения»;</w:t>
      </w:r>
    </w:p>
    <w:p w14:paraId="27ED273F" w14:textId="77777777" w:rsidR="007B4BB2" w:rsidRPr="00462DBC" w:rsidRDefault="001D4A9E" w:rsidP="001D4A9E">
      <w:pPr>
        <w:autoSpaceDE w:val="0"/>
        <w:autoSpaceDN w:val="0"/>
        <w:spacing w:before="1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  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СН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РК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3.06-01-2011 «Доступность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зданий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сооружений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для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маломобильных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</w:t>
      </w:r>
      <w:r w:rsidR="007B4BB2"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групп»;</w:t>
      </w:r>
    </w:p>
    <w:p w14:paraId="5007652A" w14:textId="77777777" w:rsidR="001D4A9E" w:rsidRPr="00462DBC" w:rsidRDefault="007B4BB2" w:rsidP="001D4A9E">
      <w:pPr>
        <w:pStyle w:val="1"/>
        <w:ind w:firstLine="720"/>
        <w:jc w:val="both"/>
        <w:rPr>
          <w:color w:val="auto"/>
          <w:sz w:val="26"/>
          <w:szCs w:val="26"/>
          <w:lang w:eastAsia="en-US"/>
        </w:rPr>
      </w:pPr>
      <w:r w:rsidRPr="00462DBC">
        <w:rPr>
          <w:color w:val="auto"/>
          <w:sz w:val="26"/>
          <w:szCs w:val="26"/>
          <w:lang w:eastAsia="en-US"/>
        </w:rPr>
        <w:t>СП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РК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3.06-101-2012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«Проектирование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зданий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и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сооружений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с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учетом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доступности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для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мало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мобильных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групп</w:t>
      </w:r>
      <w:r w:rsidRPr="00462DBC">
        <w:rPr>
          <w:color w:val="auto"/>
          <w:sz w:val="26"/>
          <w:szCs w:val="26"/>
          <w:lang w:val="kk-KZ" w:eastAsia="en-US"/>
        </w:rPr>
        <w:t xml:space="preserve"> </w:t>
      </w:r>
      <w:r w:rsidRPr="00462DBC">
        <w:rPr>
          <w:color w:val="auto"/>
          <w:sz w:val="26"/>
          <w:szCs w:val="26"/>
          <w:lang w:eastAsia="en-US"/>
        </w:rPr>
        <w:t>населения. Общие положения»;</w:t>
      </w:r>
    </w:p>
    <w:p w14:paraId="46C0EED3" w14:textId="77777777" w:rsidR="001D4A9E" w:rsidRPr="00462DBC" w:rsidRDefault="001D4A9E" w:rsidP="002E349B">
      <w:pPr>
        <w:pStyle w:val="1"/>
        <w:ind w:firstLine="720"/>
        <w:jc w:val="both"/>
        <w:rPr>
          <w:sz w:val="26"/>
          <w:szCs w:val="26"/>
        </w:rPr>
      </w:pPr>
      <w:r w:rsidRPr="00462DBC">
        <w:rPr>
          <w:sz w:val="26"/>
          <w:szCs w:val="26"/>
          <w:lang w:val="kk-KZ"/>
        </w:rPr>
        <w:t xml:space="preserve"> </w:t>
      </w:r>
      <w:r w:rsidR="00E80FC0" w:rsidRPr="00462DBC">
        <w:rPr>
          <w:sz w:val="26"/>
          <w:szCs w:val="26"/>
        </w:rPr>
        <w:t>Протезно-ортопедическая помощь лицам с инвалидностью</w:t>
      </w:r>
      <w:r w:rsidR="00E80FC0" w:rsidRPr="00462DBC">
        <w:rPr>
          <w:sz w:val="26"/>
          <w:szCs w:val="26"/>
        </w:rPr>
        <w:br/>
      </w:r>
      <w:r w:rsidRPr="00462DBC">
        <w:rPr>
          <w:sz w:val="26"/>
          <w:szCs w:val="26"/>
          <w:lang w:val="kk-KZ"/>
        </w:rPr>
        <w:lastRenderedPageBreak/>
        <w:t xml:space="preserve">города </w:t>
      </w:r>
      <w:r w:rsidR="002A4839" w:rsidRPr="00462DBC">
        <w:rPr>
          <w:sz w:val="26"/>
          <w:szCs w:val="26"/>
          <w:lang w:val="kk-KZ"/>
        </w:rPr>
        <w:t>Актобе</w:t>
      </w:r>
      <w:r w:rsidR="00E80FC0" w:rsidRPr="00462DBC">
        <w:rPr>
          <w:sz w:val="26"/>
          <w:szCs w:val="26"/>
        </w:rPr>
        <w:t xml:space="preserve"> в 202</w:t>
      </w:r>
      <w:r w:rsidR="00E80FC0" w:rsidRPr="00462DBC">
        <w:rPr>
          <w:sz w:val="26"/>
          <w:szCs w:val="26"/>
          <w:lang w:val="kk-KZ"/>
        </w:rPr>
        <w:t>6</w:t>
      </w:r>
      <w:r w:rsidR="00E80FC0" w:rsidRPr="00462DBC">
        <w:rPr>
          <w:sz w:val="26"/>
          <w:szCs w:val="26"/>
        </w:rPr>
        <w:t xml:space="preserve"> году, должна быть оказана с предоставлением следующих</w:t>
      </w:r>
      <w:r w:rsidR="00E80FC0" w:rsidRPr="00462DBC">
        <w:rPr>
          <w:sz w:val="26"/>
          <w:szCs w:val="26"/>
        </w:rPr>
        <w:br/>
        <w:t>протезно-ортопедических изделий и услуг:</w:t>
      </w:r>
    </w:p>
    <w:p w14:paraId="7296E413" w14:textId="77777777" w:rsidR="00CD4171" w:rsidRPr="00462DBC" w:rsidRDefault="00B70448" w:rsidP="00FC54F2">
      <w:p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</w:rPr>
      </w:pPr>
      <w:r w:rsidRPr="00462DBC">
        <w:rPr>
          <w:rFonts w:ascii="Times New Roman" w:eastAsiaTheme="minorHAnsi" w:hAnsi="Times New Roman" w:cs="Times New Roman"/>
          <w:color w:val="333333"/>
          <w:sz w:val="26"/>
          <w:szCs w:val="26"/>
          <w:shd w:val="clear" w:color="auto" w:fill="FFFFFF"/>
          <w:lang w:val="kk-KZ"/>
        </w:rPr>
        <w:t xml:space="preserve">            </w:t>
      </w:r>
      <w:r w:rsidRPr="00462DBC">
        <w:rPr>
          <w:rFonts w:ascii="Times New Roman" w:hAnsi="Times New Roman" w:cs="Times New Roman"/>
          <w:b/>
          <w:color w:val="auto"/>
          <w:sz w:val="26"/>
          <w:szCs w:val="26"/>
          <w:u w:val="single"/>
        </w:rPr>
        <w:t>Протез бедра по новой технологии (модульный)</w:t>
      </w:r>
      <w:r w:rsidRPr="00462DBC">
        <w:rPr>
          <w:rFonts w:ascii="Times New Roman" w:hAnsi="Times New Roman" w:cs="Times New Roman"/>
          <w:b/>
          <w:color w:val="auto"/>
          <w:sz w:val="26"/>
          <w:szCs w:val="26"/>
          <w:u w:val="single"/>
          <w:lang w:val="kk-KZ"/>
        </w:rPr>
        <w:t xml:space="preserve"> с силиконовым лайнером </w:t>
      </w:r>
      <w:r w:rsidRPr="00462DBC">
        <w:rPr>
          <w:rFonts w:ascii="Times New Roman" w:hAnsi="Times New Roman" w:cs="Times New Roman"/>
          <w:b/>
          <w:color w:val="auto"/>
          <w:sz w:val="26"/>
          <w:szCs w:val="26"/>
          <w:lang w:val="kk-KZ"/>
        </w:rPr>
        <w:t>-</w:t>
      </w:r>
      <w:r w:rsidR="00462DBC" w:rsidRPr="00462DBC">
        <w:rPr>
          <w:rFonts w:ascii="Times New Roman" w:hAnsi="Times New Roman" w:cs="Times New Roman"/>
          <w:b/>
          <w:color w:val="auto"/>
          <w:sz w:val="26"/>
          <w:szCs w:val="26"/>
          <w:lang w:val="kk-KZ"/>
        </w:rPr>
        <w:t xml:space="preserve"> </w:t>
      </w:r>
      <w:r w:rsidR="00CD4171" w:rsidRPr="00462DBC">
        <w:rPr>
          <w:rFonts w:ascii="Times New Roman" w:hAnsi="Times New Roman" w:cs="Times New Roman"/>
          <w:color w:val="auto"/>
          <w:sz w:val="26"/>
          <w:szCs w:val="26"/>
          <w:lang w:val="kk-KZ"/>
        </w:rPr>
        <w:t>и</w:t>
      </w:r>
      <w:proofErr w:type="spellStart"/>
      <w:r w:rsidR="00FC54F2" w:rsidRPr="00462DBC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</w:rPr>
        <w:t>зготавливаются</w:t>
      </w:r>
      <w:proofErr w:type="spellEnd"/>
      <w:r w:rsidR="00FC54F2" w:rsidRPr="00462DBC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</w:rPr>
        <w:t xml:space="preserve"> в соответствии со стандартом РК СТ РК 69-2012 «Протезы нижних конечностей, изготовленные по индивидуальным заказам населения. Технические условия». </w:t>
      </w:r>
    </w:p>
    <w:p w14:paraId="21B89B6C" w14:textId="77777777" w:rsidR="00CD4171" w:rsidRPr="00462DBC" w:rsidRDefault="00CD4171" w:rsidP="00FC54F2">
      <w:pPr>
        <w:jc w:val="both"/>
        <w:rPr>
          <w:rFonts w:ascii="Times New Roman" w:hAnsi="Times New Roman" w:cs="Times New Roman"/>
          <w:sz w:val="26"/>
          <w:szCs w:val="26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  <w:lang w:val="kk-KZ"/>
        </w:rPr>
        <w:t xml:space="preserve">             </w:t>
      </w:r>
      <w:r w:rsidR="0090009A" w:rsidRPr="00462DBC">
        <w:rPr>
          <w:rFonts w:ascii="Times New Roman" w:hAnsi="Times New Roman" w:cs="Times New Roman"/>
          <w:sz w:val="26"/>
          <w:szCs w:val="26"/>
        </w:rPr>
        <w:t>Протез бедра - средство, замещающее нижнюю конечность в тазобедренном суставе или часть нижней конечности между суставом бедра и коленным суставом после ампутации или при врожденном отсутствии конечности.</w:t>
      </w:r>
      <w:r w:rsidR="0090009A"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FC54F2"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В зависимости от уровня ампутации должны быть заменены и восстановлены многочисленные утраченные функции ампутированной части конечности. </w:t>
      </w:r>
      <w:r w:rsidR="0090009A" w:rsidRPr="00462DBC">
        <w:rPr>
          <w:rFonts w:ascii="Times New Roman" w:hAnsi="Times New Roman" w:cs="Times New Roman"/>
          <w:sz w:val="26"/>
          <w:szCs w:val="26"/>
        </w:rPr>
        <w:t>Средством с гидравлическим/пневматическим коленным узлом и</w:t>
      </w:r>
      <w:r w:rsidR="0090009A"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90009A" w:rsidRPr="00462DBC">
        <w:rPr>
          <w:rFonts w:ascii="Times New Roman" w:hAnsi="Times New Roman" w:cs="Times New Roman"/>
          <w:sz w:val="26"/>
          <w:szCs w:val="26"/>
        </w:rPr>
        <w:t xml:space="preserve">стопой должен обладать высокой функциональностью, высокой </w:t>
      </w:r>
      <w:proofErr w:type="spellStart"/>
      <w:r w:rsidR="0090009A" w:rsidRPr="00462DBC">
        <w:rPr>
          <w:rFonts w:ascii="Times New Roman" w:hAnsi="Times New Roman" w:cs="Times New Roman"/>
          <w:sz w:val="26"/>
          <w:szCs w:val="26"/>
        </w:rPr>
        <w:t>подкосоустойчивостью</w:t>
      </w:r>
      <w:proofErr w:type="spellEnd"/>
      <w:r w:rsidR="0090009A" w:rsidRPr="00462DBC">
        <w:rPr>
          <w:rFonts w:ascii="Times New Roman" w:hAnsi="Times New Roman" w:cs="Times New Roman"/>
          <w:sz w:val="26"/>
          <w:szCs w:val="26"/>
        </w:rPr>
        <w:t xml:space="preserve">, возможностью раздельной регулировки фаз сгибания и разгибания в коленных шарнирах. Крепление на культе: на вакууме, кожаном поясе, бандаж текстильный, бандаж крепления эластичный или силиконовым чехлом с замком или без. </w:t>
      </w:r>
      <w:r w:rsidR="00FC54F2"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Протез бедра по </w:t>
      </w:r>
      <w:r w:rsidR="00FC54F2"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  <w:lang w:val="kk-KZ"/>
        </w:rPr>
        <w:t>новой</w:t>
      </w:r>
      <w:r w:rsidR="00FC54F2"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технологии предназначен для восполнения функции ног при ходьбе для людей разных возрастных категорий и с разной степенью двигательной активности: для пожилых людей, для людей, ведущих активный образ жизни, спортсменов, детей и т.д. Протезы бедра модульного типа обладает сравнительно малым весом. Приемная гильза протеза изготавливается из </w:t>
      </w:r>
      <w:proofErr w:type="spellStart"/>
      <w:r w:rsidR="00B70448"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ортополимеракриловых</w:t>
      </w:r>
      <w:proofErr w:type="spellEnd"/>
      <w:r w:rsidR="00B70448"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смол</w:t>
      </w:r>
      <w:r w:rsidR="00B70448"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  <w:lang w:val="kk-KZ"/>
        </w:rPr>
        <w:t xml:space="preserve"> </w:t>
      </w:r>
      <w:r w:rsidR="00FC54F2"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методом вакуумного формования изготовленном по культе </w:t>
      </w:r>
      <w:r w:rsidR="00FC54F2"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  <w:lang w:val="kk-KZ"/>
        </w:rPr>
        <w:t>заказчика</w:t>
      </w:r>
      <w:r w:rsidR="00FC54F2" w:rsidRPr="00462DBC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.</w:t>
      </w:r>
      <w:r w:rsidRPr="00462DB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22F5514" w14:textId="77777777" w:rsidR="00FC54F2" w:rsidRPr="00462DBC" w:rsidRDefault="00CD4171" w:rsidP="00FC54F2">
      <w:pPr>
        <w:jc w:val="both"/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</w:pPr>
      <w:r w:rsidRPr="00462DBC">
        <w:rPr>
          <w:rFonts w:ascii="Times New Roman" w:hAnsi="Times New Roman" w:cs="Times New Roman"/>
          <w:sz w:val="26"/>
          <w:szCs w:val="26"/>
          <w:lang w:val="kk-KZ"/>
        </w:rPr>
        <w:t xml:space="preserve">        </w:t>
      </w:r>
      <w:r w:rsidRPr="00462DBC">
        <w:rPr>
          <w:rFonts w:ascii="Times New Roman" w:hAnsi="Times New Roman" w:cs="Times New Roman"/>
          <w:sz w:val="26"/>
          <w:szCs w:val="26"/>
        </w:rPr>
        <w:t xml:space="preserve">Чехол </w:t>
      </w:r>
      <w:proofErr w:type="spellStart"/>
      <w:r w:rsidRPr="00462DBC">
        <w:rPr>
          <w:rFonts w:ascii="Times New Roman" w:hAnsi="Times New Roman" w:cs="Times New Roman"/>
          <w:sz w:val="26"/>
          <w:szCs w:val="26"/>
        </w:rPr>
        <w:t>силиконлайнер</w:t>
      </w:r>
      <w:proofErr w:type="spellEnd"/>
      <w:r w:rsidRPr="00462DBC">
        <w:rPr>
          <w:rFonts w:ascii="Times New Roman" w:hAnsi="Times New Roman" w:cs="Times New Roman"/>
          <w:sz w:val="26"/>
          <w:szCs w:val="26"/>
        </w:rPr>
        <w:t xml:space="preserve"> обеспечивает комфорт при носке протеза, надежное крепление культи в протезе минимизировать поршневые движения культи в приёмной гильзе.</w:t>
      </w:r>
    </w:p>
    <w:p w14:paraId="2CDFA7C0" w14:textId="77777777" w:rsidR="00FC54F2" w:rsidRPr="00462DBC" w:rsidRDefault="00FC54F2" w:rsidP="00FC54F2">
      <w:p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val="kk-KZ"/>
        </w:rPr>
      </w:pPr>
      <w:r w:rsidRPr="00462DBC">
        <w:rPr>
          <w:rFonts w:ascii="Times New Roman" w:eastAsiaTheme="minorHAnsi" w:hAnsi="Times New Roman" w:cs="Times New Roman"/>
          <w:color w:val="auto"/>
          <w:sz w:val="26"/>
          <w:szCs w:val="26"/>
          <w:lang w:val="kk-KZ"/>
        </w:rPr>
        <w:t>Комплектующие:</w:t>
      </w:r>
    </w:p>
    <w:p w14:paraId="1B332F2B" w14:textId="77777777" w:rsidR="00FC54F2" w:rsidRPr="00462DBC" w:rsidRDefault="00FC54F2" w:rsidP="00FC54F2">
      <w:pPr>
        <w:pStyle w:val="ac"/>
        <w:widowControl/>
        <w:numPr>
          <w:ilvl w:val="0"/>
          <w:numId w:val="7"/>
        </w:num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lang w:val="kk-KZ"/>
        </w:rPr>
      </w:pPr>
      <w:r w:rsidRPr="00462DBC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  <w:t>Культеприемная гильза;</w:t>
      </w:r>
    </w:p>
    <w:p w14:paraId="15A543DD" w14:textId="77777777" w:rsidR="00FC54F2" w:rsidRPr="00462DBC" w:rsidRDefault="00FC54F2" w:rsidP="00FC54F2">
      <w:pPr>
        <w:pStyle w:val="ac"/>
        <w:widowControl/>
        <w:numPr>
          <w:ilvl w:val="0"/>
          <w:numId w:val="7"/>
        </w:num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</w:pPr>
      <w:r w:rsidRPr="00462DBC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  <w:t>Коленный модуль</w:t>
      </w:r>
      <w:r w:rsidRPr="00462DBC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</w:rPr>
        <w:t xml:space="preserve"> </w:t>
      </w:r>
    </w:p>
    <w:p w14:paraId="00293474" w14:textId="77777777" w:rsidR="00FC54F2" w:rsidRPr="00462DBC" w:rsidRDefault="00FC54F2" w:rsidP="00FC54F2">
      <w:pPr>
        <w:pStyle w:val="ac"/>
        <w:widowControl/>
        <w:numPr>
          <w:ilvl w:val="0"/>
          <w:numId w:val="7"/>
        </w:num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</w:pPr>
      <w:r w:rsidRPr="00462DBC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  <w:t>Несущий модуль</w:t>
      </w:r>
    </w:p>
    <w:p w14:paraId="47CDFE56" w14:textId="77777777" w:rsidR="00FC54F2" w:rsidRPr="00462DBC" w:rsidRDefault="00FC54F2" w:rsidP="00FC54F2">
      <w:pPr>
        <w:pStyle w:val="ac"/>
        <w:widowControl/>
        <w:numPr>
          <w:ilvl w:val="0"/>
          <w:numId w:val="7"/>
        </w:num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</w:pPr>
      <w:r w:rsidRPr="00462DBC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  <w:t>Стопа</w:t>
      </w:r>
    </w:p>
    <w:p w14:paraId="44A30BED" w14:textId="77777777" w:rsidR="00FC54F2" w:rsidRPr="00462DBC" w:rsidRDefault="00FC54F2" w:rsidP="00FC54F2">
      <w:pPr>
        <w:pStyle w:val="ac"/>
        <w:widowControl/>
        <w:numPr>
          <w:ilvl w:val="0"/>
          <w:numId w:val="7"/>
        </w:num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</w:pPr>
      <w:r w:rsidRPr="00462DBC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  <w:t>Косметическая оболочка</w:t>
      </w:r>
    </w:p>
    <w:p w14:paraId="3E0D4D6D" w14:textId="77777777" w:rsidR="00FC54F2" w:rsidRPr="00462DBC" w:rsidRDefault="00FC54F2" w:rsidP="00FC54F2">
      <w:pPr>
        <w:pStyle w:val="ac"/>
        <w:widowControl/>
        <w:numPr>
          <w:ilvl w:val="0"/>
          <w:numId w:val="7"/>
        </w:numPr>
        <w:jc w:val="both"/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</w:pPr>
      <w:r w:rsidRPr="00462DBC">
        <w:rPr>
          <w:rFonts w:ascii="Times New Roman" w:eastAsiaTheme="minorHAnsi" w:hAnsi="Times New Roman" w:cs="Times New Roman"/>
          <w:color w:val="auto"/>
          <w:sz w:val="26"/>
          <w:szCs w:val="26"/>
          <w:shd w:val="clear" w:color="auto" w:fill="FFFFFF"/>
          <w:lang w:val="kk-KZ"/>
        </w:rPr>
        <w:t>Силиконовый лайнер</w:t>
      </w:r>
    </w:p>
    <w:p w14:paraId="1F602FA2" w14:textId="77777777" w:rsidR="00CF6588" w:rsidRPr="00462DBC" w:rsidRDefault="00CF6588" w:rsidP="00E87209">
      <w:pPr>
        <w:widowControl/>
        <w:jc w:val="both"/>
        <w:rPr>
          <w:rFonts w:ascii="Times New Roman" w:eastAsia="Calibri" w:hAnsi="Times New Roman" w:cs="Times New Roman"/>
          <w:color w:val="auto"/>
          <w:sz w:val="26"/>
          <w:szCs w:val="26"/>
          <w:lang w:val="kk-KZ" w:eastAsia="en-US" w:bidi="ar-SA"/>
        </w:rPr>
      </w:pPr>
    </w:p>
    <w:p w14:paraId="481015F2" w14:textId="77777777" w:rsidR="005A6778" w:rsidRPr="00462DBC" w:rsidRDefault="00E80FC0" w:rsidP="00E80FC0">
      <w:pPr>
        <w:pStyle w:val="1"/>
        <w:spacing w:after="260"/>
        <w:jc w:val="center"/>
        <w:rPr>
          <w:sz w:val="26"/>
          <w:szCs w:val="26"/>
        </w:rPr>
      </w:pPr>
      <w:r w:rsidRPr="00462DBC">
        <w:rPr>
          <w:b/>
          <w:sz w:val="26"/>
          <w:szCs w:val="26"/>
        </w:rPr>
        <w:t>Оказание услуг по протезированию инвалидам, нуждающимся в стационарном</w:t>
      </w:r>
      <w:r w:rsidRPr="00462DBC">
        <w:rPr>
          <w:b/>
          <w:spacing w:val="-52"/>
          <w:sz w:val="26"/>
          <w:szCs w:val="26"/>
        </w:rPr>
        <w:t xml:space="preserve"> </w:t>
      </w:r>
      <w:r w:rsidRPr="00462DBC">
        <w:rPr>
          <w:b/>
          <w:sz w:val="26"/>
          <w:szCs w:val="26"/>
        </w:rPr>
        <w:t>протезировании</w:t>
      </w:r>
    </w:p>
    <w:p w14:paraId="2C26B251" w14:textId="77777777" w:rsidR="005A6778" w:rsidRPr="00462DBC" w:rsidRDefault="00265AAD" w:rsidP="00BB1E12">
      <w:pPr>
        <w:pStyle w:val="1"/>
        <w:ind w:firstLine="740"/>
        <w:jc w:val="both"/>
        <w:rPr>
          <w:sz w:val="26"/>
          <w:szCs w:val="26"/>
        </w:rPr>
      </w:pPr>
      <w:bookmarkStart w:id="5" w:name="_Hlk230261188"/>
      <w:r w:rsidRPr="00462DBC">
        <w:rPr>
          <w:sz w:val="26"/>
          <w:szCs w:val="26"/>
        </w:rPr>
        <w:t>Получатели услуг, нуждающиеся в стационарном протезировании,</w:t>
      </w:r>
      <w:r w:rsidRPr="00462DBC">
        <w:rPr>
          <w:sz w:val="26"/>
          <w:szCs w:val="26"/>
        </w:rPr>
        <w:br/>
        <w:t>госпитализируются в медицинский стационар поставщика.</w:t>
      </w:r>
    </w:p>
    <w:p w14:paraId="63939940" w14:textId="77777777" w:rsidR="0047463C" w:rsidRPr="00462DBC" w:rsidRDefault="0047463C" w:rsidP="0047463C">
      <w:pPr>
        <w:autoSpaceDE w:val="0"/>
        <w:autoSpaceDN w:val="0"/>
        <w:spacing w:before="39" w:line="259" w:lineRule="auto"/>
        <w:ind w:right="106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           Здание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должно быть обеспечено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доступом для инвалидов и маломобильных групп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населения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(пандусы, подъемные устройства, поручни, оборудованные санитарные зоны и т.д.).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>Также имется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лечебно-физкультурный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кабинет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кабинет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физиотерапии.</w:t>
      </w:r>
    </w:p>
    <w:p w14:paraId="306B258F" w14:textId="77777777" w:rsidR="0047463C" w:rsidRPr="00462DBC" w:rsidRDefault="0047463C" w:rsidP="0047463C">
      <w:pPr>
        <w:autoSpaceDE w:val="0"/>
        <w:autoSpaceDN w:val="0"/>
        <w:spacing w:before="4" w:line="259" w:lineRule="auto"/>
        <w:ind w:right="105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val="kk-KZ" w:eastAsia="en-US"/>
        </w:rPr>
        <w:t xml:space="preserve">           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Расходы,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связанные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проездом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на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протезирование,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госпитализацией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медицинский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стационар</w:t>
      </w:r>
      <w:r w:rsidRPr="00462DBC">
        <w:rPr>
          <w:rFonts w:ascii="Times New Roman" w:hAnsi="Times New Roman" w:cs="Times New Roman"/>
          <w:color w:val="auto"/>
          <w:spacing w:val="-52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поставщика,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содержанием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на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время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протезирования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оплачиваются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поставщиком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за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счет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средств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государственного</w:t>
      </w:r>
      <w:r w:rsidRPr="00462DBC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бюджета.</w:t>
      </w:r>
    </w:p>
    <w:p w14:paraId="198CBBB7" w14:textId="77777777" w:rsidR="0047463C" w:rsidRPr="00462DBC" w:rsidRDefault="0047463C" w:rsidP="0047463C">
      <w:pPr>
        <w:autoSpaceDE w:val="0"/>
        <w:autoSpaceDN w:val="0"/>
        <w:spacing w:before="1" w:line="259" w:lineRule="auto"/>
        <w:ind w:right="102"/>
        <w:jc w:val="both"/>
        <w:rPr>
          <w:rFonts w:ascii="Times New Roman" w:hAnsi="Times New Roman" w:cs="Times New Roman"/>
          <w:color w:val="auto"/>
          <w:sz w:val="26"/>
          <w:szCs w:val="26"/>
          <w:lang w:eastAsia="en-US"/>
        </w:rPr>
      </w:pP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Проезд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(до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поставщика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обратно)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возмещается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железной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дороге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по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тарифу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жесткого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плацкартного вагона, специализированного вагона для инвалидов, но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lastRenderedPageBreak/>
        <w:t>водным путям - по тарифу второго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класса, по шоссейным или грунтовым дорогам - по установленным тарифам, на основании предъявленного</w:t>
      </w:r>
      <w:r w:rsidRPr="00462DBC">
        <w:rPr>
          <w:rFonts w:ascii="Times New Roman" w:hAnsi="Times New Roman" w:cs="Times New Roman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билета</w:t>
      </w:r>
      <w:r w:rsidRPr="00462DBC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или</w:t>
      </w:r>
      <w:r w:rsidRPr="00462DBC">
        <w:rPr>
          <w:rFonts w:ascii="Times New Roman" w:hAnsi="Times New Roman" w:cs="Times New Roman"/>
          <w:color w:val="auto"/>
          <w:spacing w:val="-3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справки,</w:t>
      </w:r>
      <w:r w:rsidRPr="00462DBC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выданной</w:t>
      </w:r>
      <w:r w:rsidRPr="00462DBC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кассой железнодорожного</w:t>
      </w:r>
      <w:r w:rsidRPr="00462DBC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вокзала,</w:t>
      </w:r>
      <w:r w:rsidRPr="00462DBC">
        <w:rPr>
          <w:rFonts w:ascii="Times New Roman" w:hAnsi="Times New Roman" w:cs="Times New Roman"/>
          <w:color w:val="auto"/>
          <w:spacing w:val="-3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автовокзала,</w:t>
      </w:r>
      <w:r w:rsidRPr="00462DBC">
        <w:rPr>
          <w:rFonts w:ascii="Times New Roman" w:hAnsi="Times New Roman" w:cs="Times New Roman"/>
          <w:color w:val="auto"/>
          <w:spacing w:val="-1"/>
          <w:sz w:val="26"/>
          <w:szCs w:val="26"/>
          <w:lang w:eastAsia="en-US"/>
        </w:rPr>
        <w:t xml:space="preserve"> </w:t>
      </w:r>
      <w:r w:rsidRPr="00462DBC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пристани.</w:t>
      </w:r>
    </w:p>
    <w:p w14:paraId="5A4042C8" w14:textId="5C21984E" w:rsidR="005A6778" w:rsidRPr="00484107" w:rsidRDefault="0047463C" w:rsidP="00484107">
      <w:pPr>
        <w:pStyle w:val="1"/>
        <w:ind w:firstLine="740"/>
        <w:jc w:val="both"/>
        <w:rPr>
          <w:rFonts w:eastAsia="DejaVu Sans"/>
          <w:color w:val="auto"/>
          <w:sz w:val="26"/>
          <w:szCs w:val="26"/>
          <w:lang w:eastAsia="en-US"/>
        </w:rPr>
      </w:pPr>
      <w:r w:rsidRPr="00462DBC">
        <w:rPr>
          <w:rFonts w:eastAsia="DejaVu Sans"/>
          <w:color w:val="auto"/>
          <w:sz w:val="26"/>
          <w:szCs w:val="26"/>
          <w:lang w:eastAsia="en-US"/>
        </w:rPr>
        <w:t>Оплата проезда инвалидов производится не более чем за две поездки в год. Сопровождающим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инвалидов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первой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группы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и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детей-инвалидов,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лицам,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имеющим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право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на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обеспечение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бандажами,</w:t>
      </w:r>
      <w:r w:rsidRPr="00462DBC">
        <w:rPr>
          <w:rFonts w:eastAsia="DejaVu Sans"/>
          <w:color w:val="auto"/>
          <w:spacing w:val="1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возмещаются</w:t>
      </w:r>
      <w:r w:rsidRPr="00462DBC">
        <w:rPr>
          <w:rFonts w:eastAsia="DejaVu Sans"/>
          <w:color w:val="auto"/>
          <w:spacing w:val="-5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расходы только за одну</w:t>
      </w:r>
      <w:r w:rsidRPr="00462DBC">
        <w:rPr>
          <w:rFonts w:eastAsia="DejaVu Sans"/>
          <w:color w:val="auto"/>
          <w:spacing w:val="-3"/>
          <w:sz w:val="26"/>
          <w:szCs w:val="26"/>
          <w:lang w:eastAsia="en-US"/>
        </w:rPr>
        <w:t xml:space="preserve"> </w:t>
      </w:r>
      <w:r w:rsidRPr="00462DBC">
        <w:rPr>
          <w:rFonts w:eastAsia="DejaVu Sans"/>
          <w:color w:val="auto"/>
          <w:sz w:val="26"/>
          <w:szCs w:val="26"/>
          <w:lang w:eastAsia="en-US"/>
        </w:rPr>
        <w:t>поездку.</w:t>
      </w:r>
    </w:p>
    <w:p w14:paraId="6E4EC899" w14:textId="77777777" w:rsidR="005A6778" w:rsidRPr="00462DBC" w:rsidRDefault="00265AAD" w:rsidP="00BB1E12">
      <w:pPr>
        <w:pStyle w:val="1"/>
        <w:ind w:left="160" w:firstLine="720"/>
        <w:jc w:val="both"/>
        <w:rPr>
          <w:sz w:val="26"/>
          <w:szCs w:val="26"/>
        </w:rPr>
      </w:pPr>
      <w:r w:rsidRPr="00462DBC">
        <w:rPr>
          <w:sz w:val="26"/>
          <w:szCs w:val="26"/>
        </w:rPr>
        <w:t>Поставщик ежемесячно ведет учет и составляет реестр по установленной форме на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протезно-ортопедические средства и протезно-ортопедическую обувь, изготовленные за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счет средств государственного бюджета, а также акт приема-передачи выполненных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услуг, которые представляются в областное управление для оплаты (в произвольной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форме).</w:t>
      </w:r>
    </w:p>
    <w:p w14:paraId="5F727C88" w14:textId="77777777" w:rsidR="005A6778" w:rsidRPr="00462DBC" w:rsidRDefault="00265AAD" w:rsidP="00BB1E12">
      <w:pPr>
        <w:pStyle w:val="1"/>
        <w:numPr>
          <w:ilvl w:val="0"/>
          <w:numId w:val="4"/>
        </w:numPr>
        <w:tabs>
          <w:tab w:val="left" w:pos="908"/>
        </w:tabs>
        <w:spacing w:line="254" w:lineRule="auto"/>
        <w:ind w:firstLine="760"/>
        <w:jc w:val="both"/>
        <w:rPr>
          <w:sz w:val="26"/>
          <w:szCs w:val="26"/>
        </w:rPr>
      </w:pPr>
      <w:r w:rsidRPr="00462DBC">
        <w:rPr>
          <w:sz w:val="26"/>
          <w:szCs w:val="26"/>
        </w:rPr>
        <w:t>Предоставление ежемесячно, не позднее 25 числа актов выполненных работ, счет-фактуры;</w:t>
      </w:r>
    </w:p>
    <w:p w14:paraId="46205D6D" w14:textId="77777777" w:rsidR="005A6778" w:rsidRPr="00462DBC" w:rsidRDefault="00265AAD" w:rsidP="00BB1E12">
      <w:pPr>
        <w:pStyle w:val="1"/>
        <w:numPr>
          <w:ilvl w:val="0"/>
          <w:numId w:val="4"/>
        </w:numPr>
        <w:tabs>
          <w:tab w:val="left" w:pos="922"/>
        </w:tabs>
        <w:ind w:firstLine="760"/>
        <w:jc w:val="both"/>
        <w:rPr>
          <w:sz w:val="26"/>
          <w:szCs w:val="26"/>
        </w:rPr>
      </w:pPr>
      <w:r w:rsidRPr="00462DBC">
        <w:rPr>
          <w:sz w:val="26"/>
          <w:szCs w:val="26"/>
        </w:rPr>
        <w:t>Заказчик имеет право в течении срока исполнения договора выборочным путем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проверять качество оказанных услуг.</w:t>
      </w:r>
    </w:p>
    <w:p w14:paraId="62ACE747" w14:textId="77777777" w:rsidR="005A6778" w:rsidRPr="00462DBC" w:rsidRDefault="00265AAD" w:rsidP="00BB1E12">
      <w:pPr>
        <w:pStyle w:val="1"/>
        <w:ind w:firstLine="760"/>
        <w:jc w:val="both"/>
        <w:rPr>
          <w:sz w:val="26"/>
          <w:szCs w:val="26"/>
        </w:rPr>
      </w:pPr>
      <w:r w:rsidRPr="00462DBC">
        <w:rPr>
          <w:sz w:val="26"/>
          <w:szCs w:val="26"/>
        </w:rPr>
        <w:t>Заказчик вправе в связи со сложившейся необходимостью изменить перечень услуг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по обеспечению инвалидов протезно-ортопедической помощью и средствами.</w:t>
      </w:r>
    </w:p>
    <w:p w14:paraId="1E316FFA" w14:textId="77777777" w:rsidR="005A6778" w:rsidRPr="00462DBC" w:rsidRDefault="00265AAD" w:rsidP="00BB1E12">
      <w:pPr>
        <w:pStyle w:val="1"/>
        <w:numPr>
          <w:ilvl w:val="0"/>
          <w:numId w:val="4"/>
        </w:numPr>
        <w:tabs>
          <w:tab w:val="left" w:pos="917"/>
        </w:tabs>
        <w:ind w:firstLine="760"/>
        <w:jc w:val="both"/>
        <w:rPr>
          <w:sz w:val="26"/>
          <w:szCs w:val="26"/>
        </w:rPr>
      </w:pPr>
      <w:r w:rsidRPr="00462DBC">
        <w:rPr>
          <w:sz w:val="26"/>
          <w:szCs w:val="26"/>
        </w:rPr>
        <w:t>Инвалиды, нуждающиеся в стационарном протезировании,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госпитализируются в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медицинский стационар поставщика. На весь период госпитализации, включая время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проезда в медицинский стационар и обратно, выдается лист о временной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 xml:space="preserve">нетрудоспособности в соответствии с </w:t>
      </w:r>
      <w:r w:rsidRPr="00462DBC">
        <w:rPr>
          <w:sz w:val="26"/>
          <w:szCs w:val="26"/>
          <w:u w:val="single"/>
        </w:rPr>
        <w:t>пунктом 2 статьи 59</w:t>
      </w:r>
      <w:r w:rsidRPr="00462DBC">
        <w:rPr>
          <w:sz w:val="26"/>
          <w:szCs w:val="26"/>
        </w:rPr>
        <w:t xml:space="preserve"> Кодекса Республики Казахстан</w:t>
      </w:r>
      <w:r w:rsidR="00CF6588" w:rsidRPr="00462DBC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«О здоровье и системе здравоохранения»</w:t>
      </w:r>
    </w:p>
    <w:p w14:paraId="69A193D9" w14:textId="77777777" w:rsidR="005A6778" w:rsidRPr="00462DBC" w:rsidRDefault="00265AAD" w:rsidP="00BB1E12">
      <w:pPr>
        <w:pStyle w:val="1"/>
        <w:numPr>
          <w:ilvl w:val="0"/>
          <w:numId w:val="4"/>
        </w:numPr>
        <w:tabs>
          <w:tab w:val="left" w:pos="830"/>
        </w:tabs>
        <w:spacing w:after="40"/>
        <w:ind w:firstLine="740"/>
        <w:jc w:val="both"/>
        <w:rPr>
          <w:sz w:val="26"/>
          <w:szCs w:val="26"/>
        </w:rPr>
      </w:pPr>
      <w:r w:rsidRPr="00462DBC">
        <w:rPr>
          <w:sz w:val="26"/>
          <w:szCs w:val="26"/>
        </w:rPr>
        <w:t>производит ремонт протезно-ортопедических изделий в течение гарантийного</w:t>
      </w:r>
      <w:r w:rsidR="00EE0874">
        <w:rPr>
          <w:sz w:val="26"/>
          <w:szCs w:val="26"/>
          <w:lang w:val="kk-KZ"/>
        </w:rPr>
        <w:t xml:space="preserve"> </w:t>
      </w:r>
      <w:r w:rsidRPr="00462DBC">
        <w:rPr>
          <w:sz w:val="26"/>
          <w:szCs w:val="26"/>
        </w:rPr>
        <w:t>срока</w:t>
      </w:r>
      <w:bookmarkEnd w:id="5"/>
      <w:r w:rsidR="00C030DA" w:rsidRPr="00462DBC">
        <w:rPr>
          <w:sz w:val="26"/>
          <w:szCs w:val="26"/>
          <w:lang w:val="kk-KZ"/>
        </w:rPr>
        <w:t>.</w:t>
      </w:r>
    </w:p>
    <w:p w14:paraId="76B1D75A" w14:textId="77777777" w:rsidR="0043023D" w:rsidRPr="0043023D" w:rsidRDefault="0043023D" w:rsidP="0043023D">
      <w:pPr>
        <w:pStyle w:val="ac"/>
        <w:spacing w:before="81" w:line="252" w:lineRule="auto"/>
        <w:ind w:right="1146"/>
        <w:jc w:val="center"/>
        <w:rPr>
          <w:rFonts w:ascii="Times New Roman" w:hAnsi="Times New Roman" w:cs="Times New Roman"/>
          <w:b/>
        </w:rPr>
      </w:pPr>
      <w:r w:rsidRPr="0043023D">
        <w:rPr>
          <w:rFonts w:ascii="Times New Roman" w:hAnsi="Times New Roman" w:cs="Times New Roman"/>
          <w:b/>
        </w:rPr>
        <w:t xml:space="preserve">Перечень услуг по обеспечению </w:t>
      </w:r>
      <w:r w:rsidRPr="0043023D">
        <w:rPr>
          <w:rFonts w:ascii="Times New Roman" w:hAnsi="Times New Roman" w:cs="Times New Roman"/>
          <w:b/>
          <w:bCs/>
          <w:lang w:val="kk-KZ"/>
        </w:rPr>
        <w:t xml:space="preserve">лиц с </w:t>
      </w:r>
      <w:r w:rsidRPr="0043023D">
        <w:rPr>
          <w:rFonts w:ascii="Times New Roman" w:hAnsi="Times New Roman" w:cs="Times New Roman"/>
          <w:b/>
          <w:bCs/>
        </w:rPr>
        <w:t>инвалид</w:t>
      </w:r>
      <w:r w:rsidRPr="0043023D">
        <w:rPr>
          <w:rFonts w:ascii="Times New Roman" w:hAnsi="Times New Roman" w:cs="Times New Roman"/>
          <w:b/>
          <w:bCs/>
          <w:lang w:val="kk-KZ"/>
        </w:rPr>
        <w:t>ностью</w:t>
      </w:r>
      <w:r w:rsidRPr="0043023D">
        <w:rPr>
          <w:rFonts w:ascii="Times New Roman" w:hAnsi="Times New Roman" w:cs="Times New Roman"/>
          <w:b/>
        </w:rPr>
        <w:t xml:space="preserve"> протезно-ортопедической помощью и</w:t>
      </w:r>
      <w:r w:rsidRPr="0043023D">
        <w:rPr>
          <w:rFonts w:ascii="Times New Roman" w:hAnsi="Times New Roman" w:cs="Times New Roman"/>
          <w:b/>
          <w:lang w:val="kk-KZ"/>
        </w:rPr>
        <w:t xml:space="preserve"> </w:t>
      </w:r>
      <w:r w:rsidRPr="0043023D">
        <w:rPr>
          <w:rFonts w:ascii="Times New Roman" w:hAnsi="Times New Roman" w:cs="Times New Roman"/>
          <w:b/>
          <w:spacing w:val="-52"/>
        </w:rPr>
        <w:t xml:space="preserve"> </w:t>
      </w:r>
      <w:r w:rsidRPr="0043023D">
        <w:rPr>
          <w:rFonts w:ascii="Times New Roman" w:hAnsi="Times New Roman" w:cs="Times New Roman"/>
          <w:b/>
        </w:rPr>
        <w:t>средствами</w:t>
      </w:r>
    </w:p>
    <w:tbl>
      <w:tblPr>
        <w:tblW w:w="9940" w:type="dxa"/>
        <w:tblLook w:val="04A0" w:firstRow="1" w:lastRow="0" w:firstColumn="1" w:lastColumn="0" w:noHBand="0" w:noVBand="1"/>
      </w:tblPr>
      <w:tblGrid>
        <w:gridCol w:w="543"/>
        <w:gridCol w:w="3633"/>
        <w:gridCol w:w="1621"/>
        <w:gridCol w:w="1420"/>
        <w:gridCol w:w="1283"/>
        <w:gridCol w:w="1440"/>
      </w:tblGrid>
      <w:tr w:rsidR="0043023D" w14:paraId="17C5682F" w14:textId="77777777" w:rsidTr="008809DF">
        <w:trPr>
          <w:trHeight w:val="509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F8AA3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63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6965B44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Наименование</w:t>
            </w: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38278F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Ед.измерения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5242FC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количество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E09391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Цена за ед.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9E93B" w14:textId="77777777" w:rsidR="0043023D" w:rsidRDefault="0043023D" w:rsidP="008809DF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Сумма</w:t>
            </w:r>
          </w:p>
        </w:tc>
      </w:tr>
      <w:tr w:rsidR="0043023D" w14:paraId="158BCC15" w14:textId="77777777" w:rsidTr="008809DF">
        <w:trPr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8E59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0739371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EC4F36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A79972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B6612F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3FCF" w14:textId="77777777" w:rsidR="0043023D" w:rsidRDefault="0043023D" w:rsidP="008809DF">
            <w:pPr>
              <w:widowControl/>
              <w:rPr>
                <w:rFonts w:ascii="Times New Roman" w:eastAsia="Times New Roman" w:hAnsi="Times New Roman" w:cs="Times New Roman"/>
                <w:lang w:val="kk-KZ"/>
              </w:rPr>
            </w:pPr>
          </w:p>
        </w:tc>
      </w:tr>
      <w:tr w:rsidR="0043023D" w14:paraId="287CB1EC" w14:textId="77777777" w:rsidTr="008809DF">
        <w:trPr>
          <w:trHeight w:val="255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20F9FA" w14:textId="77777777" w:rsidR="0043023D" w:rsidRDefault="0043023D" w:rsidP="0043023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2B614" w14:textId="77777777" w:rsidR="0043023D" w:rsidRDefault="0043023D" w:rsidP="0043023D">
            <w:pPr>
              <w:rPr>
                <w:rFonts w:ascii="Times New Roman" w:hAnsi="Times New Roman" w:cs="Times New Roman"/>
                <w:lang w:val="kk-KZ"/>
              </w:rPr>
            </w:pPr>
            <w:r w:rsidRPr="0043023D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Протез бедра по новой технологии (модульный)</w:t>
            </w:r>
            <w:r w:rsidRPr="0043023D">
              <w:rPr>
                <w:rFonts w:ascii="Times New Roman" w:hAnsi="Times New Roman" w:cs="Times New Roman"/>
                <w:bCs/>
                <w:color w:val="auto"/>
                <w:sz w:val="26"/>
                <w:szCs w:val="26"/>
                <w:lang w:val="kk-KZ"/>
              </w:rPr>
              <w:t xml:space="preserve"> с силиконовым лайнером</w:t>
            </w:r>
            <w:r w:rsidRPr="0043023D">
              <w:rPr>
                <w:rFonts w:ascii="Times New Roman" w:hAnsi="Times New Roman" w:cs="Times New Roman"/>
                <w:b/>
                <w:color w:val="auto"/>
                <w:sz w:val="26"/>
                <w:szCs w:val="26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lang w:val="kk-KZ"/>
              </w:rPr>
              <w:t>(</w:t>
            </w:r>
            <w:r>
              <w:rPr>
                <w:rFonts w:ascii="Times New Roman" w:hAnsi="Times New Roman" w:cs="Times New Roman"/>
                <w:lang w:val="kk-KZ"/>
              </w:rPr>
              <w:t>Проезд, Мед.услуга)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FD0F8" w14:textId="77777777" w:rsidR="0043023D" w:rsidRDefault="0043023D" w:rsidP="004302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шт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07A4F" w14:textId="77777777" w:rsidR="0043023D" w:rsidRDefault="0043023D" w:rsidP="0043023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0F5BA" w14:textId="77777777" w:rsidR="0043023D" w:rsidRDefault="0043023D" w:rsidP="0043023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2 076 000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FAFEC" w14:textId="77777777" w:rsidR="0043023D" w:rsidRDefault="0043023D" w:rsidP="0043023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2 076 000</w:t>
            </w:r>
          </w:p>
        </w:tc>
      </w:tr>
      <w:tr w:rsidR="0043023D" w14:paraId="0C0AECC4" w14:textId="77777777" w:rsidTr="008809DF">
        <w:trPr>
          <w:trHeight w:val="41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2859F" w14:textId="77777777" w:rsidR="0043023D" w:rsidRDefault="0043023D" w:rsidP="004302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8D0B44" w14:textId="77777777" w:rsidR="0043023D" w:rsidRDefault="0043023D" w:rsidP="0043023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5F5C3" w14:textId="77777777" w:rsidR="0043023D" w:rsidRDefault="0043023D" w:rsidP="004302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  <w:lang w:val="kk-KZ"/>
              </w:rPr>
              <w:t>шт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20D4F" w14:textId="77777777" w:rsidR="0043023D" w:rsidRDefault="0043023D" w:rsidP="0043023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2576DF" w14:textId="77777777" w:rsidR="0043023D" w:rsidRDefault="0043023D" w:rsidP="004302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E4DC9" w14:textId="77777777" w:rsidR="0043023D" w:rsidRDefault="0043023D" w:rsidP="0043023D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2 076 000</w:t>
            </w:r>
          </w:p>
        </w:tc>
      </w:tr>
    </w:tbl>
    <w:p w14:paraId="1A29DF64" w14:textId="77777777" w:rsidR="0043023D" w:rsidRDefault="0043023D" w:rsidP="0043023D">
      <w:pPr>
        <w:pStyle w:val="ac"/>
        <w:autoSpaceDE w:val="0"/>
        <w:autoSpaceDN w:val="0"/>
        <w:ind w:right="114"/>
        <w:jc w:val="both"/>
        <w:outlineLvl w:val="2"/>
        <w:rPr>
          <w:rFonts w:ascii="Times New Roman" w:hAnsi="Times New Roman" w:cs="Times New Roman"/>
          <w:b/>
          <w:bCs/>
          <w:lang w:val="kk-KZ"/>
        </w:rPr>
      </w:pPr>
    </w:p>
    <w:p w14:paraId="536BBE0B" w14:textId="77777777" w:rsidR="0043023D" w:rsidRDefault="0043023D" w:rsidP="0043023D">
      <w:pPr>
        <w:pStyle w:val="ac"/>
        <w:autoSpaceDE w:val="0"/>
        <w:autoSpaceDN w:val="0"/>
        <w:ind w:right="114"/>
        <w:jc w:val="both"/>
        <w:outlineLvl w:val="2"/>
        <w:rPr>
          <w:rFonts w:ascii="Times New Roman" w:hAnsi="Times New Roman" w:cs="Times New Roman"/>
          <w:b/>
          <w:bCs/>
          <w:lang w:val="kk-KZ"/>
        </w:rPr>
      </w:pPr>
    </w:p>
    <w:p w14:paraId="6766871B" w14:textId="77777777" w:rsidR="0043023D" w:rsidRDefault="0043023D" w:rsidP="0043023D">
      <w:pPr>
        <w:pStyle w:val="ac"/>
        <w:autoSpaceDE w:val="0"/>
        <w:autoSpaceDN w:val="0"/>
        <w:ind w:right="114"/>
        <w:jc w:val="both"/>
        <w:outlineLvl w:val="2"/>
        <w:rPr>
          <w:rFonts w:ascii="Times New Roman" w:hAnsi="Times New Roman" w:cs="Times New Roman"/>
          <w:b/>
          <w:bCs/>
          <w:lang w:val="kk-KZ"/>
        </w:rPr>
      </w:pPr>
    </w:p>
    <w:p w14:paraId="635A1237" w14:textId="77777777" w:rsidR="0043023D" w:rsidRDefault="0043023D" w:rsidP="0043023D">
      <w:pPr>
        <w:pStyle w:val="ac"/>
        <w:autoSpaceDE w:val="0"/>
        <w:autoSpaceDN w:val="0"/>
        <w:ind w:right="114"/>
        <w:jc w:val="both"/>
        <w:outlineLvl w:val="2"/>
        <w:rPr>
          <w:rFonts w:ascii="Times New Roman" w:hAnsi="Times New Roman" w:cs="Times New Roman"/>
          <w:b/>
          <w:bCs/>
          <w:lang w:val="kk-KZ"/>
        </w:rPr>
      </w:pPr>
    </w:p>
    <w:p w14:paraId="1179A80B" w14:textId="77777777" w:rsidR="005A6778" w:rsidRPr="00462DBC" w:rsidRDefault="0043023D" w:rsidP="006D2F79">
      <w:pPr>
        <w:pStyle w:val="ac"/>
        <w:autoSpaceDE w:val="0"/>
        <w:autoSpaceDN w:val="0"/>
        <w:ind w:right="114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43023D">
        <w:rPr>
          <w:rFonts w:ascii="Times New Roman" w:hAnsi="Times New Roman" w:cs="Times New Roman"/>
          <w:b/>
          <w:bCs/>
          <w:lang w:val="kk-KZ"/>
        </w:rPr>
        <w:t>Заведующий сектора                                                                                                      Ж.Дусупов</w:t>
      </w:r>
    </w:p>
    <w:sectPr w:rsidR="005A6778" w:rsidRPr="00462DBC">
      <w:type w:val="continuous"/>
      <w:pgSz w:w="11900" w:h="16840"/>
      <w:pgMar w:top="1228" w:right="856" w:bottom="1228" w:left="160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7670B" w14:textId="77777777" w:rsidR="001C68AE" w:rsidRDefault="001C68AE">
      <w:r>
        <w:separator/>
      </w:r>
    </w:p>
  </w:endnote>
  <w:endnote w:type="continuationSeparator" w:id="0">
    <w:p w14:paraId="2B21A99D" w14:textId="77777777" w:rsidR="001C68AE" w:rsidRDefault="001C6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94EEE" w14:textId="77777777" w:rsidR="001C68AE" w:rsidRDefault="001C68AE"/>
  </w:footnote>
  <w:footnote w:type="continuationSeparator" w:id="0">
    <w:p w14:paraId="704B4C4B" w14:textId="77777777" w:rsidR="001C68AE" w:rsidRDefault="001C68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00ED5"/>
    <w:multiLevelType w:val="multilevel"/>
    <w:tmpl w:val="424270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5E44A5"/>
    <w:multiLevelType w:val="hybridMultilevel"/>
    <w:tmpl w:val="7B7A7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74ED2"/>
    <w:multiLevelType w:val="multilevel"/>
    <w:tmpl w:val="0F3A7C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kk-KZ" w:eastAsia="kk-KZ" w:bidi="kk-K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FC1A5B"/>
    <w:multiLevelType w:val="multilevel"/>
    <w:tmpl w:val="B7BE7F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EE5E43"/>
    <w:multiLevelType w:val="multilevel"/>
    <w:tmpl w:val="5D5ABB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sz w:val="26"/>
        <w:szCs w:val="26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973946"/>
    <w:multiLevelType w:val="hybridMultilevel"/>
    <w:tmpl w:val="318E8D96"/>
    <w:lvl w:ilvl="0" w:tplc="19D440D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F93B58"/>
    <w:multiLevelType w:val="multilevel"/>
    <w:tmpl w:val="C130CF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3D450E4"/>
    <w:multiLevelType w:val="multilevel"/>
    <w:tmpl w:val="12C2FD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92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778"/>
    <w:rsid w:val="0000052A"/>
    <w:rsid w:val="000A5888"/>
    <w:rsid w:val="000F3514"/>
    <w:rsid w:val="00124D36"/>
    <w:rsid w:val="001C68AE"/>
    <w:rsid w:val="001D4A9E"/>
    <w:rsid w:val="00265AAD"/>
    <w:rsid w:val="00285796"/>
    <w:rsid w:val="002A4839"/>
    <w:rsid w:val="002E349B"/>
    <w:rsid w:val="00317610"/>
    <w:rsid w:val="00321CB0"/>
    <w:rsid w:val="00324B76"/>
    <w:rsid w:val="0043023D"/>
    <w:rsid w:val="00462DBC"/>
    <w:rsid w:val="0047463C"/>
    <w:rsid w:val="00484107"/>
    <w:rsid w:val="00505147"/>
    <w:rsid w:val="005127C8"/>
    <w:rsid w:val="00531E6C"/>
    <w:rsid w:val="00535C4F"/>
    <w:rsid w:val="005A6778"/>
    <w:rsid w:val="005D3149"/>
    <w:rsid w:val="005E3045"/>
    <w:rsid w:val="006C5F89"/>
    <w:rsid w:val="006D2F79"/>
    <w:rsid w:val="0074709D"/>
    <w:rsid w:val="007A0D15"/>
    <w:rsid w:val="007B4BB2"/>
    <w:rsid w:val="0090009A"/>
    <w:rsid w:val="00902157"/>
    <w:rsid w:val="009070AD"/>
    <w:rsid w:val="009130AB"/>
    <w:rsid w:val="009D1D21"/>
    <w:rsid w:val="00A8133E"/>
    <w:rsid w:val="00AB31E4"/>
    <w:rsid w:val="00B70448"/>
    <w:rsid w:val="00BB1E12"/>
    <w:rsid w:val="00C030DA"/>
    <w:rsid w:val="00C207BB"/>
    <w:rsid w:val="00C92541"/>
    <w:rsid w:val="00CD0B48"/>
    <w:rsid w:val="00CD4171"/>
    <w:rsid w:val="00CE381D"/>
    <w:rsid w:val="00CE3B6C"/>
    <w:rsid w:val="00CF6588"/>
    <w:rsid w:val="00D32D4C"/>
    <w:rsid w:val="00DE03C8"/>
    <w:rsid w:val="00E329B2"/>
    <w:rsid w:val="00E35332"/>
    <w:rsid w:val="00E35EFB"/>
    <w:rsid w:val="00E7604C"/>
    <w:rsid w:val="00E80FC0"/>
    <w:rsid w:val="00E87209"/>
    <w:rsid w:val="00EE0874"/>
    <w:rsid w:val="00F71DF6"/>
    <w:rsid w:val="00FB3A9C"/>
    <w:rsid w:val="00FC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E9BCC"/>
  <w15:docId w15:val="{7ED9A863-C32B-4FD6-8D98-2703D717F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ejaVu Sans" w:eastAsia="DejaVu Sans" w:hAnsi="DejaVu Sans" w:cs="DejaVu San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921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921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921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921"/>
      <w:u w:val="none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b/>
      <w:bCs/>
      <w:color w:val="1B1921"/>
    </w:rPr>
  </w:style>
  <w:style w:type="paragraph" w:customStyle="1" w:styleId="1">
    <w:name w:val="Основной текст1"/>
    <w:basedOn w:val="a"/>
    <w:link w:val="a5"/>
    <w:rPr>
      <w:rFonts w:ascii="Times New Roman" w:eastAsia="Times New Roman" w:hAnsi="Times New Roman" w:cs="Times New Roman"/>
      <w:color w:val="1B1921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color w:val="1B1921"/>
    </w:rPr>
  </w:style>
  <w:style w:type="paragraph" w:customStyle="1" w:styleId="a9">
    <w:name w:val="Подпись к таблице"/>
    <w:basedOn w:val="a"/>
    <w:link w:val="a8"/>
    <w:pPr>
      <w:ind w:left="160"/>
    </w:pPr>
    <w:rPr>
      <w:rFonts w:ascii="Times New Roman" w:eastAsia="Times New Roman" w:hAnsi="Times New Roman" w:cs="Times New Roman"/>
      <w:b/>
      <w:bCs/>
      <w:color w:val="1B1921"/>
    </w:rPr>
  </w:style>
  <w:style w:type="numbering" w:customStyle="1" w:styleId="11">
    <w:name w:val="Нет списка11"/>
    <w:next w:val="a2"/>
    <w:uiPriority w:val="99"/>
    <w:semiHidden/>
    <w:unhideWhenUsed/>
    <w:rsid w:val="00285796"/>
  </w:style>
  <w:style w:type="paragraph" w:styleId="aa">
    <w:name w:val="No Spacing"/>
    <w:link w:val="ab"/>
    <w:uiPriority w:val="1"/>
    <w:qFormat/>
    <w:rsid w:val="00285796"/>
    <w:pPr>
      <w:widowControl/>
    </w:pPr>
    <w:rPr>
      <w:rFonts w:asciiTheme="minorHAnsi" w:eastAsiaTheme="minorHAnsi" w:hAnsiTheme="minorHAnsi" w:cstheme="minorBidi"/>
      <w:color w:val="00000A"/>
      <w:sz w:val="20"/>
      <w:szCs w:val="22"/>
      <w:lang w:eastAsia="en-US" w:bidi="ar-SA"/>
    </w:rPr>
  </w:style>
  <w:style w:type="character" w:customStyle="1" w:styleId="ab">
    <w:name w:val="Без интервала Знак"/>
    <w:link w:val="aa"/>
    <w:uiPriority w:val="1"/>
    <w:locked/>
    <w:rsid w:val="00285796"/>
    <w:rPr>
      <w:rFonts w:asciiTheme="minorHAnsi" w:eastAsiaTheme="minorHAnsi" w:hAnsiTheme="minorHAnsi" w:cstheme="minorBidi"/>
      <w:color w:val="00000A"/>
      <w:sz w:val="20"/>
      <w:szCs w:val="22"/>
      <w:lang w:eastAsia="en-US" w:bidi="ar-SA"/>
    </w:rPr>
  </w:style>
  <w:style w:type="paragraph" w:customStyle="1" w:styleId="TableParagraph">
    <w:name w:val="Table Paragraph"/>
    <w:basedOn w:val="a"/>
    <w:uiPriority w:val="1"/>
    <w:qFormat/>
    <w:rsid w:val="0000052A"/>
    <w:pPr>
      <w:autoSpaceDE w:val="0"/>
      <w:autoSpaceDN w:val="0"/>
      <w:spacing w:before="18"/>
      <w:ind w:left="21"/>
    </w:pPr>
    <w:rPr>
      <w:rFonts w:ascii="Cambria" w:eastAsia="Cambria" w:hAnsi="Cambria" w:cs="Cambria"/>
      <w:color w:val="auto"/>
      <w:sz w:val="22"/>
      <w:szCs w:val="22"/>
      <w:lang w:val="kk-KZ" w:eastAsia="en-US" w:bidi="ar-SA"/>
    </w:rPr>
  </w:style>
  <w:style w:type="paragraph" w:styleId="ac">
    <w:name w:val="List Paragraph"/>
    <w:basedOn w:val="a"/>
    <w:uiPriority w:val="34"/>
    <w:qFormat/>
    <w:rsid w:val="0000052A"/>
    <w:pPr>
      <w:ind w:left="720"/>
      <w:contextualSpacing/>
    </w:pPr>
  </w:style>
  <w:style w:type="paragraph" w:customStyle="1" w:styleId="ds-markdown-paragraph">
    <w:name w:val="ds-markdown-paragraph"/>
    <w:basedOn w:val="a"/>
    <w:rsid w:val="00E7604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d">
    <w:name w:val="Subtle Emphasis"/>
    <w:basedOn w:val="a0"/>
    <w:uiPriority w:val="19"/>
    <w:qFormat/>
    <w:rsid w:val="0048410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0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41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740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2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AB6AC-DF46-40A7-949F-5AD1978C5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2351</Words>
  <Characters>13407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2026-09-30T05:02:00Z</cp:lastPrinted>
  <dcterms:created xsi:type="dcterms:W3CDTF">2026-08-06T06:33:00Z</dcterms:created>
  <dcterms:modified xsi:type="dcterms:W3CDTF">2026-10-13T10:25:00Z</dcterms:modified>
</cp:coreProperties>
</file>