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A21" w:rsidRPr="00640A21" w:rsidRDefault="00640A21" w:rsidP="00640A21">
      <w:pPr>
        <w:jc w:val="right"/>
        <w:rPr>
          <w:rFonts w:ascii="Times New Roman" w:hAnsi="Times New Roman" w:cs="Times New Roman"/>
          <w:b/>
        </w:rPr>
      </w:pPr>
      <w:r w:rsidRPr="00640A21">
        <w:rPr>
          <w:rStyle w:val="y2iqfc"/>
          <w:rFonts w:ascii="Times New Roman" w:hAnsi="Times New Roman" w:cs="Times New Roman"/>
          <w:b/>
          <w:color w:val="1F1F1F"/>
          <w:lang w:val="kk-KZ"/>
        </w:rPr>
        <w:t>2-қосымша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ТЕХНИКАЛЫҚ ЕРЕКШЕЛІК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мектеп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ғимаратына күрделі жөндеу жүргізуге арналған жобалау-сметалық құжаттаманы (ЖСҚ) әзірлеу және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тыс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сараптамадан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сараптамадан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) өткізу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бойынша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қызметтерді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сатып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алуға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Қызметтерді көрсету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туралы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жалпы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мәліметтер және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негіздеме</w:t>
      </w:r>
      <w:proofErr w:type="spellEnd"/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: КГУ «Ақмола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облысы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басқармасының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Шортанды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ауданы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</w:t>
      </w:r>
      <w:r w:rsidR="00C7568E">
        <w:rPr>
          <w:rFonts w:ascii="Times New Roman" w:eastAsia="Times New Roman" w:hAnsi="Times New Roman" w:cs="Times New Roman"/>
          <w:sz w:val="28"/>
          <w:szCs w:val="28"/>
        </w:rPr>
        <w:t>ойынша</w:t>
      </w:r>
      <w:proofErr w:type="spellEnd"/>
      <w:r w:rsidR="00C756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7568E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="00C7568E">
        <w:rPr>
          <w:rFonts w:ascii="Times New Roman" w:eastAsia="Times New Roman" w:hAnsi="Times New Roman" w:cs="Times New Roman"/>
          <w:sz w:val="28"/>
          <w:szCs w:val="28"/>
        </w:rPr>
        <w:t xml:space="preserve"> бөлімінің Жолымбет</w:t>
      </w:r>
      <w:proofErr w:type="gramStart"/>
      <w:r w:rsidR="00C7568E" w:rsidRPr="00C7568E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ауылының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жалпы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беретін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мектебі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Қызметтердің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атауы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 КГУ «</w:t>
      </w:r>
      <w:r w:rsidR="00C7568E">
        <w:rPr>
          <w:rFonts w:ascii="Times New Roman" w:eastAsia="Times New Roman" w:hAnsi="Times New Roman" w:cs="Times New Roman"/>
          <w:sz w:val="28"/>
          <w:szCs w:val="28"/>
        </w:rPr>
        <w:t>Жолымбет</w:t>
      </w:r>
      <w:r w:rsidR="00C7568E" w:rsidRPr="00C7568E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ауылының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жалпы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беретін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мектебі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» ғимаратына күрделі жөндеу жүргізуге арналған жобалау-сметалық құжаттаманы (ЖСҚ) техникалық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жүргізумен, бастапқы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деректерді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жинаумен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барлық қажетті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келісімдерді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алумен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жүктеумен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жобаны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ұйымында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сараптаманың) оң қорытындысын алғанға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толық сүйемелдеумен әзірлеу.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Заңнамалық база: Қызметтер қатаң түрде 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мыналар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ға сәйкес көрсетіледі: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Қ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сатып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» Заңына;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Қ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«Қазақстан Республикасындағы сәулет, қала құрылысы және құрылыс қызметі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» Заңына;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Техникалы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экономикалық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негіздемелер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жобалау-сметалық құжаттаманы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өткізу қағидаларына;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Қ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аумағында қолданыстағы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құрылыс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нормалары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қағидаларына (ҚН РК, СП РК).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Қызметтердің мазмұны, көлемі және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орындау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кезең</w:t>
      </w:r>
      <w:proofErr w:type="gram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дер</w:t>
      </w:r>
      <w:proofErr w:type="gram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і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Орындаушы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(Өнім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келесі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көлемде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іздестіру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жобалау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сараптамалы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сүйемелдеу жұмыстарының толық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орындауға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міндеттенеді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1-кезең.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Іздестіру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жұмыстары және бастапқы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деректерді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жинау</w:t>
      </w:r>
      <w:proofErr w:type="spellEnd"/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Мектеп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ғимаратының көтергіш және қоршау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конструкцияларына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инженерлік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желілері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жүйелеріне нақты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тозу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апаттылық тұ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ғысынан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визуалды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аспаптық техникалық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жүргізу.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егжей-тегжейлі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Техникалық қорытынды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жасау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Қажетті өлшеу жұмыстарын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инженерлік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іздестірулерді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(қажет болған жағдайда топографиялық түсі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ілімді қоса алғанда).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Аудандық/облыстық деңгейдегі уәкілетті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органдар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коммуналдық қызметтерден қажетті бастапқы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материалдарды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шарттар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келісімдерді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ресімдеу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2-кезең. Жобалау-сметалық құжаттаманы (ЖСҚ) әзірлеу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Жобалық құжаттаманың барлық қажетті бөлімдерін толық көлемде әзірлеу (Сәуле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т-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құрылыс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шешімдері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желдету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Сумен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жабдықтау және кәріз,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Электрмен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жабдықтау және жарықтандыру, Өрт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дабылы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Байланыс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бейнебақылау жүйелері, Қозғалысы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шектеулі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халық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топтары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үшін қолжетімділік (ҚШХТ), Энергия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мділігі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т.б.).</w:t>
      </w:r>
      <w:proofErr w:type="gramEnd"/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Қолданыстағы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нормативтік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база мен құрылыс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материалдары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жабдықтардың ағымдағы бағаларын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пайдалана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, ресурсты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сметалық әдіспен сметалық құжаттаманы әзірлеу.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Балалар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ға арналған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беру ұйымдарында пайдалануға ұсынылған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заманауи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сертификатталған және ұзақ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мерзімді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материалдарды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қолдана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жобалық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шешімдерді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ресімдеу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3-кезең.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тыс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сараптаманы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сараптаманы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) жүктеу, сүйемелдеу және өткізу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Бастапқы-рұқсат беру құжаттары мен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актілерін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қоса алғанда, ЖС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ның толық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пакетін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дайындау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жинақтау.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Құжаттаманы бірыңғай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порталына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epsd.kz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уәкілетті органы «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» РМК)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тіркеу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жүктеу.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жүргізу үшін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алымды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төлеу (тараптардың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келісі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/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берушінің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Орындаушының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бюджеті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есебінен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сметаға сәйкес).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жүргізу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барысында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жобаны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толық сүйемелдеу: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Орындаушының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сарапшылармен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өзара 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с-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қимыл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жасау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үшін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жауапты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өкілін тағайындау;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Регламентінде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мерзімдерде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сарапшылардың барлық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ескертулері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қорытындыларын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жедел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қарау және дәлелді түрде пысықтау;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Қ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осымша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ақы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алмай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Орындаушының күші мен қаражаты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есебінен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ЖСҚ-ға барлық қажетті өзгерістерді, түзетулерді, толықтырулар мен қайта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есептеулерді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енгізу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процесін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жүктеу және қорытынды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ресми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құжатты —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ң О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ң қорытындысын алған сәтке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.**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Жобалау-сметалық құжаттаманың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сапасы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мен </w:t>
      </w:r>
      <w:proofErr w:type="gram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м</w:t>
      </w:r>
      <w:proofErr w:type="gram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әртебесіне қойылатын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Қазақстан Республикасының сәулет және құрылыс қызметі саласындағы заңнамасына сәйкес,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оң қорытындысы жоқ жобалау-сметалық құжаттама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жарамсыз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заңды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күші жоқ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деп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танылады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қабылдауға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жатпайды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Әзірленген ЖСҚ барлық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бейінді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ведомстволармен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келісілі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стандарттарға сәйкес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бекітілуі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Дайын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ЖСҚ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берушіге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беріледі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Қағаз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жеткізгіште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— 4 (төрт) 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дана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Электрондық түрде — Flash-жинақтауыштарда 2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екі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) дана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сызбалар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dwg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/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pdf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форматында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сметалар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Smeta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/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excel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/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pdf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форматында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QR-коды және сарапшылардың электрондық цифрлық қолтаңбасы бар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сканерленген</w:t>
      </w:r>
      <w:proofErr w:type="spellEnd"/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ң қорытындысы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pdf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форматында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Төлем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шарттары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және орындалғ</w:t>
      </w:r>
      <w:proofErr w:type="gram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ан ж</w:t>
      </w:r>
      <w:proofErr w:type="gram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ұмыстарды қабылдау тәртібі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Шарт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міндеттемелерді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толық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түрде орындаудың жалғыз өлшемі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сараптаманың) Оң қорытындысын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болып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табылады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Төлем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шарттары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Шарт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ЖСҚ әзірлеу жөніндегі орындалған жұмыстар үшін түпкілікті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айырысу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толық төлем (100%)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тарапынан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ң О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ң қорытындысын алғаннан және орындалған жұмыстардың (көрсетілген қызметтердің) екіжақты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Актісіне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қол қойылғаннан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ғана жүргізіледі.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теріс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қорытындысы алынған жағдайда қызметтер көрсетілмеген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болып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есептеледі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Орындалған жұмыстар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актісі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қол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қоймайды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Орындаушы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ескертулерді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толық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жойып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, оң қорытынды алға</w:t>
      </w:r>
      <w:r w:rsidR="005B19D4">
        <w:rPr>
          <w:rFonts w:ascii="Times New Roman" w:eastAsia="Times New Roman" w:hAnsi="Times New Roman" w:cs="Times New Roman"/>
          <w:sz w:val="28"/>
          <w:szCs w:val="28"/>
        </w:rPr>
        <w:t xml:space="preserve">нға </w:t>
      </w:r>
      <w:proofErr w:type="spellStart"/>
      <w:r w:rsidR="005B19D4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="005B19D4">
        <w:rPr>
          <w:rFonts w:ascii="Times New Roman" w:eastAsia="Times New Roman" w:hAnsi="Times New Roman" w:cs="Times New Roman"/>
          <w:sz w:val="28"/>
          <w:szCs w:val="28"/>
        </w:rPr>
        <w:t xml:space="preserve"> төлем жүргізілмейді.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Орындаушыға (Өнім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берушіге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) қойылатын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Орындаушының Қазақстан Республикасының аумағында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жобала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у-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іздестіру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қызметін жүзеге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асыру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құқығына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тиісті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лицензиясы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(объектінің күрделілік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санатына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сәйкес II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III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санат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Орындаушының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білікті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штаттық персоналы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жобалау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сметалық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іс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саласында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біліктілік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аттестаттары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бар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мамандар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Орындаушы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әзірленген ЖС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ның толықтығы,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сапасы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есептік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деректердің дұрыстығы және оның ҚР қолданыстағы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нормаларына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сәйкестігі үшін толық заңды, қаржылық және техникалық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жауапкершілікте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болады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сарапшыларының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ескертулерін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жою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ға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байланысты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барлық қаржылық және еңбек шығындарын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Орындаушы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толық көлемде өз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мойнына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алады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Қызметтерді көрсету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мерзімдері</w:t>
      </w:r>
      <w:proofErr w:type="spellEnd"/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Шарттың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жалпы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қолданылу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мерзі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: жасалған сәттен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бастап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2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екі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жыл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(2026–2027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жж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.).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ЖСҚ әзірлеу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өту жөніндегі жұмыстарды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мерзі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C7568E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ЖСҚ әзірлеу,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жүргізу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деректерді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жинау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шарт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жасалған сәттен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бас</w:t>
      </w:r>
      <w:r w:rsidR="00C7568E">
        <w:rPr>
          <w:rFonts w:ascii="Times New Roman" w:eastAsia="Times New Roman" w:hAnsi="Times New Roman" w:cs="Times New Roman"/>
          <w:sz w:val="28"/>
          <w:szCs w:val="28"/>
        </w:rPr>
        <w:t>тап</w:t>
      </w:r>
      <w:proofErr w:type="spellEnd"/>
      <w:r w:rsidR="00C7568E">
        <w:rPr>
          <w:rFonts w:ascii="Times New Roman" w:eastAsia="Times New Roman" w:hAnsi="Times New Roman" w:cs="Times New Roman"/>
          <w:sz w:val="28"/>
          <w:szCs w:val="28"/>
        </w:rPr>
        <w:t xml:space="preserve"> 80 күнтізбелік </w:t>
      </w:r>
      <w:proofErr w:type="gramStart"/>
      <w:r w:rsidR="00C7568E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="00C7568E">
        <w:rPr>
          <w:rFonts w:ascii="Times New Roman" w:eastAsia="Times New Roman" w:hAnsi="Times New Roman" w:cs="Times New Roman"/>
          <w:sz w:val="28"/>
          <w:szCs w:val="28"/>
        </w:rPr>
        <w:t xml:space="preserve">үн </w:t>
      </w:r>
      <w:proofErr w:type="spellStart"/>
      <w:r w:rsidR="00C7568E">
        <w:rPr>
          <w:rFonts w:ascii="Times New Roman" w:eastAsia="Times New Roman" w:hAnsi="Times New Roman" w:cs="Times New Roman"/>
          <w:sz w:val="28"/>
          <w:szCs w:val="28"/>
        </w:rPr>
        <w:t>ішінде</w:t>
      </w:r>
      <w:proofErr w:type="spellEnd"/>
      <w:r w:rsidR="00C7568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C7568E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640A21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РМК-да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өту және толық сүйемелдеу: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ұйымының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регламенттік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мерзімдеріне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сәйкес, бірақ 30 к</w:t>
      </w:r>
      <w:r w:rsidR="00C7568E">
        <w:rPr>
          <w:rFonts w:ascii="Times New Roman" w:eastAsia="Times New Roman" w:hAnsi="Times New Roman" w:cs="Times New Roman"/>
          <w:sz w:val="28"/>
          <w:szCs w:val="28"/>
        </w:rPr>
        <w:t xml:space="preserve">үнтізбелік </w:t>
      </w:r>
      <w:proofErr w:type="gramStart"/>
      <w:r w:rsidR="00C7568E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="00C7568E">
        <w:rPr>
          <w:rFonts w:ascii="Times New Roman" w:eastAsia="Times New Roman" w:hAnsi="Times New Roman" w:cs="Times New Roman"/>
          <w:sz w:val="28"/>
          <w:szCs w:val="28"/>
        </w:rPr>
        <w:t xml:space="preserve">үннен </w:t>
      </w:r>
      <w:proofErr w:type="spellStart"/>
      <w:r w:rsidR="00C7568E">
        <w:rPr>
          <w:rFonts w:ascii="Times New Roman" w:eastAsia="Times New Roman" w:hAnsi="Times New Roman" w:cs="Times New Roman"/>
          <w:sz w:val="28"/>
          <w:szCs w:val="28"/>
        </w:rPr>
        <w:t>аспауы</w:t>
      </w:r>
      <w:proofErr w:type="spellEnd"/>
      <w:r w:rsidR="00C756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7568E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="00C7568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Шарттың қолданылу кезеңінде Қ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заңнамалық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нормалары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өзгерген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кейінгі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іске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асыру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барысында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жасырын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қателер анықталған жағдайда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Орындаушы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құжаттамаға өзгерістерді өтеусіз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енгізуге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міндетті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4345C" w:rsidRPr="00B4345C" w:rsidRDefault="00B4345C" w:rsidP="00B4345C">
      <w:pPr>
        <w:jc w:val="right"/>
        <w:rPr>
          <w:rFonts w:ascii="Times New Roman" w:hAnsi="Times New Roman" w:cs="Times New Roman"/>
          <w:sz w:val="20"/>
          <w:szCs w:val="20"/>
        </w:rPr>
      </w:pPr>
      <w:r w:rsidRPr="00B4345C">
        <w:rPr>
          <w:rFonts w:ascii="Times New Roman" w:hAnsi="Times New Roman" w:cs="Times New Roman"/>
          <w:sz w:val="20"/>
          <w:szCs w:val="20"/>
        </w:rPr>
        <w:lastRenderedPageBreak/>
        <w:t>Приложение 2</w:t>
      </w:r>
    </w:p>
    <w:p w:rsidR="000935B1" w:rsidRPr="00B4345C" w:rsidRDefault="000935B1" w:rsidP="00B434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45C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0935B1" w:rsidRPr="00B4345C" w:rsidRDefault="000935B1" w:rsidP="00B434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45C">
        <w:rPr>
          <w:rFonts w:ascii="Times New Roman" w:hAnsi="Times New Roman" w:cs="Times New Roman"/>
          <w:b/>
          <w:sz w:val="28"/>
          <w:szCs w:val="28"/>
        </w:rPr>
        <w:t>на закупку услуг по разработке проектно-сметной документации (ПСД) для капитального ремонта здания школы с прохождением комплексной вневедомственной экспертизы (</w:t>
      </w:r>
      <w:proofErr w:type="spellStart"/>
      <w:r w:rsidRPr="00B4345C">
        <w:rPr>
          <w:rFonts w:ascii="Times New Roman" w:hAnsi="Times New Roman" w:cs="Times New Roman"/>
          <w:b/>
          <w:sz w:val="28"/>
          <w:szCs w:val="28"/>
        </w:rPr>
        <w:t>Госэкспертизы</w:t>
      </w:r>
      <w:proofErr w:type="spellEnd"/>
      <w:r w:rsidRPr="00B4345C">
        <w:rPr>
          <w:rFonts w:ascii="Times New Roman" w:hAnsi="Times New Roman" w:cs="Times New Roman"/>
          <w:b/>
          <w:sz w:val="28"/>
          <w:szCs w:val="28"/>
        </w:rPr>
        <w:t>)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1. Общие сведения и основание для оказания услуг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Заказчик: КГУ «Общео</w:t>
      </w:r>
      <w:r w:rsidR="00640A21">
        <w:rPr>
          <w:rFonts w:ascii="Times New Roman" w:hAnsi="Times New Roman" w:cs="Times New Roman"/>
          <w:sz w:val="28"/>
          <w:szCs w:val="28"/>
        </w:rPr>
        <w:t>бра</w:t>
      </w:r>
      <w:r w:rsidR="00C7568E">
        <w:rPr>
          <w:rFonts w:ascii="Times New Roman" w:hAnsi="Times New Roman" w:cs="Times New Roman"/>
          <w:sz w:val="28"/>
          <w:szCs w:val="28"/>
        </w:rPr>
        <w:t>зовательная школа села Жолымбет</w:t>
      </w:r>
      <w:proofErr w:type="gramStart"/>
      <w:r w:rsidR="00C7568E" w:rsidRPr="00C7568E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C7568E" w:rsidRPr="00C7568E"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отдела образования по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Шортандинскому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району управления образования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Акмолинской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области».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Наименование услуг: Разработка проектно-сметной документации (ПСД) на капитальный ремонт здания КГУ «Общео</w:t>
      </w:r>
      <w:r w:rsidR="00351AF9">
        <w:rPr>
          <w:rFonts w:ascii="Times New Roman" w:hAnsi="Times New Roman" w:cs="Times New Roman"/>
          <w:sz w:val="28"/>
          <w:szCs w:val="28"/>
        </w:rPr>
        <w:t>бра</w:t>
      </w:r>
      <w:r w:rsidR="00C7568E">
        <w:rPr>
          <w:rFonts w:ascii="Times New Roman" w:hAnsi="Times New Roman" w:cs="Times New Roman"/>
          <w:sz w:val="28"/>
          <w:szCs w:val="28"/>
        </w:rPr>
        <w:t>зовательная школа села Жолымбет</w:t>
      </w:r>
      <w:proofErr w:type="gramStart"/>
      <w:r w:rsidR="00C7568E" w:rsidRPr="00C7568E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0935B1" w:rsidRPr="00B4345C">
        <w:rPr>
          <w:rFonts w:ascii="Times New Roman" w:hAnsi="Times New Roman" w:cs="Times New Roman"/>
          <w:sz w:val="28"/>
          <w:szCs w:val="28"/>
        </w:rPr>
        <w:t>» с проведением технического обследования, сбором исходных данных, получением всех необходимы согласований, погрузкой и полным сопровождением проекта в экспертной организации до получения положительного заключения комплексной вневедомственной экспертизы (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Законодательная база: Услуги оказываются строго в соответствии </w:t>
      </w:r>
      <w:proofErr w:type="gramStart"/>
      <w:r w:rsidR="000935B1" w:rsidRPr="00B434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935B1" w:rsidRPr="00B4345C">
        <w:rPr>
          <w:rFonts w:ascii="Times New Roman" w:hAnsi="Times New Roman" w:cs="Times New Roman"/>
          <w:sz w:val="28"/>
          <w:szCs w:val="28"/>
        </w:rPr>
        <w:t>: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Законом РК «О государственных закупках»;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Законом РК «Об архитектурной, градостроительной и строительной деятельности в Республике Казахстан»;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Правилами проведения комплексной вневедомственной экспертизы технико-экономических обоснований и проектно-сметной документации;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Государственными строительными нормами и правилами (СН РК, СП РК), действующими на территории РК.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2. Содержание, объем услуг и этапы выполнения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Исполнитель (Поставщик) обязуется выполнить полный комплекс изыскательских, проектных и экспертно-сопроводительных работ в следующих объемах: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Этап 1. Изыскательские работы и сбор исходных данных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Проведение визуального и инструментального технического обследования несущих и ограждающих конструкций здания школы, инженерных сетей и систем на предмет фактического износа и аварийности. Составление детального Технического заключения обследования.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Выполнение необходимых обмерных работ и инженерных изысканий (включая топографическую съемку при необходимости).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Оформление и получение необходимых исходных материалов, условий и согласований в уполномоченных государственных органах и коммунальных службах районного/областного уровня.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Этап 2. Разработка проектно-сметной документации (ПСД)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Разработка всех необходимых разделов проектной документации в полном объеме (Архитектурно-</w:t>
      </w:r>
      <w:proofErr w:type="gramStart"/>
      <w:r w:rsidR="000935B1" w:rsidRPr="00B4345C">
        <w:rPr>
          <w:rFonts w:ascii="Times New Roman" w:hAnsi="Times New Roman" w:cs="Times New Roman"/>
          <w:sz w:val="28"/>
          <w:szCs w:val="28"/>
        </w:rPr>
        <w:t>строительные решения</w:t>
      </w:r>
      <w:proofErr w:type="gram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, Отопление и вентиляция, Водоснабжение и канализация, Электроснабжение и освещение, Пожарная сигнализация, Системы связи и видеонаблюдения, Доступность для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групп населения (МГН),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Энергоэффективность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Разработка сметной документации ресурсно-сметным методом с использованием актуальной нормативной базы и текущих цен на строительные материалы и оборудование.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Оформление проектных решений с применением современных, сертифицированных и долговечных материалов, рекомендованных для применения в детских образовательных учреждениях.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Этап 3. Загрузка, сопровождение и прохождение комплексной вневедомственной экспертизы (</w:t>
      </w:r>
      <w:proofErr w:type="spellStart"/>
      <w:r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Pr="00B4345C">
        <w:rPr>
          <w:rFonts w:ascii="Times New Roman" w:hAnsi="Times New Roman" w:cs="Times New Roman"/>
          <w:sz w:val="28"/>
          <w:szCs w:val="28"/>
        </w:rPr>
        <w:t>)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Подготовка и комплектация полного пакета ПСД, включая исходно-разрешительные документы и акты обследования.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Регистрация, загрузка документации на единый портал комплексной вневедомственной экспертизы (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epsd.kz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или уполномоченный орган государственной экспертизы РГП «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Госэкспертиза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»).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Оплата сбора за проведение государственной экспертизы (по согласованию сторон / за счет бюджета Заказчика или Исполнителя согласно смете).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Полное сопровождение проекта в процессе экспертизы: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Назначение ответственного представителя Исполнителя для взаимодействия с экспертами;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Оперативное рассмотрение и мотивированная отработка всех замечаний и локальных заключений экспертов в сроки, установленные Регламентом экспертизы;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Внесение всех необходимых изменений, корректировок, дополнений и перерасчетов в ПСД за счет сил и средств Исполнителя без взимания дополнительной платы;</w:t>
      </w:r>
    </w:p>
    <w:p w:rsidR="000935B1" w:rsidRPr="008E5614" w:rsidRDefault="00B4345C" w:rsidP="00B4345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8E5614">
        <w:rPr>
          <w:rFonts w:ascii="Times New Roman" w:hAnsi="Times New Roman" w:cs="Times New Roman"/>
          <w:b/>
          <w:sz w:val="28"/>
          <w:szCs w:val="28"/>
        </w:rPr>
        <w:t>Доведение процесса экспертизы до момента выгрузки и получения итогового официального документа — Положительного заключения комплексной вневедомственной экспертизы.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3. Требования к качеству и статусу проектно-сметной документации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Республики Казахстан в области архитектурной и строительной деятельности, проектно-сметная документация без наличия положительного заключения государственная экспертизы признается недействительной, не имеющей юридической силы и не подлежит приемке.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Разработанная ПСД должна быть согласована со всеми профильными ведомствами и утверждена в соответствии с государственными стандартами.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935B1" w:rsidRPr="00B4345C">
        <w:rPr>
          <w:rFonts w:ascii="Times New Roman" w:hAnsi="Times New Roman" w:cs="Times New Roman"/>
          <w:sz w:val="28"/>
          <w:szCs w:val="28"/>
        </w:rPr>
        <w:t>Готовая</w:t>
      </w:r>
      <w:proofErr w:type="gram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ПСД передается Заказчику: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На бумажном носителе — в 4 (четырех) экземплярах;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 электронном виде — в 2 (двух) экземплярах на Flash-накопителях (чертежи в формате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dwg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/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, сметы в формате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Smeta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/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/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, сканированное Положительное заключение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 формате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с QR-кодом и электронной цифровой подписью экспертов).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4. Условия оплаты и порядок приемки выполненных работ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Единственным критерием полного и надлежащего выполнения обязательств по Договору является получение Положительного заключения комплексной вневедомственной экспертизы (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>Условия оплаты: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Окончательный расчет и полная оплата (100%) по Договору за выполненные работы по разработке ПСД производятся Заказчиком исключительно после получения Положительного заключения комплексной вневедомственной экспертизы и подписи двухстороннего Акта выполненных работ (оказанных услуг).</w:t>
      </w:r>
    </w:p>
    <w:p w:rsidR="000935B1" w:rsidRPr="008E5614" w:rsidRDefault="00B4345C" w:rsidP="00B4345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61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935B1" w:rsidRPr="008E5614">
        <w:rPr>
          <w:rFonts w:ascii="Times New Roman" w:hAnsi="Times New Roman" w:cs="Times New Roman"/>
          <w:b/>
          <w:sz w:val="28"/>
          <w:szCs w:val="28"/>
        </w:rPr>
        <w:t xml:space="preserve"> В случае получения отрицательного заключения экспертизы услуги считаются не оказанными, Акт выполненных работ Заказчиком не подписывается, и оплата не производится до полного устранения Исполнителем замечаний и получения положительного заключения.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5. Требования к Исполнителю (Поставщику)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Исполнитель должен иметь соответствующую лицензию на право осуществления проектно-</w:t>
      </w:r>
      <w:r w:rsidR="008E5614">
        <w:rPr>
          <w:rFonts w:ascii="Times New Roman" w:hAnsi="Times New Roman" w:cs="Times New Roman"/>
          <w:sz w:val="28"/>
          <w:szCs w:val="28"/>
        </w:rPr>
        <w:t>изыскательской деятельности (</w:t>
      </w:r>
      <w:r w:rsidR="000935B1" w:rsidRPr="00B4345C">
        <w:rPr>
          <w:rFonts w:ascii="Times New Roman" w:hAnsi="Times New Roman" w:cs="Times New Roman"/>
          <w:sz w:val="28"/>
          <w:szCs w:val="28"/>
        </w:rPr>
        <w:t>II или III категории согласно категории сложности объекта) на территории Республики Казахстан.</w:t>
      </w:r>
    </w:p>
    <w:p w:rsidR="000935B1" w:rsidRPr="00B4345C" w:rsidRDefault="000935B1" w:rsidP="00B43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 xml:space="preserve"> Исполнитель должен иметь квалифицированный штатный персонал (специалистов с квалификационными аттестатами в сфере проектирования и сметного дела).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Исполнитель несет полную юридическую, финансовую и техническую ответственность за полноту, качество, достоверность расчетных данных и соответствие </w:t>
      </w:r>
      <w:proofErr w:type="gramStart"/>
      <w:r w:rsidR="000935B1" w:rsidRPr="00B4345C">
        <w:rPr>
          <w:rFonts w:ascii="Times New Roman" w:hAnsi="Times New Roman" w:cs="Times New Roman"/>
          <w:sz w:val="28"/>
          <w:szCs w:val="28"/>
        </w:rPr>
        <w:t>разработанной</w:t>
      </w:r>
      <w:proofErr w:type="gram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ПСД действующим нормам РК.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Все финансовые и трудовые затраты, связанные с устранением замечаний Заказчика и экспертов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, Исполнитель берет на себя в полном объеме.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6. Сроки оказания услуг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935B1" w:rsidRPr="00B4345C">
        <w:rPr>
          <w:rFonts w:ascii="Times New Roman" w:hAnsi="Times New Roman" w:cs="Times New Roman"/>
          <w:sz w:val="28"/>
          <w:szCs w:val="28"/>
        </w:rPr>
        <w:t>Общий срок действия Договора: 2 (два) года с момента заключения (2026–2027 гг.).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Срок выполнения работ по разработке ПСД и прохождению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:</w:t>
      </w:r>
    </w:p>
    <w:p w:rsidR="000935B1" w:rsidRPr="009130F7" w:rsidRDefault="00B4345C" w:rsidP="00B4345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9130F7">
        <w:rPr>
          <w:rFonts w:ascii="Times New Roman" w:hAnsi="Times New Roman" w:cs="Times New Roman"/>
          <w:b/>
          <w:sz w:val="28"/>
          <w:szCs w:val="28"/>
        </w:rPr>
        <w:t>Разработка ПСД, проведение обследовани</w:t>
      </w:r>
      <w:r w:rsidR="008E5614" w:rsidRPr="009130F7">
        <w:rPr>
          <w:rFonts w:ascii="Times New Roman" w:hAnsi="Times New Roman" w:cs="Times New Roman"/>
          <w:b/>
          <w:sz w:val="28"/>
          <w:szCs w:val="28"/>
        </w:rPr>
        <w:t xml:space="preserve">я и сбор данных: в течение 80 </w:t>
      </w:r>
      <w:r w:rsidR="000935B1" w:rsidRPr="009130F7">
        <w:rPr>
          <w:rFonts w:ascii="Times New Roman" w:hAnsi="Times New Roman" w:cs="Times New Roman"/>
          <w:b/>
          <w:sz w:val="28"/>
          <w:szCs w:val="28"/>
        </w:rPr>
        <w:t>календарных дней с момента заключения договора.</w:t>
      </w:r>
    </w:p>
    <w:p w:rsidR="000935B1" w:rsidRPr="009130F7" w:rsidRDefault="00B4345C" w:rsidP="00B4345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9130F7">
        <w:rPr>
          <w:rFonts w:ascii="Times New Roman" w:hAnsi="Times New Roman" w:cs="Times New Roman"/>
          <w:b/>
          <w:sz w:val="28"/>
          <w:szCs w:val="28"/>
        </w:rPr>
        <w:t>Прохождение и полное сопровождение в РГП «</w:t>
      </w:r>
      <w:proofErr w:type="spellStart"/>
      <w:r w:rsidR="000935B1" w:rsidRPr="009130F7">
        <w:rPr>
          <w:rFonts w:ascii="Times New Roman" w:hAnsi="Times New Roman" w:cs="Times New Roman"/>
          <w:b/>
          <w:sz w:val="28"/>
          <w:szCs w:val="28"/>
        </w:rPr>
        <w:t>Госэкспертиза</w:t>
      </w:r>
      <w:proofErr w:type="spellEnd"/>
      <w:r w:rsidR="000935B1" w:rsidRPr="009130F7">
        <w:rPr>
          <w:rFonts w:ascii="Times New Roman" w:hAnsi="Times New Roman" w:cs="Times New Roman"/>
          <w:b/>
          <w:sz w:val="28"/>
          <w:szCs w:val="28"/>
        </w:rPr>
        <w:t>»: в соответствии с регламентными сроками экспертной организации, но</w:t>
      </w:r>
      <w:r w:rsidR="008E5614" w:rsidRPr="009130F7">
        <w:rPr>
          <w:rFonts w:ascii="Times New Roman" w:hAnsi="Times New Roman" w:cs="Times New Roman"/>
          <w:b/>
          <w:sz w:val="28"/>
          <w:szCs w:val="28"/>
        </w:rPr>
        <w:t xml:space="preserve"> не более 30</w:t>
      </w:r>
      <w:r w:rsidR="000935B1" w:rsidRPr="009130F7">
        <w:rPr>
          <w:rFonts w:ascii="Times New Roman" w:hAnsi="Times New Roman" w:cs="Times New Roman"/>
          <w:b/>
          <w:sz w:val="28"/>
          <w:szCs w:val="28"/>
        </w:rPr>
        <w:t xml:space="preserve"> календарных дней.</w:t>
      </w:r>
    </w:p>
    <w:p w:rsidR="00976DB4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 период действия Договора Исполнитель обязан безвозмездно вносить изменения в документацию в случае изменения законодательных норм РК или выявления скрытых ошибок при последующей реализации проекта.</w:t>
      </w:r>
    </w:p>
    <w:sectPr w:rsidR="00976DB4" w:rsidRPr="00B4345C" w:rsidSect="00B4345C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35B1"/>
    <w:rsid w:val="000935B1"/>
    <w:rsid w:val="00351AF9"/>
    <w:rsid w:val="003561B0"/>
    <w:rsid w:val="003C2D99"/>
    <w:rsid w:val="005B19D4"/>
    <w:rsid w:val="00640A21"/>
    <w:rsid w:val="006D338A"/>
    <w:rsid w:val="008121E2"/>
    <w:rsid w:val="008E5614"/>
    <w:rsid w:val="009130F7"/>
    <w:rsid w:val="00976DB4"/>
    <w:rsid w:val="009E516B"/>
    <w:rsid w:val="00AA7B80"/>
    <w:rsid w:val="00B4345C"/>
    <w:rsid w:val="00C7568E"/>
    <w:rsid w:val="00C77155"/>
    <w:rsid w:val="00C94FAD"/>
    <w:rsid w:val="00D72EA3"/>
    <w:rsid w:val="00DF1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0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40A21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640A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40A21"/>
    <w:rPr>
      <w:rFonts w:ascii="Courier New" w:eastAsia="Times New Roman" w:hAnsi="Courier New" w:cs="Courier New"/>
      <w:sz w:val="20"/>
      <w:szCs w:val="20"/>
    </w:rPr>
  </w:style>
  <w:style w:type="character" w:styleId="HTML1">
    <w:name w:val="HTML Code"/>
    <w:basedOn w:val="a0"/>
    <w:uiPriority w:val="99"/>
    <w:semiHidden/>
    <w:unhideWhenUsed/>
    <w:rsid w:val="00640A21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640A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2070</Words>
  <Characters>11799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cp:lastPrinted>2026-10-07T07:23:00Z</cp:lastPrinted>
  <dcterms:created xsi:type="dcterms:W3CDTF">2026-10-07T07:23:00Z</dcterms:created>
  <dcterms:modified xsi:type="dcterms:W3CDTF">2026-10-12T06:40:00Z</dcterms:modified>
</cp:coreProperties>
</file>