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D8642B" w14:textId="77777777" w:rsidR="00C729B0" w:rsidRDefault="00404121">
      <w:pPr>
        <w:shd w:val="clear" w:color="auto" w:fill="FFFFFF"/>
        <w:spacing w:after="0" w:line="240" w:lineRule="auto"/>
        <w:jc w:val="center"/>
        <w:rPr>
          <w:rFonts w:ascii="Times New Roman" w:eastAsia="Times New Roman" w:hAnsi="Times New Roman" w:cs="Times New Roman"/>
          <w:b/>
          <w:bCs/>
          <w:caps/>
          <w:lang w:eastAsia="ru-RU"/>
        </w:rPr>
      </w:pPr>
      <w:r>
        <w:rPr>
          <w:rFonts w:ascii="Times New Roman" w:eastAsia="Times New Roman" w:hAnsi="Times New Roman" w:cs="Times New Roman"/>
          <w:b/>
          <w:bCs/>
          <w:caps/>
          <w:lang w:eastAsia="ru-RU"/>
        </w:rPr>
        <w:t>ДЕРЕКТЕР ТІ</w:t>
      </w:r>
      <w:proofErr w:type="gramStart"/>
      <w:r>
        <w:rPr>
          <w:rFonts w:ascii="Times New Roman" w:eastAsia="Times New Roman" w:hAnsi="Times New Roman" w:cs="Times New Roman"/>
          <w:b/>
          <w:bCs/>
          <w:caps/>
          <w:lang w:eastAsia="ru-RU"/>
        </w:rPr>
        <w:t>З</w:t>
      </w:r>
      <w:proofErr w:type="gramEnd"/>
      <w:r>
        <w:rPr>
          <w:rFonts w:ascii="Times New Roman" w:eastAsia="Times New Roman" w:hAnsi="Times New Roman" w:cs="Times New Roman"/>
          <w:b/>
          <w:bCs/>
          <w:caps/>
          <w:lang w:eastAsia="ru-RU"/>
        </w:rPr>
        <w:t>ІМІ</w:t>
      </w:r>
    </w:p>
    <w:p w14:paraId="6A879472" w14:textId="77777777" w:rsidR="00C729B0" w:rsidRDefault="00404121">
      <w:pPr>
        <w:shd w:val="clear" w:color="auto" w:fill="FFFFFF"/>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w:t>
      </w:r>
    </w:p>
    <w:tbl>
      <w:tblPr>
        <w:tblW w:w="10487" w:type="dxa"/>
        <w:tblInd w:w="-858" w:type="dxa"/>
        <w:shd w:val="clear" w:color="auto" w:fill="FFFFFF"/>
        <w:tblCellMar>
          <w:top w:w="15" w:type="dxa"/>
          <w:left w:w="15" w:type="dxa"/>
          <w:bottom w:w="15" w:type="dxa"/>
          <w:right w:w="15" w:type="dxa"/>
        </w:tblCellMar>
        <w:tblLook w:val="04A0" w:firstRow="1" w:lastRow="0" w:firstColumn="1" w:lastColumn="0" w:noHBand="0" w:noVBand="1"/>
      </w:tblPr>
      <w:tblGrid>
        <w:gridCol w:w="2438"/>
        <w:gridCol w:w="8049"/>
      </w:tblGrid>
      <w:tr w:rsidR="00C729B0" w14:paraId="70D77B3F" w14:textId="77777777">
        <w:tc>
          <w:tcPr>
            <w:tcW w:w="24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E56B68C" w14:textId="77777777" w:rsidR="00C729B0" w:rsidRDefault="004041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Конкурстың атауы:</w:t>
            </w:r>
          </w:p>
        </w:tc>
        <w:tc>
          <w:tcPr>
            <w:tcW w:w="804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FA61099" w14:textId="0AF719BF" w:rsidR="00C729B0" w:rsidRPr="00C95A26" w:rsidRDefault="00052055">
            <w:pPr>
              <w:spacing w:after="0" w:line="240" w:lineRule="auto"/>
              <w:rPr>
                <w:rFonts w:ascii="Times New Roman" w:eastAsia="Times New Roman" w:hAnsi="Times New Roman" w:cs="Times New Roman"/>
                <w:lang w:eastAsia="ru-RU"/>
              </w:rPr>
            </w:pPr>
            <w:r w:rsidRPr="00C95A26">
              <w:rPr>
                <w:rFonts w:ascii="Times New Roman" w:eastAsia="Times New Roman" w:hAnsi="Times New Roman" w:cs="Times New Roman"/>
                <w:lang w:eastAsia="ru-RU"/>
              </w:rPr>
              <w:t xml:space="preserve">Цифрлық оқу материалдарын </w:t>
            </w:r>
            <w:proofErr w:type="gramStart"/>
            <w:r w:rsidRPr="00C95A26">
              <w:rPr>
                <w:rFonts w:ascii="Times New Roman" w:eastAsia="Times New Roman" w:hAnsi="Times New Roman" w:cs="Times New Roman"/>
                <w:lang w:eastAsia="ru-RU"/>
              </w:rPr>
              <w:t>жасау</w:t>
            </w:r>
            <w:proofErr w:type="gramEnd"/>
            <w:r w:rsidRPr="00C95A26">
              <w:rPr>
                <w:rFonts w:ascii="Times New Roman" w:eastAsia="Times New Roman" w:hAnsi="Times New Roman" w:cs="Times New Roman"/>
                <w:lang w:eastAsia="ru-RU"/>
              </w:rPr>
              <w:t>ға және дайындауға арналған мультимедиялық білім беру жүйесі (техникалық сипаттамаларға сәйкес)</w:t>
            </w:r>
          </w:p>
        </w:tc>
      </w:tr>
      <w:tr w:rsidR="00C729B0" w14:paraId="36F46BE0" w14:textId="77777777">
        <w:tc>
          <w:tcPr>
            <w:tcW w:w="24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2FF4CFA6" w14:textId="77777777" w:rsidR="00C729B0" w:rsidRDefault="004041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Аты</w:t>
            </w:r>
          </w:p>
          <w:p w14:paraId="5DCEE653" w14:textId="77777777" w:rsidR="00C729B0" w:rsidRDefault="004041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Ұлттық стандарттар:</w:t>
            </w:r>
          </w:p>
        </w:tc>
        <w:tc>
          <w:tcPr>
            <w:tcW w:w="8049"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566E1E1" w14:textId="1C05D278" w:rsidR="00C729B0" w:rsidRPr="00C95A26" w:rsidRDefault="00433B80">
            <w:pPr>
              <w:spacing w:after="0" w:line="240" w:lineRule="auto"/>
              <w:rPr>
                <w:rFonts w:ascii="Times New Roman" w:eastAsia="Times New Roman" w:hAnsi="Times New Roman"/>
                <w:lang w:eastAsia="ru-RU"/>
              </w:rPr>
            </w:pPr>
            <w:proofErr w:type="gramStart"/>
            <w:r w:rsidRPr="00433B80">
              <w:rPr>
                <w:rFonts w:ascii="Times New Roman" w:eastAsia="Times New Roman" w:hAnsi="Times New Roman"/>
                <w:lang w:eastAsia="ru-RU"/>
              </w:rPr>
              <w:t>СТ</w:t>
            </w:r>
            <w:proofErr w:type="gramEnd"/>
            <w:r w:rsidRPr="00433B80">
              <w:rPr>
                <w:rFonts w:ascii="Times New Roman" w:eastAsia="Times New Roman" w:hAnsi="Times New Roman"/>
                <w:lang w:eastAsia="ru-RU"/>
              </w:rPr>
              <w:t xml:space="preserve"> РК 1996-2010</w:t>
            </w:r>
          </w:p>
        </w:tc>
      </w:tr>
      <w:tr w:rsidR="00C729B0" w14:paraId="03E0E3C7" w14:textId="77777777">
        <w:tc>
          <w:tcPr>
            <w:tcW w:w="24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9DB42DF" w14:textId="77777777" w:rsidR="00C729B0" w:rsidRDefault="004041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Саны</w:t>
            </w:r>
          </w:p>
        </w:tc>
        <w:tc>
          <w:tcPr>
            <w:tcW w:w="80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BA13E53" w14:textId="77777777" w:rsidR="00C729B0" w:rsidRPr="00C95A26" w:rsidRDefault="00404121">
            <w:pPr>
              <w:spacing w:after="0" w:line="240" w:lineRule="auto"/>
              <w:jc w:val="both"/>
              <w:rPr>
                <w:rFonts w:ascii="Times New Roman" w:eastAsia="Times New Roman" w:hAnsi="Times New Roman" w:cs="Times New Roman"/>
                <w:lang w:eastAsia="ru-RU"/>
              </w:rPr>
            </w:pPr>
            <w:r w:rsidRPr="00C95A26">
              <w:rPr>
                <w:rFonts w:ascii="Times New Roman" w:eastAsia="Times New Roman" w:hAnsi="Times New Roman" w:cs="Times New Roman"/>
                <w:lang w:eastAsia="ru-RU"/>
              </w:rPr>
              <w:t>1</w:t>
            </w:r>
          </w:p>
        </w:tc>
      </w:tr>
      <w:tr w:rsidR="00C729B0" w14:paraId="491C7117" w14:textId="77777777">
        <w:tc>
          <w:tcPr>
            <w:tcW w:w="24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58EF2CD" w14:textId="77777777" w:rsidR="00C729B0" w:rsidRDefault="004041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Өлшем бірлігі</w:t>
            </w:r>
          </w:p>
        </w:tc>
        <w:tc>
          <w:tcPr>
            <w:tcW w:w="80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8059470" w14:textId="77777777" w:rsidR="00C729B0" w:rsidRPr="00C95A26" w:rsidRDefault="00404121">
            <w:pPr>
              <w:spacing w:after="0" w:line="240" w:lineRule="auto"/>
              <w:jc w:val="both"/>
              <w:rPr>
                <w:rFonts w:ascii="Times New Roman" w:eastAsia="Times New Roman" w:hAnsi="Times New Roman" w:cs="Times New Roman"/>
                <w:lang w:eastAsia="ru-RU"/>
              </w:rPr>
            </w:pPr>
            <w:r w:rsidRPr="00C95A26">
              <w:rPr>
                <w:rFonts w:ascii="Times New Roman" w:eastAsia="Times New Roman" w:hAnsi="Times New Roman" w:cs="Times New Roman"/>
                <w:lang w:eastAsia="ru-RU"/>
              </w:rPr>
              <w:t>Нәрсе</w:t>
            </w:r>
          </w:p>
        </w:tc>
      </w:tr>
      <w:tr w:rsidR="00C729B0" w14:paraId="1A21E0D4" w14:textId="77777777">
        <w:trPr>
          <w:trHeight w:val="57"/>
        </w:trPr>
        <w:tc>
          <w:tcPr>
            <w:tcW w:w="24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32B687A" w14:textId="77777777" w:rsidR="00C729B0" w:rsidRDefault="004041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Шыққан жылы</w:t>
            </w:r>
          </w:p>
        </w:tc>
        <w:tc>
          <w:tcPr>
            <w:tcW w:w="80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3540A75" w14:textId="3DCC3387" w:rsidR="00C729B0" w:rsidRPr="00C95A26" w:rsidRDefault="00404121" w:rsidP="002B29C1">
            <w:pPr>
              <w:spacing w:after="0" w:line="240" w:lineRule="auto"/>
              <w:jc w:val="both"/>
              <w:rPr>
                <w:rFonts w:ascii="Times New Roman" w:eastAsia="Times New Roman" w:hAnsi="Times New Roman" w:cs="Times New Roman"/>
                <w:lang w:eastAsia="ru-RU"/>
              </w:rPr>
            </w:pPr>
            <w:r w:rsidRPr="00C95A26">
              <w:rPr>
                <w:rFonts w:ascii="Times New Roman" w:eastAsia="Times New Roman" w:hAnsi="Times New Roman" w:cs="Times New Roman"/>
                <w:lang w:eastAsia="ru-RU"/>
              </w:rPr>
              <w:t>202</w:t>
            </w:r>
            <w:r w:rsidR="002B29C1" w:rsidRPr="00C95A26">
              <w:rPr>
                <w:rFonts w:ascii="Times New Roman" w:eastAsia="Times New Roman" w:hAnsi="Times New Roman" w:cs="Times New Roman"/>
                <w:lang w:val="en-US" w:eastAsia="ru-RU"/>
              </w:rPr>
              <w:t>5</w:t>
            </w:r>
            <w:r w:rsidRPr="00C95A26">
              <w:rPr>
                <w:rFonts w:ascii="Times New Roman" w:eastAsia="Times New Roman" w:hAnsi="Times New Roman" w:cs="Times New Roman"/>
                <w:lang w:eastAsia="ru-RU"/>
              </w:rPr>
              <w:t xml:space="preserve"> жылдан ерте емес.</w:t>
            </w:r>
          </w:p>
        </w:tc>
      </w:tr>
      <w:tr w:rsidR="00C729B0" w14:paraId="05779136" w14:textId="77777777">
        <w:tc>
          <w:tcPr>
            <w:tcW w:w="24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0BAF2F1" w14:textId="77777777" w:rsidR="00C729B0" w:rsidRDefault="004041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Кепілдік</w:t>
            </w:r>
          </w:p>
        </w:tc>
        <w:tc>
          <w:tcPr>
            <w:tcW w:w="80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3F06DDCB" w14:textId="77777777" w:rsidR="00C729B0" w:rsidRPr="00C95A26" w:rsidRDefault="00404121">
            <w:pPr>
              <w:spacing w:after="0" w:line="240" w:lineRule="auto"/>
              <w:jc w:val="both"/>
              <w:rPr>
                <w:rFonts w:ascii="Times New Roman" w:eastAsia="Times New Roman" w:hAnsi="Times New Roman" w:cs="Times New Roman"/>
                <w:lang w:eastAsia="ru-RU"/>
              </w:rPr>
            </w:pPr>
            <w:r w:rsidRPr="00C95A26">
              <w:rPr>
                <w:rFonts w:ascii="Times New Roman" w:eastAsia="Times New Roman" w:hAnsi="Times New Roman" w:cs="Times New Roman"/>
                <w:lang w:eastAsia="ru-RU"/>
              </w:rPr>
              <w:t xml:space="preserve">12 </w:t>
            </w:r>
            <w:proofErr w:type="gramStart"/>
            <w:r w:rsidRPr="00C95A26">
              <w:rPr>
                <w:rFonts w:ascii="Times New Roman" w:eastAsia="Times New Roman" w:hAnsi="Times New Roman" w:cs="Times New Roman"/>
                <w:lang w:eastAsia="ru-RU"/>
              </w:rPr>
              <w:t>ай</w:t>
            </w:r>
            <w:proofErr w:type="gramEnd"/>
          </w:p>
        </w:tc>
      </w:tr>
      <w:tr w:rsidR="00C729B0" w14:paraId="59F92BA0" w14:textId="77777777">
        <w:tc>
          <w:tcPr>
            <w:tcW w:w="24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570A7DA3" w14:textId="77777777" w:rsidR="00C729B0" w:rsidRDefault="004041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Жеткізілім мерзімі</w:t>
            </w:r>
          </w:p>
        </w:tc>
        <w:tc>
          <w:tcPr>
            <w:tcW w:w="80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882B8D2" w14:textId="2B428BBC" w:rsidR="00C729B0" w:rsidRPr="00C95A26" w:rsidRDefault="00404121" w:rsidP="004A62FD">
            <w:pPr>
              <w:spacing w:after="0" w:line="240" w:lineRule="auto"/>
              <w:jc w:val="both"/>
              <w:rPr>
                <w:rFonts w:ascii="Times New Roman" w:eastAsia="Times New Roman" w:hAnsi="Times New Roman" w:cs="Times New Roman"/>
                <w:lang w:eastAsia="ru-RU"/>
              </w:rPr>
            </w:pPr>
            <w:r w:rsidRPr="00C95A26">
              <w:rPr>
                <w:rFonts w:ascii="Times New Roman" w:eastAsia="Times New Roman" w:hAnsi="Times New Roman" w:cs="Times New Roman"/>
                <w:lang w:eastAsia="ru-RU"/>
              </w:rPr>
              <w:t xml:space="preserve">Келісімшарт жасалған күннен бастап </w:t>
            </w:r>
            <w:r w:rsidR="004A62FD" w:rsidRPr="00C95A26">
              <w:rPr>
                <w:rFonts w:ascii="Times New Roman" w:eastAsia="Times New Roman" w:hAnsi="Times New Roman" w:cs="Times New Roman"/>
                <w:lang w:eastAsia="ru-RU"/>
              </w:rPr>
              <w:t>60</w:t>
            </w:r>
            <w:r w:rsidRPr="00C95A26">
              <w:rPr>
                <w:rFonts w:ascii="Times New Roman" w:eastAsia="Times New Roman" w:hAnsi="Times New Roman" w:cs="Times New Roman"/>
                <w:lang w:eastAsia="ru-RU"/>
              </w:rPr>
              <w:t xml:space="preserve"> күнтізбелік </w:t>
            </w:r>
            <w:proofErr w:type="gramStart"/>
            <w:r w:rsidRPr="00C95A26">
              <w:rPr>
                <w:rFonts w:ascii="Times New Roman" w:eastAsia="Times New Roman" w:hAnsi="Times New Roman" w:cs="Times New Roman"/>
                <w:lang w:eastAsia="ru-RU"/>
              </w:rPr>
              <w:t>к</w:t>
            </w:r>
            <w:proofErr w:type="gramEnd"/>
            <w:r w:rsidRPr="00C95A26">
              <w:rPr>
                <w:rFonts w:ascii="Times New Roman" w:eastAsia="Times New Roman" w:hAnsi="Times New Roman" w:cs="Times New Roman"/>
                <w:lang w:eastAsia="ru-RU"/>
              </w:rPr>
              <w:t>үн</w:t>
            </w:r>
          </w:p>
        </w:tc>
      </w:tr>
      <w:tr w:rsidR="00C729B0" w:rsidRPr="002B29C1" w14:paraId="01B82B7A" w14:textId="77777777">
        <w:tc>
          <w:tcPr>
            <w:tcW w:w="243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470B8313" w14:textId="77777777" w:rsidR="00C729B0" w:rsidRDefault="004041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Сатып алынатын тауардың сипаттамасы және талап етілетін функционалдық, техникалық, сапалық және өнімділік сипаттамалары</w:t>
            </w:r>
          </w:p>
        </w:tc>
        <w:tc>
          <w:tcPr>
            <w:tcW w:w="80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F808EF9" w14:textId="77777777" w:rsidR="002B29C1" w:rsidRPr="00C95A26"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rPr>
              <w:t>Кеңейтілген және виртуалды шындық технологияларын пайдаланатын мультимедиялық бі</w:t>
            </w:r>
            <w:proofErr w:type="gramStart"/>
            <w:r w:rsidRPr="00C95A26">
              <w:rPr>
                <w:rFonts w:ascii="Times New Roman" w:hAnsi="Times New Roman" w:cs="Times New Roman"/>
                <w:kern w:val="36"/>
              </w:rPr>
              <w:t>л</w:t>
            </w:r>
            <w:proofErr w:type="gramEnd"/>
            <w:r w:rsidRPr="00C95A26">
              <w:rPr>
                <w:rFonts w:ascii="Times New Roman" w:hAnsi="Times New Roman" w:cs="Times New Roman"/>
                <w:kern w:val="36"/>
              </w:rPr>
              <w:t>ім беру жүйесі сандық бейнематериалдарды жоғары сапалы интерактивті жазуды және кейіннен автоматтандырылған өңдеуді қамтамасыз етуге арналған. Жүйе ақпараттық бейнепрезентацияларды, онлайн дә</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істер мен веб-конференцияларды және бейнекурстарды мамандандырылған түсірілім тобын немесе қосымша кейінгі өңдеуді қажет етпей жасауға мүмкіндік береді.</w:t>
            </w:r>
          </w:p>
          <w:p w14:paraId="340B4407" w14:textId="77777777" w:rsidR="002B29C1" w:rsidRPr="00C95A26"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rPr>
              <w:t>Мультимедиялық бі</w:t>
            </w:r>
            <w:proofErr w:type="gramStart"/>
            <w:r w:rsidRPr="00C95A26">
              <w:rPr>
                <w:rFonts w:ascii="Times New Roman" w:hAnsi="Times New Roman" w:cs="Times New Roman"/>
                <w:kern w:val="36"/>
              </w:rPr>
              <w:t>л</w:t>
            </w:r>
            <w:proofErr w:type="gramEnd"/>
            <w:r w:rsidRPr="00C95A26">
              <w:rPr>
                <w:rFonts w:ascii="Times New Roman" w:hAnsi="Times New Roman" w:cs="Times New Roman"/>
                <w:kern w:val="36"/>
              </w:rPr>
              <w:t>ім беру жүйесіне қойылатын талаптар:</w:t>
            </w:r>
          </w:p>
          <w:p w14:paraId="2F3D7D03" w14:textId="77777777" w:rsidR="002B29C1" w:rsidRPr="00C95A26"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rPr>
              <w:t xml:space="preserve">Мультимедиялық білім беру жүйесі белгіленген </w:t>
            </w:r>
            <w:proofErr w:type="gramStart"/>
            <w:r w:rsidRPr="00C95A26">
              <w:rPr>
                <w:rFonts w:ascii="Times New Roman" w:hAnsi="Times New Roman" w:cs="Times New Roman"/>
                <w:kern w:val="36"/>
              </w:rPr>
              <w:t>талаптар</w:t>
            </w:r>
            <w:proofErr w:type="gramEnd"/>
            <w:r w:rsidRPr="00C95A26">
              <w:rPr>
                <w:rFonts w:ascii="Times New Roman" w:hAnsi="Times New Roman" w:cs="Times New Roman"/>
                <w:kern w:val="36"/>
              </w:rPr>
              <w:t>ға сәйкес бейнежазба функцияларын қамтамасыз ететін өзара байланысты бағдарламалық және аппараттық құралдардың интеграцияланған жүйесі болуы керек. Жүйе үшінші тарап бағдарламалық жасақтамасын пайдаланбай жазу кезінде камераның бейне ағынына кескіндерді, презентация слайдтарын, мәтінді және аудио ақпаратты бі</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 уақытта қабаттастыруға мүмкіндік беруі керек. Алынған бейнематериал жазылғаннан кейін бірден </w:t>
            </w:r>
            <w:proofErr w:type="gramStart"/>
            <w:r w:rsidRPr="00C95A26">
              <w:rPr>
                <w:rFonts w:ascii="Times New Roman" w:hAnsi="Times New Roman" w:cs="Times New Roman"/>
                <w:kern w:val="36"/>
              </w:rPr>
              <w:t>пайдалану</w:t>
            </w:r>
            <w:proofErr w:type="gramEnd"/>
            <w:r w:rsidRPr="00C95A26">
              <w:rPr>
                <w:rFonts w:ascii="Times New Roman" w:hAnsi="Times New Roman" w:cs="Times New Roman"/>
                <w:kern w:val="36"/>
              </w:rPr>
              <w:t>ға дайын болуы керек. Жүйеде бі</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 студиялық кеңістікте жүзеге асырылатын интеграцияланған кеңейтілген шындық (AR) технологияларын, сенсорлық тақтаны, лайтбордты, хрома пернесін, скринкастты және интерактивті подкастты қамтуы керек.</w:t>
            </w:r>
          </w:p>
          <w:p w14:paraId="3D4035F3" w14:textId="77777777" w:rsidR="002B29C1" w:rsidRPr="00C95A26"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rPr>
              <w:t xml:space="preserve">Алдын ала орнатылған </w:t>
            </w:r>
            <w:proofErr w:type="gramStart"/>
            <w:r w:rsidRPr="00C95A26">
              <w:rPr>
                <w:rFonts w:ascii="Times New Roman" w:hAnsi="Times New Roman" w:cs="Times New Roman"/>
                <w:kern w:val="36"/>
              </w:rPr>
              <w:t>ба</w:t>
            </w:r>
            <w:proofErr w:type="gramEnd"/>
            <w:r w:rsidRPr="00C95A26">
              <w:rPr>
                <w:rFonts w:ascii="Times New Roman" w:hAnsi="Times New Roman" w:cs="Times New Roman"/>
                <w:kern w:val="36"/>
              </w:rPr>
              <w:t>ғдарламалық жасақтама. Жүйе пайдаланушының артында орналасқан фон виртуалды жұмыс үстелі, презентация материалдары, суреттер, фондық кө</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іністер, веб-шолғыштар және басқа да виртуалды кеңістіктер бола алатындай етіп соңғы бейнематериалды жасайды. Бейнематериалдарды сақтау. Бейне файлдар жазу сеансы аяқталғаннан кейін автоматты түрде сақталады, ә</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 файл үшін сақтау жолын қолмен көрсетудің қажеті жоқ. Пайдаланушыға келесі опциялар беріледі: басқару бағдарламалық жасақтамасында бейне жазбаларды автоматты түрде сақтау үшін каталогты (қалтаны) өзгерту; ағымдағы презентациямен байланысты бейне жазбалары бар қалтаны басқару </w:t>
            </w:r>
            <w:proofErr w:type="gramStart"/>
            <w:r w:rsidRPr="00C95A26">
              <w:rPr>
                <w:rFonts w:ascii="Times New Roman" w:hAnsi="Times New Roman" w:cs="Times New Roman"/>
                <w:kern w:val="36"/>
              </w:rPr>
              <w:t>ба</w:t>
            </w:r>
            <w:proofErr w:type="gramEnd"/>
            <w:r w:rsidRPr="00C95A26">
              <w:rPr>
                <w:rFonts w:ascii="Times New Roman" w:hAnsi="Times New Roman" w:cs="Times New Roman"/>
                <w:kern w:val="36"/>
              </w:rPr>
              <w:t>ғдарламалық жасақтамасының интерфейсінен тікелей ашу. Жазу және хабар тарату режимдері. Бағдарламалық жасақтама келесі режимдерде бейне жазуды және хабар таратуды қосуды және өшіруді қолдайды: хабар таратусыз жазу; бі</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 мезгілде хабар таратумен жазу; жазбасыз хабар тарату. Аудио жазу. Соңғы бейнеде барлық қолжетімді дыбыс көздерін, соның ішінде: пайдаланушы дауысын; аудиториядан шығатын дыбысты (хабар тарату кезінде); қосымша аудио көздерін (бар болса) бі</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іктіретін біріктірілген аудио трек бар. Бағдарламалық жасақтама шуды азайту, дыбыс сапасын жақсарту және микрофон кедергілерін жою үшін кі</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іктірілген модульдерді (плагиндерді) ұсынады. Сондай-ақ, ол сенсорлық тақтаны, хрома пернесін, скринкастты және подкаст плагиндерін қолдайды. Бейне жазу кезіндегі жүйенің функционалдығы. Бейне жазу кезінде жүйе кадрдағы </w:t>
            </w:r>
            <w:proofErr w:type="gramStart"/>
            <w:r w:rsidRPr="00C95A26">
              <w:rPr>
                <w:rFonts w:ascii="Times New Roman" w:hAnsi="Times New Roman" w:cs="Times New Roman"/>
                <w:kern w:val="36"/>
              </w:rPr>
              <w:t>пайдаланушы</w:t>
            </w:r>
            <w:proofErr w:type="gramEnd"/>
            <w:r w:rsidRPr="00C95A26">
              <w:rPr>
                <w:rFonts w:ascii="Times New Roman" w:hAnsi="Times New Roman" w:cs="Times New Roman"/>
                <w:kern w:val="36"/>
              </w:rPr>
              <w:t xml:space="preserve">ға келесі мүмкіндіктерді береді: бейнеде пайдаланылған слайдтарды баяндамашының қашықтан басқару пультін пайдаланып ауыстыру; шыны сенсорлық тақтаны немесе сенсорлық мониторды түрту. Визуалды кері байланыс ішкі жүйесі. Жүйе </w:t>
            </w:r>
            <w:proofErr w:type="gramStart"/>
            <w:r w:rsidRPr="00C95A26">
              <w:rPr>
                <w:rFonts w:ascii="Times New Roman" w:hAnsi="Times New Roman" w:cs="Times New Roman"/>
                <w:kern w:val="36"/>
              </w:rPr>
              <w:t>пайдаланушы</w:t>
            </w:r>
            <w:proofErr w:type="gramEnd"/>
            <w:r w:rsidRPr="00C95A26">
              <w:rPr>
                <w:rFonts w:ascii="Times New Roman" w:hAnsi="Times New Roman" w:cs="Times New Roman"/>
                <w:kern w:val="36"/>
              </w:rPr>
              <w:t>ға бейнежазбаның барысы, презентация элементтерінің орналасуы және пайдаланушының кадрдағы орны туралы ақпаратты көрсетуге арналған визуалды кері байланыс ішкі жүйесімен жабдықталған. Бүйірлік экрандар пайдаланушының екі жағындағы стендтерге орнатылады және олар: кадрдың сыртында болатындай еті</w:t>
            </w:r>
            <w:proofErr w:type="gramStart"/>
            <w:r w:rsidRPr="00C95A26">
              <w:rPr>
                <w:rFonts w:ascii="Times New Roman" w:hAnsi="Times New Roman" w:cs="Times New Roman"/>
                <w:kern w:val="36"/>
              </w:rPr>
              <w:t>п</w:t>
            </w:r>
            <w:proofErr w:type="gramEnd"/>
            <w:r w:rsidRPr="00C95A26">
              <w:rPr>
                <w:rFonts w:ascii="Times New Roman" w:hAnsi="Times New Roman" w:cs="Times New Roman"/>
                <w:kern w:val="36"/>
              </w:rPr>
              <w:t xml:space="preserve"> орналастырылады; презентацияны толық экран режимінде көрсетеді. Бейнежазбаға дайындық. Жазбаға алдын ала дайындық кезінде пайдаланушы </w:t>
            </w:r>
            <w:r w:rsidRPr="00C95A26">
              <w:rPr>
                <w:rFonts w:ascii="Times New Roman" w:hAnsi="Times New Roman" w:cs="Times New Roman"/>
                <w:kern w:val="36"/>
              </w:rPr>
              <w:lastRenderedPageBreak/>
              <w:t xml:space="preserve">мыналарды жасай алады: фонды таңдалған фонды виртуалды түрде ауыстыру; бейне және аудиожазба параметрлерін реттеу; жазу </w:t>
            </w:r>
            <w:proofErr w:type="gramStart"/>
            <w:r w:rsidRPr="00C95A26">
              <w:rPr>
                <w:rFonts w:ascii="Times New Roman" w:hAnsi="Times New Roman" w:cs="Times New Roman"/>
                <w:kern w:val="36"/>
              </w:rPr>
              <w:t>алдында</w:t>
            </w:r>
            <w:proofErr w:type="gramEnd"/>
            <w:r w:rsidRPr="00C95A26">
              <w:rPr>
                <w:rFonts w:ascii="Times New Roman" w:hAnsi="Times New Roman" w:cs="Times New Roman"/>
                <w:kern w:val="36"/>
              </w:rPr>
              <w:t xml:space="preserve"> ақ балансты автоматты түрде реттеу; камерадан бейне ағынының көлденең шағылысуын қосу және өшіру; соңғы бейне материалдарды сақтау үшін қалтаны таңдау және өзгерту. Бейнені сақтау форматтары. Соңғы бейне материалдар қолдау көрсетілетін форматтардың бі</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інде сақталады, соның ішінде: FLV, MKV, MP4, MOV, QuickTime MOV, TS, M3U8+TS. Жазба кезінде басқару. Бейнежазба кезінде пайдаланушы мыналарды жасай алады: сенсорлық мониторды пайдаланып жазуды бастау және тоқтату; презентацияны пайдаланып немесе шыны сенсорлық тақтаны бі</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 саусақпен түрту арқылы слайдтарды ауыстыру; жазу және тарату кезінде презентация құралдарын өзгерту; Жұмыс үстеліндегі, браузердегі, презентациялардағы және басқа қолданбалардағы нысандармен өзара әрекеттесу. Сурет салу және аннотациялар. Жазу кезінде жүйе мыналарды қамтамасыз етеді: Жұмыс үстелінде, браузерде, презентацияларда және </w:t>
            </w:r>
            <w:proofErr w:type="gramStart"/>
            <w:r w:rsidRPr="00C95A26">
              <w:rPr>
                <w:rFonts w:ascii="Times New Roman" w:hAnsi="Times New Roman" w:cs="Times New Roman"/>
                <w:kern w:val="36"/>
              </w:rPr>
              <w:t>бас</w:t>
            </w:r>
            <w:proofErr w:type="gramEnd"/>
            <w:r w:rsidRPr="00C95A26">
              <w:rPr>
                <w:rFonts w:ascii="Times New Roman" w:hAnsi="Times New Roman" w:cs="Times New Roman"/>
                <w:kern w:val="36"/>
              </w:rPr>
              <w:t>қа қолданбаларда виртуалды тақырыптар мен графикалық элементтерді салу және қосу мүмкіндігі; Жасалған тақырыптарды сәйкес слайдқа автоматты түрде байланыстыру; Кері байланыс экрандарында және соңғы бейнематериалда тақырыптарды көрсету; Басқа слайдқа ауысқан кезде тақырыптарды автоматты түрде жасыру және оларды қайтарған кезде қалпына келтіру; Соңғы бейнеде меңзерлер мен сенсорлық нүктелердің көрсетілмеуі; Виртуалды өшіргі</w:t>
            </w:r>
            <w:proofErr w:type="gramStart"/>
            <w:r w:rsidRPr="00C95A26">
              <w:rPr>
                <w:rFonts w:ascii="Times New Roman" w:hAnsi="Times New Roman" w:cs="Times New Roman"/>
                <w:kern w:val="36"/>
              </w:rPr>
              <w:t>шт</w:t>
            </w:r>
            <w:proofErr w:type="gramEnd"/>
            <w:r w:rsidRPr="00C95A26">
              <w:rPr>
                <w:rFonts w:ascii="Times New Roman" w:hAnsi="Times New Roman" w:cs="Times New Roman"/>
                <w:kern w:val="36"/>
              </w:rPr>
              <w:t>і пайдаланып жеке элементтерді жою; Слайдтағы барлық тақырыптарды бір қимылмен өшіру. Бейне түсі</w:t>
            </w:r>
            <w:proofErr w:type="gramStart"/>
            <w:r w:rsidRPr="00C95A26">
              <w:rPr>
                <w:rFonts w:ascii="Times New Roman" w:hAnsi="Times New Roman" w:cs="Times New Roman"/>
                <w:kern w:val="36"/>
              </w:rPr>
              <w:t>ру б</w:t>
            </w:r>
            <w:proofErr w:type="gramEnd"/>
            <w:r w:rsidRPr="00C95A26">
              <w:rPr>
                <w:rFonts w:ascii="Times New Roman" w:hAnsi="Times New Roman" w:cs="Times New Roman"/>
                <w:kern w:val="36"/>
              </w:rPr>
              <w:t>ұрышы. Жазу кезінде пайдаланушы шыны сенсорлық тақтаның алдында орналасады. Кадрда мыналар көрсетіледі: пайдаланушының артындағы физикалық немесе виртуалды түрде қалыптасқан фон; Өзара әрекеттесу орын алатын шыны сенсорлық тақтаның аймағы. Бейне және аудио параметрлері. Бағдарламалық жасақтама қосымша аппараттық конфигурациясыз бейне және аудио жазба параметрлерін теңшеуге мүмкіндік береді, соның ішінде: бейне жазу сапасы мен сығымдау деңгейі; бейненің соңғы ажыратымдылығы; кескін параметрлері (жарықтық, контраст, қанықтылық); бөлек түс арнасын күшейту параметрлері; автоматты ақ баланс; бейнені шағылыстыруды қосу және өшіру; дыбысты кіді</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іс параметрлері; Жалпы және жеке аудио тректердің дыбыс деңгейін басқару. Бейнені түзету тек камерадан келетін </w:t>
            </w:r>
            <w:proofErr w:type="gramStart"/>
            <w:r w:rsidRPr="00C95A26">
              <w:rPr>
                <w:rFonts w:ascii="Times New Roman" w:hAnsi="Times New Roman" w:cs="Times New Roman"/>
                <w:kern w:val="36"/>
              </w:rPr>
              <w:t>бейне</w:t>
            </w:r>
            <w:proofErr w:type="gramEnd"/>
            <w:r w:rsidRPr="00C95A26">
              <w:rPr>
                <w:rFonts w:ascii="Times New Roman" w:hAnsi="Times New Roman" w:cs="Times New Roman"/>
                <w:kern w:val="36"/>
              </w:rPr>
              <w:t xml:space="preserve"> ағынына қолданылады және слайдтар мен графикалық элементтердің көрсетілу сапасына әсер етпейді. Тарату параметрлері. Бағдарламалық жасақтама сыртқы платформаларда (YouTube, Zoom, Google Meet және т.б.) пайдалану үшін виртуалды камера эмуляциясымен нақты уақыт режимінде бейне беруді қамтамасыз етеді. Ең аз конфигурация параметрлеріне мыналар кі</w:t>
            </w:r>
            <w:proofErr w:type="gramStart"/>
            <w:r w:rsidRPr="00C95A26">
              <w:rPr>
                <w:rFonts w:ascii="Times New Roman" w:hAnsi="Times New Roman" w:cs="Times New Roman"/>
                <w:kern w:val="36"/>
              </w:rPr>
              <w:t>ред</w:t>
            </w:r>
            <w:proofErr w:type="gramEnd"/>
            <w:r w:rsidRPr="00C95A26">
              <w:rPr>
                <w:rFonts w:ascii="Times New Roman" w:hAnsi="Times New Roman" w:cs="Times New Roman"/>
                <w:kern w:val="36"/>
              </w:rPr>
              <w:t xml:space="preserve">і: бейне ағынының ажыратымдылығы; бейне сапасы; платформаны немесе қызметті таңдау; тіркелгі және хабар тарату кілтінің қосылымы. Кеңейтілген шындықтағы презентациялармен жұмыс істеу. Бағдарламалық жасақтама презентацияларды PowerPoint (PPT), PDF, Keynote, Google Slides, Tilda, Prezi, Canva және </w:t>
            </w:r>
            <w:proofErr w:type="gramStart"/>
            <w:r w:rsidRPr="00C95A26">
              <w:rPr>
                <w:rFonts w:ascii="Times New Roman" w:hAnsi="Times New Roman" w:cs="Times New Roman"/>
                <w:kern w:val="36"/>
              </w:rPr>
              <w:t>бас</w:t>
            </w:r>
            <w:proofErr w:type="gramEnd"/>
            <w:r w:rsidRPr="00C95A26">
              <w:rPr>
                <w:rFonts w:ascii="Times New Roman" w:hAnsi="Times New Roman" w:cs="Times New Roman"/>
                <w:kern w:val="36"/>
              </w:rPr>
              <w:t>қа форматтарда ашуды және көрсетуді, сондай-ақ мазмұнды 3D, виртуалды шындық және кеңейтілген шындық форматтарында қарауды қолдайды. Бағдарламалық жасақтама шексіз мерзімге беріледі жә</w:t>
            </w:r>
            <w:proofErr w:type="gramStart"/>
            <w:r w:rsidRPr="00C95A26">
              <w:rPr>
                <w:rFonts w:ascii="Times New Roman" w:hAnsi="Times New Roman" w:cs="Times New Roman"/>
                <w:kern w:val="36"/>
              </w:rPr>
              <w:t>не жа</w:t>
            </w:r>
            <w:proofErr w:type="gramEnd"/>
            <w:r w:rsidRPr="00C95A26">
              <w:rPr>
                <w:rFonts w:ascii="Times New Roman" w:hAnsi="Times New Roman" w:cs="Times New Roman"/>
                <w:kern w:val="36"/>
              </w:rPr>
              <w:t xml:space="preserve">ңартуды қажет етпейді. Сандық бейнежазба құрылғысы: кемінде 1 дана. Сандық құрылғы кемінде </w:t>
            </w:r>
            <w:r w:rsidRPr="00C95A26">
              <w:rPr>
                <w:rFonts w:ascii="Times New Roman" w:hAnsi="Times New Roman" w:cs="Times New Roman"/>
                <w:kern w:val="36"/>
                <w:lang w:val="en-US"/>
              </w:rPr>
              <w:t>APS</w:t>
            </w:r>
            <w:r w:rsidRPr="00C95A26">
              <w:rPr>
                <w:rFonts w:ascii="Times New Roman" w:hAnsi="Times New Roman" w:cs="Times New Roman"/>
                <w:kern w:val="36"/>
              </w:rPr>
              <w:t>-</w:t>
            </w:r>
            <w:r w:rsidRPr="00C95A26">
              <w:rPr>
                <w:rFonts w:ascii="Times New Roman" w:hAnsi="Times New Roman" w:cs="Times New Roman"/>
                <w:kern w:val="36"/>
                <w:lang w:val="en-US"/>
              </w:rPr>
              <w:t>C</w:t>
            </w:r>
            <w:r w:rsidRPr="00C95A26">
              <w:rPr>
                <w:rFonts w:ascii="Times New Roman" w:hAnsi="Times New Roman" w:cs="Times New Roman"/>
                <w:kern w:val="36"/>
              </w:rPr>
              <w:t xml:space="preserve"> </w:t>
            </w:r>
            <w:r w:rsidRPr="00C95A26">
              <w:rPr>
                <w:rFonts w:ascii="Times New Roman" w:hAnsi="Times New Roman" w:cs="Times New Roman"/>
                <w:kern w:val="36"/>
                <w:lang w:val="en-US"/>
              </w:rPr>
              <w:t>Exmor</w:t>
            </w:r>
            <w:r w:rsidRPr="00C95A26">
              <w:rPr>
                <w:rFonts w:ascii="Times New Roman" w:hAnsi="Times New Roman" w:cs="Times New Roman"/>
                <w:kern w:val="36"/>
              </w:rPr>
              <w:t xml:space="preserve">™ </w:t>
            </w:r>
            <w:r w:rsidRPr="00C95A26">
              <w:rPr>
                <w:rFonts w:ascii="Times New Roman" w:hAnsi="Times New Roman" w:cs="Times New Roman"/>
                <w:kern w:val="36"/>
                <w:lang w:val="en-US"/>
              </w:rPr>
              <w:t>CMOS</w:t>
            </w:r>
            <w:r w:rsidRPr="00C95A26">
              <w:rPr>
                <w:rFonts w:ascii="Times New Roman" w:hAnsi="Times New Roman" w:cs="Times New Roman"/>
                <w:kern w:val="36"/>
              </w:rPr>
              <w:t xml:space="preserve"> 24.2 тиімді мегапиксельді сенсормен және кемінде </w:t>
            </w:r>
            <w:r w:rsidRPr="00C95A26">
              <w:rPr>
                <w:rFonts w:ascii="Times New Roman" w:hAnsi="Times New Roman" w:cs="Times New Roman"/>
                <w:kern w:val="36"/>
                <w:lang w:val="en-US"/>
              </w:rPr>
              <w:t>BIONZ</w:t>
            </w:r>
            <w:r w:rsidRPr="00C95A26">
              <w:rPr>
                <w:rFonts w:ascii="Times New Roman" w:hAnsi="Times New Roman" w:cs="Times New Roman"/>
                <w:kern w:val="36"/>
              </w:rPr>
              <w:t xml:space="preserve"> </w:t>
            </w:r>
            <w:r w:rsidRPr="00C95A26">
              <w:rPr>
                <w:rFonts w:ascii="Times New Roman" w:hAnsi="Times New Roman" w:cs="Times New Roman"/>
                <w:kern w:val="36"/>
                <w:lang w:val="en-US"/>
              </w:rPr>
              <w:t>X</w:t>
            </w:r>
            <w:r w:rsidRPr="00C95A26">
              <w:rPr>
                <w:rFonts w:ascii="Times New Roman" w:hAnsi="Times New Roman" w:cs="Times New Roman"/>
                <w:kern w:val="36"/>
              </w:rPr>
              <w:t xml:space="preserve"> кескін процессорымен жабдықталуы керек. </w:t>
            </w:r>
            <w:proofErr w:type="gramStart"/>
            <w:r w:rsidRPr="00C95A26">
              <w:rPr>
                <w:rFonts w:ascii="Times New Roman" w:hAnsi="Times New Roman" w:cs="Times New Roman"/>
                <w:kern w:val="36"/>
              </w:rPr>
              <w:t xml:space="preserve">Бұл кескіннің тамаша сапасын, жоғары жарық сезімталдығын, тамаша бөлшектерді және әдемі, табиғи боке әсерін қамтамасыз етеді. Сенсор: кемінде 25 МП, </w:t>
            </w:r>
            <w:r w:rsidRPr="00C95A26">
              <w:rPr>
                <w:rFonts w:ascii="Times New Roman" w:hAnsi="Times New Roman" w:cs="Times New Roman"/>
                <w:kern w:val="36"/>
                <w:lang w:val="en-US"/>
              </w:rPr>
              <w:t>APS</w:t>
            </w:r>
            <w:r w:rsidRPr="00C95A26">
              <w:rPr>
                <w:rFonts w:ascii="Times New Roman" w:hAnsi="Times New Roman" w:cs="Times New Roman"/>
                <w:kern w:val="36"/>
              </w:rPr>
              <w:t>-</w:t>
            </w:r>
            <w:r w:rsidRPr="00C95A26">
              <w:rPr>
                <w:rFonts w:ascii="Times New Roman" w:hAnsi="Times New Roman" w:cs="Times New Roman"/>
                <w:kern w:val="36"/>
                <w:lang w:val="en-US"/>
              </w:rPr>
              <w:t>C</w:t>
            </w:r>
            <w:r w:rsidRPr="00C95A26">
              <w:rPr>
                <w:rFonts w:ascii="Times New Roman" w:hAnsi="Times New Roman" w:cs="Times New Roman"/>
                <w:kern w:val="36"/>
              </w:rPr>
              <w:t xml:space="preserve"> (23.5 </w:t>
            </w:r>
            <w:r w:rsidRPr="00C95A26">
              <w:rPr>
                <w:rFonts w:ascii="Times New Roman" w:hAnsi="Times New Roman" w:cs="Times New Roman"/>
                <w:kern w:val="36"/>
                <w:lang w:val="en-US"/>
              </w:rPr>
              <w:t>x</w:t>
            </w:r>
            <w:r w:rsidRPr="00C95A26">
              <w:rPr>
                <w:rFonts w:ascii="Times New Roman" w:hAnsi="Times New Roman" w:cs="Times New Roman"/>
                <w:kern w:val="36"/>
              </w:rPr>
              <w:t xml:space="preserve"> 15.6 мм) Бейнежазба: кемінде 4</w:t>
            </w:r>
            <w:r w:rsidRPr="00C95A26">
              <w:rPr>
                <w:rFonts w:ascii="Times New Roman" w:hAnsi="Times New Roman" w:cs="Times New Roman"/>
                <w:kern w:val="36"/>
                <w:lang w:val="en-US"/>
              </w:rPr>
              <w:t>K</w:t>
            </w:r>
            <w:r w:rsidRPr="00C95A26">
              <w:rPr>
                <w:rFonts w:ascii="Times New Roman" w:hAnsi="Times New Roman" w:cs="Times New Roman"/>
                <w:kern w:val="36"/>
              </w:rPr>
              <w:t xml:space="preserve"> (3840</w:t>
            </w:r>
            <w:r w:rsidRPr="00C95A26">
              <w:rPr>
                <w:rFonts w:ascii="Times New Roman" w:hAnsi="Times New Roman" w:cs="Times New Roman"/>
                <w:kern w:val="36"/>
                <w:lang w:val="en-US"/>
              </w:rPr>
              <w:t>x</w:t>
            </w:r>
            <w:r w:rsidRPr="00C95A26">
              <w:rPr>
                <w:rFonts w:ascii="Times New Roman" w:hAnsi="Times New Roman" w:cs="Times New Roman"/>
                <w:kern w:val="36"/>
              </w:rPr>
              <w:t>2160) Видометр: жоқ (экранда көрсетіледі) Түсіру режимдері: бейнежазба, үздіксіз түсіру, сенсорлық экран, экранды</w:t>
            </w:r>
            <w:proofErr w:type="gramEnd"/>
            <w:r w:rsidRPr="00C95A26">
              <w:rPr>
                <w:rFonts w:ascii="Times New Roman" w:hAnsi="Times New Roman" w:cs="Times New Roman"/>
                <w:kern w:val="36"/>
              </w:rPr>
              <w:t xml:space="preserve"> еңкейту, видометр режимі Жад карталары: </w:t>
            </w:r>
            <w:r w:rsidRPr="00C95A26">
              <w:rPr>
                <w:rFonts w:ascii="Times New Roman" w:hAnsi="Times New Roman" w:cs="Times New Roman"/>
                <w:kern w:val="36"/>
                <w:lang w:val="en-US"/>
              </w:rPr>
              <w:t>Memory</w:t>
            </w:r>
            <w:r w:rsidRPr="00C95A26">
              <w:rPr>
                <w:rFonts w:ascii="Times New Roman" w:hAnsi="Times New Roman" w:cs="Times New Roman"/>
                <w:kern w:val="36"/>
              </w:rPr>
              <w:t xml:space="preserve"> </w:t>
            </w:r>
            <w:r w:rsidRPr="00C95A26">
              <w:rPr>
                <w:rFonts w:ascii="Times New Roman" w:hAnsi="Times New Roman" w:cs="Times New Roman"/>
                <w:kern w:val="36"/>
                <w:lang w:val="en-US"/>
              </w:rPr>
              <w:t>Stick</w:t>
            </w:r>
            <w:r w:rsidRPr="00C95A26">
              <w:rPr>
                <w:rFonts w:ascii="Times New Roman" w:hAnsi="Times New Roman" w:cs="Times New Roman"/>
                <w:kern w:val="36"/>
              </w:rPr>
              <w:t xml:space="preserve"> </w:t>
            </w:r>
            <w:r w:rsidRPr="00C95A26">
              <w:rPr>
                <w:rFonts w:ascii="Times New Roman" w:hAnsi="Times New Roman" w:cs="Times New Roman"/>
                <w:kern w:val="36"/>
                <w:lang w:val="en-US"/>
              </w:rPr>
              <w:t>Duo</w:t>
            </w:r>
            <w:r w:rsidRPr="00C95A26">
              <w:rPr>
                <w:rFonts w:ascii="Times New Roman" w:hAnsi="Times New Roman" w:cs="Times New Roman"/>
                <w:kern w:val="36"/>
              </w:rPr>
              <w:t xml:space="preserve">, </w:t>
            </w:r>
            <w:r w:rsidRPr="00C95A26">
              <w:rPr>
                <w:rFonts w:ascii="Times New Roman" w:hAnsi="Times New Roman" w:cs="Times New Roman"/>
                <w:kern w:val="36"/>
                <w:lang w:val="en-US"/>
              </w:rPr>
              <w:t>SDHC</w:t>
            </w:r>
            <w:r w:rsidRPr="00C95A26">
              <w:rPr>
                <w:rFonts w:ascii="Times New Roman" w:hAnsi="Times New Roman" w:cs="Times New Roman"/>
                <w:kern w:val="36"/>
              </w:rPr>
              <w:t xml:space="preserve">, </w:t>
            </w:r>
            <w:r w:rsidRPr="00C95A26">
              <w:rPr>
                <w:rFonts w:ascii="Times New Roman" w:hAnsi="Times New Roman" w:cs="Times New Roman"/>
                <w:kern w:val="36"/>
                <w:lang w:val="en-US"/>
              </w:rPr>
              <w:t>microSDXC</w:t>
            </w:r>
            <w:r w:rsidRPr="00C95A26">
              <w:rPr>
                <w:rFonts w:ascii="Times New Roman" w:hAnsi="Times New Roman" w:cs="Times New Roman"/>
                <w:kern w:val="36"/>
              </w:rPr>
              <w:t xml:space="preserve">, </w:t>
            </w:r>
            <w:r w:rsidRPr="00C95A26">
              <w:rPr>
                <w:rFonts w:ascii="Times New Roman" w:hAnsi="Times New Roman" w:cs="Times New Roman"/>
                <w:kern w:val="36"/>
                <w:lang w:val="en-US"/>
              </w:rPr>
              <w:t>SD</w:t>
            </w:r>
            <w:r w:rsidRPr="00C95A26">
              <w:rPr>
                <w:rFonts w:ascii="Times New Roman" w:hAnsi="Times New Roman" w:cs="Times New Roman"/>
                <w:kern w:val="36"/>
              </w:rPr>
              <w:t xml:space="preserve">, </w:t>
            </w:r>
            <w:r w:rsidRPr="00C95A26">
              <w:rPr>
                <w:rFonts w:ascii="Times New Roman" w:hAnsi="Times New Roman" w:cs="Times New Roman"/>
                <w:kern w:val="36"/>
                <w:lang w:val="en-US"/>
              </w:rPr>
              <w:t>Memory</w:t>
            </w:r>
            <w:r w:rsidRPr="00C95A26">
              <w:rPr>
                <w:rFonts w:ascii="Times New Roman" w:hAnsi="Times New Roman" w:cs="Times New Roman"/>
                <w:kern w:val="36"/>
              </w:rPr>
              <w:t xml:space="preserve"> </w:t>
            </w:r>
            <w:r w:rsidRPr="00C95A26">
              <w:rPr>
                <w:rFonts w:ascii="Times New Roman" w:hAnsi="Times New Roman" w:cs="Times New Roman"/>
                <w:kern w:val="36"/>
                <w:lang w:val="en-US"/>
              </w:rPr>
              <w:t>Stick</w:t>
            </w:r>
            <w:r w:rsidRPr="00C95A26">
              <w:rPr>
                <w:rFonts w:ascii="Times New Roman" w:hAnsi="Times New Roman" w:cs="Times New Roman"/>
                <w:kern w:val="36"/>
              </w:rPr>
              <w:t xml:space="preserve"> </w:t>
            </w:r>
            <w:r w:rsidRPr="00C95A26">
              <w:rPr>
                <w:rFonts w:ascii="Times New Roman" w:hAnsi="Times New Roman" w:cs="Times New Roman"/>
                <w:kern w:val="36"/>
                <w:lang w:val="en-US"/>
              </w:rPr>
              <w:t>PRO</w:t>
            </w:r>
            <w:r w:rsidRPr="00C95A26">
              <w:rPr>
                <w:rFonts w:ascii="Times New Roman" w:hAnsi="Times New Roman" w:cs="Times New Roman"/>
                <w:kern w:val="36"/>
              </w:rPr>
              <w:t>-</w:t>
            </w:r>
            <w:r w:rsidRPr="00C95A26">
              <w:rPr>
                <w:rFonts w:ascii="Times New Roman" w:hAnsi="Times New Roman" w:cs="Times New Roman"/>
                <w:kern w:val="36"/>
                <w:lang w:val="en-US"/>
              </w:rPr>
              <w:t>HG</w:t>
            </w:r>
            <w:r w:rsidRPr="00C95A26">
              <w:rPr>
                <w:rFonts w:ascii="Times New Roman" w:hAnsi="Times New Roman" w:cs="Times New Roman"/>
                <w:kern w:val="36"/>
              </w:rPr>
              <w:t xml:space="preserve"> </w:t>
            </w:r>
            <w:r w:rsidRPr="00C95A26">
              <w:rPr>
                <w:rFonts w:ascii="Times New Roman" w:hAnsi="Times New Roman" w:cs="Times New Roman"/>
                <w:kern w:val="36"/>
                <w:lang w:val="en-US"/>
              </w:rPr>
              <w:t>Duo</w:t>
            </w:r>
            <w:r w:rsidRPr="00C95A26">
              <w:rPr>
                <w:rFonts w:ascii="Times New Roman" w:hAnsi="Times New Roman" w:cs="Times New Roman"/>
                <w:kern w:val="36"/>
              </w:rPr>
              <w:t xml:space="preserve">, </w:t>
            </w:r>
            <w:r w:rsidRPr="00C95A26">
              <w:rPr>
                <w:rFonts w:ascii="Times New Roman" w:hAnsi="Times New Roman" w:cs="Times New Roman"/>
                <w:kern w:val="36"/>
                <w:lang w:val="en-US"/>
              </w:rPr>
              <w:t>microSD</w:t>
            </w:r>
            <w:r w:rsidRPr="00C95A26">
              <w:rPr>
                <w:rFonts w:ascii="Times New Roman" w:hAnsi="Times New Roman" w:cs="Times New Roman"/>
                <w:kern w:val="36"/>
              </w:rPr>
              <w:t xml:space="preserve">, </w:t>
            </w:r>
            <w:r w:rsidRPr="00C95A26">
              <w:rPr>
                <w:rFonts w:ascii="Times New Roman" w:hAnsi="Times New Roman" w:cs="Times New Roman"/>
                <w:kern w:val="36"/>
                <w:lang w:val="en-US"/>
              </w:rPr>
              <w:t>SDXC</w:t>
            </w:r>
            <w:r w:rsidRPr="00C95A26">
              <w:rPr>
                <w:rFonts w:ascii="Times New Roman" w:hAnsi="Times New Roman" w:cs="Times New Roman"/>
                <w:kern w:val="36"/>
              </w:rPr>
              <w:t xml:space="preserve">, </w:t>
            </w:r>
            <w:r w:rsidRPr="00C95A26">
              <w:rPr>
                <w:rFonts w:ascii="Times New Roman" w:hAnsi="Times New Roman" w:cs="Times New Roman"/>
                <w:kern w:val="36"/>
                <w:lang w:val="en-US"/>
              </w:rPr>
              <w:t>Memory</w:t>
            </w:r>
            <w:r w:rsidRPr="00C95A26">
              <w:rPr>
                <w:rFonts w:ascii="Times New Roman" w:hAnsi="Times New Roman" w:cs="Times New Roman"/>
                <w:kern w:val="36"/>
              </w:rPr>
              <w:t xml:space="preserve"> </w:t>
            </w:r>
            <w:r w:rsidRPr="00C95A26">
              <w:rPr>
                <w:rFonts w:ascii="Times New Roman" w:hAnsi="Times New Roman" w:cs="Times New Roman"/>
                <w:kern w:val="36"/>
                <w:lang w:val="en-US"/>
              </w:rPr>
              <w:t>Stick</w:t>
            </w:r>
            <w:r w:rsidRPr="00C95A26">
              <w:rPr>
                <w:rFonts w:ascii="Times New Roman" w:hAnsi="Times New Roman" w:cs="Times New Roman"/>
                <w:kern w:val="36"/>
              </w:rPr>
              <w:t xml:space="preserve"> </w:t>
            </w:r>
            <w:r w:rsidRPr="00C95A26">
              <w:rPr>
                <w:rFonts w:ascii="Times New Roman" w:hAnsi="Times New Roman" w:cs="Times New Roman"/>
                <w:kern w:val="36"/>
                <w:lang w:val="en-US"/>
              </w:rPr>
              <w:t>Pro</w:t>
            </w:r>
            <w:r w:rsidRPr="00C95A26">
              <w:rPr>
                <w:rFonts w:ascii="Times New Roman" w:hAnsi="Times New Roman" w:cs="Times New Roman"/>
                <w:kern w:val="36"/>
              </w:rPr>
              <w:t xml:space="preserve"> </w:t>
            </w:r>
            <w:r w:rsidRPr="00C95A26">
              <w:rPr>
                <w:rFonts w:ascii="Times New Roman" w:hAnsi="Times New Roman" w:cs="Times New Roman"/>
                <w:kern w:val="36"/>
                <w:lang w:val="en-US"/>
              </w:rPr>
              <w:t>Duo</w:t>
            </w:r>
            <w:r w:rsidRPr="00C95A26">
              <w:rPr>
                <w:rFonts w:ascii="Times New Roman" w:hAnsi="Times New Roman" w:cs="Times New Roman"/>
                <w:kern w:val="36"/>
              </w:rPr>
              <w:t xml:space="preserve">, </w:t>
            </w:r>
            <w:r w:rsidRPr="00C95A26">
              <w:rPr>
                <w:rFonts w:ascii="Times New Roman" w:hAnsi="Times New Roman" w:cs="Times New Roman"/>
                <w:kern w:val="36"/>
                <w:lang w:val="en-US"/>
              </w:rPr>
              <w:t>microSDHC</w:t>
            </w:r>
            <w:r w:rsidRPr="00C95A26">
              <w:rPr>
                <w:rFonts w:ascii="Times New Roman" w:hAnsi="Times New Roman" w:cs="Times New Roman"/>
                <w:kern w:val="36"/>
              </w:rPr>
              <w:t xml:space="preserve"> Интерфейстер: </w:t>
            </w:r>
            <w:r w:rsidRPr="00C95A26">
              <w:rPr>
                <w:rFonts w:ascii="Times New Roman" w:hAnsi="Times New Roman" w:cs="Times New Roman"/>
                <w:kern w:val="36"/>
                <w:lang w:val="en-US"/>
              </w:rPr>
              <w:t>USB</w:t>
            </w:r>
            <w:r w:rsidRPr="00C95A26">
              <w:rPr>
                <w:rFonts w:ascii="Times New Roman" w:hAnsi="Times New Roman" w:cs="Times New Roman"/>
                <w:kern w:val="36"/>
              </w:rPr>
              <w:t xml:space="preserve">, аудио, </w:t>
            </w:r>
            <w:r w:rsidRPr="00C95A26">
              <w:rPr>
                <w:rFonts w:ascii="Times New Roman" w:hAnsi="Times New Roman" w:cs="Times New Roman"/>
                <w:kern w:val="36"/>
                <w:lang w:val="en-US"/>
              </w:rPr>
              <w:t>Bluetooth</w:t>
            </w:r>
            <w:r w:rsidRPr="00C95A26">
              <w:rPr>
                <w:rFonts w:ascii="Times New Roman" w:hAnsi="Times New Roman" w:cs="Times New Roman"/>
                <w:kern w:val="36"/>
              </w:rPr>
              <w:t xml:space="preserve">, </w:t>
            </w:r>
            <w:r w:rsidRPr="00C95A26">
              <w:rPr>
                <w:rFonts w:ascii="Times New Roman" w:hAnsi="Times New Roman" w:cs="Times New Roman"/>
                <w:kern w:val="36"/>
                <w:lang w:val="en-US"/>
              </w:rPr>
              <w:t>HDMI</w:t>
            </w:r>
            <w:r w:rsidRPr="00C95A26">
              <w:rPr>
                <w:rFonts w:ascii="Times New Roman" w:hAnsi="Times New Roman" w:cs="Times New Roman"/>
                <w:kern w:val="36"/>
              </w:rPr>
              <w:t xml:space="preserve"> Сенсор түрі: </w:t>
            </w:r>
            <w:r w:rsidRPr="00C95A26">
              <w:rPr>
                <w:rFonts w:ascii="Times New Roman" w:hAnsi="Times New Roman" w:cs="Times New Roman"/>
                <w:kern w:val="36"/>
                <w:lang w:val="en-US"/>
              </w:rPr>
              <w:t>CMOS</w:t>
            </w:r>
            <w:r w:rsidRPr="00C95A26">
              <w:rPr>
                <w:rFonts w:ascii="Times New Roman" w:hAnsi="Times New Roman" w:cs="Times New Roman"/>
                <w:kern w:val="36"/>
              </w:rPr>
              <w:t xml:space="preserve"> Қуат параметрлері: сыртқы қуат көзі және қайта зарядталатын батарея; Электрондық мәтін проекциясы құрылғысы: кемінде 1 телесуфлер; Айна өлшемі: кемінде 410 × 490 мм; Орнату: кемінде 1/4 дюймдік форма факторы; Экран: Ажыратымдылық: кемінде 1280 × 1024; Жаңарту жиілігі: ең көбі 60 Гц; </w:t>
            </w:r>
            <w:r w:rsidRPr="00C95A26">
              <w:rPr>
                <w:rFonts w:ascii="Times New Roman" w:hAnsi="Times New Roman" w:cs="Times New Roman"/>
                <w:kern w:val="36"/>
              </w:rPr>
              <w:lastRenderedPageBreak/>
              <w:t>Пропорция қатынасы: ең көбі 5:4; Контраст (статикалық): ең көбі 1000:1; Жарықтық: ең көбі 250 кд/м²; Жауап беру уақыты (</w:t>
            </w:r>
            <w:r w:rsidRPr="00C95A26">
              <w:rPr>
                <w:rFonts w:ascii="Times New Roman" w:hAnsi="Times New Roman" w:cs="Times New Roman"/>
                <w:kern w:val="36"/>
                <w:lang w:val="en-US"/>
              </w:rPr>
              <w:t>GTG</w:t>
            </w:r>
            <w:r w:rsidRPr="00C95A26">
              <w:rPr>
                <w:rFonts w:ascii="Times New Roman" w:hAnsi="Times New Roman" w:cs="Times New Roman"/>
                <w:kern w:val="36"/>
              </w:rPr>
              <w:t>): ең көбі 6 мс; Көру бұрыштары: көлденең және тігінен 178°; Штатив: ең төменгі биіктік: ең көбі 84,5 см; ең жоғарғы биіктік: ең көбі 150 см; Айналу бұрышы: ең көбі 360°; ең жоғарғы жүктеме: 5 кг дейін; Камера бұрандасының бекіткіші: ең көбі 1/4 дюйм.</w:t>
            </w:r>
          </w:p>
          <w:p w14:paraId="63627F32" w14:textId="77777777" w:rsidR="002B29C1" w:rsidRPr="00C95A26"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rPr>
              <w:t xml:space="preserve">Дыбыс жазу құрылғысы: кемінде 1 </w:t>
            </w:r>
            <w:proofErr w:type="gramStart"/>
            <w:r w:rsidRPr="00C95A26">
              <w:rPr>
                <w:rFonts w:ascii="Times New Roman" w:hAnsi="Times New Roman" w:cs="Times New Roman"/>
                <w:kern w:val="36"/>
              </w:rPr>
              <w:t>дана</w:t>
            </w:r>
            <w:proofErr w:type="gramEnd"/>
            <w:r w:rsidRPr="00C95A26">
              <w:rPr>
                <w:rFonts w:ascii="Times New Roman" w:hAnsi="Times New Roman" w:cs="Times New Roman"/>
                <w:kern w:val="36"/>
              </w:rPr>
              <w:t>. Динамик аймағында келесі сипаттамалары бар микрофон болуы керек: Тү</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і: ең төменгі конденсатор; Қосылым: сымды; Жиілік диапазоны: кемінде 20–20 000 Гц; Кедергі: кемінде 32 Ом; Сезімталдық: –36 дБ аспайды; Сымсыз жүйе: қолжетімді емес; Интерфейстер: </w:t>
            </w:r>
            <w:r w:rsidRPr="00C95A26">
              <w:rPr>
                <w:rFonts w:ascii="Times New Roman" w:hAnsi="Times New Roman" w:cs="Times New Roman"/>
                <w:kern w:val="36"/>
                <w:lang w:val="en-US"/>
              </w:rPr>
              <w:t>USB</w:t>
            </w:r>
            <w:r w:rsidRPr="00C95A26">
              <w:rPr>
                <w:rFonts w:ascii="Times New Roman" w:hAnsi="Times New Roman" w:cs="Times New Roman"/>
                <w:kern w:val="36"/>
              </w:rPr>
              <w:t>; Кабель ұзындығы: кемінде 3 м; Дизайн: амортизаторлық аспадан кем емес; Түсі: қара; Дыбыс жазу құрылғысына арналған пантограф – кемінде 1 дана.</w:t>
            </w:r>
          </w:p>
          <w:p w14:paraId="056838F9" w14:textId="77777777" w:rsidR="002B29C1" w:rsidRPr="004B1271"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rPr>
              <w:t>Динамик</w:t>
            </w:r>
            <w:r w:rsidRPr="00433B80">
              <w:rPr>
                <w:rFonts w:ascii="Times New Roman" w:hAnsi="Times New Roman" w:cs="Times New Roman"/>
                <w:kern w:val="36"/>
              </w:rPr>
              <w:t xml:space="preserve">тің жұмыс аймағы: Сенсорлық енгізу және жарық индикациясын қолдайтын гибридті визуализация панелі – кемінде 1 дана. </w:t>
            </w:r>
            <w:r w:rsidRPr="004664A9">
              <w:rPr>
                <w:rFonts w:ascii="Times New Roman" w:hAnsi="Times New Roman" w:cs="Times New Roman"/>
                <w:kern w:val="36"/>
              </w:rPr>
              <w:t>Жалпы дизайн сипаттамалары: Өнім түрі: интерактивті шыны тақ</w:t>
            </w:r>
            <w:proofErr w:type="gramStart"/>
            <w:r w:rsidRPr="004664A9">
              <w:rPr>
                <w:rFonts w:ascii="Times New Roman" w:hAnsi="Times New Roman" w:cs="Times New Roman"/>
                <w:kern w:val="36"/>
              </w:rPr>
              <w:t>та</w:t>
            </w:r>
            <w:proofErr w:type="gramEnd"/>
            <w:r w:rsidRPr="004664A9">
              <w:rPr>
                <w:rFonts w:ascii="Times New Roman" w:hAnsi="Times New Roman" w:cs="Times New Roman"/>
                <w:kern w:val="36"/>
              </w:rPr>
              <w:t xml:space="preserve"> (сенсорлық тақта / жарық тақтасы). Сыртқы құрылымның диагоналы: кемінде 2 метр. Шыны тү</w:t>
            </w:r>
            <w:proofErr w:type="gramStart"/>
            <w:r w:rsidRPr="004664A9">
              <w:rPr>
                <w:rFonts w:ascii="Times New Roman" w:hAnsi="Times New Roman" w:cs="Times New Roman"/>
                <w:kern w:val="36"/>
              </w:rPr>
              <w:t>р</w:t>
            </w:r>
            <w:proofErr w:type="gramEnd"/>
            <w:r w:rsidRPr="004664A9">
              <w:rPr>
                <w:rFonts w:ascii="Times New Roman" w:hAnsi="Times New Roman" w:cs="Times New Roman"/>
                <w:kern w:val="36"/>
              </w:rPr>
              <w:t xml:space="preserve">і: шашыраңқы, химиялық жылтыратылған, шыныққан, жылтыратылған беті және жылтыратылған шеттері бар. Тақта </w:t>
            </w:r>
            <w:proofErr w:type="gramStart"/>
            <w:r w:rsidRPr="004664A9">
              <w:rPr>
                <w:rFonts w:ascii="Times New Roman" w:hAnsi="Times New Roman" w:cs="Times New Roman"/>
                <w:kern w:val="36"/>
              </w:rPr>
              <w:t>м</w:t>
            </w:r>
            <w:proofErr w:type="gramEnd"/>
            <w:r w:rsidRPr="004664A9">
              <w:rPr>
                <w:rFonts w:ascii="Times New Roman" w:hAnsi="Times New Roman" w:cs="Times New Roman"/>
                <w:kern w:val="36"/>
              </w:rPr>
              <w:t xml:space="preserve">өлдірлігі: бар. Рама материалы: металл, дәнекерленген конструкция. Рама жабыны: зауыттық бояу. Тік тіректерді негізге бекіту: металл бұрыштар немесе аралық. Негіз: жылжымалы, дөңгелектермен жабдықталған — кемінде 4 </w:t>
            </w:r>
            <w:proofErr w:type="gramStart"/>
            <w:r w:rsidRPr="004664A9">
              <w:rPr>
                <w:rFonts w:ascii="Times New Roman" w:hAnsi="Times New Roman" w:cs="Times New Roman"/>
                <w:kern w:val="36"/>
              </w:rPr>
              <w:t>дана</w:t>
            </w:r>
            <w:proofErr w:type="gramEnd"/>
            <w:r w:rsidRPr="004664A9">
              <w:rPr>
                <w:rFonts w:ascii="Times New Roman" w:hAnsi="Times New Roman" w:cs="Times New Roman"/>
                <w:kern w:val="36"/>
              </w:rPr>
              <w:t xml:space="preserve">. Дөңгелек домалатқыштар: бар. </w:t>
            </w:r>
            <w:proofErr w:type="gramStart"/>
            <w:r w:rsidRPr="004664A9">
              <w:rPr>
                <w:rFonts w:ascii="Times New Roman" w:hAnsi="Times New Roman" w:cs="Times New Roman"/>
                <w:kern w:val="36"/>
              </w:rPr>
              <w:t>Арт</w:t>
            </w:r>
            <w:proofErr w:type="gramEnd"/>
            <w:r w:rsidRPr="004664A9">
              <w:rPr>
                <w:rFonts w:ascii="Times New Roman" w:hAnsi="Times New Roman" w:cs="Times New Roman"/>
                <w:kern w:val="36"/>
              </w:rPr>
              <w:t xml:space="preserve">қы жарықтандыру және жарықтандыру. Динамиктің </w:t>
            </w:r>
            <w:proofErr w:type="gramStart"/>
            <w:r w:rsidRPr="004664A9">
              <w:rPr>
                <w:rFonts w:ascii="Times New Roman" w:hAnsi="Times New Roman" w:cs="Times New Roman"/>
                <w:kern w:val="36"/>
              </w:rPr>
              <w:t>арт</w:t>
            </w:r>
            <w:proofErr w:type="gramEnd"/>
            <w:r w:rsidRPr="004664A9">
              <w:rPr>
                <w:rFonts w:ascii="Times New Roman" w:hAnsi="Times New Roman" w:cs="Times New Roman"/>
                <w:kern w:val="36"/>
              </w:rPr>
              <w:t xml:space="preserve">қы жарығының түрі: ақ </w:t>
            </w:r>
            <w:r w:rsidRPr="00C95A26">
              <w:rPr>
                <w:rFonts w:ascii="Times New Roman" w:hAnsi="Times New Roman" w:cs="Times New Roman"/>
                <w:kern w:val="36"/>
                <w:lang w:val="en-US"/>
              </w:rPr>
              <w:t>COB</w:t>
            </w:r>
            <w:r w:rsidRPr="004664A9">
              <w:rPr>
                <w:rFonts w:ascii="Times New Roman" w:hAnsi="Times New Roman" w:cs="Times New Roman"/>
                <w:kern w:val="36"/>
              </w:rPr>
              <w:t xml:space="preserve"> </w:t>
            </w:r>
            <w:r w:rsidRPr="00C95A26">
              <w:rPr>
                <w:rFonts w:ascii="Times New Roman" w:hAnsi="Times New Roman" w:cs="Times New Roman"/>
                <w:kern w:val="36"/>
                <w:lang w:val="en-US"/>
              </w:rPr>
              <w:t>LED</w:t>
            </w:r>
            <w:r w:rsidRPr="004664A9">
              <w:rPr>
                <w:rFonts w:ascii="Times New Roman" w:hAnsi="Times New Roman" w:cs="Times New Roman"/>
                <w:kern w:val="36"/>
              </w:rPr>
              <w:t xml:space="preserve">. Жарық көздерінің орналасуы: әйнек пен динамик арасында, алюминий бұрышта. Шыны </w:t>
            </w:r>
            <w:proofErr w:type="gramStart"/>
            <w:r w:rsidRPr="004664A9">
              <w:rPr>
                <w:rFonts w:ascii="Times New Roman" w:hAnsi="Times New Roman" w:cs="Times New Roman"/>
                <w:kern w:val="36"/>
              </w:rPr>
              <w:t>арт</w:t>
            </w:r>
            <w:proofErr w:type="gramEnd"/>
            <w:r w:rsidRPr="004664A9">
              <w:rPr>
                <w:rFonts w:ascii="Times New Roman" w:hAnsi="Times New Roman" w:cs="Times New Roman"/>
                <w:kern w:val="36"/>
              </w:rPr>
              <w:t>қы жарығы және динамиктің артқы жарығының қосқышы: бар. Сенсорлық жүйе. Сенсорлық жүйенің тү</w:t>
            </w:r>
            <w:proofErr w:type="gramStart"/>
            <w:r w:rsidRPr="004664A9">
              <w:rPr>
                <w:rFonts w:ascii="Times New Roman" w:hAnsi="Times New Roman" w:cs="Times New Roman"/>
                <w:kern w:val="36"/>
              </w:rPr>
              <w:t>р</w:t>
            </w:r>
            <w:proofErr w:type="gramEnd"/>
            <w:r w:rsidRPr="004664A9">
              <w:rPr>
                <w:rFonts w:ascii="Times New Roman" w:hAnsi="Times New Roman" w:cs="Times New Roman"/>
                <w:kern w:val="36"/>
              </w:rPr>
              <w:t>і: ИК Сенсорлық жақтау. Орнату әді</w:t>
            </w:r>
            <w:proofErr w:type="gramStart"/>
            <w:r w:rsidRPr="004664A9">
              <w:rPr>
                <w:rFonts w:ascii="Times New Roman" w:hAnsi="Times New Roman" w:cs="Times New Roman"/>
                <w:kern w:val="36"/>
              </w:rPr>
              <w:t>с</w:t>
            </w:r>
            <w:proofErr w:type="gramEnd"/>
            <w:r w:rsidRPr="004664A9">
              <w:rPr>
                <w:rFonts w:ascii="Times New Roman" w:hAnsi="Times New Roman" w:cs="Times New Roman"/>
                <w:kern w:val="36"/>
              </w:rPr>
              <w:t xml:space="preserve">і: </w:t>
            </w:r>
            <w:proofErr w:type="gramStart"/>
            <w:r w:rsidRPr="004664A9">
              <w:rPr>
                <w:rFonts w:ascii="Times New Roman" w:hAnsi="Times New Roman" w:cs="Times New Roman"/>
                <w:kern w:val="36"/>
              </w:rPr>
              <w:t>та</w:t>
            </w:r>
            <w:proofErr w:type="gramEnd"/>
            <w:r w:rsidRPr="004664A9">
              <w:rPr>
                <w:rFonts w:ascii="Times New Roman" w:hAnsi="Times New Roman" w:cs="Times New Roman"/>
                <w:kern w:val="36"/>
              </w:rPr>
              <w:t xml:space="preserve">қтаның шыны бетіне орнату. Қосылу интерфейсі: </w:t>
            </w:r>
            <w:r w:rsidRPr="00C95A26">
              <w:rPr>
                <w:rFonts w:ascii="Times New Roman" w:hAnsi="Times New Roman" w:cs="Times New Roman"/>
                <w:kern w:val="36"/>
                <w:lang w:val="en-US"/>
              </w:rPr>
              <w:t>USB</w:t>
            </w:r>
            <w:r w:rsidRPr="004664A9">
              <w:rPr>
                <w:rFonts w:ascii="Times New Roman" w:hAnsi="Times New Roman" w:cs="Times New Roman"/>
                <w:kern w:val="36"/>
              </w:rPr>
              <w:t xml:space="preserve">. Сенсорлық ені мен биіктігін анықтау: қолдау көрсетіледі. </w:t>
            </w:r>
            <w:r w:rsidRPr="004B1271">
              <w:rPr>
                <w:rFonts w:ascii="Times New Roman" w:hAnsi="Times New Roman" w:cs="Times New Roman"/>
                <w:kern w:val="36"/>
              </w:rPr>
              <w:t xml:space="preserve">Тақтаның функционалдық мақсаты. Шыны тақта мыналарға арналған: шағылыстырғыш маркерлерді пайдаланып қолмен сызбалар мен жазуларды салу; виртуалды жазулар мен графикалық элементтерді жасау үшін стилустармен жұмыс істеу; бейнежазба студияларында және интерактивті презентацияларда пайдалану. </w:t>
            </w:r>
            <w:r w:rsidRPr="00C95A26">
              <w:rPr>
                <w:rFonts w:ascii="Times New Roman" w:hAnsi="Times New Roman" w:cs="Times New Roman"/>
                <w:kern w:val="36"/>
                <w:lang w:val="en-US"/>
              </w:rPr>
              <w:t>RGB</w:t>
            </w:r>
            <w:r w:rsidRPr="004B1271">
              <w:rPr>
                <w:rFonts w:ascii="Times New Roman" w:hAnsi="Times New Roman" w:cs="Times New Roman"/>
                <w:kern w:val="36"/>
              </w:rPr>
              <w:t xml:space="preserve"> жарықтандыру және басқару жүйесі. Артқы жарық түрі: тақта дизайнына біріктірілген </w:t>
            </w:r>
            <w:r w:rsidRPr="00C95A26">
              <w:rPr>
                <w:rFonts w:ascii="Times New Roman" w:hAnsi="Times New Roman" w:cs="Times New Roman"/>
                <w:kern w:val="36"/>
                <w:lang w:val="en-US"/>
              </w:rPr>
              <w:t>RGB</w:t>
            </w:r>
            <w:r w:rsidRPr="004B1271">
              <w:rPr>
                <w:rFonts w:ascii="Times New Roman" w:hAnsi="Times New Roman" w:cs="Times New Roman"/>
                <w:kern w:val="36"/>
              </w:rPr>
              <w:t xml:space="preserve"> </w:t>
            </w:r>
            <w:r w:rsidRPr="00C95A26">
              <w:rPr>
                <w:rFonts w:ascii="Times New Roman" w:hAnsi="Times New Roman" w:cs="Times New Roman"/>
                <w:kern w:val="36"/>
                <w:lang w:val="en-US"/>
              </w:rPr>
              <w:t>LED</w:t>
            </w:r>
            <w:r w:rsidRPr="004B1271">
              <w:rPr>
                <w:rFonts w:ascii="Times New Roman" w:hAnsi="Times New Roman" w:cs="Times New Roman"/>
                <w:kern w:val="36"/>
              </w:rPr>
              <w:t xml:space="preserve"> артқы жарығы. Артқы жарықты басқару: сенсорлық қашықтан басқару пульті. </w:t>
            </w:r>
            <w:r w:rsidRPr="00C95A26">
              <w:rPr>
                <w:rFonts w:ascii="Times New Roman" w:hAnsi="Times New Roman" w:cs="Times New Roman"/>
                <w:kern w:val="36"/>
                <w:lang w:val="en-US"/>
              </w:rPr>
              <w:t>RGB</w:t>
            </w:r>
            <w:r w:rsidRPr="004B1271">
              <w:rPr>
                <w:rFonts w:ascii="Times New Roman" w:hAnsi="Times New Roman" w:cs="Times New Roman"/>
                <w:kern w:val="36"/>
              </w:rPr>
              <w:t xml:space="preserve"> контроллері (кемінде 1 дана). Көп түсті </w:t>
            </w:r>
            <w:r w:rsidRPr="00C95A26">
              <w:rPr>
                <w:rFonts w:ascii="Times New Roman" w:hAnsi="Times New Roman" w:cs="Times New Roman"/>
                <w:kern w:val="36"/>
                <w:lang w:val="en-US"/>
              </w:rPr>
              <w:t>RGB</w:t>
            </w:r>
            <w:r w:rsidRPr="004B1271">
              <w:rPr>
                <w:rFonts w:ascii="Times New Roman" w:hAnsi="Times New Roman" w:cs="Times New Roman"/>
                <w:kern w:val="36"/>
              </w:rPr>
              <w:t xml:space="preserve"> </w:t>
            </w:r>
            <w:r w:rsidRPr="00C95A26">
              <w:rPr>
                <w:rFonts w:ascii="Times New Roman" w:hAnsi="Times New Roman" w:cs="Times New Roman"/>
                <w:kern w:val="36"/>
                <w:lang w:val="en-US"/>
              </w:rPr>
              <w:t>LED</w:t>
            </w:r>
            <w:r w:rsidRPr="004B1271">
              <w:rPr>
                <w:rFonts w:ascii="Times New Roman" w:hAnsi="Times New Roman" w:cs="Times New Roman"/>
                <w:kern w:val="36"/>
              </w:rPr>
              <w:t xml:space="preserve"> жолағын басқаруға арналған; Түс реңктерін, жарықтығын, динамикалық режимдерін және түстің өзгеру жылдамдығын реттеу; 12 В немесе 24 В кернеуде жұмыс істейді: 12 В кернеуде — максималды жүктеме кемінде 288 Вт; 24 В кернеуде — максималды жүктеме кемінде 576 Вт; Басқару: радиоарна арқылы қашықтан сенсорлық басқару; Қашықтан басқару пульті: алдыңғы жағындағы сенсорлық панель, 3 </w:t>
            </w:r>
            <w:r w:rsidRPr="00C95A26">
              <w:rPr>
                <w:rFonts w:ascii="Times New Roman" w:hAnsi="Times New Roman" w:cs="Times New Roman"/>
                <w:kern w:val="36"/>
                <w:lang w:val="en-US"/>
              </w:rPr>
              <w:t>AAA</w:t>
            </w:r>
            <w:r w:rsidRPr="004B1271">
              <w:rPr>
                <w:rFonts w:ascii="Times New Roman" w:hAnsi="Times New Roman" w:cs="Times New Roman"/>
                <w:kern w:val="36"/>
              </w:rPr>
              <w:t xml:space="preserve"> батареясымен жұмыс істейді; Қорғаныс рейтингі: кемінде </w:t>
            </w:r>
            <w:r w:rsidRPr="00C95A26">
              <w:rPr>
                <w:rFonts w:ascii="Times New Roman" w:hAnsi="Times New Roman" w:cs="Times New Roman"/>
                <w:kern w:val="36"/>
                <w:lang w:val="en-US"/>
              </w:rPr>
              <w:t>IP</w:t>
            </w:r>
            <w:r w:rsidRPr="004B1271">
              <w:rPr>
                <w:rFonts w:ascii="Times New Roman" w:hAnsi="Times New Roman" w:cs="Times New Roman"/>
                <w:kern w:val="36"/>
              </w:rPr>
              <w:t xml:space="preserve">20 (құрғақ, желдетілетін бөлмелер үшін); Функциялары: қосу/өшіру, жарықтықты басқару, динамикалық режимдер, түстің өзгеру жылдамдығын реттеу. Кемінде 2 үздіксіз әсер ететін жарықтандыру құрылғысы; Түрі: </w:t>
            </w:r>
            <w:r w:rsidRPr="00C95A26">
              <w:rPr>
                <w:rFonts w:ascii="Times New Roman" w:hAnsi="Times New Roman" w:cs="Times New Roman"/>
                <w:kern w:val="36"/>
                <w:lang w:val="en-US"/>
              </w:rPr>
              <w:t>LED</w:t>
            </w:r>
            <w:r w:rsidRPr="004B1271">
              <w:rPr>
                <w:rFonts w:ascii="Times New Roman" w:hAnsi="Times New Roman" w:cs="Times New Roman"/>
                <w:kern w:val="36"/>
              </w:rPr>
              <w:t xml:space="preserve"> немесе кемінде </w:t>
            </w:r>
            <w:r w:rsidRPr="00C95A26">
              <w:rPr>
                <w:rFonts w:ascii="Times New Roman" w:hAnsi="Times New Roman" w:cs="Times New Roman"/>
                <w:kern w:val="36"/>
                <w:lang w:val="en-US"/>
              </w:rPr>
              <w:t>LED</w:t>
            </w:r>
            <w:r w:rsidRPr="004B1271">
              <w:rPr>
                <w:rFonts w:ascii="Times New Roman" w:hAnsi="Times New Roman" w:cs="Times New Roman"/>
                <w:kern w:val="36"/>
              </w:rPr>
              <w:t>-шам; Еңкейту бұрышын реттеу: берілген; Бір арналы жұмыс: қолдау көрсетіледі; Әр шамды тәуелсіз реттеу: иә; Түсті көрсету индексі (</w:t>
            </w:r>
            <w:r w:rsidRPr="00C95A26">
              <w:rPr>
                <w:rFonts w:ascii="Times New Roman" w:hAnsi="Times New Roman" w:cs="Times New Roman"/>
                <w:kern w:val="36"/>
                <w:lang w:val="en-US"/>
              </w:rPr>
              <w:t>CRI</w:t>
            </w:r>
            <w:r w:rsidRPr="004B1271">
              <w:rPr>
                <w:rFonts w:ascii="Times New Roman" w:hAnsi="Times New Roman" w:cs="Times New Roman"/>
                <w:kern w:val="36"/>
              </w:rPr>
              <w:t xml:space="preserve">): ≥ 95; Күңгірттеу: қолдау көрсетіледі; Қуаты: кемінде 35 Вт; Қуат көзі: адаптер (жинаққа кіреді) немесе литий-ионды батарея; </w:t>
            </w:r>
            <w:r w:rsidRPr="00C95A26">
              <w:rPr>
                <w:rFonts w:ascii="Times New Roman" w:hAnsi="Times New Roman" w:cs="Times New Roman"/>
                <w:kern w:val="36"/>
                <w:lang w:val="en-US"/>
              </w:rPr>
              <w:t>Barndoors</w:t>
            </w:r>
            <w:r w:rsidRPr="004B1271">
              <w:rPr>
                <w:rFonts w:ascii="Times New Roman" w:hAnsi="Times New Roman" w:cs="Times New Roman"/>
                <w:kern w:val="36"/>
              </w:rPr>
              <w:t xml:space="preserve">: берілген; Дисплей: </w:t>
            </w:r>
            <w:r w:rsidRPr="00C95A26">
              <w:rPr>
                <w:rFonts w:ascii="Times New Roman" w:hAnsi="Times New Roman" w:cs="Times New Roman"/>
                <w:kern w:val="36"/>
                <w:lang w:val="en-US"/>
              </w:rPr>
              <w:t>LCD</w:t>
            </w:r>
            <w:r w:rsidRPr="004B1271">
              <w:rPr>
                <w:rFonts w:ascii="Times New Roman" w:hAnsi="Times New Roman" w:cs="Times New Roman"/>
                <w:kern w:val="36"/>
              </w:rPr>
              <w:t>.</w:t>
            </w:r>
          </w:p>
          <w:p w14:paraId="0A5E51E5" w14:textId="77777777" w:rsidR="002B29C1" w:rsidRPr="00C95A26"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rPr>
              <w:t>Оператордың жұмыс орны: Оператордың жұмыс орны: кемінде 1 жиынтық. Процессор: базалық жиілік 2900 МГц-тен кем емес; Жедел жады: кемінде 32 ГБ, жиілік 1600 МГц-тен кем емес, тү</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і — </w:t>
            </w:r>
            <w:r w:rsidRPr="00C95A26">
              <w:rPr>
                <w:rFonts w:ascii="Times New Roman" w:hAnsi="Times New Roman" w:cs="Times New Roman"/>
                <w:kern w:val="36"/>
                <w:lang w:val="en-US"/>
              </w:rPr>
              <w:t>DDR</w:t>
            </w:r>
            <w:r w:rsidRPr="00C95A26">
              <w:rPr>
                <w:rFonts w:ascii="Times New Roman" w:hAnsi="Times New Roman" w:cs="Times New Roman"/>
                <w:kern w:val="36"/>
              </w:rPr>
              <w:t xml:space="preserve">5; Сақтау құрылғылары: </w:t>
            </w:r>
            <w:r w:rsidRPr="00C95A26">
              <w:rPr>
                <w:rFonts w:ascii="Times New Roman" w:hAnsi="Times New Roman" w:cs="Times New Roman"/>
                <w:kern w:val="36"/>
                <w:lang w:val="en-US"/>
              </w:rPr>
              <w:t>SSD</w:t>
            </w:r>
            <w:r w:rsidRPr="00C95A26">
              <w:rPr>
                <w:rFonts w:ascii="Times New Roman" w:hAnsi="Times New Roman" w:cs="Times New Roman"/>
                <w:kern w:val="36"/>
              </w:rPr>
              <w:t xml:space="preserve"> — кемінде 256 ГБ; Қатты диск — кемінде 4 ТБ; ОС үйлесімділігі: </w:t>
            </w:r>
            <w:r w:rsidRPr="00C95A26">
              <w:rPr>
                <w:rFonts w:ascii="Times New Roman" w:hAnsi="Times New Roman" w:cs="Times New Roman"/>
                <w:kern w:val="36"/>
                <w:lang w:val="en-US"/>
              </w:rPr>
              <w:t>Windows</w:t>
            </w:r>
            <w:r w:rsidRPr="00C95A26">
              <w:rPr>
                <w:rFonts w:ascii="Times New Roman" w:hAnsi="Times New Roman" w:cs="Times New Roman"/>
                <w:kern w:val="36"/>
              </w:rPr>
              <w:t xml:space="preserve"> 10/11; Қуат көзі: кемінде 650 Вт;</w:t>
            </w:r>
          </w:p>
          <w:p w14:paraId="5F7882D3" w14:textId="77777777" w:rsidR="002B29C1" w:rsidRPr="00C95A26"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rPr>
              <w:t>4</w:t>
            </w:r>
            <w:r w:rsidRPr="00C95A26">
              <w:rPr>
                <w:rFonts w:ascii="Times New Roman" w:hAnsi="Times New Roman" w:cs="Times New Roman"/>
                <w:kern w:val="36"/>
                <w:lang w:val="en-US"/>
              </w:rPr>
              <w:t>K</w:t>
            </w:r>
            <w:r w:rsidRPr="00C95A26">
              <w:rPr>
                <w:rFonts w:ascii="Times New Roman" w:hAnsi="Times New Roman" w:cs="Times New Roman"/>
                <w:kern w:val="36"/>
              </w:rPr>
              <w:t xml:space="preserve"> бейне түсіру картасы: кемінде 1 </w:t>
            </w:r>
            <w:proofErr w:type="gramStart"/>
            <w:r w:rsidRPr="00C95A26">
              <w:rPr>
                <w:rFonts w:ascii="Times New Roman" w:hAnsi="Times New Roman" w:cs="Times New Roman"/>
                <w:kern w:val="36"/>
              </w:rPr>
              <w:t>дана</w:t>
            </w:r>
            <w:proofErr w:type="gramEnd"/>
            <w:r w:rsidRPr="00C95A26">
              <w:rPr>
                <w:rFonts w:ascii="Times New Roman" w:hAnsi="Times New Roman" w:cs="Times New Roman"/>
                <w:kern w:val="36"/>
              </w:rPr>
              <w:t xml:space="preserve">. Жазғыш </w:t>
            </w:r>
            <w:r w:rsidRPr="00C95A26">
              <w:rPr>
                <w:rFonts w:ascii="Times New Roman" w:hAnsi="Times New Roman" w:cs="Times New Roman"/>
                <w:kern w:val="36"/>
                <w:lang w:val="en-US"/>
              </w:rPr>
              <w:t>SD</w:t>
            </w:r>
            <w:r w:rsidRPr="00C95A26">
              <w:rPr>
                <w:rFonts w:ascii="Times New Roman" w:hAnsi="Times New Roman" w:cs="Times New Roman"/>
                <w:kern w:val="36"/>
              </w:rPr>
              <w:t xml:space="preserve"> / </w:t>
            </w:r>
            <w:r w:rsidRPr="00C95A26">
              <w:rPr>
                <w:rFonts w:ascii="Times New Roman" w:hAnsi="Times New Roman" w:cs="Times New Roman"/>
                <w:kern w:val="36"/>
                <w:lang w:val="en-US"/>
              </w:rPr>
              <w:t>HD</w:t>
            </w:r>
            <w:r w:rsidRPr="00C95A26">
              <w:rPr>
                <w:rFonts w:ascii="Times New Roman" w:hAnsi="Times New Roman" w:cs="Times New Roman"/>
                <w:kern w:val="36"/>
              </w:rPr>
              <w:t xml:space="preserve"> / 3</w:t>
            </w:r>
            <w:r w:rsidRPr="00C95A26">
              <w:rPr>
                <w:rFonts w:ascii="Times New Roman" w:hAnsi="Times New Roman" w:cs="Times New Roman"/>
                <w:kern w:val="36"/>
                <w:lang w:val="en-US"/>
              </w:rPr>
              <w:t>G</w:t>
            </w:r>
            <w:r w:rsidRPr="00C95A26">
              <w:rPr>
                <w:rFonts w:ascii="Times New Roman" w:hAnsi="Times New Roman" w:cs="Times New Roman"/>
                <w:kern w:val="36"/>
              </w:rPr>
              <w:t xml:space="preserve"> / 6</w:t>
            </w:r>
            <w:r w:rsidRPr="00C95A26">
              <w:rPr>
                <w:rFonts w:ascii="Times New Roman" w:hAnsi="Times New Roman" w:cs="Times New Roman"/>
                <w:kern w:val="36"/>
                <w:lang w:val="en-US"/>
              </w:rPr>
              <w:t>G</w:t>
            </w:r>
            <w:r w:rsidRPr="00C95A26">
              <w:rPr>
                <w:rFonts w:ascii="Times New Roman" w:hAnsi="Times New Roman" w:cs="Times New Roman"/>
                <w:kern w:val="36"/>
              </w:rPr>
              <w:t>-</w:t>
            </w:r>
            <w:r w:rsidRPr="00C95A26">
              <w:rPr>
                <w:rFonts w:ascii="Times New Roman" w:hAnsi="Times New Roman" w:cs="Times New Roman"/>
                <w:kern w:val="36"/>
                <w:lang w:val="en-US"/>
              </w:rPr>
              <w:t>SDI</w:t>
            </w:r>
            <w:r w:rsidRPr="00C95A26">
              <w:rPr>
                <w:rFonts w:ascii="Times New Roman" w:hAnsi="Times New Roman" w:cs="Times New Roman"/>
                <w:kern w:val="36"/>
              </w:rPr>
              <w:t xml:space="preserve"> / </w:t>
            </w:r>
            <w:r w:rsidRPr="00C95A26">
              <w:rPr>
                <w:rFonts w:ascii="Times New Roman" w:hAnsi="Times New Roman" w:cs="Times New Roman"/>
                <w:kern w:val="36"/>
                <w:lang w:val="en-US"/>
              </w:rPr>
              <w:t>HDMI</w:t>
            </w:r>
            <w:r w:rsidRPr="00C95A26">
              <w:rPr>
                <w:rFonts w:ascii="Times New Roman" w:hAnsi="Times New Roman" w:cs="Times New Roman"/>
                <w:kern w:val="36"/>
              </w:rPr>
              <w:t xml:space="preserve"> сигналдарының кәсіби бейне кі</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істерімен жабдықталуы керек; кемінде 2.0 </w:t>
            </w:r>
            <w:r w:rsidRPr="00C95A26">
              <w:rPr>
                <w:rFonts w:ascii="Times New Roman" w:hAnsi="Times New Roman" w:cs="Times New Roman"/>
                <w:kern w:val="36"/>
                <w:lang w:val="en-US"/>
              </w:rPr>
              <w:t>x</w:t>
            </w:r>
            <w:r w:rsidRPr="00C95A26">
              <w:rPr>
                <w:rFonts w:ascii="Times New Roman" w:hAnsi="Times New Roman" w:cs="Times New Roman"/>
                <w:kern w:val="36"/>
              </w:rPr>
              <w:t xml:space="preserve">4 </w:t>
            </w:r>
            <w:r w:rsidRPr="00C95A26">
              <w:rPr>
                <w:rFonts w:ascii="Times New Roman" w:hAnsi="Times New Roman" w:cs="Times New Roman"/>
                <w:kern w:val="36"/>
                <w:lang w:val="en-US"/>
              </w:rPr>
              <w:t>PCI</w:t>
            </w:r>
            <w:r w:rsidRPr="00C95A26">
              <w:rPr>
                <w:rFonts w:ascii="Times New Roman" w:hAnsi="Times New Roman" w:cs="Times New Roman"/>
                <w:kern w:val="36"/>
              </w:rPr>
              <w:t>-</w:t>
            </w:r>
            <w:r w:rsidRPr="00C95A26">
              <w:rPr>
                <w:rFonts w:ascii="Times New Roman" w:hAnsi="Times New Roman" w:cs="Times New Roman"/>
                <w:kern w:val="36"/>
                <w:lang w:val="en-US"/>
              </w:rPr>
              <w:t>Express</w:t>
            </w:r>
            <w:r w:rsidRPr="00C95A26">
              <w:rPr>
                <w:rFonts w:ascii="Times New Roman" w:hAnsi="Times New Roman" w:cs="Times New Roman"/>
                <w:kern w:val="36"/>
              </w:rPr>
              <w:t xml:space="preserve"> интерфейсі; </w:t>
            </w:r>
            <w:r w:rsidRPr="00C95A26">
              <w:rPr>
                <w:rFonts w:ascii="Times New Roman" w:hAnsi="Times New Roman" w:cs="Times New Roman"/>
                <w:kern w:val="36"/>
                <w:lang w:val="en-US"/>
              </w:rPr>
              <w:t>SD</w:t>
            </w:r>
            <w:r w:rsidRPr="00C95A26">
              <w:rPr>
                <w:rFonts w:ascii="Times New Roman" w:hAnsi="Times New Roman" w:cs="Times New Roman"/>
                <w:kern w:val="36"/>
              </w:rPr>
              <w:t>-ден 4</w:t>
            </w:r>
            <w:r w:rsidRPr="00C95A26">
              <w:rPr>
                <w:rFonts w:ascii="Times New Roman" w:hAnsi="Times New Roman" w:cs="Times New Roman"/>
                <w:kern w:val="36"/>
                <w:lang w:val="en-US"/>
              </w:rPr>
              <w:t>K</w:t>
            </w:r>
            <w:r w:rsidRPr="00C95A26">
              <w:rPr>
                <w:rFonts w:ascii="Times New Roman" w:hAnsi="Times New Roman" w:cs="Times New Roman"/>
                <w:kern w:val="36"/>
              </w:rPr>
              <w:t>-қа дейінгі ажыратымдылықты қолдайды (</w:t>
            </w:r>
            <w:r w:rsidRPr="00C95A26">
              <w:rPr>
                <w:rFonts w:ascii="Times New Roman" w:hAnsi="Times New Roman" w:cs="Times New Roman"/>
                <w:kern w:val="36"/>
                <w:lang w:val="en-US"/>
              </w:rPr>
              <w:t>DCI</w:t>
            </w:r>
            <w:r w:rsidRPr="00C95A26">
              <w:rPr>
                <w:rFonts w:ascii="Times New Roman" w:hAnsi="Times New Roman" w:cs="Times New Roman"/>
                <w:kern w:val="36"/>
              </w:rPr>
              <w:t xml:space="preserve"> 4</w:t>
            </w:r>
            <w:r w:rsidRPr="00C95A26">
              <w:rPr>
                <w:rFonts w:ascii="Times New Roman" w:hAnsi="Times New Roman" w:cs="Times New Roman"/>
                <w:kern w:val="36"/>
                <w:lang w:val="en-US"/>
              </w:rPr>
              <w:t>K</w:t>
            </w:r>
            <w:r w:rsidRPr="00C95A26">
              <w:rPr>
                <w:rFonts w:ascii="Times New Roman" w:hAnsi="Times New Roman" w:cs="Times New Roman"/>
                <w:kern w:val="36"/>
              </w:rPr>
              <w:t xml:space="preserve">, </w:t>
            </w:r>
            <w:r w:rsidRPr="00C95A26">
              <w:rPr>
                <w:rFonts w:ascii="Times New Roman" w:hAnsi="Times New Roman" w:cs="Times New Roman"/>
                <w:kern w:val="36"/>
                <w:lang w:val="en-US"/>
              </w:rPr>
              <w:t>UHD</w:t>
            </w:r>
            <w:r w:rsidRPr="00C95A26">
              <w:rPr>
                <w:rFonts w:ascii="Times New Roman" w:hAnsi="Times New Roman" w:cs="Times New Roman"/>
                <w:kern w:val="36"/>
              </w:rPr>
              <w:t xml:space="preserve">, </w:t>
            </w:r>
            <w:r w:rsidRPr="00C95A26">
              <w:rPr>
                <w:rFonts w:ascii="Times New Roman" w:hAnsi="Times New Roman" w:cs="Times New Roman"/>
                <w:kern w:val="36"/>
                <w:lang w:val="en-US"/>
              </w:rPr>
              <w:t>HD</w:t>
            </w:r>
            <w:r w:rsidRPr="00C95A26">
              <w:rPr>
                <w:rFonts w:ascii="Times New Roman" w:hAnsi="Times New Roman" w:cs="Times New Roman"/>
                <w:kern w:val="36"/>
              </w:rPr>
              <w:t xml:space="preserve"> және </w:t>
            </w:r>
            <w:r w:rsidRPr="00C95A26">
              <w:rPr>
                <w:rFonts w:ascii="Times New Roman" w:hAnsi="Times New Roman" w:cs="Times New Roman"/>
                <w:kern w:val="36"/>
                <w:lang w:val="en-US"/>
              </w:rPr>
              <w:t>SD</w:t>
            </w:r>
            <w:r w:rsidRPr="00C95A26">
              <w:rPr>
                <w:rFonts w:ascii="Times New Roman" w:hAnsi="Times New Roman" w:cs="Times New Roman"/>
                <w:kern w:val="36"/>
              </w:rPr>
              <w:t xml:space="preserve"> 10-биттік өңдеу).</w:t>
            </w:r>
          </w:p>
          <w:p w14:paraId="2D3FC12E" w14:textId="77777777" w:rsidR="002B29C1" w:rsidRPr="00C95A26"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rPr>
              <w:t>Оператор мониторы: кемінде 1 дана; Матрица тү</w:t>
            </w:r>
            <w:proofErr w:type="gramStart"/>
            <w:r w:rsidRPr="00C95A26">
              <w:rPr>
                <w:rFonts w:ascii="Times New Roman" w:hAnsi="Times New Roman" w:cs="Times New Roman"/>
                <w:kern w:val="36"/>
              </w:rPr>
              <w:t>р</w:t>
            </w:r>
            <w:proofErr w:type="gramEnd"/>
            <w:r w:rsidRPr="00C95A26">
              <w:rPr>
                <w:rFonts w:ascii="Times New Roman" w:hAnsi="Times New Roman" w:cs="Times New Roman"/>
                <w:kern w:val="36"/>
              </w:rPr>
              <w:t xml:space="preserve">і: сұйық кристалды дисплей, </w:t>
            </w:r>
            <w:r w:rsidRPr="00C95A26">
              <w:rPr>
                <w:rFonts w:ascii="Times New Roman" w:hAnsi="Times New Roman" w:cs="Times New Roman"/>
                <w:kern w:val="36"/>
                <w:lang w:val="en-US"/>
              </w:rPr>
              <w:t>IPS</w:t>
            </w:r>
            <w:r w:rsidRPr="00C95A26">
              <w:rPr>
                <w:rFonts w:ascii="Times New Roman" w:hAnsi="Times New Roman" w:cs="Times New Roman"/>
                <w:kern w:val="36"/>
              </w:rPr>
              <w:t xml:space="preserve"> технологиясы; Экран беті: күңгірт; Диагональ: кемінде 27 дюйм; </w:t>
            </w:r>
            <w:r w:rsidRPr="00C95A26">
              <w:rPr>
                <w:rFonts w:ascii="Times New Roman" w:hAnsi="Times New Roman" w:cs="Times New Roman"/>
                <w:kern w:val="36"/>
              </w:rPr>
              <w:lastRenderedPageBreak/>
              <w:t xml:space="preserve">Ажыратымдылық: кемінде 1920 × 1080; Жарықтық: кемінде 250 </w:t>
            </w:r>
            <w:r w:rsidRPr="00C95A26">
              <w:rPr>
                <w:rFonts w:ascii="Times New Roman" w:hAnsi="Times New Roman" w:cs="Times New Roman"/>
                <w:kern w:val="36"/>
                <w:lang w:val="en-US"/>
              </w:rPr>
              <w:t>cd</w:t>
            </w:r>
            <w:r w:rsidRPr="00C95A26">
              <w:rPr>
                <w:rFonts w:ascii="Times New Roman" w:hAnsi="Times New Roman" w:cs="Times New Roman"/>
                <w:kern w:val="36"/>
              </w:rPr>
              <w:t>/</w:t>
            </w:r>
            <w:r w:rsidRPr="00C95A26">
              <w:rPr>
                <w:rFonts w:ascii="Times New Roman" w:hAnsi="Times New Roman" w:cs="Times New Roman"/>
                <w:kern w:val="36"/>
                <w:lang w:val="en-US"/>
              </w:rPr>
              <w:t>m</w:t>
            </w:r>
            <w:r w:rsidRPr="00C95A26">
              <w:rPr>
                <w:rFonts w:ascii="Times New Roman" w:hAnsi="Times New Roman" w:cs="Times New Roman"/>
                <w:kern w:val="36"/>
              </w:rPr>
              <w:t xml:space="preserve">²; Жауап беру уақыты: 9,5 мс-тан аспауы керек; Қосылу интерфейсі: </w:t>
            </w:r>
            <w:r w:rsidRPr="00C95A26">
              <w:rPr>
                <w:rFonts w:ascii="Times New Roman" w:hAnsi="Times New Roman" w:cs="Times New Roman"/>
                <w:kern w:val="36"/>
                <w:lang w:val="en-US"/>
              </w:rPr>
              <w:t>HDMI</w:t>
            </w:r>
            <w:r w:rsidRPr="00C95A26">
              <w:rPr>
                <w:rFonts w:ascii="Times New Roman" w:hAnsi="Times New Roman" w:cs="Times New Roman"/>
                <w:kern w:val="36"/>
              </w:rPr>
              <w:t>.</w:t>
            </w:r>
          </w:p>
          <w:p w14:paraId="57C7998A" w14:textId="77777777" w:rsidR="002B29C1" w:rsidRPr="00C95A26"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rPr>
              <w:t xml:space="preserve">Енгізу құрылғысына қойылатын талаптар: Пернетақта: кемінде 2 дана; Дизайн: сандық пернетақтасы бар классикалық; Қосылу интерфейсі: сымсыз; </w:t>
            </w:r>
            <w:proofErr w:type="gramStart"/>
            <w:r w:rsidRPr="00C95A26">
              <w:rPr>
                <w:rFonts w:ascii="Times New Roman" w:hAnsi="Times New Roman" w:cs="Times New Roman"/>
                <w:kern w:val="36"/>
              </w:rPr>
              <w:t>Шашырау</w:t>
            </w:r>
            <w:proofErr w:type="gramEnd"/>
            <w:r w:rsidRPr="00C95A26">
              <w:rPr>
                <w:rFonts w:ascii="Times New Roman" w:hAnsi="Times New Roman" w:cs="Times New Roman"/>
                <w:kern w:val="36"/>
              </w:rPr>
              <w:t>ға төзімді беті: берілген; Пернелер саны: кемінде 104; Орналасуы: қазақ/орыс/ағылшын. Тышқан: кемінде 2 дана; Түрі: оптикалық жарықдиодты; Қосылым интерфейсі: сымсыз; Түйменің қызмет ету мерзі</w:t>
            </w:r>
            <w:proofErr w:type="gramStart"/>
            <w:r w:rsidRPr="00C95A26">
              <w:rPr>
                <w:rFonts w:ascii="Times New Roman" w:hAnsi="Times New Roman" w:cs="Times New Roman"/>
                <w:kern w:val="36"/>
              </w:rPr>
              <w:t>м</w:t>
            </w:r>
            <w:proofErr w:type="gramEnd"/>
            <w:r w:rsidRPr="00C95A26">
              <w:rPr>
                <w:rFonts w:ascii="Times New Roman" w:hAnsi="Times New Roman" w:cs="Times New Roman"/>
                <w:kern w:val="36"/>
              </w:rPr>
              <w:t xml:space="preserve">і: кемінде 1 миллион рет басу; Түймелер саны: кемінде 3; Сенсор ажыратымдылығы: кемінде 1200 </w:t>
            </w:r>
            <w:r w:rsidRPr="00C95A26">
              <w:rPr>
                <w:rFonts w:ascii="Times New Roman" w:hAnsi="Times New Roman" w:cs="Times New Roman"/>
                <w:kern w:val="36"/>
                <w:lang w:val="en-US"/>
              </w:rPr>
              <w:t>dpi</w:t>
            </w:r>
            <w:r w:rsidRPr="00C95A26">
              <w:rPr>
                <w:rFonts w:ascii="Times New Roman" w:hAnsi="Times New Roman" w:cs="Times New Roman"/>
                <w:kern w:val="36"/>
              </w:rPr>
              <w:t>.</w:t>
            </w:r>
          </w:p>
          <w:p w14:paraId="1F5A2CDC" w14:textId="77777777" w:rsidR="002B29C1" w:rsidRPr="00433B80" w:rsidRDefault="002B29C1" w:rsidP="002B29C1">
            <w:pPr>
              <w:spacing w:after="0"/>
              <w:jc w:val="both"/>
              <w:rPr>
                <w:rFonts w:ascii="Times New Roman" w:hAnsi="Times New Roman" w:cs="Times New Roman"/>
                <w:kern w:val="36"/>
              </w:rPr>
            </w:pPr>
            <w:r w:rsidRPr="00433B80">
              <w:rPr>
                <w:rFonts w:ascii="Times New Roman" w:hAnsi="Times New Roman" w:cs="Times New Roman"/>
                <w:kern w:val="36"/>
              </w:rPr>
              <w:t>Жабдық жиынтығы (жұмыс станциясы, монитор, пернетақта, тышқан): Жиналған күйінде келеді. Бағдарламалық жасақтама жұмыс станциясында алдын ала орнатылған және белсенді</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ілген. Интерфейс: жеңілдетілген навигация, негізгі параметрлері және алдын ала орнатылған қолданбалары бар бастау мәзірі. Бі</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 xml:space="preserve"> уақытта ашық қолданба терезелері бар бірнеше жұмыс кеңістігін қолдау.</w:t>
            </w:r>
          </w:p>
          <w:p w14:paraId="6177B2B6" w14:textId="77777777" w:rsidR="002B29C1" w:rsidRPr="00433B80" w:rsidRDefault="002B29C1" w:rsidP="002B29C1">
            <w:pPr>
              <w:spacing w:after="0"/>
              <w:jc w:val="both"/>
              <w:rPr>
                <w:rFonts w:ascii="Times New Roman" w:hAnsi="Times New Roman" w:cs="Times New Roman"/>
                <w:kern w:val="36"/>
              </w:rPr>
            </w:pPr>
            <w:r w:rsidRPr="00433B80">
              <w:rPr>
                <w:rFonts w:ascii="Times New Roman" w:hAnsi="Times New Roman" w:cs="Times New Roman"/>
                <w:kern w:val="36"/>
              </w:rPr>
              <w:t xml:space="preserve">Батареясы бар әйнек бетін тазартқыш: кемінде 1 </w:t>
            </w:r>
            <w:proofErr w:type="gramStart"/>
            <w:r w:rsidRPr="00433B80">
              <w:rPr>
                <w:rFonts w:ascii="Times New Roman" w:hAnsi="Times New Roman" w:cs="Times New Roman"/>
                <w:kern w:val="36"/>
              </w:rPr>
              <w:t>дана</w:t>
            </w:r>
            <w:proofErr w:type="gramEnd"/>
            <w:r w:rsidRPr="00433B80">
              <w:rPr>
                <w:rFonts w:ascii="Times New Roman" w:hAnsi="Times New Roman" w:cs="Times New Roman"/>
                <w:kern w:val="36"/>
              </w:rPr>
              <w:t>. Батарея: Бі</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 xml:space="preserve"> зарядтау кезіндегі жұмыс уақыты: кемінде 35 минут; Толық зарядтау уақыты: шамамен 185 минут; Түрі: литий-ионды; Тақта тазалағыш шүберек: кемінде 2 дана. Материалы: микроталшық; Ерекшеліктері: жоғары жылу оқшаулауы, түсі өшпейтін, тез кебетін, жуған кезде оң</w:t>
            </w:r>
            <w:proofErr w:type="gramStart"/>
            <w:r w:rsidRPr="00433B80">
              <w:rPr>
                <w:rFonts w:ascii="Times New Roman" w:hAnsi="Times New Roman" w:cs="Times New Roman"/>
                <w:kern w:val="36"/>
              </w:rPr>
              <w:t>ай</w:t>
            </w:r>
            <w:proofErr w:type="gramEnd"/>
            <w:r w:rsidRPr="00433B80">
              <w:rPr>
                <w:rFonts w:ascii="Times New Roman" w:hAnsi="Times New Roman" w:cs="Times New Roman"/>
                <w:kern w:val="36"/>
              </w:rPr>
              <w:t xml:space="preserve"> күтім жасайтын, өте берік.</w:t>
            </w:r>
          </w:p>
          <w:p w14:paraId="480FD233" w14:textId="77777777" w:rsidR="002B29C1" w:rsidRPr="00433B80" w:rsidRDefault="002B29C1" w:rsidP="002B29C1">
            <w:pPr>
              <w:spacing w:after="0"/>
              <w:jc w:val="both"/>
              <w:rPr>
                <w:rFonts w:ascii="Times New Roman" w:hAnsi="Times New Roman" w:cs="Times New Roman"/>
                <w:kern w:val="36"/>
              </w:rPr>
            </w:pPr>
            <w:r w:rsidRPr="00433B80">
              <w:rPr>
                <w:rFonts w:ascii="Times New Roman" w:hAnsi="Times New Roman" w:cs="Times New Roman"/>
                <w:kern w:val="36"/>
              </w:rPr>
              <w:t>Слайдтық навигация функциясы бар электрондық қашықтан басқару пульті (кемінде 1 дана): Тиімді қашықтық: кемінде 13 м. Ауа беру жылдамдығы: кемінде 1 Мбит/с. Жиілік диапазоны: кемінде 2400 МГц</w:t>
            </w:r>
            <w:proofErr w:type="gramStart"/>
            <w:r w:rsidRPr="00433B80">
              <w:rPr>
                <w:rFonts w:ascii="Times New Roman" w:hAnsi="Times New Roman" w:cs="Times New Roman"/>
                <w:kern w:val="36"/>
              </w:rPr>
              <w:t>.</w:t>
            </w:r>
            <w:proofErr w:type="gramEnd"/>
            <w:r w:rsidRPr="00433B80">
              <w:rPr>
                <w:rFonts w:ascii="Times New Roman" w:hAnsi="Times New Roman" w:cs="Times New Roman"/>
                <w:kern w:val="36"/>
              </w:rPr>
              <w:t xml:space="preserve"> Қ</w:t>
            </w:r>
            <w:proofErr w:type="gramStart"/>
            <w:r w:rsidRPr="00433B80">
              <w:rPr>
                <w:rFonts w:ascii="Times New Roman" w:hAnsi="Times New Roman" w:cs="Times New Roman"/>
                <w:kern w:val="36"/>
              </w:rPr>
              <w:t>о</w:t>
            </w:r>
            <w:proofErr w:type="gramEnd"/>
            <w:r w:rsidRPr="00433B80">
              <w:rPr>
                <w:rFonts w:ascii="Times New Roman" w:hAnsi="Times New Roman" w:cs="Times New Roman"/>
                <w:kern w:val="36"/>
              </w:rPr>
              <w:t xml:space="preserve">лдау көрсетілетін ОС: </w:t>
            </w:r>
            <w:r w:rsidRPr="00C95A26">
              <w:rPr>
                <w:rFonts w:ascii="Times New Roman" w:hAnsi="Times New Roman" w:cs="Times New Roman"/>
                <w:kern w:val="36"/>
                <w:lang w:val="en-US"/>
              </w:rPr>
              <w:t>XP</w:t>
            </w:r>
            <w:r w:rsidRPr="00433B80">
              <w:rPr>
                <w:rFonts w:ascii="Times New Roman" w:hAnsi="Times New Roman" w:cs="Times New Roman"/>
                <w:kern w:val="36"/>
              </w:rPr>
              <w:t>/</w:t>
            </w:r>
            <w:r w:rsidRPr="00C95A26">
              <w:rPr>
                <w:rFonts w:ascii="Times New Roman" w:hAnsi="Times New Roman" w:cs="Times New Roman"/>
                <w:kern w:val="36"/>
                <w:lang w:val="en-US"/>
              </w:rPr>
              <w:t>WIN</w:t>
            </w:r>
            <w:r w:rsidRPr="00433B80">
              <w:rPr>
                <w:rFonts w:ascii="Times New Roman" w:hAnsi="Times New Roman" w:cs="Times New Roman"/>
                <w:kern w:val="36"/>
              </w:rPr>
              <w:t>7/</w:t>
            </w:r>
            <w:r w:rsidRPr="00C95A26">
              <w:rPr>
                <w:rFonts w:ascii="Times New Roman" w:hAnsi="Times New Roman" w:cs="Times New Roman"/>
                <w:kern w:val="36"/>
                <w:lang w:val="en-US"/>
              </w:rPr>
              <w:t>WIN</w:t>
            </w:r>
            <w:r w:rsidRPr="00433B80">
              <w:rPr>
                <w:rFonts w:ascii="Times New Roman" w:hAnsi="Times New Roman" w:cs="Times New Roman"/>
                <w:kern w:val="36"/>
              </w:rPr>
              <w:t>8/</w:t>
            </w:r>
            <w:r w:rsidRPr="00C95A26">
              <w:rPr>
                <w:rFonts w:ascii="Times New Roman" w:hAnsi="Times New Roman" w:cs="Times New Roman"/>
                <w:kern w:val="36"/>
                <w:lang w:val="en-US"/>
              </w:rPr>
              <w:t>WIN</w:t>
            </w:r>
            <w:r w:rsidRPr="00433B80">
              <w:rPr>
                <w:rFonts w:ascii="Times New Roman" w:hAnsi="Times New Roman" w:cs="Times New Roman"/>
                <w:kern w:val="36"/>
              </w:rPr>
              <w:t xml:space="preserve">10, Үйлесімді интерфейс: </w:t>
            </w:r>
            <w:r w:rsidRPr="00C95A26">
              <w:rPr>
                <w:rFonts w:ascii="Times New Roman" w:hAnsi="Times New Roman" w:cs="Times New Roman"/>
                <w:kern w:val="36"/>
                <w:lang w:val="en-US"/>
              </w:rPr>
              <w:t>USB</w:t>
            </w:r>
            <w:r w:rsidRPr="00433B80">
              <w:rPr>
                <w:rFonts w:ascii="Times New Roman" w:hAnsi="Times New Roman" w:cs="Times New Roman"/>
                <w:kern w:val="36"/>
              </w:rPr>
              <w:t xml:space="preserve">2.0, </w:t>
            </w:r>
            <w:r w:rsidRPr="00C95A26">
              <w:rPr>
                <w:rFonts w:ascii="Times New Roman" w:hAnsi="Times New Roman" w:cs="Times New Roman"/>
                <w:kern w:val="36"/>
                <w:lang w:val="en-US"/>
              </w:rPr>
              <w:t>USB</w:t>
            </w:r>
            <w:r w:rsidRPr="00433B80">
              <w:rPr>
                <w:rFonts w:ascii="Times New Roman" w:hAnsi="Times New Roman" w:cs="Times New Roman"/>
                <w:kern w:val="36"/>
              </w:rPr>
              <w:t xml:space="preserve">1.1, </w:t>
            </w:r>
            <w:r w:rsidRPr="00C95A26">
              <w:rPr>
                <w:rFonts w:ascii="Times New Roman" w:hAnsi="Times New Roman" w:cs="Times New Roman"/>
                <w:kern w:val="36"/>
                <w:lang w:val="en-US"/>
              </w:rPr>
              <w:t>USB</w:t>
            </w:r>
            <w:r w:rsidRPr="00433B80">
              <w:rPr>
                <w:rFonts w:ascii="Times New Roman" w:hAnsi="Times New Roman" w:cs="Times New Roman"/>
                <w:kern w:val="36"/>
              </w:rPr>
              <w:t>3.0 үйлесімді.</w:t>
            </w:r>
          </w:p>
          <w:p w14:paraId="21FFBF74" w14:textId="77777777" w:rsidR="002B29C1" w:rsidRPr="00433B80"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lang w:val="en-US"/>
              </w:rPr>
              <w:t>DisplayPort</w:t>
            </w:r>
            <w:r w:rsidRPr="00433B80">
              <w:rPr>
                <w:rFonts w:ascii="Times New Roman" w:hAnsi="Times New Roman" w:cs="Times New Roman"/>
                <w:kern w:val="36"/>
              </w:rPr>
              <w:t xml:space="preserve"> → </w:t>
            </w:r>
            <w:r w:rsidRPr="00C95A26">
              <w:rPr>
                <w:rFonts w:ascii="Times New Roman" w:hAnsi="Times New Roman" w:cs="Times New Roman"/>
                <w:kern w:val="36"/>
                <w:lang w:val="en-US"/>
              </w:rPr>
              <w:t>HDMI</w:t>
            </w:r>
            <w:r w:rsidRPr="00433B80">
              <w:rPr>
                <w:rFonts w:ascii="Times New Roman" w:hAnsi="Times New Roman" w:cs="Times New Roman"/>
                <w:kern w:val="36"/>
              </w:rPr>
              <w:t xml:space="preserve"> адаптер кабелі: кемінде 1 дана; </w:t>
            </w:r>
            <w:r w:rsidRPr="00C95A26">
              <w:rPr>
                <w:rFonts w:ascii="Times New Roman" w:hAnsi="Times New Roman" w:cs="Times New Roman"/>
                <w:kern w:val="36"/>
                <w:lang w:val="en-US"/>
              </w:rPr>
              <w:t>DisplayPort</w:t>
            </w:r>
            <w:r w:rsidRPr="00433B80">
              <w:rPr>
                <w:rFonts w:ascii="Times New Roman" w:hAnsi="Times New Roman" w:cs="Times New Roman"/>
                <w:kern w:val="36"/>
              </w:rPr>
              <w:t xml:space="preserve"> бар компьютерді мониторға, теледидарға немесе </w:t>
            </w:r>
            <w:r w:rsidRPr="00C95A26">
              <w:rPr>
                <w:rFonts w:ascii="Times New Roman" w:hAnsi="Times New Roman" w:cs="Times New Roman"/>
                <w:kern w:val="36"/>
                <w:lang w:val="en-US"/>
              </w:rPr>
              <w:t>HDMI</w:t>
            </w:r>
            <w:r w:rsidRPr="00433B80">
              <w:rPr>
                <w:rFonts w:ascii="Times New Roman" w:hAnsi="Times New Roman" w:cs="Times New Roman"/>
                <w:kern w:val="36"/>
              </w:rPr>
              <w:t xml:space="preserve"> арқылы проекторға қосады; Жоғары ажыратымдылықтағы бейне және аудионы жібереді (1080</w:t>
            </w:r>
            <w:r w:rsidRPr="00C95A26">
              <w:rPr>
                <w:rFonts w:ascii="Times New Roman" w:hAnsi="Times New Roman" w:cs="Times New Roman"/>
                <w:kern w:val="36"/>
                <w:lang w:val="en-US"/>
              </w:rPr>
              <w:t>p</w:t>
            </w:r>
            <w:r w:rsidRPr="00433B80">
              <w:rPr>
                <w:rFonts w:ascii="Times New Roman" w:hAnsi="Times New Roman" w:cs="Times New Roman"/>
                <w:kern w:val="36"/>
              </w:rPr>
              <w:t>–4</w:t>
            </w:r>
            <w:r w:rsidRPr="00C95A26">
              <w:rPr>
                <w:rFonts w:ascii="Times New Roman" w:hAnsi="Times New Roman" w:cs="Times New Roman"/>
                <w:kern w:val="36"/>
                <w:lang w:val="en-US"/>
              </w:rPr>
              <w:t>K</w:t>
            </w:r>
            <w:r w:rsidRPr="00433B80">
              <w:rPr>
                <w:rFonts w:ascii="Times New Roman" w:hAnsi="Times New Roman" w:cs="Times New Roman"/>
                <w:kern w:val="36"/>
              </w:rPr>
              <w:t xml:space="preserve">, </w:t>
            </w:r>
            <w:r w:rsidRPr="00C95A26">
              <w:rPr>
                <w:rFonts w:ascii="Times New Roman" w:hAnsi="Times New Roman" w:cs="Times New Roman"/>
                <w:kern w:val="36"/>
                <w:lang w:val="en-US"/>
              </w:rPr>
              <w:t>Full</w:t>
            </w:r>
            <w:r w:rsidRPr="00433B80">
              <w:rPr>
                <w:rFonts w:ascii="Times New Roman" w:hAnsi="Times New Roman" w:cs="Times New Roman"/>
                <w:kern w:val="36"/>
              </w:rPr>
              <w:t xml:space="preserve"> </w:t>
            </w:r>
            <w:r w:rsidRPr="00C95A26">
              <w:rPr>
                <w:rFonts w:ascii="Times New Roman" w:hAnsi="Times New Roman" w:cs="Times New Roman"/>
                <w:kern w:val="36"/>
                <w:lang w:val="en-US"/>
              </w:rPr>
              <w:t>HD</w:t>
            </w:r>
            <w:r w:rsidRPr="00433B80">
              <w:rPr>
                <w:rFonts w:ascii="Times New Roman" w:hAnsi="Times New Roman" w:cs="Times New Roman"/>
                <w:kern w:val="36"/>
              </w:rPr>
              <w:t xml:space="preserve"> қолдайды); Сығылмаған аудио арналарды 2.0, 5.1 және 7.1 қолдайды; Коррозияға төзімділік және сигнал беруді жақсарту үшін алтын жалатылған қосқыштар; Қауіпсіз қосылу/ажырату үшін ілмегі бар қосқыш.</w:t>
            </w:r>
          </w:p>
          <w:p w14:paraId="6B607F35" w14:textId="77777777" w:rsidR="002B29C1" w:rsidRPr="00433B80"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lang w:val="en-US"/>
              </w:rPr>
              <w:t>HDMI</w:t>
            </w:r>
            <w:r w:rsidRPr="00433B80">
              <w:rPr>
                <w:rFonts w:ascii="Times New Roman" w:hAnsi="Times New Roman" w:cs="Times New Roman"/>
                <w:kern w:val="36"/>
              </w:rPr>
              <w:t xml:space="preserve"> кабелі: кемінде 2 дана; Ұзындығы: 5 м; Материалы: нейлон; 4</w:t>
            </w:r>
            <w:r w:rsidRPr="00C95A26">
              <w:rPr>
                <w:rFonts w:ascii="Times New Roman" w:hAnsi="Times New Roman" w:cs="Times New Roman"/>
                <w:kern w:val="36"/>
                <w:lang w:val="en-US"/>
              </w:rPr>
              <w:t>K</w:t>
            </w:r>
            <w:r w:rsidRPr="00433B80">
              <w:rPr>
                <w:rFonts w:ascii="Times New Roman" w:hAnsi="Times New Roman" w:cs="Times New Roman"/>
                <w:kern w:val="36"/>
              </w:rPr>
              <w:t xml:space="preserve"> дейінгі ажыратымдылықты қолдайды; Жоғары жылдамдықты, жоғары сапалы аудио беру.</w:t>
            </w:r>
          </w:p>
          <w:p w14:paraId="31A37540" w14:textId="77777777" w:rsidR="002B29C1" w:rsidRPr="00433B80" w:rsidRDefault="002B29C1" w:rsidP="002B29C1">
            <w:pPr>
              <w:spacing w:after="0"/>
              <w:jc w:val="both"/>
              <w:rPr>
                <w:rFonts w:ascii="Times New Roman" w:hAnsi="Times New Roman" w:cs="Times New Roman"/>
                <w:kern w:val="36"/>
              </w:rPr>
            </w:pPr>
            <w:r w:rsidRPr="00C95A26">
              <w:rPr>
                <w:rFonts w:ascii="Times New Roman" w:hAnsi="Times New Roman" w:cs="Times New Roman"/>
                <w:kern w:val="36"/>
                <w:lang w:val="en-US"/>
              </w:rPr>
              <w:t>USB</w:t>
            </w:r>
            <w:r w:rsidRPr="00433B80">
              <w:rPr>
                <w:rFonts w:ascii="Times New Roman" w:hAnsi="Times New Roman" w:cs="Times New Roman"/>
                <w:kern w:val="36"/>
              </w:rPr>
              <w:t xml:space="preserve"> 3.0 ұзартқыш кабелі (</w:t>
            </w:r>
            <w:r w:rsidRPr="00C95A26">
              <w:rPr>
                <w:rFonts w:ascii="Times New Roman" w:hAnsi="Times New Roman" w:cs="Times New Roman"/>
                <w:kern w:val="36"/>
                <w:lang w:val="en-US"/>
              </w:rPr>
              <w:t>Type</w:t>
            </w:r>
            <w:r w:rsidRPr="00433B80">
              <w:rPr>
                <w:rFonts w:ascii="Times New Roman" w:hAnsi="Times New Roman" w:cs="Times New Roman"/>
                <w:kern w:val="36"/>
              </w:rPr>
              <w:t>-</w:t>
            </w:r>
            <w:r w:rsidRPr="00C95A26">
              <w:rPr>
                <w:rFonts w:ascii="Times New Roman" w:hAnsi="Times New Roman" w:cs="Times New Roman"/>
                <w:kern w:val="36"/>
                <w:lang w:val="en-US"/>
              </w:rPr>
              <w:t>A</w:t>
            </w:r>
            <w:r w:rsidRPr="00433B80">
              <w:rPr>
                <w:rFonts w:ascii="Times New Roman" w:hAnsi="Times New Roman" w:cs="Times New Roman"/>
                <w:kern w:val="36"/>
              </w:rPr>
              <w:t xml:space="preserve">, </w:t>
            </w:r>
            <w:r w:rsidRPr="00C95A26">
              <w:rPr>
                <w:rFonts w:ascii="Times New Roman" w:hAnsi="Times New Roman" w:cs="Times New Roman"/>
                <w:kern w:val="36"/>
                <w:lang w:val="en-US"/>
              </w:rPr>
              <w:t>M</w:t>
            </w:r>
            <w:r w:rsidRPr="00433B80">
              <w:rPr>
                <w:rFonts w:ascii="Times New Roman" w:hAnsi="Times New Roman" w:cs="Times New Roman"/>
                <w:kern w:val="36"/>
              </w:rPr>
              <w:t>/</w:t>
            </w:r>
            <w:r w:rsidRPr="00C95A26">
              <w:rPr>
                <w:rFonts w:ascii="Times New Roman" w:hAnsi="Times New Roman" w:cs="Times New Roman"/>
                <w:kern w:val="36"/>
                <w:lang w:val="en-US"/>
              </w:rPr>
              <w:t>F</w:t>
            </w:r>
            <w:r w:rsidRPr="00433B80">
              <w:rPr>
                <w:rFonts w:ascii="Times New Roman" w:hAnsi="Times New Roman" w:cs="Times New Roman"/>
                <w:kern w:val="36"/>
              </w:rPr>
              <w:t>): кемінде 1 дана. Ұзындығы: 3 м; Түсі: кө</w:t>
            </w:r>
            <w:proofErr w:type="gramStart"/>
            <w:r w:rsidRPr="00433B80">
              <w:rPr>
                <w:rFonts w:ascii="Times New Roman" w:hAnsi="Times New Roman" w:cs="Times New Roman"/>
                <w:kern w:val="36"/>
              </w:rPr>
              <w:t>к</w:t>
            </w:r>
            <w:proofErr w:type="gramEnd"/>
            <w:r w:rsidRPr="00433B80">
              <w:rPr>
                <w:rFonts w:ascii="Times New Roman" w:hAnsi="Times New Roman" w:cs="Times New Roman"/>
                <w:kern w:val="36"/>
              </w:rPr>
              <w:t>; Берік экрандалған кабель; Перифериялық құрылғыларды қосуға арналған; Деректерді берудің максималды жылдамдығы: 5 Гбит/с. Мәтін жазуға арналған флуоресцентті маркерлер: кемінде 9 дана. Мультимедиялық интерфейстерді қолдайтын дисплей құрылғылары: Теледидарлар: саны кемінде 2 дана; Матрица тү</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і: сұйық кристалды дисплей (</w:t>
            </w:r>
            <w:r w:rsidRPr="00C95A26">
              <w:rPr>
                <w:rFonts w:ascii="Times New Roman" w:hAnsi="Times New Roman" w:cs="Times New Roman"/>
                <w:kern w:val="36"/>
                <w:lang w:val="en-US"/>
              </w:rPr>
              <w:t>LCD</w:t>
            </w:r>
            <w:r w:rsidRPr="00433B80">
              <w:rPr>
                <w:rFonts w:ascii="Times New Roman" w:hAnsi="Times New Roman" w:cs="Times New Roman"/>
                <w:kern w:val="36"/>
              </w:rPr>
              <w:t xml:space="preserve">); Диагональ: кемінде 127 см; Ажыратымдылық: кемінде 1920 × 1080; Жарықтық: кемінде 250 </w:t>
            </w:r>
            <w:r w:rsidRPr="00C95A26">
              <w:rPr>
                <w:rFonts w:ascii="Times New Roman" w:hAnsi="Times New Roman" w:cs="Times New Roman"/>
                <w:kern w:val="36"/>
                <w:lang w:val="en-US"/>
              </w:rPr>
              <w:t>cd</w:t>
            </w:r>
            <w:r w:rsidRPr="00433B80">
              <w:rPr>
                <w:rFonts w:ascii="Times New Roman" w:hAnsi="Times New Roman" w:cs="Times New Roman"/>
                <w:kern w:val="36"/>
              </w:rPr>
              <w:t>/</w:t>
            </w:r>
            <w:r w:rsidRPr="00C95A26">
              <w:rPr>
                <w:rFonts w:ascii="Times New Roman" w:hAnsi="Times New Roman" w:cs="Times New Roman"/>
                <w:kern w:val="36"/>
                <w:lang w:val="en-US"/>
              </w:rPr>
              <w:t>m</w:t>
            </w:r>
            <w:r w:rsidRPr="00433B80">
              <w:rPr>
                <w:rFonts w:ascii="Times New Roman" w:hAnsi="Times New Roman" w:cs="Times New Roman"/>
                <w:kern w:val="36"/>
              </w:rPr>
              <w:t xml:space="preserve">²; Көру бұрышы: көлденең және тігінен кемінде 170°; Қосылым интерфейстері: </w:t>
            </w:r>
            <w:r w:rsidRPr="00C95A26">
              <w:rPr>
                <w:rFonts w:ascii="Times New Roman" w:hAnsi="Times New Roman" w:cs="Times New Roman"/>
                <w:kern w:val="36"/>
                <w:lang w:val="en-US"/>
              </w:rPr>
              <w:t>HDMI</w:t>
            </w:r>
            <w:r w:rsidRPr="00433B80">
              <w:rPr>
                <w:rFonts w:ascii="Times New Roman" w:hAnsi="Times New Roman" w:cs="Times New Roman"/>
                <w:kern w:val="36"/>
              </w:rPr>
              <w:t>.</w:t>
            </w:r>
          </w:p>
          <w:p w14:paraId="66D5E38D" w14:textId="77777777" w:rsidR="002B29C1" w:rsidRPr="00433B80" w:rsidRDefault="002B29C1" w:rsidP="002B29C1">
            <w:pPr>
              <w:spacing w:after="0"/>
              <w:jc w:val="both"/>
              <w:rPr>
                <w:rFonts w:ascii="Times New Roman" w:hAnsi="Times New Roman" w:cs="Times New Roman"/>
                <w:kern w:val="36"/>
              </w:rPr>
            </w:pPr>
            <w:r w:rsidRPr="00433B80">
              <w:rPr>
                <w:rFonts w:ascii="Times New Roman" w:hAnsi="Times New Roman" w:cs="Times New Roman"/>
                <w:kern w:val="36"/>
              </w:rPr>
              <w:t>Теледидар тіреуіші (еден): кемінде 2 дана; Тү</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і: еден; Қолдау көрсетілетін теледидар диагоналы: 40 дюймнен 60 дюймге дейін; Максималды жүктеме: 45,5 кг-нан аспайды; Сөрелер саны: кемінде 1 дана.</w:t>
            </w:r>
          </w:p>
          <w:p w14:paraId="3687871E" w14:textId="77777777" w:rsidR="002B29C1" w:rsidRPr="00433B80" w:rsidRDefault="002B29C1" w:rsidP="002B29C1">
            <w:pPr>
              <w:spacing w:after="0"/>
              <w:jc w:val="both"/>
              <w:rPr>
                <w:rFonts w:ascii="Times New Roman" w:hAnsi="Times New Roman" w:cs="Times New Roman"/>
                <w:kern w:val="36"/>
              </w:rPr>
            </w:pPr>
            <w:r w:rsidRPr="00433B80">
              <w:rPr>
                <w:rFonts w:ascii="Times New Roman" w:hAnsi="Times New Roman" w:cs="Times New Roman"/>
                <w:kern w:val="36"/>
              </w:rPr>
              <w:t>Динамик сенсорлық монитор: кемінде 1 дана; Экранды жаңарту жиілігі кемінде 60 Гц; Контраст коэффициенті кемінде 1000:1; Экран матрицасы тү</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 xml:space="preserve">і </w:t>
            </w:r>
            <w:r w:rsidRPr="00C95A26">
              <w:rPr>
                <w:rFonts w:ascii="Times New Roman" w:hAnsi="Times New Roman" w:cs="Times New Roman"/>
                <w:kern w:val="36"/>
                <w:lang w:val="en-US"/>
              </w:rPr>
              <w:t>IPS</w:t>
            </w:r>
            <w:r w:rsidRPr="00433B80">
              <w:rPr>
                <w:rFonts w:ascii="Times New Roman" w:hAnsi="Times New Roman" w:cs="Times New Roman"/>
                <w:kern w:val="36"/>
              </w:rPr>
              <w:t>; Көру бұрышы 178/178°; Ажыратымдылық кемінде 1920</w:t>
            </w:r>
            <w:r w:rsidRPr="00C95A26">
              <w:rPr>
                <w:rFonts w:ascii="Times New Roman" w:hAnsi="Times New Roman" w:cs="Times New Roman"/>
                <w:kern w:val="36"/>
                <w:lang w:val="en-US"/>
              </w:rPr>
              <w:t>x</w:t>
            </w:r>
            <w:r w:rsidRPr="00433B80">
              <w:rPr>
                <w:rFonts w:ascii="Times New Roman" w:hAnsi="Times New Roman" w:cs="Times New Roman"/>
                <w:kern w:val="36"/>
              </w:rPr>
              <w:t>1080; Экранның арақатынасы 16:9; Экран диагоналы 21,5"; Жауап беру уақыты 9 мс-тан аспауы керек; Беттің түсі мен әрлеуі: қара.</w:t>
            </w:r>
          </w:p>
          <w:p w14:paraId="1A9D26B7" w14:textId="77777777" w:rsidR="002B29C1" w:rsidRPr="00433B80" w:rsidRDefault="002B29C1" w:rsidP="002B29C1">
            <w:pPr>
              <w:spacing w:after="0"/>
              <w:jc w:val="both"/>
              <w:rPr>
                <w:rFonts w:ascii="Times New Roman" w:hAnsi="Times New Roman" w:cs="Times New Roman"/>
                <w:kern w:val="36"/>
              </w:rPr>
            </w:pPr>
            <w:r w:rsidRPr="00433B80">
              <w:rPr>
                <w:rFonts w:ascii="Times New Roman" w:hAnsi="Times New Roman" w:cs="Times New Roman"/>
                <w:kern w:val="36"/>
              </w:rPr>
              <w:t>Фон жүйесі: кемінде 1 дана, кемінде 2 бөлім; Түстер: қ</w:t>
            </w:r>
            <w:proofErr w:type="gramStart"/>
            <w:r w:rsidRPr="00433B80">
              <w:rPr>
                <w:rFonts w:ascii="Times New Roman" w:hAnsi="Times New Roman" w:cs="Times New Roman"/>
                <w:kern w:val="36"/>
              </w:rPr>
              <w:t>ара</w:t>
            </w:r>
            <w:proofErr w:type="gramEnd"/>
            <w:r w:rsidRPr="00433B80">
              <w:rPr>
                <w:rFonts w:ascii="Times New Roman" w:hAnsi="Times New Roman" w:cs="Times New Roman"/>
                <w:kern w:val="36"/>
              </w:rPr>
              <w:t xml:space="preserve"> қағаз фоны, жасыл қағаз фоны; Фон өлшемдері: Қағаздың ең аз ені: 2,7 м; Қағаздың ең аз ұзындығы: 9 м.</w:t>
            </w:r>
          </w:p>
          <w:p w14:paraId="34594473" w14:textId="77777777" w:rsidR="002B29C1" w:rsidRPr="00433B80" w:rsidRDefault="002B29C1" w:rsidP="002B29C1">
            <w:pPr>
              <w:spacing w:after="0"/>
              <w:jc w:val="both"/>
              <w:rPr>
                <w:rFonts w:ascii="Times New Roman" w:hAnsi="Times New Roman" w:cs="Times New Roman"/>
                <w:kern w:val="36"/>
              </w:rPr>
            </w:pPr>
            <w:r w:rsidRPr="00433B80">
              <w:rPr>
                <w:rFonts w:ascii="Times New Roman" w:hAnsi="Times New Roman" w:cs="Times New Roman"/>
                <w:kern w:val="36"/>
              </w:rPr>
              <w:t xml:space="preserve">Интерактивті мазмұнды </w:t>
            </w:r>
            <w:proofErr w:type="gramStart"/>
            <w:r w:rsidRPr="00433B80">
              <w:rPr>
                <w:rFonts w:ascii="Times New Roman" w:hAnsi="Times New Roman" w:cs="Times New Roman"/>
                <w:kern w:val="36"/>
              </w:rPr>
              <w:t>жасау</w:t>
            </w:r>
            <w:proofErr w:type="gramEnd"/>
            <w:r w:rsidRPr="00433B80">
              <w:rPr>
                <w:rFonts w:ascii="Times New Roman" w:hAnsi="Times New Roman" w:cs="Times New Roman"/>
                <w:kern w:val="36"/>
              </w:rPr>
              <w:t xml:space="preserve">ға және пайдалануға арналған бағдарламалық жасақтама: - Бағдарламалық жасақтамада интерактивті мазмұнды көптеген иллюстрациялар, анимациялар және шығармашылық презентация опциялары арқылы </w:t>
            </w:r>
            <w:proofErr w:type="gramStart"/>
            <w:r w:rsidRPr="00433B80">
              <w:rPr>
                <w:rFonts w:ascii="Times New Roman" w:hAnsi="Times New Roman" w:cs="Times New Roman"/>
                <w:kern w:val="36"/>
              </w:rPr>
              <w:t>пайдалану</w:t>
            </w:r>
            <w:proofErr w:type="gramEnd"/>
            <w:r w:rsidRPr="00433B80">
              <w:rPr>
                <w:rFonts w:ascii="Times New Roman" w:hAnsi="Times New Roman" w:cs="Times New Roman"/>
                <w:kern w:val="36"/>
              </w:rPr>
              <w:t>ға арналған құралдар болуы керек. Бағдарламалық жасақтамада сонымен қатар тартымды интерактивті элементтер және дағдыларды дамыту, эксперименттер және иллюстрациялар үшін жасалған кі</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іктірілген қолданбалар болуы керек. Бағдарламалық жасақтама сонымен қатар кемінде 1200 интерактивті 3</w:t>
            </w:r>
            <w:r w:rsidRPr="00C95A26">
              <w:rPr>
                <w:rFonts w:ascii="Times New Roman" w:hAnsi="Times New Roman" w:cs="Times New Roman"/>
                <w:kern w:val="36"/>
                <w:lang w:val="en-US"/>
              </w:rPr>
              <w:t>D</w:t>
            </w:r>
            <w:r w:rsidRPr="00433B80">
              <w:rPr>
                <w:rFonts w:ascii="Times New Roman" w:hAnsi="Times New Roman" w:cs="Times New Roman"/>
                <w:kern w:val="36"/>
              </w:rPr>
              <w:t xml:space="preserve"> кө</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 xml:space="preserve">іністерін, бірнеше жүздеген білім беру бейнелерін, көптеген аудио файлдарды және әрекеттерді қамтитын медиа кітапханаға қол жеткізуді </w:t>
            </w:r>
            <w:r w:rsidRPr="00433B80">
              <w:rPr>
                <w:rFonts w:ascii="Times New Roman" w:hAnsi="Times New Roman" w:cs="Times New Roman"/>
                <w:kern w:val="36"/>
              </w:rPr>
              <w:lastRenderedPageBreak/>
              <w:t xml:space="preserve">қамтамасыз етуі керек. Бағдарламалық жасақтама интерактивті тақтамен де, компьютермен де үйлесімді болуы керек. Бағдарламалық жасақтамада дағдыларды дамыту, иллюстрациялау және </w:t>
            </w:r>
            <w:proofErr w:type="gramStart"/>
            <w:r w:rsidRPr="00433B80">
              <w:rPr>
                <w:rFonts w:ascii="Times New Roman" w:hAnsi="Times New Roman" w:cs="Times New Roman"/>
                <w:kern w:val="36"/>
              </w:rPr>
              <w:t>тәж</w:t>
            </w:r>
            <w:proofErr w:type="gramEnd"/>
            <w:r w:rsidRPr="00433B80">
              <w:rPr>
                <w:rFonts w:ascii="Times New Roman" w:hAnsi="Times New Roman" w:cs="Times New Roman"/>
                <w:kern w:val="36"/>
              </w:rPr>
              <w:t>ірибе жасау үшін әртүрлі қолданбалар, сондай-ақ виртуалды зертхана болуы керек. Бағдарламалық жасақтама жұмыс парақтарын және бі</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қатар кіріктірілген тапсырма түрлерін жасай алуы керек.</w:t>
            </w:r>
          </w:p>
          <w:p w14:paraId="27D11736" w14:textId="77777777" w:rsidR="002B29C1" w:rsidRPr="00433B80" w:rsidRDefault="002B29C1" w:rsidP="002B29C1">
            <w:pPr>
              <w:spacing w:after="0"/>
              <w:jc w:val="both"/>
              <w:rPr>
                <w:rFonts w:ascii="Times New Roman" w:hAnsi="Times New Roman" w:cs="Times New Roman"/>
                <w:kern w:val="36"/>
              </w:rPr>
            </w:pPr>
            <w:r w:rsidRPr="00433B80">
              <w:rPr>
                <w:rFonts w:ascii="Times New Roman" w:hAnsi="Times New Roman" w:cs="Times New Roman"/>
                <w:kern w:val="36"/>
              </w:rPr>
              <w:t xml:space="preserve">- Бағдарламалық жасақтама функцияларын пайдаланып импорттау мүмкіндігі: </w:t>
            </w:r>
            <w:r w:rsidRPr="00C95A26">
              <w:rPr>
                <w:rFonts w:ascii="Times New Roman" w:hAnsi="Times New Roman" w:cs="Times New Roman"/>
                <w:kern w:val="36"/>
                <w:lang w:val="en-US"/>
              </w:rPr>
              <w:t>PDF</w:t>
            </w:r>
            <w:r w:rsidRPr="00433B80">
              <w:rPr>
                <w:rFonts w:ascii="Times New Roman" w:hAnsi="Times New Roman" w:cs="Times New Roman"/>
                <w:kern w:val="36"/>
              </w:rPr>
              <w:t xml:space="preserve">, </w:t>
            </w:r>
            <w:r w:rsidRPr="00C95A26">
              <w:rPr>
                <w:rFonts w:ascii="Times New Roman" w:hAnsi="Times New Roman" w:cs="Times New Roman"/>
                <w:kern w:val="36"/>
                <w:lang w:val="en-US"/>
              </w:rPr>
              <w:t>PPT</w:t>
            </w:r>
            <w:r w:rsidRPr="00433B80">
              <w:rPr>
                <w:rFonts w:ascii="Times New Roman" w:hAnsi="Times New Roman" w:cs="Times New Roman"/>
                <w:kern w:val="36"/>
              </w:rPr>
              <w:t xml:space="preserve"> / </w:t>
            </w:r>
            <w:r w:rsidRPr="00C95A26">
              <w:rPr>
                <w:rFonts w:ascii="Times New Roman" w:hAnsi="Times New Roman" w:cs="Times New Roman"/>
                <w:kern w:val="36"/>
                <w:lang w:val="en-US"/>
              </w:rPr>
              <w:t>PPTX</w:t>
            </w:r>
            <w:r w:rsidRPr="00433B80">
              <w:rPr>
                <w:rFonts w:ascii="Times New Roman" w:hAnsi="Times New Roman" w:cs="Times New Roman"/>
                <w:kern w:val="36"/>
              </w:rPr>
              <w:t xml:space="preserve"> / </w:t>
            </w:r>
            <w:r w:rsidRPr="00C95A26">
              <w:rPr>
                <w:rFonts w:ascii="Times New Roman" w:hAnsi="Times New Roman" w:cs="Times New Roman"/>
                <w:kern w:val="36"/>
                <w:lang w:val="en-US"/>
              </w:rPr>
              <w:t>DOCX</w:t>
            </w:r>
            <w:r w:rsidRPr="00433B80">
              <w:rPr>
                <w:rFonts w:ascii="Times New Roman" w:hAnsi="Times New Roman" w:cs="Times New Roman"/>
                <w:kern w:val="36"/>
              </w:rPr>
              <w:t xml:space="preserve"> / </w:t>
            </w:r>
            <w:r w:rsidRPr="00C95A26">
              <w:rPr>
                <w:rFonts w:ascii="Times New Roman" w:hAnsi="Times New Roman" w:cs="Times New Roman"/>
                <w:kern w:val="36"/>
                <w:lang w:val="en-US"/>
              </w:rPr>
              <w:t>XLS</w:t>
            </w:r>
          </w:p>
          <w:p w14:paraId="1B74481D" w14:textId="77777777" w:rsidR="002B29C1" w:rsidRPr="00433B80" w:rsidRDefault="002B29C1" w:rsidP="002B29C1">
            <w:pPr>
              <w:spacing w:after="0"/>
              <w:jc w:val="both"/>
              <w:rPr>
                <w:rFonts w:ascii="Times New Roman" w:hAnsi="Times New Roman" w:cs="Times New Roman"/>
                <w:kern w:val="36"/>
              </w:rPr>
            </w:pPr>
            <w:r w:rsidRPr="00433B80">
              <w:rPr>
                <w:rFonts w:ascii="Times New Roman" w:hAnsi="Times New Roman" w:cs="Times New Roman"/>
                <w:kern w:val="36"/>
              </w:rPr>
              <w:t xml:space="preserve">- </w:t>
            </w:r>
            <w:r w:rsidRPr="00C95A26">
              <w:rPr>
                <w:rFonts w:ascii="Times New Roman" w:hAnsi="Times New Roman" w:cs="Times New Roman"/>
                <w:kern w:val="36"/>
                <w:lang w:val="en-US"/>
              </w:rPr>
              <w:t>PDF</w:t>
            </w:r>
            <w:r w:rsidRPr="00433B80">
              <w:rPr>
                <w:rFonts w:ascii="Times New Roman" w:hAnsi="Times New Roman" w:cs="Times New Roman"/>
                <w:kern w:val="36"/>
              </w:rPr>
              <w:t xml:space="preserve"> форматына экспорттау мүмкіндігі</w:t>
            </w:r>
          </w:p>
          <w:p w14:paraId="56FF3DAD" w14:textId="77777777" w:rsidR="002B29C1" w:rsidRPr="00433B80" w:rsidRDefault="002B29C1" w:rsidP="002B29C1">
            <w:pPr>
              <w:spacing w:after="0"/>
              <w:jc w:val="both"/>
              <w:rPr>
                <w:rFonts w:ascii="Times New Roman" w:hAnsi="Times New Roman" w:cs="Times New Roman"/>
                <w:kern w:val="36"/>
              </w:rPr>
            </w:pPr>
            <w:r w:rsidRPr="00433B80">
              <w:rPr>
                <w:rFonts w:ascii="Times New Roman" w:hAnsi="Times New Roman" w:cs="Times New Roman"/>
                <w:kern w:val="36"/>
              </w:rPr>
              <w:t>- Функциялар: Браузер, Файл менеджері, Қосымша қабаттар қосу, Қары</w:t>
            </w:r>
            <w:proofErr w:type="gramStart"/>
            <w:r w:rsidRPr="00433B80">
              <w:rPr>
                <w:rFonts w:ascii="Times New Roman" w:hAnsi="Times New Roman" w:cs="Times New Roman"/>
                <w:kern w:val="36"/>
              </w:rPr>
              <w:t>м-</w:t>
            </w:r>
            <w:proofErr w:type="gramEnd"/>
            <w:r w:rsidRPr="00433B80">
              <w:rPr>
                <w:rFonts w:ascii="Times New Roman" w:hAnsi="Times New Roman" w:cs="Times New Roman"/>
                <w:kern w:val="36"/>
              </w:rPr>
              <w:t>қатынас диаграммасы</w:t>
            </w:r>
          </w:p>
          <w:p w14:paraId="64CA6A44" w14:textId="1D26DFD8" w:rsidR="00C95A26" w:rsidRPr="00433B80" w:rsidRDefault="002B29C1" w:rsidP="00C95A26">
            <w:pPr>
              <w:spacing w:after="0"/>
              <w:jc w:val="both"/>
              <w:rPr>
                <w:rFonts w:ascii="Times New Roman" w:hAnsi="Times New Roman" w:cs="Times New Roman"/>
                <w:kern w:val="36"/>
              </w:rPr>
            </w:pPr>
            <w:r w:rsidRPr="00433B80">
              <w:rPr>
                <w:rFonts w:ascii="Times New Roman" w:hAnsi="Times New Roman" w:cs="Times New Roman"/>
                <w:kern w:val="36"/>
              </w:rPr>
              <w:t>- Бағдарламалық жасақтама интерфейсі және барлық оқу мазмұны кем дегенде орыс, қазақ жә</w:t>
            </w:r>
            <w:proofErr w:type="gramStart"/>
            <w:r w:rsidRPr="00433B80">
              <w:rPr>
                <w:rFonts w:ascii="Times New Roman" w:hAnsi="Times New Roman" w:cs="Times New Roman"/>
                <w:kern w:val="36"/>
              </w:rPr>
              <w:t>не</w:t>
            </w:r>
            <w:proofErr w:type="gramEnd"/>
            <w:r w:rsidRPr="00433B80">
              <w:rPr>
                <w:rFonts w:ascii="Times New Roman" w:hAnsi="Times New Roman" w:cs="Times New Roman"/>
                <w:kern w:val="36"/>
              </w:rPr>
              <w:t xml:space="preserve"> ағылшын тілдерінде болуы керек. 12 айлық жазылым бағдарламалық жасақтамасы анимация режимін қолдауы керек, ал зерттеулерге дыбыс қосу мүмкіндігі кіруі керек. Дыбыс міндетті. Дыбыстағы дыбыстық жазба көрсетілі</w:t>
            </w:r>
            <w:proofErr w:type="gramStart"/>
            <w:r w:rsidRPr="00433B80">
              <w:rPr>
                <w:rFonts w:ascii="Times New Roman" w:hAnsi="Times New Roman" w:cs="Times New Roman"/>
                <w:kern w:val="36"/>
              </w:rPr>
              <w:t>п</w:t>
            </w:r>
            <w:proofErr w:type="gramEnd"/>
            <w:r w:rsidRPr="00433B80">
              <w:rPr>
                <w:rFonts w:ascii="Times New Roman" w:hAnsi="Times New Roman" w:cs="Times New Roman"/>
                <w:kern w:val="36"/>
              </w:rPr>
              <w:t xml:space="preserve"> жатқан модельге қатысты мәтінді оқуы керек, модельдер мен анимациялардың жұмыс принципі мен құрылымын түсіндіруі керек. Байқ</w:t>
            </w:r>
            <w:proofErr w:type="gramStart"/>
            <w:r w:rsidRPr="00433B80">
              <w:rPr>
                <w:rFonts w:ascii="Times New Roman" w:hAnsi="Times New Roman" w:cs="Times New Roman"/>
                <w:kern w:val="36"/>
              </w:rPr>
              <w:t>ау</w:t>
            </w:r>
            <w:proofErr w:type="gramEnd"/>
            <w:r w:rsidRPr="00433B80">
              <w:rPr>
                <w:rFonts w:ascii="Times New Roman" w:hAnsi="Times New Roman" w:cs="Times New Roman"/>
                <w:kern w:val="36"/>
              </w:rPr>
              <w:t>ға қатысуға өтінімге қосымша құжаттар қоса берілуі керек. Қашықтан бейне нұсқаулықтар мен бейне кездесулерге арналған бейнебайланыс жүйесі: Лицензияланған бағдарламалық жасақтама. Қашықтықтан оқыту және онлайн бейне сабақтарды өткізуге арналған бағдарламалық жасақ</w:t>
            </w:r>
            <w:proofErr w:type="gramStart"/>
            <w:r w:rsidRPr="00433B80">
              <w:rPr>
                <w:rFonts w:ascii="Times New Roman" w:hAnsi="Times New Roman" w:cs="Times New Roman"/>
                <w:kern w:val="36"/>
              </w:rPr>
              <w:t>тама</w:t>
            </w:r>
            <w:proofErr w:type="gramEnd"/>
            <w:r w:rsidRPr="00433B80">
              <w:rPr>
                <w:rFonts w:ascii="Times New Roman" w:hAnsi="Times New Roman" w:cs="Times New Roman"/>
                <w:kern w:val="36"/>
              </w:rPr>
              <w:t>ға қойылатын талаптар. Бағдарламалық жасақтаманың мақсаты: бағдарламалық жасақтама қашықтықтан оқытуды ұйымдастыру және онлайн бейне сабақтарды өткізу мүмкіндігін қамтамасыз етуі керек, бұл мұғалімдерге алдын ала тіркелмей немесе жоспарламай онлайн сабақтарды лезде ұ</w:t>
            </w:r>
            <w:proofErr w:type="gramStart"/>
            <w:r w:rsidRPr="00433B80">
              <w:rPr>
                <w:rFonts w:ascii="Times New Roman" w:hAnsi="Times New Roman" w:cs="Times New Roman"/>
                <w:kern w:val="36"/>
              </w:rPr>
              <w:t>йымдастыру</w:t>
            </w:r>
            <w:proofErr w:type="gramEnd"/>
            <w:r w:rsidRPr="00433B80">
              <w:rPr>
                <w:rFonts w:ascii="Times New Roman" w:hAnsi="Times New Roman" w:cs="Times New Roman"/>
                <w:kern w:val="36"/>
              </w:rPr>
              <w:t>ға мүмкіндік береді, болашаққа жоспарлау мүмкінді</w:t>
            </w:r>
            <w:proofErr w:type="gramStart"/>
            <w:r w:rsidRPr="00433B80">
              <w:rPr>
                <w:rFonts w:ascii="Times New Roman" w:hAnsi="Times New Roman" w:cs="Times New Roman"/>
                <w:kern w:val="36"/>
              </w:rPr>
              <w:t>г</w:t>
            </w:r>
            <w:proofErr w:type="gramEnd"/>
            <w:r w:rsidRPr="00433B80">
              <w:rPr>
                <w:rFonts w:ascii="Times New Roman" w:hAnsi="Times New Roman" w:cs="Times New Roman"/>
                <w:kern w:val="36"/>
              </w:rPr>
              <w:t>імен, бейне қоңырауларды, экранды бөлісуді және чат арқылы сөйлесуді қолдайды. Бағдарламалық жасақтама пайдаланушыларға оқу материалын оқы</w:t>
            </w:r>
            <w:proofErr w:type="gramStart"/>
            <w:r w:rsidRPr="00433B80">
              <w:rPr>
                <w:rFonts w:ascii="Times New Roman" w:hAnsi="Times New Roman" w:cs="Times New Roman"/>
                <w:kern w:val="36"/>
              </w:rPr>
              <w:t>п-</w:t>
            </w:r>
            <w:proofErr w:type="gramEnd"/>
            <w:r w:rsidRPr="00433B80">
              <w:rPr>
                <w:rFonts w:ascii="Times New Roman" w:hAnsi="Times New Roman" w:cs="Times New Roman"/>
                <w:kern w:val="36"/>
              </w:rPr>
              <w:t>үйрену және оны басқа лицензияланған бағдарламалық жасақтамамен біріктіру мүмкіндігімен басқа бағдарламалық жасақтаманы экранда көрсету түрінде көрсетуге мүмкіндік беруі керек. Шешім интерактивті бейне мазмұн жүйесінде операциялық жүйесі пайдаланылатын құрылғ</w:t>
            </w:r>
            <w:proofErr w:type="gramStart"/>
            <w:r w:rsidRPr="00433B80">
              <w:rPr>
                <w:rFonts w:ascii="Times New Roman" w:hAnsi="Times New Roman" w:cs="Times New Roman"/>
                <w:kern w:val="36"/>
              </w:rPr>
              <w:t>ылар</w:t>
            </w:r>
            <w:proofErr w:type="gramEnd"/>
            <w:r w:rsidRPr="00433B80">
              <w:rPr>
                <w:rFonts w:ascii="Times New Roman" w:hAnsi="Times New Roman" w:cs="Times New Roman"/>
                <w:kern w:val="36"/>
              </w:rPr>
              <w:t>ға алдын ала орнатылуы және олардың толық функционалдығын қолдауы керек. Функционалдық сипаттамалары: бағдарламалық жасақтама алдын ала орнату және автоматты түрде іске қосу мүмкіндігімен бөлек қолданба ретінде жүзеге асырылуы керек; Онлайн сабақ</w:t>
            </w:r>
            <w:proofErr w:type="gramStart"/>
            <w:r w:rsidRPr="00433B80">
              <w:rPr>
                <w:rFonts w:ascii="Times New Roman" w:hAnsi="Times New Roman" w:cs="Times New Roman"/>
                <w:kern w:val="36"/>
              </w:rPr>
              <w:t>тар</w:t>
            </w:r>
            <w:proofErr w:type="gramEnd"/>
            <w:r w:rsidRPr="00433B80">
              <w:rPr>
                <w:rFonts w:ascii="Times New Roman" w:hAnsi="Times New Roman" w:cs="Times New Roman"/>
                <w:kern w:val="36"/>
              </w:rPr>
              <w:t>ға қол жеткізу тіркелген пайдаланушылардың авторизациясы арқылы және/немесе қонақ сілтемесін пайдалану арқылы қамтамасыз етілуі керек; Бағдарлама қазақ және орыс пайдаланушы интерфейсінің тілдерін қолдауы керек; Онлайн сабақтарды басқару, соның ішінде оларды жасау, редакциялау және жоспарлау мүмкінді</w:t>
            </w:r>
            <w:proofErr w:type="gramStart"/>
            <w:r w:rsidRPr="00433B80">
              <w:rPr>
                <w:rFonts w:ascii="Times New Roman" w:hAnsi="Times New Roman" w:cs="Times New Roman"/>
                <w:kern w:val="36"/>
              </w:rPr>
              <w:t>гі ж</w:t>
            </w:r>
            <w:proofErr w:type="gramEnd"/>
            <w:r w:rsidRPr="00433B80">
              <w:rPr>
                <w:rFonts w:ascii="Times New Roman" w:hAnsi="Times New Roman" w:cs="Times New Roman"/>
                <w:kern w:val="36"/>
              </w:rPr>
              <w:t>үзеге асырылуы керек. Ақпараттық қауіпсіздік талаптары: бағ</w:t>
            </w:r>
            <w:bookmarkStart w:id="0" w:name="_GoBack"/>
            <w:bookmarkEnd w:id="0"/>
            <w:r w:rsidRPr="00433B80">
              <w:rPr>
                <w:rFonts w:ascii="Times New Roman" w:hAnsi="Times New Roman" w:cs="Times New Roman"/>
                <w:kern w:val="36"/>
              </w:rPr>
              <w:t xml:space="preserve">дарламалық жасақтама ақпараттық қауіпсіздік саласындағы қолданыстағы нормативтік құқықтық актілерге сәйкестігін растайтын ақпараттық қауіпсіздік талаптарына сәйкестік сертификатына ие болуы керек; бағдарламалық жасақтама сенімді бағдарламалық жасақтама тізіліміне енгізілуі тиіс; Жалған жабдықты жеткізудің алдын алу үшін әлеуетті жеткізуші тендерлік өтініміне ұсынылған жабдыққа өндірушінің немесе оның Қазақстан Республикасындағы ресми өкілдерінің (дилерлер немесе дистрибьюторлар) хатын қоса тіркеуі тиіс. Бұл құжат тауарларды жеткізу және Қазақстан Республикасында кепілдік қызметін көрсету құқығын растауы </w:t>
            </w:r>
            <w:proofErr w:type="gramStart"/>
            <w:r w:rsidRPr="00433B80">
              <w:rPr>
                <w:rFonts w:ascii="Times New Roman" w:hAnsi="Times New Roman" w:cs="Times New Roman"/>
                <w:kern w:val="36"/>
              </w:rPr>
              <w:t>тиіс</w:t>
            </w:r>
            <w:proofErr w:type="gramEnd"/>
            <w:r w:rsidRPr="00433B80">
              <w:rPr>
                <w:rFonts w:ascii="Times New Roman" w:hAnsi="Times New Roman" w:cs="Times New Roman"/>
                <w:kern w:val="36"/>
              </w:rPr>
              <w:t>. Жабдыққа қойылатын талаптар: Бейнежазба жабдықтарының жинағында толық жұмыс істейті</w:t>
            </w:r>
            <w:proofErr w:type="gramStart"/>
            <w:r w:rsidRPr="00433B80">
              <w:rPr>
                <w:rFonts w:ascii="Times New Roman" w:hAnsi="Times New Roman" w:cs="Times New Roman"/>
                <w:kern w:val="36"/>
              </w:rPr>
              <w:t>н ж</w:t>
            </w:r>
            <w:proofErr w:type="gramEnd"/>
            <w:r w:rsidRPr="00433B80">
              <w:rPr>
                <w:rFonts w:ascii="Times New Roman" w:hAnsi="Times New Roman" w:cs="Times New Roman"/>
                <w:kern w:val="36"/>
              </w:rPr>
              <w:t xml:space="preserve">үйе үшін барлық қажетті кабельдер, компоненттер, бекіткіштер және құрылымдар болуы керек. </w:t>
            </w:r>
            <w:proofErr w:type="gramStart"/>
            <w:r w:rsidRPr="00433B80">
              <w:rPr>
                <w:rFonts w:ascii="Times New Roman" w:hAnsi="Times New Roman" w:cs="Times New Roman"/>
                <w:kern w:val="36"/>
              </w:rPr>
              <w:t>Ж</w:t>
            </w:r>
            <w:proofErr w:type="gramEnd"/>
            <w:r w:rsidRPr="00433B80">
              <w:rPr>
                <w:rFonts w:ascii="Times New Roman" w:hAnsi="Times New Roman" w:cs="Times New Roman"/>
                <w:kern w:val="36"/>
              </w:rPr>
              <w:t xml:space="preserve">үйе бейне сигналдардың дұрыс ауысуын және берілуін қамтамасыз етуі керек. Дисплейдегі бейне көздері мен жазу құрылғылары арасында ауысу сигнал жоғалмай жүзеге асырылуы </w:t>
            </w:r>
            <w:proofErr w:type="gramStart"/>
            <w:r w:rsidRPr="00433B80">
              <w:rPr>
                <w:rFonts w:ascii="Times New Roman" w:hAnsi="Times New Roman" w:cs="Times New Roman"/>
                <w:kern w:val="36"/>
              </w:rPr>
              <w:t>тиіс</w:t>
            </w:r>
            <w:proofErr w:type="gramEnd"/>
            <w:r w:rsidRPr="00433B80">
              <w:rPr>
                <w:rFonts w:ascii="Times New Roman" w:hAnsi="Times New Roman" w:cs="Times New Roman"/>
                <w:kern w:val="36"/>
              </w:rPr>
              <w:t>. Жабдықтың дизайны іске асыру алдында тапсырыс берушімен бекітілуі тиіс. Әлеуетті жеткізушіге қойылатын талаптар: Әлеуетті жеткізуші жабдықтың бренді мен моделі туралы дәл ақпарат беруі тиіс. Жабдыққа қойылатын талаптар: Ол жаңа, пайдаланылмаған, жаңартылмаған немесе ешқандай жолмен өзгертілмеген болуы керек. Тендерлік өтінімге қосымша құжаттар қоса берілуі тиі</w:t>
            </w:r>
            <w:proofErr w:type="gramStart"/>
            <w:r w:rsidRPr="00433B80">
              <w:rPr>
                <w:rFonts w:ascii="Times New Roman" w:hAnsi="Times New Roman" w:cs="Times New Roman"/>
                <w:kern w:val="36"/>
              </w:rPr>
              <w:t>с</w:t>
            </w:r>
            <w:proofErr w:type="gramEnd"/>
            <w:r w:rsidRPr="00433B80">
              <w:rPr>
                <w:rFonts w:ascii="Times New Roman" w:hAnsi="Times New Roman" w:cs="Times New Roman"/>
                <w:kern w:val="36"/>
              </w:rPr>
              <w:t>.</w:t>
            </w:r>
            <w:r w:rsidR="00C95A26" w:rsidRPr="00433B80">
              <w:rPr>
                <w:rFonts w:ascii="Times New Roman" w:hAnsi="Times New Roman" w:cs="Times New Roman"/>
                <w:kern w:val="36"/>
              </w:rPr>
              <w:t xml:space="preserve"> Студия жабдықтарын орнату: Камераны оператордың </w:t>
            </w:r>
            <w:r w:rsidR="00C95A26" w:rsidRPr="00433B80">
              <w:rPr>
                <w:rFonts w:ascii="Times New Roman" w:hAnsi="Times New Roman" w:cs="Times New Roman"/>
                <w:kern w:val="36"/>
              </w:rPr>
              <w:lastRenderedPageBreak/>
              <w:t>компьютеріне қосу және конфигурациялау. Аудио жүйені қосу және конфигурациялау. Жабдық оқытудан кейін оператор стандартты технологияларды пайдаланып түсіруді оңай бастай алатындай еті</w:t>
            </w:r>
            <w:proofErr w:type="gramStart"/>
            <w:r w:rsidR="00C95A26" w:rsidRPr="00433B80">
              <w:rPr>
                <w:rFonts w:ascii="Times New Roman" w:hAnsi="Times New Roman" w:cs="Times New Roman"/>
                <w:kern w:val="36"/>
              </w:rPr>
              <w:t>п</w:t>
            </w:r>
            <w:proofErr w:type="gramEnd"/>
            <w:r w:rsidR="00C95A26" w:rsidRPr="00433B80">
              <w:rPr>
                <w:rFonts w:ascii="Times New Roman" w:hAnsi="Times New Roman" w:cs="Times New Roman"/>
                <w:kern w:val="36"/>
              </w:rPr>
              <w:t xml:space="preserve"> конфигурациялануы керек. Түсіру тү</w:t>
            </w:r>
            <w:proofErr w:type="gramStart"/>
            <w:r w:rsidR="00C95A26" w:rsidRPr="00433B80">
              <w:rPr>
                <w:rFonts w:ascii="Times New Roman" w:hAnsi="Times New Roman" w:cs="Times New Roman"/>
                <w:kern w:val="36"/>
              </w:rPr>
              <w:t>р</w:t>
            </w:r>
            <w:proofErr w:type="gramEnd"/>
            <w:r w:rsidR="00C95A26" w:rsidRPr="00433B80">
              <w:rPr>
                <w:rFonts w:ascii="Times New Roman" w:hAnsi="Times New Roman" w:cs="Times New Roman"/>
                <w:kern w:val="36"/>
              </w:rPr>
              <w:t>іне байланысты жарықтандыруды дұрыс орнату бойынша ұсыныстар. Назар аударуды қажет ететін параметрлерді қоса алғанда, камераны басқару бойынша кеңестер. Маркерлерді белсендіру және оларды ұ</w:t>
            </w:r>
            <w:proofErr w:type="gramStart"/>
            <w:r w:rsidR="00C95A26" w:rsidRPr="00433B80">
              <w:rPr>
                <w:rFonts w:ascii="Times New Roman" w:hAnsi="Times New Roman" w:cs="Times New Roman"/>
                <w:kern w:val="36"/>
              </w:rPr>
              <w:t>зақ мерз</w:t>
            </w:r>
            <w:proofErr w:type="gramEnd"/>
            <w:r w:rsidR="00C95A26" w:rsidRPr="00433B80">
              <w:rPr>
                <w:rFonts w:ascii="Times New Roman" w:hAnsi="Times New Roman" w:cs="Times New Roman"/>
                <w:kern w:val="36"/>
              </w:rPr>
              <w:t>імді тиімді пайдалану үшін конфигурациялау бойынша нұсқаулар. Түсіру процесін басқару бойынша нұсқаулық. Жабдықты пайдалану кезінде туындауы мүмкін жалпы мәселелерді шешуге көмек. Бүкі</w:t>
            </w:r>
            <w:proofErr w:type="gramStart"/>
            <w:r w:rsidR="00C95A26" w:rsidRPr="00433B80">
              <w:rPr>
                <w:rFonts w:ascii="Times New Roman" w:hAnsi="Times New Roman" w:cs="Times New Roman"/>
                <w:kern w:val="36"/>
              </w:rPr>
              <w:t>л</w:t>
            </w:r>
            <w:proofErr w:type="gramEnd"/>
            <w:r w:rsidR="00C95A26" w:rsidRPr="00433B80">
              <w:rPr>
                <w:rFonts w:ascii="Times New Roman" w:hAnsi="Times New Roman" w:cs="Times New Roman"/>
                <w:kern w:val="36"/>
              </w:rPr>
              <w:t xml:space="preserve"> жүйенің дұрыс жұмыс істеуін қамтамасыз ету үшін презентацияларды дайындау бойынша ұсыныстар. Жабдықты жеткізу және орнату: Жабдық тапсырыс берушінің баратын жеріне жеткізілуі және барлық іске қосу жұмыстарын қоса алғанда, бастапқы </w:t>
            </w:r>
            <w:proofErr w:type="gramStart"/>
            <w:r w:rsidR="00C95A26" w:rsidRPr="00433B80">
              <w:rPr>
                <w:rFonts w:ascii="Times New Roman" w:hAnsi="Times New Roman" w:cs="Times New Roman"/>
                <w:kern w:val="36"/>
              </w:rPr>
              <w:t>пайдалану</w:t>
            </w:r>
            <w:proofErr w:type="gramEnd"/>
            <w:r w:rsidR="00C95A26" w:rsidRPr="00433B80">
              <w:rPr>
                <w:rFonts w:ascii="Times New Roman" w:hAnsi="Times New Roman" w:cs="Times New Roman"/>
                <w:kern w:val="36"/>
              </w:rPr>
              <w:t xml:space="preserve">ға дайындалуы керек, келісімшартта көрсетілген мерзімде. Осы техникалық сипаттаманың талаптарына сәйкестігін функционалдық тестілеу тапсырыс берушінің өтініші бойынша келісімшарт жасалғаннан кейін бес күнтізбелік </w:t>
            </w:r>
            <w:proofErr w:type="gramStart"/>
            <w:r w:rsidR="00C95A26" w:rsidRPr="00433B80">
              <w:rPr>
                <w:rFonts w:ascii="Times New Roman" w:hAnsi="Times New Roman" w:cs="Times New Roman"/>
                <w:kern w:val="36"/>
              </w:rPr>
              <w:t>к</w:t>
            </w:r>
            <w:proofErr w:type="gramEnd"/>
            <w:r w:rsidR="00C95A26" w:rsidRPr="00433B80">
              <w:rPr>
                <w:rFonts w:ascii="Times New Roman" w:hAnsi="Times New Roman" w:cs="Times New Roman"/>
                <w:kern w:val="36"/>
              </w:rPr>
              <w:t xml:space="preserve">үн ішінде тапсырыс беруші мен жеткізушінің өкілдерінің қатысуымен жүргізілуі тиіс. Жеткізуші сәйкессіздіктерді түзету туралы хабарлама алғаннан кейін, осы техникалық сипаттаманың талаптарына сәйкестігін функционалдық тестілеу тапсырыс беруші хабарлама алғаннан кейін үш күнтізбелік </w:t>
            </w:r>
            <w:proofErr w:type="gramStart"/>
            <w:r w:rsidR="00C95A26" w:rsidRPr="00433B80">
              <w:rPr>
                <w:rFonts w:ascii="Times New Roman" w:hAnsi="Times New Roman" w:cs="Times New Roman"/>
                <w:kern w:val="36"/>
              </w:rPr>
              <w:t>к</w:t>
            </w:r>
            <w:proofErr w:type="gramEnd"/>
            <w:r w:rsidR="00C95A26" w:rsidRPr="00433B80">
              <w:rPr>
                <w:rFonts w:ascii="Times New Roman" w:hAnsi="Times New Roman" w:cs="Times New Roman"/>
                <w:kern w:val="36"/>
              </w:rPr>
              <w:t xml:space="preserve">үн ішінде қайталануы тиіс. Пайдаланушыларды оқыту: Жеткізуші Тапсырыс беруші үшін пайдаланушыларды оқытуды (Тапсырыс беруші көрсеткен мөлшерде) жүргізуге міндеттенеді. Сонымен қатар, Жеткізуші Тапсырыс беруші ұсынған менеджерді/операторды жабдықты пайдалануға үйретуі </w:t>
            </w:r>
            <w:proofErr w:type="gramStart"/>
            <w:r w:rsidR="00C95A26" w:rsidRPr="00433B80">
              <w:rPr>
                <w:rFonts w:ascii="Times New Roman" w:hAnsi="Times New Roman" w:cs="Times New Roman"/>
                <w:kern w:val="36"/>
              </w:rPr>
              <w:t>тиіс</w:t>
            </w:r>
            <w:proofErr w:type="gramEnd"/>
            <w:r w:rsidR="00C95A26" w:rsidRPr="00433B80">
              <w:rPr>
                <w:rFonts w:ascii="Times New Roman" w:hAnsi="Times New Roman" w:cs="Times New Roman"/>
                <w:kern w:val="36"/>
              </w:rPr>
              <w:t xml:space="preserve">. Әлеуетті жеткізушіге қойылатын талаптар: Өтінімнің бөлігі ретінде әлеуетті жеткізуші өндіруші немесе ресми дистрибьютор шығарған, интерактивті бейне және аудиожазбаға арналған интерактивті гибридті панельді жеткізу және техникалық қолдау көрсету құқығын растайтын хаттың көшірмесін ұсынуы </w:t>
            </w:r>
            <w:proofErr w:type="gramStart"/>
            <w:r w:rsidR="00C95A26" w:rsidRPr="00433B80">
              <w:rPr>
                <w:rFonts w:ascii="Times New Roman" w:hAnsi="Times New Roman" w:cs="Times New Roman"/>
                <w:kern w:val="36"/>
              </w:rPr>
              <w:t>тиіс</w:t>
            </w:r>
            <w:proofErr w:type="gramEnd"/>
            <w:r w:rsidR="00C95A26" w:rsidRPr="00433B80">
              <w:rPr>
                <w:rFonts w:ascii="Times New Roman" w:hAnsi="Times New Roman" w:cs="Times New Roman"/>
                <w:kern w:val="36"/>
              </w:rPr>
              <w:t xml:space="preserve">. Хатта әлеуетті жеткізушінің ақаулы жабдыққа қызмет көрсету және оның істен шыққан жағдайда ауыстыру құқығы расталуы тиіс. Әлеуетті жеткізуші жабдықтың маркасы мен моделі туралы дәл ақпарат беруі </w:t>
            </w:r>
            <w:proofErr w:type="gramStart"/>
            <w:r w:rsidR="00C95A26" w:rsidRPr="00433B80">
              <w:rPr>
                <w:rFonts w:ascii="Times New Roman" w:hAnsi="Times New Roman" w:cs="Times New Roman"/>
                <w:kern w:val="36"/>
              </w:rPr>
              <w:t>тиіс</w:t>
            </w:r>
            <w:proofErr w:type="gramEnd"/>
            <w:r w:rsidR="00C95A26" w:rsidRPr="00433B80">
              <w:rPr>
                <w:rFonts w:ascii="Times New Roman" w:hAnsi="Times New Roman" w:cs="Times New Roman"/>
                <w:kern w:val="36"/>
              </w:rPr>
              <w:t xml:space="preserve">. Жабдыққа қойылатын талаптар: Жабдық жаңа, пайдаланылмаған, қайта құрылмаған немесе ешқандай жолмен өзгертілмеген болуы керек. </w:t>
            </w:r>
            <w:proofErr w:type="gramStart"/>
            <w:r w:rsidR="00C95A26" w:rsidRPr="00433B80">
              <w:rPr>
                <w:rFonts w:ascii="Times New Roman" w:hAnsi="Times New Roman" w:cs="Times New Roman"/>
                <w:kern w:val="36"/>
              </w:rPr>
              <w:t>Б</w:t>
            </w:r>
            <w:proofErr w:type="gramEnd"/>
            <w:r w:rsidR="00C95A26" w:rsidRPr="00433B80">
              <w:rPr>
                <w:rFonts w:ascii="Times New Roman" w:hAnsi="Times New Roman" w:cs="Times New Roman"/>
                <w:kern w:val="36"/>
              </w:rPr>
              <w:t xml:space="preserve">өлмені дайындау: Жабдықты жеткізумен қатар, жеткізуші студия қабырғаларына акустикалық көбіктің сыртқы қабатын пайдаланып дыбыс және шу оқшаулауын қамтамасыз етуі </w:t>
            </w:r>
            <w:proofErr w:type="gramStart"/>
            <w:r w:rsidR="00C95A26" w:rsidRPr="00433B80">
              <w:rPr>
                <w:rFonts w:ascii="Times New Roman" w:hAnsi="Times New Roman" w:cs="Times New Roman"/>
                <w:kern w:val="36"/>
              </w:rPr>
              <w:t>тиіс</w:t>
            </w:r>
            <w:proofErr w:type="gramEnd"/>
            <w:r w:rsidR="00C95A26" w:rsidRPr="00433B80">
              <w:rPr>
                <w:rFonts w:ascii="Times New Roman" w:hAnsi="Times New Roman" w:cs="Times New Roman"/>
                <w:kern w:val="36"/>
              </w:rPr>
              <w:t xml:space="preserve"> (бөлменің көл</w:t>
            </w:r>
            <w:r w:rsidR="004775E1">
              <w:rPr>
                <w:rFonts w:ascii="Times New Roman" w:hAnsi="Times New Roman" w:cs="Times New Roman"/>
                <w:kern w:val="36"/>
              </w:rPr>
              <w:t xml:space="preserve">емі: 36 шаршы м). </w:t>
            </w:r>
            <w:r w:rsidR="004775E1" w:rsidRPr="004775E1">
              <w:rPr>
                <w:rFonts w:ascii="Times New Roman" w:hAnsi="Times New Roman" w:cs="Times New Roman"/>
                <w:kern w:val="36"/>
              </w:rPr>
              <w:t>Оператор кабинасын орнату. Кабинка бар кеңі</w:t>
            </w:r>
            <w:proofErr w:type="gramStart"/>
            <w:r w:rsidR="004775E1" w:rsidRPr="004775E1">
              <w:rPr>
                <w:rFonts w:ascii="Times New Roman" w:hAnsi="Times New Roman" w:cs="Times New Roman"/>
                <w:kern w:val="36"/>
              </w:rPr>
              <w:t>ст</w:t>
            </w:r>
            <w:proofErr w:type="gramEnd"/>
            <w:r w:rsidR="004775E1" w:rsidRPr="004775E1">
              <w:rPr>
                <w:rFonts w:ascii="Times New Roman" w:hAnsi="Times New Roman" w:cs="Times New Roman"/>
                <w:kern w:val="36"/>
              </w:rPr>
              <w:t>ікте орнатылған бөлек құрылым болуы керек. Құрылым оператордың жұмыс орнын негізгі бейнестудия аймағынан көрнекі түрде бөлуі керек.</w:t>
            </w:r>
            <w:r w:rsidR="004775E1">
              <w:rPr>
                <w:rFonts w:ascii="Times New Roman" w:hAnsi="Times New Roman" w:cs="Times New Roman"/>
                <w:kern w:val="36"/>
              </w:rPr>
              <w:t xml:space="preserve"> </w:t>
            </w:r>
            <w:r w:rsidR="00C95A26" w:rsidRPr="00433B80">
              <w:rPr>
                <w:rFonts w:ascii="Times New Roman" w:hAnsi="Times New Roman" w:cs="Times New Roman"/>
                <w:kern w:val="36"/>
              </w:rPr>
              <w:t xml:space="preserve">Қалыпты жұмыс жағдайында бөлмедегі рұқсат етілген ең жоғары шу деңгейі орнатылуы керек. </w:t>
            </w:r>
            <w:r w:rsidR="00C95A26" w:rsidRPr="00C95A26">
              <w:rPr>
                <w:rFonts w:ascii="Times New Roman" w:hAnsi="Times New Roman" w:cs="Times New Roman"/>
                <w:kern w:val="36"/>
                <w:lang w:val="en-US"/>
              </w:rPr>
              <w:t>Ethernet</w:t>
            </w:r>
            <w:r w:rsidR="00C95A26" w:rsidRPr="00433B80">
              <w:rPr>
                <w:rFonts w:ascii="Times New Roman" w:hAnsi="Times New Roman" w:cs="Times New Roman"/>
                <w:kern w:val="36"/>
              </w:rPr>
              <w:t xml:space="preserve"> арқылы интернет байланысы қамтамасыз етілуі керек. Интернет провайдеріне қосылуды клиент қамтамасыз етеді. Бөлменің еденіне кілем төселуі керек. Күн сәулесінің бөлмеге кі</w:t>
            </w:r>
            <w:proofErr w:type="gramStart"/>
            <w:r w:rsidR="00C95A26" w:rsidRPr="00433B80">
              <w:rPr>
                <w:rFonts w:ascii="Times New Roman" w:hAnsi="Times New Roman" w:cs="Times New Roman"/>
                <w:kern w:val="36"/>
              </w:rPr>
              <w:t>руіне</w:t>
            </w:r>
            <w:proofErr w:type="gramEnd"/>
            <w:r w:rsidR="00C95A26" w:rsidRPr="00433B80">
              <w:rPr>
                <w:rFonts w:ascii="Times New Roman" w:hAnsi="Times New Roman" w:cs="Times New Roman"/>
                <w:kern w:val="36"/>
              </w:rPr>
              <w:t xml:space="preserve"> жол бермеу үшін қараңғы перделер орнатылуы керек. </w:t>
            </w:r>
            <w:r w:rsidR="00C95A26" w:rsidRPr="00C95A26">
              <w:rPr>
                <w:rFonts w:ascii="Times New Roman" w:hAnsi="Times New Roman" w:cs="Times New Roman"/>
                <w:kern w:val="36"/>
                <w:lang w:val="en-US"/>
              </w:rPr>
              <w:t>Studio</w:t>
            </w:r>
            <w:r w:rsidR="00C95A26" w:rsidRPr="00433B80">
              <w:rPr>
                <w:rFonts w:ascii="Times New Roman" w:hAnsi="Times New Roman" w:cs="Times New Roman"/>
                <w:kern w:val="36"/>
              </w:rPr>
              <w:t xml:space="preserve"> деңгейіндегі сыртқы дыбыс картасы — кемінде 1 дана; Микрофон кірістерінің саны — кемінде 2; </w:t>
            </w:r>
            <w:r w:rsidR="00C95A26" w:rsidRPr="00C95A26">
              <w:rPr>
                <w:rFonts w:ascii="Times New Roman" w:hAnsi="Times New Roman" w:cs="Times New Roman"/>
                <w:kern w:val="36"/>
                <w:lang w:val="en-US"/>
              </w:rPr>
              <w:t>Studio</w:t>
            </w:r>
            <w:r w:rsidR="00C95A26" w:rsidRPr="00433B80">
              <w:rPr>
                <w:rFonts w:ascii="Times New Roman" w:hAnsi="Times New Roman" w:cs="Times New Roman"/>
                <w:kern w:val="36"/>
              </w:rPr>
              <w:t xml:space="preserve"> динамикалық микрофоны — кемінде 2 дана; Капсула түрі — динамикалық; Бағыттау — кардиоид; Дыбыс қысымының максималды деңгейі (</w:t>
            </w:r>
            <w:r w:rsidR="00C95A26" w:rsidRPr="00C95A26">
              <w:rPr>
                <w:rFonts w:ascii="Times New Roman" w:hAnsi="Times New Roman" w:cs="Times New Roman"/>
                <w:kern w:val="36"/>
                <w:lang w:val="en-US"/>
              </w:rPr>
              <w:t>SPL</w:t>
            </w:r>
            <w:r w:rsidR="00C95A26" w:rsidRPr="00433B80">
              <w:rPr>
                <w:rFonts w:ascii="Times New Roman" w:hAnsi="Times New Roman" w:cs="Times New Roman"/>
                <w:kern w:val="36"/>
              </w:rPr>
              <w:t xml:space="preserve">) 0,5%-дан аспайтын </w:t>
            </w:r>
            <w:r w:rsidR="00C95A26" w:rsidRPr="00C95A26">
              <w:rPr>
                <w:rFonts w:ascii="Times New Roman" w:hAnsi="Times New Roman" w:cs="Times New Roman"/>
                <w:kern w:val="36"/>
                <w:lang w:val="en-US"/>
              </w:rPr>
              <w:t>THD</w:t>
            </w:r>
            <w:r w:rsidR="00C95A26" w:rsidRPr="00433B80">
              <w:rPr>
                <w:rFonts w:ascii="Times New Roman" w:hAnsi="Times New Roman" w:cs="Times New Roman"/>
                <w:kern w:val="36"/>
              </w:rPr>
              <w:t xml:space="preserve"> — кемінде 130 дБ; Қосқыштар: </w:t>
            </w:r>
            <w:r w:rsidR="00C95A26" w:rsidRPr="00C95A26">
              <w:rPr>
                <w:rFonts w:ascii="Times New Roman" w:hAnsi="Times New Roman" w:cs="Times New Roman"/>
                <w:kern w:val="36"/>
                <w:lang w:val="en-US"/>
              </w:rPr>
              <w:t>USB</w:t>
            </w:r>
            <w:r w:rsidR="00C95A26" w:rsidRPr="00433B80">
              <w:rPr>
                <w:rFonts w:ascii="Times New Roman" w:hAnsi="Times New Roman" w:cs="Times New Roman"/>
                <w:kern w:val="36"/>
              </w:rPr>
              <w:t xml:space="preserve">, </w:t>
            </w:r>
            <w:r w:rsidR="00C95A26" w:rsidRPr="00C95A26">
              <w:rPr>
                <w:rFonts w:ascii="Times New Roman" w:hAnsi="Times New Roman" w:cs="Times New Roman"/>
                <w:kern w:val="36"/>
                <w:lang w:val="en-US"/>
              </w:rPr>
              <w:t>XLR</w:t>
            </w:r>
            <w:r w:rsidR="00C95A26" w:rsidRPr="00433B80">
              <w:rPr>
                <w:rFonts w:ascii="Times New Roman" w:hAnsi="Times New Roman" w:cs="Times New Roman"/>
                <w:kern w:val="36"/>
              </w:rPr>
              <w:t xml:space="preserve"> (</w:t>
            </w:r>
            <w:r w:rsidR="00C95A26" w:rsidRPr="00C95A26">
              <w:rPr>
                <w:rFonts w:ascii="Times New Roman" w:hAnsi="Times New Roman" w:cs="Times New Roman"/>
                <w:kern w:val="36"/>
                <w:lang w:val="en-US"/>
              </w:rPr>
              <w:t>M</w:t>
            </w:r>
            <w:r w:rsidR="00C95A26" w:rsidRPr="00433B80">
              <w:rPr>
                <w:rFonts w:ascii="Times New Roman" w:hAnsi="Times New Roman" w:cs="Times New Roman"/>
                <w:kern w:val="36"/>
              </w:rPr>
              <w:t xml:space="preserve">), </w:t>
            </w:r>
            <w:r w:rsidR="00C95A26" w:rsidRPr="00C95A26">
              <w:rPr>
                <w:rFonts w:ascii="Times New Roman" w:hAnsi="Times New Roman" w:cs="Times New Roman"/>
                <w:kern w:val="36"/>
                <w:lang w:val="en-US"/>
              </w:rPr>
              <w:t>mini</w:t>
            </w:r>
            <w:r w:rsidR="00C95A26" w:rsidRPr="00433B80">
              <w:rPr>
                <w:rFonts w:ascii="Times New Roman" w:hAnsi="Times New Roman" w:cs="Times New Roman"/>
                <w:kern w:val="36"/>
              </w:rPr>
              <w:t>-</w:t>
            </w:r>
            <w:r w:rsidR="00C95A26" w:rsidRPr="00C95A26">
              <w:rPr>
                <w:rFonts w:ascii="Times New Roman" w:hAnsi="Times New Roman" w:cs="Times New Roman"/>
                <w:kern w:val="36"/>
                <w:lang w:val="en-US"/>
              </w:rPr>
              <w:t>Jack</w:t>
            </w:r>
            <w:r w:rsidR="00C95A26" w:rsidRPr="00433B80">
              <w:rPr>
                <w:rFonts w:ascii="Times New Roman" w:hAnsi="Times New Roman" w:cs="Times New Roman"/>
                <w:kern w:val="36"/>
              </w:rPr>
              <w:t xml:space="preserve"> (3,5 мм) — кемінде 1 дана; Жиілік реакциясы — 40-тан 16000 Гц-ке дейін; Түсі — қара; Қаптаманың ішіндегісі: микрофон, ұстағыш — кемінде 1 дана, </w:t>
            </w:r>
            <w:r w:rsidR="00C95A26" w:rsidRPr="00C95A26">
              <w:rPr>
                <w:rFonts w:ascii="Times New Roman" w:hAnsi="Times New Roman" w:cs="Times New Roman"/>
                <w:kern w:val="36"/>
                <w:lang w:val="en-US"/>
              </w:rPr>
              <w:t>USB</w:t>
            </w:r>
            <w:r w:rsidR="00C95A26" w:rsidRPr="00433B80">
              <w:rPr>
                <w:rFonts w:ascii="Times New Roman" w:hAnsi="Times New Roman" w:cs="Times New Roman"/>
                <w:kern w:val="36"/>
              </w:rPr>
              <w:t xml:space="preserve"> кабелі — кемінде 1 дана, </w:t>
            </w:r>
            <w:r w:rsidR="00C95A26" w:rsidRPr="00C95A26">
              <w:rPr>
                <w:rFonts w:ascii="Times New Roman" w:hAnsi="Times New Roman" w:cs="Times New Roman"/>
                <w:kern w:val="36"/>
                <w:lang w:val="en-US"/>
              </w:rPr>
              <w:t>USB</w:t>
            </w:r>
            <w:r w:rsidR="00C95A26" w:rsidRPr="00433B80">
              <w:rPr>
                <w:rFonts w:ascii="Times New Roman" w:hAnsi="Times New Roman" w:cs="Times New Roman"/>
                <w:kern w:val="36"/>
              </w:rPr>
              <w:t xml:space="preserve"> </w:t>
            </w:r>
            <w:r w:rsidR="00C95A26" w:rsidRPr="00C95A26">
              <w:rPr>
                <w:rFonts w:ascii="Times New Roman" w:hAnsi="Times New Roman" w:cs="Times New Roman"/>
                <w:kern w:val="36"/>
                <w:lang w:val="en-US"/>
              </w:rPr>
              <w:t>Type</w:t>
            </w:r>
            <w:r w:rsidR="00C95A26" w:rsidRPr="00433B80">
              <w:rPr>
                <w:rFonts w:ascii="Times New Roman" w:hAnsi="Times New Roman" w:cs="Times New Roman"/>
                <w:kern w:val="36"/>
              </w:rPr>
              <w:t>-</w:t>
            </w:r>
            <w:r w:rsidR="00C95A26" w:rsidRPr="00C95A26">
              <w:rPr>
                <w:rFonts w:ascii="Times New Roman" w:hAnsi="Times New Roman" w:cs="Times New Roman"/>
                <w:kern w:val="36"/>
                <w:lang w:val="en-US"/>
              </w:rPr>
              <w:t>C</w:t>
            </w:r>
            <w:r w:rsidR="00C95A26" w:rsidRPr="00433B80">
              <w:rPr>
                <w:rFonts w:ascii="Times New Roman" w:hAnsi="Times New Roman" w:cs="Times New Roman"/>
                <w:kern w:val="36"/>
              </w:rPr>
              <w:t xml:space="preserve"> - </w:t>
            </w:r>
            <w:r w:rsidR="00C95A26" w:rsidRPr="00C95A26">
              <w:rPr>
                <w:rFonts w:ascii="Times New Roman" w:hAnsi="Times New Roman" w:cs="Times New Roman"/>
                <w:kern w:val="36"/>
                <w:lang w:val="en-US"/>
              </w:rPr>
              <w:t>USB</w:t>
            </w:r>
            <w:r w:rsidR="00C95A26" w:rsidRPr="00433B80">
              <w:rPr>
                <w:rFonts w:ascii="Times New Roman" w:hAnsi="Times New Roman" w:cs="Times New Roman"/>
                <w:kern w:val="36"/>
              </w:rPr>
              <w:t xml:space="preserve"> адаптері — кемінде 1 дана; Микрофон түрі — ағынды.</w:t>
            </w:r>
          </w:p>
          <w:p w14:paraId="445BAA83" w14:textId="77777777" w:rsidR="00C95A26" w:rsidRPr="00433B80" w:rsidRDefault="00C95A26" w:rsidP="00C95A26">
            <w:pPr>
              <w:spacing w:after="0"/>
              <w:jc w:val="both"/>
              <w:rPr>
                <w:rFonts w:ascii="Times New Roman" w:hAnsi="Times New Roman" w:cs="Times New Roman"/>
                <w:kern w:val="36"/>
              </w:rPr>
            </w:pPr>
            <w:r w:rsidRPr="00433B80">
              <w:rPr>
                <w:rFonts w:ascii="Times New Roman" w:hAnsi="Times New Roman" w:cs="Times New Roman"/>
                <w:kern w:val="36"/>
              </w:rPr>
              <w:t xml:space="preserve">Бар орындықтары - кемінде 2 дана; Биіктігі 1045 мм кем емес; Ұзындығы 450 мм; Ені 360 мм кем емес; Еденнен </w:t>
            </w:r>
            <w:proofErr w:type="gramStart"/>
            <w:r w:rsidRPr="00433B80">
              <w:rPr>
                <w:rFonts w:ascii="Times New Roman" w:hAnsi="Times New Roman" w:cs="Times New Roman"/>
                <w:kern w:val="36"/>
              </w:rPr>
              <w:t>орынды</w:t>
            </w:r>
            <w:proofErr w:type="gramEnd"/>
            <w:r w:rsidRPr="00433B80">
              <w:rPr>
                <w:rFonts w:ascii="Times New Roman" w:hAnsi="Times New Roman" w:cs="Times New Roman"/>
                <w:kern w:val="36"/>
              </w:rPr>
              <w:t xml:space="preserve">ққа дейінгі биіктігі: 600 мм. Подкаст аймағына арналған орындық - кемінде 2 </w:t>
            </w:r>
            <w:proofErr w:type="gramStart"/>
            <w:r w:rsidRPr="00433B80">
              <w:rPr>
                <w:rFonts w:ascii="Times New Roman" w:hAnsi="Times New Roman" w:cs="Times New Roman"/>
                <w:kern w:val="36"/>
              </w:rPr>
              <w:t>дана</w:t>
            </w:r>
            <w:proofErr w:type="gramEnd"/>
            <w:r w:rsidRPr="00433B80">
              <w:rPr>
                <w:rFonts w:ascii="Times New Roman" w:hAnsi="Times New Roman" w:cs="Times New Roman"/>
                <w:kern w:val="36"/>
              </w:rPr>
              <w:t>; Подкаст аймағына арналған кофе үстелі - кемінде 1 дана;</w:t>
            </w:r>
          </w:p>
          <w:p w14:paraId="0BA94E71" w14:textId="77777777" w:rsidR="00C95A26" w:rsidRPr="00433B80" w:rsidRDefault="00C95A26" w:rsidP="00C95A26">
            <w:pPr>
              <w:spacing w:after="0"/>
              <w:jc w:val="both"/>
              <w:rPr>
                <w:rFonts w:ascii="Times New Roman" w:hAnsi="Times New Roman" w:cs="Times New Roman"/>
                <w:kern w:val="36"/>
              </w:rPr>
            </w:pPr>
            <w:r w:rsidRPr="00433B80">
              <w:rPr>
                <w:rFonts w:ascii="Times New Roman" w:hAnsi="Times New Roman" w:cs="Times New Roman"/>
                <w:kern w:val="36"/>
              </w:rPr>
              <w:t>Студиялық микрофон кабелі - кемінде 2 дана; Қосылым тү</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 xml:space="preserve">і: </w:t>
            </w:r>
            <w:r w:rsidRPr="00C95A26">
              <w:rPr>
                <w:rFonts w:ascii="Times New Roman" w:hAnsi="Times New Roman" w:cs="Times New Roman"/>
                <w:kern w:val="36"/>
                <w:lang w:val="en-US"/>
              </w:rPr>
              <w:t>XLR</w:t>
            </w:r>
            <w:r w:rsidRPr="00433B80">
              <w:rPr>
                <w:rFonts w:ascii="Times New Roman" w:hAnsi="Times New Roman" w:cs="Times New Roman"/>
                <w:kern w:val="36"/>
              </w:rPr>
              <w:t xml:space="preserve"> (</w:t>
            </w:r>
            <w:r w:rsidRPr="00C95A26">
              <w:rPr>
                <w:rFonts w:ascii="Times New Roman" w:hAnsi="Times New Roman" w:cs="Times New Roman"/>
                <w:kern w:val="36"/>
                <w:lang w:val="en-US"/>
              </w:rPr>
              <w:t>F</w:t>
            </w:r>
            <w:r w:rsidRPr="00433B80">
              <w:rPr>
                <w:rFonts w:ascii="Times New Roman" w:hAnsi="Times New Roman" w:cs="Times New Roman"/>
                <w:kern w:val="36"/>
              </w:rPr>
              <w:t xml:space="preserve">) - </w:t>
            </w:r>
            <w:r w:rsidRPr="00C95A26">
              <w:rPr>
                <w:rFonts w:ascii="Times New Roman" w:hAnsi="Times New Roman" w:cs="Times New Roman"/>
                <w:kern w:val="36"/>
                <w:lang w:val="en-US"/>
              </w:rPr>
              <w:t>XLR</w:t>
            </w:r>
            <w:r w:rsidRPr="00433B80">
              <w:rPr>
                <w:rFonts w:ascii="Times New Roman" w:hAnsi="Times New Roman" w:cs="Times New Roman"/>
                <w:kern w:val="36"/>
              </w:rPr>
              <w:t xml:space="preserve"> (</w:t>
            </w:r>
            <w:r w:rsidRPr="00C95A26">
              <w:rPr>
                <w:rFonts w:ascii="Times New Roman" w:hAnsi="Times New Roman" w:cs="Times New Roman"/>
                <w:kern w:val="36"/>
                <w:lang w:val="en-US"/>
              </w:rPr>
              <w:t>M</w:t>
            </w:r>
            <w:r w:rsidRPr="00433B80">
              <w:rPr>
                <w:rFonts w:ascii="Times New Roman" w:hAnsi="Times New Roman" w:cs="Times New Roman"/>
                <w:kern w:val="36"/>
              </w:rPr>
              <w:t>); Ұзындығы - кемінде 2 метр; Өткізгіш материалы - мыс; Өзектер саны - кемінде 2; Өзектің көлденең қимасы - кемінде 2 мм²; Түсі - қара;</w:t>
            </w:r>
          </w:p>
          <w:p w14:paraId="7932F946" w14:textId="77777777" w:rsidR="00C95A26" w:rsidRPr="00433B80" w:rsidRDefault="00C95A26" w:rsidP="00C95A26">
            <w:pPr>
              <w:spacing w:after="0"/>
              <w:jc w:val="both"/>
              <w:rPr>
                <w:rFonts w:ascii="Times New Roman" w:hAnsi="Times New Roman" w:cs="Times New Roman"/>
                <w:kern w:val="36"/>
              </w:rPr>
            </w:pPr>
            <w:r w:rsidRPr="00433B80">
              <w:rPr>
                <w:rFonts w:ascii="Times New Roman" w:hAnsi="Times New Roman" w:cs="Times New Roman"/>
                <w:kern w:val="36"/>
              </w:rPr>
              <w:t>Жабық типті студиялық құлаққаптар - кемінде 2 дана; Дизайны - жабық; Драйвер диаметрі - кемінде 50 мм; Сезімталдық - кемінде 105 дБ (±3 дБ); Максималды кі</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 xml:space="preserve">іс </w:t>
            </w:r>
            <w:r w:rsidRPr="00433B80">
              <w:rPr>
                <w:rFonts w:ascii="Times New Roman" w:hAnsi="Times New Roman" w:cs="Times New Roman"/>
                <w:kern w:val="36"/>
              </w:rPr>
              <w:lastRenderedPageBreak/>
              <w:t>қуаты - кемінде 100 мВт; Кедергі - кемінде 32 Ом; Жиілік диапазоны - кемінде 20 - 20 000 Гц; Құлаққаптарды екі бағытта да кемінде 90° айналдыру мүмкіндігі; Қосқыш тү</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і - кемінде 3,5 мм; Кабель - орама, кемінде 3 м ұзындықта.</w:t>
            </w:r>
          </w:p>
          <w:p w14:paraId="32F525CE" w14:textId="3391E36C" w:rsidR="00C729B0" w:rsidRPr="00433B80" w:rsidRDefault="00C95A26" w:rsidP="00C95A26">
            <w:pPr>
              <w:spacing w:after="0"/>
              <w:jc w:val="both"/>
              <w:rPr>
                <w:rFonts w:ascii="Times New Roman" w:hAnsi="Times New Roman" w:cs="Times New Roman"/>
                <w:kern w:val="36"/>
              </w:rPr>
            </w:pPr>
            <w:r w:rsidRPr="00433B80">
              <w:rPr>
                <w:rFonts w:ascii="Times New Roman" w:hAnsi="Times New Roman" w:cs="Times New Roman"/>
                <w:kern w:val="36"/>
              </w:rPr>
              <w:t xml:space="preserve">Микрофон тіректер - кемінде 2 </w:t>
            </w:r>
            <w:proofErr w:type="gramStart"/>
            <w:r w:rsidRPr="00433B80">
              <w:rPr>
                <w:rFonts w:ascii="Times New Roman" w:hAnsi="Times New Roman" w:cs="Times New Roman"/>
                <w:kern w:val="36"/>
              </w:rPr>
              <w:t>дана</w:t>
            </w:r>
            <w:proofErr w:type="gramEnd"/>
            <w:r w:rsidRPr="00433B80">
              <w:rPr>
                <w:rFonts w:ascii="Times New Roman" w:hAnsi="Times New Roman" w:cs="Times New Roman"/>
                <w:kern w:val="36"/>
              </w:rPr>
              <w:t>. Бекіту тү</w:t>
            </w:r>
            <w:proofErr w:type="gramStart"/>
            <w:r w:rsidRPr="00433B80">
              <w:rPr>
                <w:rFonts w:ascii="Times New Roman" w:hAnsi="Times New Roman" w:cs="Times New Roman"/>
                <w:kern w:val="36"/>
              </w:rPr>
              <w:t>р</w:t>
            </w:r>
            <w:proofErr w:type="gramEnd"/>
            <w:r w:rsidRPr="00433B80">
              <w:rPr>
                <w:rFonts w:ascii="Times New Roman" w:hAnsi="Times New Roman" w:cs="Times New Roman"/>
                <w:kern w:val="36"/>
              </w:rPr>
              <w:t>і - әмбебап бұранда; Максималды биіктігі - кемінде 800 мм; Микрофонды бекіту бұрандасы — кемінде 3/8" және 5/8"; Түсі — қара.</w:t>
            </w:r>
          </w:p>
        </w:tc>
      </w:tr>
      <w:tr w:rsidR="00C729B0" w:rsidRPr="004B1271" w14:paraId="0719992B" w14:textId="77777777">
        <w:tc>
          <w:tcPr>
            <w:tcW w:w="2438" w:type="dxa"/>
            <w:tcBorders>
              <w:top w:val="single" w:sz="8" w:space="0" w:color="auto"/>
              <w:left w:val="single" w:sz="8" w:space="0" w:color="auto"/>
              <w:bottom w:val="single" w:sz="6" w:space="0" w:color="auto"/>
              <w:right w:val="single" w:sz="6" w:space="0" w:color="auto"/>
            </w:tcBorders>
            <w:shd w:val="clear" w:color="auto" w:fill="FFFFFF"/>
            <w:tcMar>
              <w:top w:w="0" w:type="dxa"/>
              <w:left w:w="108" w:type="dxa"/>
              <w:bottom w:w="0" w:type="dxa"/>
              <w:right w:w="108" w:type="dxa"/>
            </w:tcMar>
          </w:tcPr>
          <w:p w14:paraId="1168A06B" w14:textId="77777777" w:rsidR="00C729B0" w:rsidRDefault="00404121">
            <w:pPr>
              <w:spacing w:after="0" w:line="240" w:lineRule="auto"/>
              <w:rPr>
                <w:rFonts w:ascii="Times New Roman" w:eastAsia="Times New Roman" w:hAnsi="Times New Roman" w:cs="Times New Roman"/>
                <w:b/>
                <w:bCs/>
                <w:lang w:val="kk-KZ" w:eastAsia="ru-RU"/>
              </w:rPr>
            </w:pPr>
            <w:r>
              <w:rPr>
                <w:rFonts w:ascii="Times New Roman" w:eastAsia="Times New Roman" w:hAnsi="Times New Roman" w:cs="Times New Roman"/>
                <w:b/>
                <w:bCs/>
                <w:lang w:val="kk-KZ" w:eastAsia="ru-RU"/>
              </w:rPr>
              <w:lastRenderedPageBreak/>
              <w:t>Қатысты қызметтер (қажет болған жағдайда көрсетіледі) (монтаждау, іске қосу,</w:t>
            </w:r>
          </w:p>
          <w:p w14:paraId="75DEEC15" w14:textId="77777777" w:rsidR="00C729B0" w:rsidRDefault="00404121">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оқыту, тауарларды тексеру және сынау)</w:t>
            </w:r>
          </w:p>
        </w:tc>
        <w:tc>
          <w:tcPr>
            <w:tcW w:w="8049" w:type="dxa"/>
            <w:tcBorders>
              <w:top w:val="single" w:sz="8" w:space="0" w:color="auto"/>
              <w:left w:val="single" w:sz="6" w:space="0" w:color="auto"/>
              <w:bottom w:val="single" w:sz="6" w:space="0" w:color="auto"/>
              <w:right w:val="single" w:sz="8" w:space="0" w:color="auto"/>
            </w:tcBorders>
            <w:shd w:val="clear" w:color="auto" w:fill="FFFFFF"/>
            <w:tcMar>
              <w:top w:w="0" w:type="dxa"/>
              <w:left w:w="108" w:type="dxa"/>
              <w:bottom w:w="0" w:type="dxa"/>
              <w:right w:w="108" w:type="dxa"/>
            </w:tcMar>
          </w:tcPr>
          <w:p w14:paraId="0413CFDA" w14:textId="5D859B1D" w:rsidR="00C729B0" w:rsidRPr="00C95A26" w:rsidRDefault="00C95A26" w:rsidP="001D2F47">
            <w:pPr>
              <w:spacing w:after="0"/>
              <w:jc w:val="both"/>
              <w:rPr>
                <w:rFonts w:ascii="Times New Roman" w:eastAsia="Times New Roman" w:hAnsi="Times New Roman" w:cs="Times New Roman"/>
                <w:lang w:val="kk-KZ" w:eastAsia="ru-RU"/>
              </w:rPr>
            </w:pPr>
            <w:r w:rsidRPr="00C95A26">
              <w:rPr>
                <w:rFonts w:ascii="Times New Roman" w:eastAsia="Times New Roman" w:hAnsi="Times New Roman" w:cs="Times New Roman"/>
                <w:lang w:val="kk-KZ" w:eastAsia="ru-RU"/>
              </w:rPr>
              <w:t>Жеткізуші барлық жеткізілетін жабдықты және бағдарламалық қамтамасыз етуді іске қосуды (іске қосуды) және конфигурациялауды жүзеге асыруы керек. Жеткізуші жеткізу шартын жасасқаннан кейін 5 жұмыс күні ішінде Тапсырыс берушіге жіберілген барлық жеткізілген бағдарламалық қамтамасыз ету үшін өндірушіден немесе ресми дилерден/дистрибьютордан хаттың түпнұсқасын ұсынуы тиіс.</w:t>
            </w:r>
          </w:p>
        </w:tc>
      </w:tr>
      <w:tr w:rsidR="00C729B0" w:rsidRPr="004B1271" w14:paraId="5E0EC84F" w14:textId="77777777">
        <w:tc>
          <w:tcPr>
            <w:tcW w:w="2438" w:type="dxa"/>
            <w:tcBorders>
              <w:top w:val="single" w:sz="6" w:space="0" w:color="auto"/>
              <w:left w:val="single" w:sz="8" w:space="0" w:color="auto"/>
              <w:bottom w:val="single" w:sz="8" w:space="0" w:color="auto"/>
              <w:right w:val="single" w:sz="6" w:space="0" w:color="auto"/>
            </w:tcBorders>
            <w:shd w:val="clear" w:color="auto" w:fill="FFFFFF"/>
            <w:tcMar>
              <w:top w:w="0" w:type="dxa"/>
              <w:left w:w="108" w:type="dxa"/>
              <w:bottom w:w="0" w:type="dxa"/>
              <w:right w:w="108" w:type="dxa"/>
            </w:tcMar>
            <w:vAlign w:val="center"/>
          </w:tcPr>
          <w:p w14:paraId="7C15B838" w14:textId="77777777" w:rsidR="00C729B0" w:rsidRDefault="00404121">
            <w:pPr>
              <w:spacing w:after="0" w:line="240" w:lineRule="auto"/>
              <w:rPr>
                <w:rFonts w:ascii="Times New Roman" w:eastAsia="Times New Roman" w:hAnsi="Times New Roman" w:cs="Times New Roman"/>
                <w:b/>
                <w:bCs/>
                <w:lang w:val="kk-KZ" w:eastAsia="ru-RU"/>
              </w:rPr>
            </w:pPr>
            <w:r>
              <w:rPr>
                <w:rFonts w:ascii="Times New Roman" w:eastAsia="Times New Roman" w:hAnsi="Times New Roman" w:cs="Times New Roman"/>
                <w:b/>
                <w:bCs/>
                <w:lang w:val="kk-KZ" w:eastAsia="ru-RU"/>
              </w:rPr>
              <w:t>Әлеуетті өнім берушіні жеңімпаз деп анықтау және онымен мемлекеттік сатып алу туралы шарт жасасқан жағдайда қойылатын талаптар (қажет болған жағдайда көрсетіледі) (Әлеуетті өнім берушінің көрсетілген ақпаратты көрсетпегені және ұсынбағаны үшін бас тартуына жол берілмейді)</w:t>
            </w:r>
          </w:p>
        </w:tc>
        <w:tc>
          <w:tcPr>
            <w:tcW w:w="8049" w:type="dxa"/>
            <w:tcBorders>
              <w:top w:val="single" w:sz="6" w:space="0" w:color="auto"/>
              <w:left w:val="single" w:sz="6"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84945FC" w14:textId="3A3D8E50" w:rsidR="00C729B0" w:rsidRDefault="00C729B0" w:rsidP="004A62FD">
            <w:pPr>
              <w:spacing w:after="0"/>
              <w:jc w:val="both"/>
              <w:rPr>
                <w:rFonts w:ascii="Times New Roman" w:eastAsia="Times New Roman" w:hAnsi="Times New Roman"/>
                <w:sz w:val="24"/>
                <w:lang w:val="kk-KZ" w:eastAsia="ru-RU"/>
              </w:rPr>
            </w:pPr>
          </w:p>
        </w:tc>
      </w:tr>
    </w:tbl>
    <w:p w14:paraId="782770E3" w14:textId="77777777" w:rsidR="00C729B0" w:rsidRDefault="00C729B0">
      <w:pPr>
        <w:spacing w:after="0" w:line="240" w:lineRule="auto"/>
        <w:rPr>
          <w:rFonts w:ascii="Times New Roman" w:hAnsi="Times New Roman" w:cs="Times New Roman"/>
          <w:lang w:val="kk-KZ"/>
        </w:rPr>
      </w:pPr>
    </w:p>
    <w:p w14:paraId="1C22ADC7" w14:textId="77777777" w:rsidR="00C729B0" w:rsidRDefault="00C729B0">
      <w:pPr>
        <w:spacing w:after="0" w:line="240" w:lineRule="auto"/>
        <w:rPr>
          <w:rFonts w:ascii="Times New Roman" w:hAnsi="Times New Roman" w:cs="Times New Roman"/>
          <w:lang w:val="kk-KZ"/>
        </w:rPr>
      </w:pPr>
    </w:p>
    <w:sectPr w:rsidR="00C729B0">
      <w:pgSz w:w="11906" w:h="16838"/>
      <w:pgMar w:top="567" w:right="850" w:bottom="426"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E5D37B" w14:textId="77777777" w:rsidR="00C27375" w:rsidRDefault="00C27375">
      <w:pPr>
        <w:spacing w:line="240" w:lineRule="auto"/>
      </w:pPr>
      <w:r>
        <w:separator/>
      </w:r>
    </w:p>
  </w:endnote>
  <w:endnote w:type="continuationSeparator" w:id="0">
    <w:p w14:paraId="068271BE" w14:textId="77777777" w:rsidR="00C27375" w:rsidRDefault="00C273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3691FB" w14:textId="77777777" w:rsidR="00C27375" w:rsidRDefault="00C27375">
      <w:pPr>
        <w:spacing w:after="0"/>
      </w:pPr>
      <w:r>
        <w:separator/>
      </w:r>
    </w:p>
  </w:footnote>
  <w:footnote w:type="continuationSeparator" w:id="0">
    <w:p w14:paraId="5EB8FC7A" w14:textId="77777777" w:rsidR="00C27375" w:rsidRDefault="00C27375">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ocumentProtection w:edit="trackedChanges"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D38"/>
    <w:rsid w:val="00002344"/>
    <w:rsid w:val="00004E30"/>
    <w:rsid w:val="00014161"/>
    <w:rsid w:val="00045F4A"/>
    <w:rsid w:val="000508EA"/>
    <w:rsid w:val="000508F0"/>
    <w:rsid w:val="00052055"/>
    <w:rsid w:val="000636AE"/>
    <w:rsid w:val="00067127"/>
    <w:rsid w:val="0007069D"/>
    <w:rsid w:val="00080811"/>
    <w:rsid w:val="000850B1"/>
    <w:rsid w:val="00090CB2"/>
    <w:rsid w:val="000E6C64"/>
    <w:rsid w:val="000F03E7"/>
    <w:rsid w:val="000F27C1"/>
    <w:rsid w:val="001108E2"/>
    <w:rsid w:val="00112F95"/>
    <w:rsid w:val="00115841"/>
    <w:rsid w:val="00120B32"/>
    <w:rsid w:val="00126D35"/>
    <w:rsid w:val="0013292F"/>
    <w:rsid w:val="0013401A"/>
    <w:rsid w:val="00152FAB"/>
    <w:rsid w:val="00155F9D"/>
    <w:rsid w:val="001569DE"/>
    <w:rsid w:val="0016631C"/>
    <w:rsid w:val="0016665B"/>
    <w:rsid w:val="001763CE"/>
    <w:rsid w:val="001918DA"/>
    <w:rsid w:val="00193B40"/>
    <w:rsid w:val="001A1FEE"/>
    <w:rsid w:val="001A6235"/>
    <w:rsid w:val="001B4A32"/>
    <w:rsid w:val="001B5F92"/>
    <w:rsid w:val="001B69CD"/>
    <w:rsid w:val="001D2F47"/>
    <w:rsid w:val="001E323C"/>
    <w:rsid w:val="001E3E68"/>
    <w:rsid w:val="001E464F"/>
    <w:rsid w:val="001F6070"/>
    <w:rsid w:val="00236763"/>
    <w:rsid w:val="00242414"/>
    <w:rsid w:val="00294D12"/>
    <w:rsid w:val="00296CE5"/>
    <w:rsid w:val="002B13CE"/>
    <w:rsid w:val="002B29C1"/>
    <w:rsid w:val="002B2EBC"/>
    <w:rsid w:val="002D7ACE"/>
    <w:rsid w:val="002F13FA"/>
    <w:rsid w:val="00307789"/>
    <w:rsid w:val="003213C7"/>
    <w:rsid w:val="00331B93"/>
    <w:rsid w:val="003421FE"/>
    <w:rsid w:val="00346363"/>
    <w:rsid w:val="00357D52"/>
    <w:rsid w:val="003638F6"/>
    <w:rsid w:val="00371A14"/>
    <w:rsid w:val="003831A3"/>
    <w:rsid w:val="00392DD3"/>
    <w:rsid w:val="003A7B6C"/>
    <w:rsid w:val="003B5535"/>
    <w:rsid w:val="003C0FE2"/>
    <w:rsid w:val="003D3C70"/>
    <w:rsid w:val="003E1CCD"/>
    <w:rsid w:val="003E5DBC"/>
    <w:rsid w:val="003E5DC2"/>
    <w:rsid w:val="003F2B9F"/>
    <w:rsid w:val="003F69EB"/>
    <w:rsid w:val="00402032"/>
    <w:rsid w:val="00404121"/>
    <w:rsid w:val="00404D13"/>
    <w:rsid w:val="00433B80"/>
    <w:rsid w:val="00447A11"/>
    <w:rsid w:val="00461332"/>
    <w:rsid w:val="00464A59"/>
    <w:rsid w:val="004664A9"/>
    <w:rsid w:val="00472B72"/>
    <w:rsid w:val="00473681"/>
    <w:rsid w:val="004775E1"/>
    <w:rsid w:val="00490D28"/>
    <w:rsid w:val="00492267"/>
    <w:rsid w:val="0049636F"/>
    <w:rsid w:val="00496EE2"/>
    <w:rsid w:val="004A2EBA"/>
    <w:rsid w:val="004A62FD"/>
    <w:rsid w:val="004B1271"/>
    <w:rsid w:val="004B6B9F"/>
    <w:rsid w:val="004C0116"/>
    <w:rsid w:val="004C5E42"/>
    <w:rsid w:val="004E6DA3"/>
    <w:rsid w:val="004F4FE3"/>
    <w:rsid w:val="0051002E"/>
    <w:rsid w:val="005136EA"/>
    <w:rsid w:val="005167E2"/>
    <w:rsid w:val="00524A35"/>
    <w:rsid w:val="00524B68"/>
    <w:rsid w:val="005408C6"/>
    <w:rsid w:val="00555A6E"/>
    <w:rsid w:val="00555FB5"/>
    <w:rsid w:val="00565F7C"/>
    <w:rsid w:val="005668DD"/>
    <w:rsid w:val="005719CC"/>
    <w:rsid w:val="005720EF"/>
    <w:rsid w:val="0057259A"/>
    <w:rsid w:val="00585A2F"/>
    <w:rsid w:val="005A3C20"/>
    <w:rsid w:val="005C199E"/>
    <w:rsid w:val="005C33AE"/>
    <w:rsid w:val="005C46B6"/>
    <w:rsid w:val="005D3C1B"/>
    <w:rsid w:val="005D580A"/>
    <w:rsid w:val="005D637F"/>
    <w:rsid w:val="005D6BE6"/>
    <w:rsid w:val="005E4627"/>
    <w:rsid w:val="0060123D"/>
    <w:rsid w:val="00604C3B"/>
    <w:rsid w:val="00605685"/>
    <w:rsid w:val="0062161E"/>
    <w:rsid w:val="006272D8"/>
    <w:rsid w:val="00644A06"/>
    <w:rsid w:val="0066302E"/>
    <w:rsid w:val="00663FD3"/>
    <w:rsid w:val="00671F86"/>
    <w:rsid w:val="00675EFC"/>
    <w:rsid w:val="0068398D"/>
    <w:rsid w:val="0069340F"/>
    <w:rsid w:val="006A140B"/>
    <w:rsid w:val="006B29CA"/>
    <w:rsid w:val="006B58CE"/>
    <w:rsid w:val="006B6379"/>
    <w:rsid w:val="006C22D5"/>
    <w:rsid w:val="006C4987"/>
    <w:rsid w:val="00705723"/>
    <w:rsid w:val="0073030F"/>
    <w:rsid w:val="00737763"/>
    <w:rsid w:val="0074797E"/>
    <w:rsid w:val="00763B05"/>
    <w:rsid w:val="007824DE"/>
    <w:rsid w:val="007830E9"/>
    <w:rsid w:val="007A1ED0"/>
    <w:rsid w:val="007C240A"/>
    <w:rsid w:val="007C376A"/>
    <w:rsid w:val="007C4C99"/>
    <w:rsid w:val="007C7B85"/>
    <w:rsid w:val="00800E76"/>
    <w:rsid w:val="008247E1"/>
    <w:rsid w:val="0082562A"/>
    <w:rsid w:val="008335C3"/>
    <w:rsid w:val="00841175"/>
    <w:rsid w:val="00854AFD"/>
    <w:rsid w:val="00861044"/>
    <w:rsid w:val="00865A82"/>
    <w:rsid w:val="00875EED"/>
    <w:rsid w:val="008772C3"/>
    <w:rsid w:val="00880AE9"/>
    <w:rsid w:val="00884B54"/>
    <w:rsid w:val="00886097"/>
    <w:rsid w:val="008869E1"/>
    <w:rsid w:val="00886C26"/>
    <w:rsid w:val="00892AD0"/>
    <w:rsid w:val="0089353B"/>
    <w:rsid w:val="00893914"/>
    <w:rsid w:val="0089472A"/>
    <w:rsid w:val="008A352C"/>
    <w:rsid w:val="008B67A2"/>
    <w:rsid w:val="008C027A"/>
    <w:rsid w:val="008E0363"/>
    <w:rsid w:val="008E3299"/>
    <w:rsid w:val="008F06D2"/>
    <w:rsid w:val="008F3623"/>
    <w:rsid w:val="00901209"/>
    <w:rsid w:val="00901FFF"/>
    <w:rsid w:val="00902A3F"/>
    <w:rsid w:val="00903123"/>
    <w:rsid w:val="00910070"/>
    <w:rsid w:val="009100B4"/>
    <w:rsid w:val="00911AE0"/>
    <w:rsid w:val="00913908"/>
    <w:rsid w:val="00913EC1"/>
    <w:rsid w:val="00914BAE"/>
    <w:rsid w:val="0092195A"/>
    <w:rsid w:val="0092766B"/>
    <w:rsid w:val="00954B21"/>
    <w:rsid w:val="00960FB9"/>
    <w:rsid w:val="00965A32"/>
    <w:rsid w:val="0096731F"/>
    <w:rsid w:val="0096751C"/>
    <w:rsid w:val="00973C44"/>
    <w:rsid w:val="009836EA"/>
    <w:rsid w:val="00997FF9"/>
    <w:rsid w:val="009B724F"/>
    <w:rsid w:val="009C72C4"/>
    <w:rsid w:val="009D1B12"/>
    <w:rsid w:val="009E42E7"/>
    <w:rsid w:val="00A00185"/>
    <w:rsid w:val="00A100BC"/>
    <w:rsid w:val="00A379FB"/>
    <w:rsid w:val="00A54A11"/>
    <w:rsid w:val="00A57094"/>
    <w:rsid w:val="00A60E86"/>
    <w:rsid w:val="00A84544"/>
    <w:rsid w:val="00A923FC"/>
    <w:rsid w:val="00A968BE"/>
    <w:rsid w:val="00A97B81"/>
    <w:rsid w:val="00A97CEC"/>
    <w:rsid w:val="00AC1453"/>
    <w:rsid w:val="00AC33EC"/>
    <w:rsid w:val="00AE7896"/>
    <w:rsid w:val="00AF215B"/>
    <w:rsid w:val="00AF238B"/>
    <w:rsid w:val="00AF54A6"/>
    <w:rsid w:val="00B15643"/>
    <w:rsid w:val="00B15CCE"/>
    <w:rsid w:val="00B20372"/>
    <w:rsid w:val="00B222AE"/>
    <w:rsid w:val="00B236F5"/>
    <w:rsid w:val="00B24062"/>
    <w:rsid w:val="00B366A2"/>
    <w:rsid w:val="00B429F2"/>
    <w:rsid w:val="00B44BAD"/>
    <w:rsid w:val="00B50E98"/>
    <w:rsid w:val="00B520FC"/>
    <w:rsid w:val="00B5300A"/>
    <w:rsid w:val="00B64712"/>
    <w:rsid w:val="00B77E9E"/>
    <w:rsid w:val="00B82DA4"/>
    <w:rsid w:val="00B9353A"/>
    <w:rsid w:val="00BA414C"/>
    <w:rsid w:val="00BB38C5"/>
    <w:rsid w:val="00BC51A6"/>
    <w:rsid w:val="00BD4FE5"/>
    <w:rsid w:val="00BE5015"/>
    <w:rsid w:val="00BF0961"/>
    <w:rsid w:val="00C006F6"/>
    <w:rsid w:val="00C219EB"/>
    <w:rsid w:val="00C2633F"/>
    <w:rsid w:val="00C27375"/>
    <w:rsid w:val="00C31378"/>
    <w:rsid w:val="00C35052"/>
    <w:rsid w:val="00C52892"/>
    <w:rsid w:val="00C655B3"/>
    <w:rsid w:val="00C66186"/>
    <w:rsid w:val="00C729B0"/>
    <w:rsid w:val="00C72A7A"/>
    <w:rsid w:val="00C8090F"/>
    <w:rsid w:val="00C833FE"/>
    <w:rsid w:val="00C84707"/>
    <w:rsid w:val="00C8696F"/>
    <w:rsid w:val="00C86FEB"/>
    <w:rsid w:val="00C916A2"/>
    <w:rsid w:val="00C94893"/>
    <w:rsid w:val="00C95A26"/>
    <w:rsid w:val="00CB1851"/>
    <w:rsid w:val="00CB2491"/>
    <w:rsid w:val="00CC2DE1"/>
    <w:rsid w:val="00CC5D26"/>
    <w:rsid w:val="00CC6169"/>
    <w:rsid w:val="00CD6C1C"/>
    <w:rsid w:val="00CE10D0"/>
    <w:rsid w:val="00CE13D1"/>
    <w:rsid w:val="00CF0CEB"/>
    <w:rsid w:val="00CF1D38"/>
    <w:rsid w:val="00CF5E53"/>
    <w:rsid w:val="00CF77C3"/>
    <w:rsid w:val="00D1477C"/>
    <w:rsid w:val="00D17947"/>
    <w:rsid w:val="00D41664"/>
    <w:rsid w:val="00D43236"/>
    <w:rsid w:val="00D46F26"/>
    <w:rsid w:val="00D65539"/>
    <w:rsid w:val="00D72D42"/>
    <w:rsid w:val="00D838CC"/>
    <w:rsid w:val="00DB13E7"/>
    <w:rsid w:val="00DC6FC6"/>
    <w:rsid w:val="00DD01B5"/>
    <w:rsid w:val="00DF13DE"/>
    <w:rsid w:val="00E00B76"/>
    <w:rsid w:val="00E0204E"/>
    <w:rsid w:val="00E028BA"/>
    <w:rsid w:val="00E0674E"/>
    <w:rsid w:val="00E12CB4"/>
    <w:rsid w:val="00E30E7C"/>
    <w:rsid w:val="00E33A4E"/>
    <w:rsid w:val="00E33C4D"/>
    <w:rsid w:val="00E4532F"/>
    <w:rsid w:val="00E612C9"/>
    <w:rsid w:val="00E65F87"/>
    <w:rsid w:val="00E72A42"/>
    <w:rsid w:val="00E74F03"/>
    <w:rsid w:val="00E91ADF"/>
    <w:rsid w:val="00E9321D"/>
    <w:rsid w:val="00E93C51"/>
    <w:rsid w:val="00EA134A"/>
    <w:rsid w:val="00EA1A3F"/>
    <w:rsid w:val="00EA3AF5"/>
    <w:rsid w:val="00EA42B7"/>
    <w:rsid w:val="00EA48D4"/>
    <w:rsid w:val="00EB2198"/>
    <w:rsid w:val="00EB5AE1"/>
    <w:rsid w:val="00ED102E"/>
    <w:rsid w:val="00ED2C97"/>
    <w:rsid w:val="00ED3E02"/>
    <w:rsid w:val="00EF7ABD"/>
    <w:rsid w:val="00F072B6"/>
    <w:rsid w:val="00F11BF4"/>
    <w:rsid w:val="00F24B81"/>
    <w:rsid w:val="00F30C1B"/>
    <w:rsid w:val="00F36C6E"/>
    <w:rsid w:val="00F418CC"/>
    <w:rsid w:val="00F440F0"/>
    <w:rsid w:val="00F45563"/>
    <w:rsid w:val="00F45B03"/>
    <w:rsid w:val="00F504CC"/>
    <w:rsid w:val="00F53129"/>
    <w:rsid w:val="00F71D1F"/>
    <w:rsid w:val="00F72839"/>
    <w:rsid w:val="00F76C42"/>
    <w:rsid w:val="00F77288"/>
    <w:rsid w:val="00F82636"/>
    <w:rsid w:val="00F93D8E"/>
    <w:rsid w:val="00F96AE3"/>
    <w:rsid w:val="00FA0414"/>
    <w:rsid w:val="00FC2B26"/>
    <w:rsid w:val="00FC6230"/>
    <w:rsid w:val="00FE2278"/>
    <w:rsid w:val="00FE40D5"/>
    <w:rsid w:val="00FE4D24"/>
    <w:rsid w:val="00FF30D3"/>
    <w:rsid w:val="00FF37B4"/>
    <w:rsid w:val="00FF3B3E"/>
    <w:rsid w:val="00FF6655"/>
    <w:rsid w:val="00FF69A7"/>
    <w:rsid w:val="0CC6377E"/>
    <w:rsid w:val="10AE5D66"/>
    <w:rsid w:val="2C41634D"/>
    <w:rsid w:val="2D076EC1"/>
    <w:rsid w:val="4F21186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A2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lsdException w:name="footer" w:semiHidden="0"/>
    <w:lsdException w:name="caption" w:uiPriority="35" w:qFormat="1"/>
    <w:lsdException w:name="annotation reference"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Strong"/>
    <w:uiPriority w:val="22"/>
    <w:qFormat/>
    <w:rPr>
      <w:b/>
      <w:bCs/>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pPr>
      <w:tabs>
        <w:tab w:val="center" w:pos="4677"/>
        <w:tab w:val="right" w:pos="9355"/>
      </w:tabs>
      <w:spacing w:after="0" w:line="240" w:lineRule="auto"/>
    </w:pPr>
  </w:style>
  <w:style w:type="paragraph" w:styleId="ad">
    <w:name w:val="Body Text"/>
    <w:basedOn w:val="a"/>
    <w:link w:val="ae"/>
    <w:pPr>
      <w:spacing w:after="0" w:line="240" w:lineRule="auto"/>
      <w:jc w:val="both"/>
    </w:pPr>
    <w:rPr>
      <w:rFonts w:ascii="Times New Roman" w:eastAsia="Times New Roman" w:hAnsi="Times New Roman" w:cs="Times New Roman"/>
      <w:sz w:val="24"/>
      <w:szCs w:val="20"/>
    </w:rPr>
  </w:style>
  <w:style w:type="paragraph" w:styleId="af">
    <w:name w:val="footer"/>
    <w:basedOn w:val="a"/>
    <w:link w:val="af0"/>
    <w:uiPriority w:val="99"/>
    <w:unhideWhenUsed/>
    <w:pPr>
      <w:tabs>
        <w:tab w:val="center" w:pos="4677"/>
        <w:tab w:val="right" w:pos="9355"/>
      </w:tabs>
      <w:spacing w:after="0" w:line="240" w:lineRule="auto"/>
    </w:pPr>
  </w:style>
  <w:style w:type="character" w:customStyle="1" w:styleId="s0">
    <w:name w:val="s0"/>
    <w:qFormat/>
    <w:rPr>
      <w:rFonts w:ascii="Times New Roman" w:hAnsi="Times New Roman" w:cs="Times New Roman" w:hint="default"/>
      <w:color w:val="000000"/>
      <w:sz w:val="20"/>
      <w:szCs w:val="20"/>
      <w:u w:val="none"/>
    </w:rPr>
  </w:style>
  <w:style w:type="character" w:customStyle="1" w:styleId="ae">
    <w:name w:val="Основной текст Знак"/>
    <w:basedOn w:val="a0"/>
    <w:link w:val="ad"/>
    <w:qFormat/>
    <w:rPr>
      <w:rFonts w:ascii="Times New Roman" w:eastAsia="Times New Roman" w:hAnsi="Times New Roman" w:cs="Times New Roman"/>
      <w:sz w:val="24"/>
      <w:szCs w:val="20"/>
    </w:rPr>
  </w:style>
  <w:style w:type="character" w:customStyle="1" w:styleId="a6">
    <w:name w:val="Текст выноски Знак"/>
    <w:basedOn w:val="a0"/>
    <w:link w:val="a5"/>
    <w:uiPriority w:val="99"/>
    <w:semiHidden/>
    <w:rPr>
      <w:rFonts w:ascii="Segoe UI" w:hAnsi="Segoe UI" w:cs="Segoe UI"/>
      <w:sz w:val="18"/>
      <w:szCs w:val="18"/>
    </w:rPr>
  </w:style>
  <w:style w:type="paragraph" w:styleId="af1">
    <w:name w:val="List Paragraph"/>
    <w:basedOn w:val="a"/>
    <w:uiPriority w:val="34"/>
    <w:qFormat/>
    <w:pPr>
      <w:spacing w:after="200" w:line="276" w:lineRule="auto"/>
      <w:ind w:left="720"/>
      <w:contextualSpacing/>
    </w:pPr>
    <w:rPr>
      <w:rFonts w:ascii="Calibri" w:eastAsia="Calibri" w:hAnsi="Calibri" w:cs="Times New Roman"/>
    </w:rPr>
  </w:style>
  <w:style w:type="paragraph" w:customStyle="1" w:styleId="1">
    <w:name w:val="Рецензия1"/>
    <w:hidden/>
    <w:uiPriority w:val="99"/>
    <w:semiHidden/>
    <w:rPr>
      <w:sz w:val="22"/>
      <w:szCs w:val="22"/>
      <w:lang w:eastAsia="en-US"/>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rPr>
      <w:b/>
      <w:bCs/>
      <w:sz w:val="20"/>
      <w:szCs w:val="20"/>
    </w:rPr>
  </w:style>
  <w:style w:type="character" w:customStyle="1" w:styleId="ac">
    <w:name w:val="Верхний колонтитул Знак"/>
    <w:basedOn w:val="a0"/>
    <w:link w:val="ab"/>
    <w:uiPriority w:val="99"/>
    <w:qFormat/>
  </w:style>
  <w:style w:type="character" w:customStyle="1" w:styleId="af0">
    <w:name w:val="Нижний колонтитул Знак"/>
    <w:basedOn w:val="a0"/>
    <w:link w:val="af"/>
    <w:uiPriority w:val="99"/>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lsdException w:name="footer" w:semiHidden="0"/>
    <w:lsdException w:name="caption" w:uiPriority="35" w:qFormat="1"/>
    <w:lsdException w:name="annotation reference" w:qFormat="1"/>
    <w:lsdException w:name="Title" w:semiHidden="0" w:uiPriority="10" w:unhideWhenUsed="0" w:qFormat="1"/>
    <w:lsdException w:name="Default Paragraph Font" w:uiPriority="1"/>
    <w:lsdException w:name="Body Tex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annotation subject" w:qFormat="1"/>
    <w:lsdException w:name="Balloon Text" w:qFormat="1"/>
    <w:lsdException w:name="Table Grid" w:semiHidden="0" w:uiPriority="3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Strong"/>
    <w:uiPriority w:val="22"/>
    <w:qFormat/>
    <w:rPr>
      <w:b/>
      <w:bCs/>
    </w:rPr>
  </w:style>
  <w:style w:type="paragraph" w:styleId="a5">
    <w:name w:val="Balloon Text"/>
    <w:basedOn w:val="a"/>
    <w:link w:val="a6"/>
    <w:uiPriority w:val="99"/>
    <w:semiHidden/>
    <w:unhideWhenUsed/>
    <w:qFormat/>
    <w:pPr>
      <w:spacing w:after="0" w:line="240" w:lineRule="auto"/>
    </w:pPr>
    <w:rPr>
      <w:rFonts w:ascii="Segoe UI" w:hAnsi="Segoe UI" w:cs="Segoe UI"/>
      <w:sz w:val="18"/>
      <w:szCs w:val="18"/>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pPr>
      <w:tabs>
        <w:tab w:val="center" w:pos="4677"/>
        <w:tab w:val="right" w:pos="9355"/>
      </w:tabs>
      <w:spacing w:after="0" w:line="240" w:lineRule="auto"/>
    </w:pPr>
  </w:style>
  <w:style w:type="paragraph" w:styleId="ad">
    <w:name w:val="Body Text"/>
    <w:basedOn w:val="a"/>
    <w:link w:val="ae"/>
    <w:pPr>
      <w:spacing w:after="0" w:line="240" w:lineRule="auto"/>
      <w:jc w:val="both"/>
    </w:pPr>
    <w:rPr>
      <w:rFonts w:ascii="Times New Roman" w:eastAsia="Times New Roman" w:hAnsi="Times New Roman" w:cs="Times New Roman"/>
      <w:sz w:val="24"/>
      <w:szCs w:val="20"/>
    </w:rPr>
  </w:style>
  <w:style w:type="paragraph" w:styleId="af">
    <w:name w:val="footer"/>
    <w:basedOn w:val="a"/>
    <w:link w:val="af0"/>
    <w:uiPriority w:val="99"/>
    <w:unhideWhenUsed/>
    <w:pPr>
      <w:tabs>
        <w:tab w:val="center" w:pos="4677"/>
        <w:tab w:val="right" w:pos="9355"/>
      </w:tabs>
      <w:spacing w:after="0" w:line="240" w:lineRule="auto"/>
    </w:pPr>
  </w:style>
  <w:style w:type="character" w:customStyle="1" w:styleId="s0">
    <w:name w:val="s0"/>
    <w:qFormat/>
    <w:rPr>
      <w:rFonts w:ascii="Times New Roman" w:hAnsi="Times New Roman" w:cs="Times New Roman" w:hint="default"/>
      <w:color w:val="000000"/>
      <w:sz w:val="20"/>
      <w:szCs w:val="20"/>
      <w:u w:val="none"/>
    </w:rPr>
  </w:style>
  <w:style w:type="character" w:customStyle="1" w:styleId="ae">
    <w:name w:val="Основной текст Знак"/>
    <w:basedOn w:val="a0"/>
    <w:link w:val="ad"/>
    <w:qFormat/>
    <w:rPr>
      <w:rFonts w:ascii="Times New Roman" w:eastAsia="Times New Roman" w:hAnsi="Times New Roman" w:cs="Times New Roman"/>
      <w:sz w:val="24"/>
      <w:szCs w:val="20"/>
    </w:rPr>
  </w:style>
  <w:style w:type="character" w:customStyle="1" w:styleId="a6">
    <w:name w:val="Текст выноски Знак"/>
    <w:basedOn w:val="a0"/>
    <w:link w:val="a5"/>
    <w:uiPriority w:val="99"/>
    <w:semiHidden/>
    <w:rPr>
      <w:rFonts w:ascii="Segoe UI" w:hAnsi="Segoe UI" w:cs="Segoe UI"/>
      <w:sz w:val="18"/>
      <w:szCs w:val="18"/>
    </w:rPr>
  </w:style>
  <w:style w:type="paragraph" w:styleId="af1">
    <w:name w:val="List Paragraph"/>
    <w:basedOn w:val="a"/>
    <w:uiPriority w:val="34"/>
    <w:qFormat/>
    <w:pPr>
      <w:spacing w:after="200" w:line="276" w:lineRule="auto"/>
      <w:ind w:left="720"/>
      <w:contextualSpacing/>
    </w:pPr>
    <w:rPr>
      <w:rFonts w:ascii="Calibri" w:eastAsia="Calibri" w:hAnsi="Calibri" w:cs="Times New Roman"/>
    </w:rPr>
  </w:style>
  <w:style w:type="paragraph" w:customStyle="1" w:styleId="1">
    <w:name w:val="Рецензия1"/>
    <w:hidden/>
    <w:uiPriority w:val="99"/>
    <w:semiHidden/>
    <w:rPr>
      <w:sz w:val="22"/>
      <w:szCs w:val="22"/>
      <w:lang w:eastAsia="en-US"/>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rPr>
      <w:b/>
      <w:bCs/>
      <w:sz w:val="20"/>
      <w:szCs w:val="20"/>
    </w:rPr>
  </w:style>
  <w:style w:type="character" w:customStyle="1" w:styleId="ac">
    <w:name w:val="Верхний колонтитул Знак"/>
    <w:basedOn w:val="a0"/>
    <w:link w:val="ab"/>
    <w:uiPriority w:val="99"/>
    <w:qFormat/>
  </w:style>
  <w:style w:type="character" w:customStyle="1" w:styleId="af0">
    <w:name w:val="Нижний колонтитул Знак"/>
    <w:basedOn w:val="a0"/>
    <w:link w:val="af"/>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1F374-E2DF-4498-887E-8D063DF37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3773</Words>
  <Characters>21509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Шолпан апки</cp:lastModifiedBy>
  <cp:revision>18</cp:revision>
  <cp:lastPrinted>2023-02-07T09:00:00Z</cp:lastPrinted>
  <dcterms:created xsi:type="dcterms:W3CDTF">2026-04-30T06:01:00Z</dcterms:created>
  <dcterms:modified xsi:type="dcterms:W3CDTF">2026-10-22T05:09:00Z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eyJoZGlkIjoiMmRmMWY4MWZhOGY5NWViNjlmOGYxMDFkODBlZDY2ZDYifQ==</vt:lpwstr>
  </property>
  <property fmtid="{D5CDD505-2E9C-101B-9397-08002B2CF9AE}" pid="3" name="KSOProductBuildVer">
    <vt:lpwstr>1049-12.1.0.26880</vt:lpwstr>
  </property>
  <property fmtid="{D5CDD505-2E9C-101B-9397-08002B2CF9AE}" pid="4" name="ICV">
    <vt:lpwstr>0B6EC77A3B544D78A50829671913BF02_12</vt:lpwstr>
  </property>
</Properties>
</file>