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0B7B" w:rsidRDefault="00A23E84">
      <w:pPr>
        <w:ind w:left="720"/>
        <w:jc w:val="center"/>
        <w:rPr>
          <w:rFonts w:ascii="Times New Roman" w:eastAsia="Times New Roman" w:hAnsi="Times New Roman"/>
          <w:b/>
          <w:lang w:val="kk-KZ" w:eastAsia="ru-RU"/>
        </w:rPr>
      </w:pPr>
      <w:proofErr w:type="spellStart"/>
      <w:r>
        <w:rPr>
          <w:rFonts w:ascii="Times New Roman" w:hAnsi="Times New Roman"/>
        </w:rPr>
        <w:t>Сатып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алынатын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kk-KZ"/>
        </w:rPr>
        <w:t>қызметтердің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kk-KZ" w:eastAsia="kk-KZ" w:bidi="kk-KZ"/>
        </w:rPr>
        <w:t>техникалық ерекшеліктері</w:t>
      </w:r>
      <w:r>
        <w:rPr>
          <w:rFonts w:ascii="Times New Roman" w:hAnsi="Times New Roman"/>
          <w:lang w:val="kk-KZ" w:eastAsia="kk-KZ" w:bidi="kk-KZ"/>
        </w:rPr>
        <w:br/>
      </w:r>
      <w:r>
        <w:rPr>
          <w:rFonts w:ascii="Times New Roman" w:hAnsi="Times New Roman"/>
        </w:rPr>
        <w:t>Техническая спецификация закупаемых услуг</w:t>
      </w:r>
    </w:p>
    <w:p w:rsidR="00F30B7B" w:rsidRDefault="00F30B7B">
      <w:pPr>
        <w:pStyle w:val="28"/>
        <w:shd w:val="clear" w:color="auto" w:fill="auto"/>
        <w:spacing w:before="0" w:after="0"/>
        <w:ind w:left="57" w:right="57"/>
        <w:rPr>
          <w:sz w:val="22"/>
          <w:szCs w:val="22"/>
          <w:lang w:val="kk-KZ"/>
        </w:rPr>
      </w:pPr>
    </w:p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438"/>
        <w:gridCol w:w="9343"/>
      </w:tblGrid>
      <w:tr w:rsidR="00F30B7B">
        <w:trPr>
          <w:trHeight w:val="315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B7B" w:rsidRDefault="00A23E84">
            <w:pPr>
              <w:pStyle w:val="28"/>
              <w:shd w:val="clear" w:color="auto" w:fill="auto"/>
              <w:spacing w:before="0" w:after="0" w:line="240" w:lineRule="auto"/>
              <w:ind w:left="57" w:right="57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eastAsia="ru-RU" w:bidi="ru-RU"/>
              </w:rPr>
              <w:t>№</w:t>
            </w:r>
          </w:p>
        </w:tc>
        <w:tc>
          <w:tcPr>
            <w:tcW w:w="93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B7B" w:rsidRDefault="00A23E84">
            <w:pPr>
              <w:pStyle w:val="28"/>
              <w:shd w:val="clear" w:color="auto" w:fill="auto"/>
              <w:spacing w:before="0" w:after="0" w:line="240" w:lineRule="auto"/>
              <w:ind w:left="57" w:right="57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val="kk-KZ" w:eastAsia="kk-KZ" w:bidi="kk-KZ"/>
              </w:rPr>
              <w:t>Техникалық сипаттама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</w:p>
          <w:p w:rsidR="00F30B7B" w:rsidRDefault="00A23E84">
            <w:pPr>
              <w:pStyle w:val="28"/>
              <w:shd w:val="clear" w:color="auto" w:fill="auto"/>
              <w:spacing w:before="0" w:after="0" w:line="240" w:lineRule="auto"/>
              <w:ind w:left="57" w:right="57"/>
              <w:rPr>
                <w:b/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Техническая характеристика</w:t>
            </w:r>
          </w:p>
        </w:tc>
      </w:tr>
      <w:tr w:rsidR="00F30B7B" w:rsidRPr="003F7685">
        <w:trPr>
          <w:trHeight w:val="4402"/>
        </w:trPr>
        <w:tc>
          <w:tcPr>
            <w:tcW w:w="43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B7B" w:rsidRDefault="00A23E84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343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B7B" w:rsidRDefault="00A23E84">
            <w:pPr>
              <w:tabs>
                <w:tab w:val="left" w:pos="779"/>
              </w:tabs>
              <w:ind w:right="132"/>
              <w:jc w:val="both"/>
              <w:rPr>
                <w:rStyle w:val="fontstyle01"/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Style w:val="fontstyle01"/>
                <w:rFonts w:ascii="Times New Roman" w:hAnsi="Times New Roman"/>
                <w:b/>
                <w:sz w:val="22"/>
                <w:szCs w:val="22"/>
                <w:lang w:val="kk-KZ"/>
              </w:rPr>
              <w:t>Биіктікте жұмыс қауіпсіздігі бойынша жұмыскерлерді даярлау</w:t>
            </w:r>
            <w:r>
              <w:rPr>
                <w:rStyle w:val="fontstyle01"/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30B7B" w:rsidRDefault="00A23E84">
            <w:pPr>
              <w:ind w:left="34" w:firstLine="432"/>
              <w:rPr>
                <w:rFonts w:ascii="Times New Roman" w:eastAsia="Times New Roman" w:hAnsi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val="kk-KZ" w:eastAsia="ru-RU"/>
              </w:rPr>
              <w:t>Қызмет – 1 бірлік.</w:t>
            </w:r>
          </w:p>
          <w:p w:rsidR="00F30B7B" w:rsidRDefault="00A23E84">
            <w:pPr>
              <w:pStyle w:val="af3"/>
              <w:numPr>
                <w:ilvl w:val="0"/>
                <w:numId w:val="16"/>
              </w:numPr>
              <w:tabs>
                <w:tab w:val="left" w:pos="0"/>
                <w:tab w:val="left" w:pos="316"/>
              </w:tabs>
              <w:ind w:left="33" w:right="132" w:firstLine="425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Өндірістен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қол үзбей 27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қызметкерлерді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даярлау.</w:t>
            </w:r>
          </w:p>
          <w:p w:rsidR="00F30B7B" w:rsidRDefault="00A23E84">
            <w:pPr>
              <w:pStyle w:val="af3"/>
              <w:numPr>
                <w:ilvl w:val="0"/>
                <w:numId w:val="16"/>
              </w:numPr>
              <w:tabs>
                <w:tab w:val="left" w:pos="0"/>
                <w:tab w:val="left" w:pos="316"/>
              </w:tabs>
              <w:ind w:left="33" w:right="132" w:firstLine="425"/>
              <w:jc w:val="both"/>
              <w:rPr>
                <w:rStyle w:val="anegp0gi0b9av8jahpyh"/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Оқу мерзімі - 16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</w:t>
            </w:r>
            <w:r>
              <w:rPr>
                <w:rStyle w:val="35"/>
                <w:rFonts w:eastAsia="Calibri"/>
                <w:lang w:val="kk-KZ"/>
              </w:rPr>
              <w:t>(</w:t>
            </w:r>
            <w:r>
              <w:rPr>
                <w:rStyle w:val="anegp0gi0b9av8jahpyh"/>
                <w:rFonts w:ascii="Times New Roman" w:hAnsi="Times New Roman"/>
                <w:lang w:val="kk-KZ"/>
              </w:rPr>
              <w:t xml:space="preserve">академиялық)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сағат.</w:t>
            </w:r>
            <w:r>
              <w:rPr>
                <w:rStyle w:val="35"/>
                <w:rFonts w:eastAsia="Calibri"/>
                <w:lang w:val="kk-KZ"/>
              </w:rPr>
              <w:t xml:space="preserve"> </w:t>
            </w:r>
          </w:p>
          <w:p w:rsidR="00F30B7B" w:rsidRDefault="00A23E84">
            <w:pPr>
              <w:pStyle w:val="af3"/>
              <w:numPr>
                <w:ilvl w:val="0"/>
                <w:numId w:val="16"/>
              </w:numPr>
              <w:tabs>
                <w:tab w:val="left" w:pos="0"/>
                <w:tab w:val="left" w:pos="455"/>
              </w:tabs>
              <w:ind w:left="33" w:right="132" w:firstLine="425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Қызметтерді</w:t>
            </w:r>
            <w:r>
              <w:rPr>
                <w:rFonts w:ascii="Times New Roman" w:hAnsi="Times New Roman"/>
                <w:lang w:val="kk-KZ"/>
              </w:rPr>
              <w:t xml:space="preserve"> 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көрсету үшін әлеуетті Жеткізуші мыналарға міндетті:</w:t>
            </w:r>
          </w:p>
          <w:p w:rsidR="00F30B7B" w:rsidRDefault="00A23E84">
            <w:pPr>
              <w:pStyle w:val="af3"/>
              <w:tabs>
                <w:tab w:val="left" w:pos="175"/>
                <w:tab w:val="left" w:pos="742"/>
              </w:tabs>
              <w:ind w:left="175" w:right="132" w:firstLine="280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- Тапсырыс берушінің өтінімдері бойынша тиісті сапада және мерзімінде қауіпсіздік және еңбекті қорғау бойынша қызметкерлерді оқыт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у және білімін тексеру бойынша қызмет көрсетуге;</w:t>
            </w:r>
          </w:p>
          <w:p w:rsidR="00F30B7B" w:rsidRDefault="00A23E84">
            <w:pPr>
              <w:pStyle w:val="af3"/>
              <w:tabs>
                <w:tab w:val="left" w:pos="0"/>
                <w:tab w:val="left" w:pos="600"/>
              </w:tabs>
              <w:ind w:left="175" w:right="132" w:firstLine="283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- Қазақстан Республикасы Денсаулық сақтау және әлеуметтік даму министрінің 2022 жылғы 31 наурыздағы № 109 «Биіктікте жұмыс істеу кезінде еңбек қауіпсіздігін және оны қорғауды қамтамасыз ету қағидаларын бекіт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у туралы» бұйрығына және Қазақстан Республикасы Денсаулық сақтау және әлеуметтік даму министрінің 2015 жылғы                               25 желтоқсандағы № 1019 «Жұмыскерлерді, басшылар мен еңбек қауіпсіздігін және еңбекті қорғауды қамтамасыз етуге жауап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ты адамдарды еңбек қауіпсіздігі және еңбекті қорғау мәселелері бойынша оқытудан, нұсқау беруден және білімін тексеруден өткізу қағидалары мен мерзімдерін бекіту туралы» бұйрығына сәйкес даярлауды ұйымдастыруға; </w:t>
            </w:r>
          </w:p>
          <w:p w:rsidR="00F30B7B" w:rsidRDefault="00A23E84">
            <w:pPr>
              <w:ind w:left="174" w:right="137" w:firstLine="284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color w:val="000000"/>
                <w:lang w:val="kk-KZ"/>
              </w:rPr>
              <w:t>- Т</w:t>
            </w:r>
            <w:r>
              <w:rPr>
                <w:rFonts w:ascii="Times New Roman" w:hAnsi="Times New Roman"/>
                <w:lang w:val="kk-KZ"/>
              </w:rPr>
              <w:t>апсырыс берушімен келісім бойынша</w:t>
            </w:r>
            <w:r>
              <w:rPr>
                <w:rFonts w:ascii="Times New Roman" w:hAnsi="Times New Roman"/>
                <w:bCs/>
                <w:lang w:val="kk-KZ"/>
              </w:rPr>
              <w:t xml:space="preserve"> оқытуды</w:t>
            </w:r>
            <w:r>
              <w:rPr>
                <w:rFonts w:ascii="Times New Roman" w:hAnsi="Times New Roman"/>
                <w:bCs/>
                <w:lang w:val="kk-KZ"/>
              </w:rPr>
              <w:t xml:space="preserve"> жүргізу </w:t>
            </w:r>
            <w:r>
              <w:rPr>
                <w:rFonts w:ascii="Times New Roman" w:hAnsi="Times New Roman"/>
                <w:lang w:val="kk-KZ"/>
              </w:rPr>
              <w:t xml:space="preserve">күндізгі </w:t>
            </w:r>
            <w:bookmarkStart w:id="0" w:name="_GoBack"/>
            <w:bookmarkEnd w:id="0"/>
            <w:r>
              <w:rPr>
                <w:rFonts w:ascii="Times New Roman" w:hAnsi="Times New Roman"/>
                <w:lang w:val="kk-KZ"/>
              </w:rPr>
              <w:t>оқыту форматында өткізуге;</w:t>
            </w:r>
          </w:p>
          <w:p w:rsidR="00F30B7B" w:rsidRDefault="00A23E84">
            <w:pPr>
              <w:pStyle w:val="af3"/>
              <w:tabs>
                <w:tab w:val="left" w:pos="0"/>
                <w:tab w:val="left" w:pos="600"/>
              </w:tabs>
              <w:ind w:left="175" w:right="132" w:firstLine="283"/>
              <w:jc w:val="both"/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- қызмет көрсету орны: Астана қ., Абылайхан даңғылы, 15А.</w:t>
            </w:r>
          </w:p>
          <w:p w:rsidR="00F30B7B" w:rsidRDefault="00A23E84">
            <w:pPr>
              <w:pStyle w:val="af3"/>
              <w:tabs>
                <w:tab w:val="left" w:pos="0"/>
                <w:tab w:val="left" w:pos="600"/>
              </w:tabs>
              <w:ind w:left="175" w:right="132" w:firstLine="283"/>
              <w:jc w:val="both"/>
              <w:rPr>
                <w:rStyle w:val="fontstyle01"/>
                <w:rFonts w:ascii="Times New Roman" w:hAnsi="Times New Roman"/>
                <w:color w:val="auto"/>
                <w:sz w:val="22"/>
                <w:szCs w:val="22"/>
                <w:lang w:val="kk-KZ"/>
              </w:rPr>
            </w:pP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- семинар аяқталғаннан кейін Жеткізуші тыңдаушыларға куәліктерді (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>Қағидаларға</w:t>
            </w:r>
            <w:r>
              <w:rPr>
                <w:rStyle w:val="fontstyle01"/>
                <w:rFonts w:ascii="Times New Roman" w:hAnsi="Times New Roman"/>
                <w:sz w:val="22"/>
                <w:szCs w:val="22"/>
                <w:lang w:val="kk-KZ"/>
              </w:rPr>
              <w:t xml:space="preserve"> 1-қосымшаға сәйкес нысан бойынша берілген сертификатты, хаттаманы) береді.</w:t>
            </w:r>
          </w:p>
          <w:p w:rsidR="00F30B7B" w:rsidRDefault="00F30B7B">
            <w:pPr>
              <w:pStyle w:val="af3"/>
              <w:tabs>
                <w:tab w:val="left" w:pos="0"/>
                <w:tab w:val="left" w:pos="455"/>
              </w:tabs>
              <w:ind w:left="458" w:right="132"/>
              <w:jc w:val="both"/>
              <w:rPr>
                <w:lang w:val="kk-KZ"/>
              </w:rPr>
            </w:pPr>
          </w:p>
        </w:tc>
      </w:tr>
      <w:tr w:rsidR="00F30B7B">
        <w:trPr>
          <w:trHeight w:val="1266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B7B" w:rsidRDefault="00A23E84">
            <w:pPr>
              <w:jc w:val="right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</w:t>
            </w:r>
          </w:p>
        </w:tc>
        <w:tc>
          <w:tcPr>
            <w:tcW w:w="9343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B7B" w:rsidRDefault="00A23E84">
            <w:pPr>
              <w:ind w:left="132" w:right="132" w:firstLine="17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Подготовка работников по безопасности работ на высоте:</w:t>
            </w:r>
          </w:p>
          <w:p w:rsidR="00F30B7B" w:rsidRDefault="00A23E84">
            <w:pPr>
              <w:ind w:left="34" w:firstLine="290"/>
              <w:rPr>
                <w:rFonts w:ascii="Times New Roman" w:eastAsia="Times New Roman" w:hAnsi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lang w:eastAsia="ru-RU"/>
              </w:rPr>
              <w:t>Услуга – 1 ед.</w:t>
            </w:r>
          </w:p>
          <w:p w:rsidR="00F30B7B" w:rsidRDefault="00A23E84">
            <w:pPr>
              <w:pStyle w:val="af3"/>
              <w:numPr>
                <w:ilvl w:val="0"/>
                <w:numId w:val="18"/>
              </w:numPr>
              <w:tabs>
                <w:tab w:val="left" w:pos="0"/>
                <w:tab w:val="left" w:pos="132"/>
              </w:tabs>
              <w:ind w:left="175" w:right="132" w:firstLine="185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Подготовка работников без отрыва от производства в количестве 27 человек.</w:t>
            </w:r>
          </w:p>
          <w:p w:rsidR="00F30B7B" w:rsidRDefault="00A23E84">
            <w:pPr>
              <w:pStyle w:val="af3"/>
              <w:numPr>
                <w:ilvl w:val="0"/>
                <w:numId w:val="18"/>
              </w:numPr>
              <w:tabs>
                <w:tab w:val="left" w:pos="0"/>
                <w:tab w:val="left" w:pos="132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 w:bidi="ru-RU"/>
              </w:rPr>
              <w:t xml:space="preserve">Срок обучения - </w:t>
            </w:r>
            <w:r>
              <w:rPr>
                <w:rFonts w:ascii="Times New Roman" w:hAnsi="Times New Roman"/>
              </w:rPr>
              <w:t>16</w:t>
            </w:r>
            <w:r>
              <w:rPr>
                <w:rFonts w:ascii="Times New Roman" w:hAnsi="Times New Roman"/>
              </w:rPr>
              <w:t xml:space="preserve"> часов (академических). </w:t>
            </w:r>
          </w:p>
          <w:p w:rsidR="00F30B7B" w:rsidRDefault="00A23E84">
            <w:pPr>
              <w:pStyle w:val="af3"/>
              <w:numPr>
                <w:ilvl w:val="0"/>
                <w:numId w:val="18"/>
              </w:numPr>
              <w:tabs>
                <w:tab w:val="left" w:pos="0"/>
                <w:tab w:val="left" w:pos="701"/>
              </w:tabs>
              <w:ind w:right="132"/>
              <w:jc w:val="both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hAnsi="Times New Roman"/>
              </w:rPr>
              <w:t>Для оказания услуг потенциальный Поставщик обязуется:</w:t>
            </w:r>
          </w:p>
          <w:p w:rsidR="00F30B7B" w:rsidRDefault="00A23E84">
            <w:pPr>
              <w:tabs>
                <w:tab w:val="left" w:pos="567"/>
                <w:tab w:val="left" w:pos="851"/>
              </w:tabs>
              <w:ind w:left="132" w:right="132" w:firstLine="425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оказывать услугу по </w:t>
            </w:r>
            <w:r>
              <w:rPr>
                <w:rFonts w:ascii="Times New Roman" w:hAnsi="Times New Roman"/>
                <w:bCs/>
                <w:lang w:val="kk-KZ"/>
              </w:rPr>
              <w:t xml:space="preserve">обучению и проверке знаний </w:t>
            </w:r>
            <w:r>
              <w:rPr>
                <w:rFonts w:ascii="Times New Roman" w:hAnsi="Times New Roman"/>
              </w:rPr>
              <w:t>работников по безопасности и охране труда с надлежащим качеством и в срок по заявкам Заказчика;</w:t>
            </w:r>
          </w:p>
          <w:p w:rsidR="00F30B7B" w:rsidRDefault="00A23E84">
            <w:pPr>
              <w:tabs>
                <w:tab w:val="left" w:pos="567"/>
                <w:tab w:val="left" w:pos="597"/>
              </w:tabs>
              <w:ind w:left="132" w:right="132" w:firstLine="425"/>
              <w:jc w:val="both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- организовать подготовку соглас</w:t>
            </w:r>
            <w:r>
              <w:rPr>
                <w:rFonts w:ascii="Times New Roman" w:hAnsi="Times New Roman"/>
              </w:rPr>
              <w:t xml:space="preserve">но Приказа Министра здравоохранения и социального развития Республики Казахстан от </w:t>
            </w:r>
            <w:r>
              <w:rPr>
                <w:rFonts w:ascii="Times New Roman" w:hAnsi="Times New Roman"/>
                <w:color w:val="000000"/>
              </w:rPr>
              <w:t>31 марта 2022 года № 109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  <w:bCs/>
              </w:rPr>
              <w:t xml:space="preserve">«Об утверждении </w:t>
            </w:r>
            <w:r>
              <w:rPr>
                <w:rFonts w:ascii="Times New Roman" w:eastAsia="Times New Roman" w:hAnsi="Times New Roman"/>
                <w:spacing w:val="2"/>
                <w:szCs w:val="24"/>
                <w:lang w:eastAsia="ru-RU"/>
              </w:rPr>
              <w:t>Правила по обеспечению безопасности и охраны труда при работе на высоте</w:t>
            </w:r>
            <w:r>
              <w:rPr>
                <w:rFonts w:ascii="Times New Roman" w:hAnsi="Times New Roman"/>
                <w:bCs/>
              </w:rPr>
              <w:t xml:space="preserve">» и </w:t>
            </w:r>
            <w:r>
              <w:rPr>
                <w:rFonts w:ascii="Times New Roman" w:hAnsi="Times New Roman"/>
              </w:rPr>
              <w:t>Приказа Министра здравоохранения и социального развития Р</w:t>
            </w:r>
            <w:r>
              <w:rPr>
                <w:rFonts w:ascii="Times New Roman" w:hAnsi="Times New Roman"/>
              </w:rPr>
              <w:t xml:space="preserve">еспублики Казахстан от 25 декабря 2015 года № 1019 </w:t>
            </w:r>
            <w:r>
              <w:rPr>
                <w:rFonts w:ascii="Times New Roman" w:hAnsi="Times New Roman"/>
                <w:bCs/>
              </w:rPr>
              <w:t xml:space="preserve">«Об утверждении Правил и сроков проведения обучения, инструктирования и проверок знаний по вопросам безопасности и охраны труда работников, руководителей и лиц, ответственных за обеспечение безопасности и </w:t>
            </w:r>
            <w:r>
              <w:rPr>
                <w:rFonts w:ascii="Times New Roman" w:hAnsi="Times New Roman"/>
                <w:bCs/>
              </w:rPr>
              <w:t>охраны труда»;</w:t>
            </w:r>
          </w:p>
          <w:p w:rsidR="00F30B7B" w:rsidRDefault="00A23E84">
            <w:pPr>
              <w:pStyle w:val="j11"/>
              <w:tabs>
                <w:tab w:val="left" w:pos="557"/>
              </w:tabs>
              <w:spacing w:before="0" w:beforeAutospacing="0" w:after="0" w:afterAutospacing="0"/>
              <w:ind w:left="131" w:right="132" w:firstLine="425"/>
              <w:jc w:val="both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- провести обучение </w:t>
            </w:r>
            <w:r>
              <w:rPr>
                <w:sz w:val="22"/>
              </w:rPr>
              <w:t xml:space="preserve">в очном </w:t>
            </w:r>
            <w:r>
              <w:rPr>
                <w:sz w:val="22"/>
              </w:rPr>
              <w:t>формате</w:t>
            </w:r>
            <w:r>
              <w:rPr>
                <w:sz w:val="22"/>
                <w:szCs w:val="22"/>
              </w:rPr>
              <w:t xml:space="preserve"> по согласованию с Заказчиком</w:t>
            </w:r>
            <w:r>
              <w:rPr>
                <w:sz w:val="22"/>
              </w:rPr>
              <w:t>;</w:t>
            </w:r>
          </w:p>
          <w:p w:rsidR="00F30B7B" w:rsidRDefault="00A23E84">
            <w:pPr>
              <w:tabs>
                <w:tab w:val="left" w:pos="993"/>
              </w:tabs>
              <w:ind w:left="132" w:right="132" w:firstLine="425"/>
              <w:jc w:val="both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</w:rPr>
              <w:t xml:space="preserve">- </w:t>
            </w:r>
            <w:r>
              <w:rPr>
                <w:rFonts w:ascii="Times New Roman" w:hAnsi="Times New Roman"/>
                <w:lang w:val="kk-KZ"/>
              </w:rPr>
              <w:t>место оказания услуг: г. Астана, проспект Абылайхана, 15а.</w:t>
            </w:r>
          </w:p>
          <w:p w:rsidR="00F30B7B" w:rsidRDefault="00A23E84">
            <w:pPr>
              <w:ind w:left="175" w:firstLine="411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eastAsia="ru-RU"/>
              </w:rPr>
              <w:t>- п</w:t>
            </w:r>
            <w:r>
              <w:rPr>
                <w:rFonts w:ascii="Times New Roman" w:hAnsi="Times New Roman"/>
              </w:rPr>
              <w:t>осле окончания семинара Поставщик выдает слушателям свидетельства (</w:t>
            </w:r>
            <w:r>
              <w:rPr>
                <w:rFonts w:ascii="Times New Roman" w:eastAsia="Times New Roman" w:hAnsi="Times New Roman"/>
                <w:spacing w:val="2"/>
                <w:szCs w:val="21"/>
                <w:lang w:eastAsia="ru-RU"/>
              </w:rPr>
              <w:t>сертификат, выданный по форме согласно приложению 1 к Правилам</w:t>
            </w:r>
            <w:r>
              <w:rPr>
                <w:rFonts w:ascii="Times New Roman" w:hAnsi="Times New Roman"/>
              </w:rPr>
              <w:t>, протокол).</w:t>
            </w:r>
          </w:p>
          <w:p w:rsidR="00F30B7B" w:rsidRDefault="00F30B7B">
            <w:pPr>
              <w:ind w:firstLine="456"/>
              <w:jc w:val="both"/>
              <w:rPr>
                <w:rFonts w:ascii="Times New Roman" w:hAnsi="Times New Roman"/>
              </w:rPr>
            </w:pPr>
          </w:p>
        </w:tc>
      </w:tr>
    </w:tbl>
    <w:p w:rsidR="00F30B7B" w:rsidRDefault="00F30B7B">
      <w:pPr>
        <w:tabs>
          <w:tab w:val="left" w:pos="516"/>
          <w:tab w:val="left" w:pos="567"/>
          <w:tab w:val="left" w:pos="709"/>
          <w:tab w:val="left" w:pos="851"/>
          <w:tab w:val="left" w:pos="1168"/>
        </w:tabs>
        <w:jc w:val="both"/>
        <w:rPr>
          <w:rFonts w:ascii="Times New Roman" w:hAnsi="Times New Roman"/>
          <w:bCs/>
        </w:rPr>
      </w:pPr>
    </w:p>
    <w:p w:rsidR="00F30B7B" w:rsidRDefault="00A23E84">
      <w:pPr>
        <w:ind w:firstLine="708"/>
        <w:jc w:val="both"/>
      </w:pPr>
      <w:proofErr w:type="spellStart"/>
      <w:r>
        <w:rPr>
          <w:color w:val="000000"/>
          <w:szCs w:val="12"/>
        </w:rPr>
        <w:t>Тапсырыс</w:t>
      </w:r>
      <w:proofErr w:type="spellEnd"/>
      <w:r>
        <w:rPr>
          <w:color w:val="000000"/>
          <w:szCs w:val="12"/>
        </w:rPr>
        <w:t xml:space="preserve"> </w:t>
      </w:r>
      <w:proofErr w:type="spellStart"/>
      <w:r>
        <w:rPr>
          <w:color w:val="000000"/>
          <w:szCs w:val="12"/>
        </w:rPr>
        <w:t>беруші</w:t>
      </w:r>
      <w:proofErr w:type="spellEnd"/>
      <w:r>
        <w:rPr>
          <w:color w:val="000000"/>
          <w:szCs w:val="12"/>
        </w:rPr>
        <w:t xml:space="preserve"> </w:t>
      </w:r>
      <w:proofErr w:type="spellStart"/>
      <w:r>
        <w:rPr>
          <w:color w:val="000000"/>
          <w:szCs w:val="12"/>
        </w:rPr>
        <w:t>өкілінің</w:t>
      </w:r>
      <w:proofErr w:type="spellEnd"/>
      <w:r>
        <w:rPr>
          <w:color w:val="000000"/>
          <w:szCs w:val="12"/>
        </w:rPr>
        <w:t xml:space="preserve"> </w:t>
      </w:r>
      <w:proofErr w:type="spellStart"/>
      <w:r>
        <w:rPr>
          <w:color w:val="000000"/>
          <w:szCs w:val="12"/>
        </w:rPr>
        <w:t>өтінімдері</w:t>
      </w:r>
      <w:proofErr w:type="spellEnd"/>
      <w:r>
        <w:rPr>
          <w:color w:val="000000"/>
          <w:szCs w:val="12"/>
        </w:rPr>
        <w:t xml:space="preserve"> </w:t>
      </w:r>
      <w:proofErr w:type="spellStart"/>
      <w:r>
        <w:rPr>
          <w:color w:val="000000"/>
          <w:szCs w:val="12"/>
        </w:rPr>
        <w:t>бойынша</w:t>
      </w:r>
      <w:proofErr w:type="spellEnd"/>
      <w:r>
        <w:rPr>
          <w:color w:val="000000"/>
          <w:szCs w:val="12"/>
        </w:rPr>
        <w:t xml:space="preserve"> 16 </w:t>
      </w:r>
      <w:proofErr w:type="spellStart"/>
      <w:r>
        <w:rPr>
          <w:color w:val="000000"/>
          <w:szCs w:val="12"/>
        </w:rPr>
        <w:t>күнтізбелік</w:t>
      </w:r>
      <w:proofErr w:type="spellEnd"/>
      <w:r>
        <w:rPr>
          <w:color w:val="000000"/>
          <w:szCs w:val="12"/>
        </w:rPr>
        <w:t xml:space="preserve"> </w:t>
      </w:r>
      <w:proofErr w:type="spellStart"/>
      <w:r>
        <w:rPr>
          <w:color w:val="000000"/>
          <w:szCs w:val="12"/>
        </w:rPr>
        <w:t>күн</w:t>
      </w:r>
      <w:proofErr w:type="spellEnd"/>
      <w:r>
        <w:rPr>
          <w:color w:val="000000"/>
          <w:szCs w:val="12"/>
        </w:rPr>
        <w:t xml:space="preserve"> </w:t>
      </w:r>
      <w:proofErr w:type="spellStart"/>
      <w:r>
        <w:rPr>
          <w:color w:val="000000"/>
          <w:szCs w:val="12"/>
        </w:rPr>
        <w:t>ішінде</w:t>
      </w:r>
      <w:proofErr w:type="spellEnd"/>
      <w:r>
        <w:rPr>
          <w:color w:val="000000"/>
          <w:szCs w:val="12"/>
        </w:rPr>
        <w:t xml:space="preserve">. </w:t>
      </w:r>
    </w:p>
    <w:p w:rsidR="00F30B7B" w:rsidRDefault="00A23E84">
      <w:pPr>
        <w:ind w:firstLine="708"/>
        <w:jc w:val="both"/>
        <w:rPr>
          <w:color w:val="000000"/>
          <w:szCs w:val="10"/>
        </w:rPr>
      </w:pPr>
      <w:r>
        <w:rPr>
          <w:color w:val="000000"/>
          <w:szCs w:val="10"/>
        </w:rPr>
        <w:t>По заявкам от представителя Заказчика в течение 16 календарных дней.</w:t>
      </w:r>
    </w:p>
    <w:p w:rsidR="00F30B7B" w:rsidRDefault="00F30B7B">
      <w:pPr>
        <w:tabs>
          <w:tab w:val="left" w:pos="516"/>
          <w:tab w:val="left" w:pos="567"/>
          <w:tab w:val="left" w:pos="709"/>
          <w:tab w:val="left" w:pos="851"/>
          <w:tab w:val="left" w:pos="1168"/>
        </w:tabs>
        <w:jc w:val="both"/>
        <w:rPr>
          <w:rFonts w:ascii="Times New Roman" w:hAnsi="Times New Roman"/>
          <w:bCs/>
        </w:rPr>
      </w:pPr>
    </w:p>
    <w:sectPr w:rsidR="00F30B7B">
      <w:footerReference w:type="default" r:id="rId8"/>
      <w:pgSz w:w="11907" w:h="16839"/>
      <w:pgMar w:top="414" w:right="1134" w:bottom="56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B7B" w:rsidRDefault="00A23E84">
      <w:r>
        <w:separator/>
      </w:r>
    </w:p>
  </w:endnote>
  <w:endnote w:type="continuationSeparator" w:id="0">
    <w:p w:rsidR="00F30B7B" w:rsidRDefault="00A23E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auto"/>
    <w:pitch w:val="default"/>
  </w:font>
  <w:font w:name="TimesNewRomanPSMT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0B7B" w:rsidRDefault="00F30B7B">
    <w:pPr>
      <w:pStyle w:val="af1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B7B" w:rsidRDefault="00A23E84">
      <w:r>
        <w:separator/>
      </w:r>
    </w:p>
  </w:footnote>
  <w:footnote w:type="continuationSeparator" w:id="0">
    <w:p w:rsidR="00F30B7B" w:rsidRDefault="00A23E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E1229"/>
    <w:multiLevelType w:val="hybridMultilevel"/>
    <w:tmpl w:val="D77C7298"/>
    <w:lvl w:ilvl="0" w:tplc="D58CE694">
      <w:start w:val="1"/>
      <w:numFmt w:val="decimal"/>
      <w:lvlText w:val="%1."/>
      <w:lvlJc w:val="left"/>
      <w:pPr>
        <w:ind w:left="720" w:hanging="360"/>
      </w:pPr>
    </w:lvl>
    <w:lvl w:ilvl="1" w:tplc="496E5E72">
      <w:start w:val="1"/>
      <w:numFmt w:val="lowerLetter"/>
      <w:lvlText w:val="%2."/>
      <w:lvlJc w:val="left"/>
      <w:pPr>
        <w:ind w:left="1440" w:hanging="360"/>
      </w:pPr>
    </w:lvl>
    <w:lvl w:ilvl="2" w:tplc="ACB647E8">
      <w:start w:val="1"/>
      <w:numFmt w:val="lowerRoman"/>
      <w:lvlText w:val="%3."/>
      <w:lvlJc w:val="right"/>
      <w:pPr>
        <w:ind w:left="2160" w:hanging="180"/>
      </w:pPr>
    </w:lvl>
    <w:lvl w:ilvl="3" w:tplc="18224798">
      <w:start w:val="1"/>
      <w:numFmt w:val="decimal"/>
      <w:lvlText w:val="%4."/>
      <w:lvlJc w:val="left"/>
      <w:pPr>
        <w:ind w:left="2880" w:hanging="360"/>
      </w:pPr>
    </w:lvl>
    <w:lvl w:ilvl="4" w:tplc="DDCC99D0">
      <w:start w:val="1"/>
      <w:numFmt w:val="lowerLetter"/>
      <w:lvlText w:val="%5."/>
      <w:lvlJc w:val="left"/>
      <w:pPr>
        <w:ind w:left="3600" w:hanging="360"/>
      </w:pPr>
    </w:lvl>
    <w:lvl w:ilvl="5" w:tplc="625A92CC">
      <w:start w:val="1"/>
      <w:numFmt w:val="lowerRoman"/>
      <w:lvlText w:val="%6."/>
      <w:lvlJc w:val="right"/>
      <w:pPr>
        <w:ind w:left="4320" w:hanging="180"/>
      </w:pPr>
    </w:lvl>
    <w:lvl w:ilvl="6" w:tplc="2BDE442A">
      <w:start w:val="1"/>
      <w:numFmt w:val="decimal"/>
      <w:lvlText w:val="%7."/>
      <w:lvlJc w:val="left"/>
      <w:pPr>
        <w:ind w:left="5040" w:hanging="360"/>
      </w:pPr>
    </w:lvl>
    <w:lvl w:ilvl="7" w:tplc="8C8A014C">
      <w:start w:val="1"/>
      <w:numFmt w:val="lowerLetter"/>
      <w:lvlText w:val="%8."/>
      <w:lvlJc w:val="left"/>
      <w:pPr>
        <w:ind w:left="5760" w:hanging="360"/>
      </w:pPr>
    </w:lvl>
    <w:lvl w:ilvl="8" w:tplc="1E68FF0A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D75EE"/>
    <w:multiLevelType w:val="hybridMultilevel"/>
    <w:tmpl w:val="EF58AB38"/>
    <w:lvl w:ilvl="0" w:tplc="04EC132A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sz w:val="24"/>
        <w:szCs w:val="24"/>
      </w:rPr>
    </w:lvl>
    <w:lvl w:ilvl="1" w:tplc="A336F58A">
      <w:start w:val="1"/>
      <w:numFmt w:val="lowerLetter"/>
      <w:lvlText w:val="%2."/>
      <w:lvlJc w:val="left"/>
      <w:pPr>
        <w:ind w:left="1788" w:hanging="360"/>
      </w:pPr>
    </w:lvl>
    <w:lvl w:ilvl="2" w:tplc="4482C61E">
      <w:start w:val="1"/>
      <w:numFmt w:val="lowerRoman"/>
      <w:lvlText w:val="%3."/>
      <w:lvlJc w:val="right"/>
      <w:pPr>
        <w:ind w:left="2508" w:hanging="180"/>
      </w:pPr>
    </w:lvl>
    <w:lvl w:ilvl="3" w:tplc="068C86A8">
      <w:start w:val="1"/>
      <w:numFmt w:val="decimal"/>
      <w:lvlText w:val="%4."/>
      <w:lvlJc w:val="left"/>
      <w:pPr>
        <w:ind w:left="3228" w:hanging="360"/>
      </w:pPr>
    </w:lvl>
    <w:lvl w:ilvl="4" w:tplc="6E2629B8">
      <w:start w:val="1"/>
      <w:numFmt w:val="lowerLetter"/>
      <w:lvlText w:val="%5."/>
      <w:lvlJc w:val="left"/>
      <w:pPr>
        <w:ind w:left="3948" w:hanging="360"/>
      </w:pPr>
    </w:lvl>
    <w:lvl w:ilvl="5" w:tplc="BB24CDDE">
      <w:start w:val="1"/>
      <w:numFmt w:val="lowerRoman"/>
      <w:lvlText w:val="%6."/>
      <w:lvlJc w:val="right"/>
      <w:pPr>
        <w:ind w:left="4668" w:hanging="180"/>
      </w:pPr>
    </w:lvl>
    <w:lvl w:ilvl="6" w:tplc="711A805A">
      <w:start w:val="1"/>
      <w:numFmt w:val="decimal"/>
      <w:lvlText w:val="%7."/>
      <w:lvlJc w:val="left"/>
      <w:pPr>
        <w:ind w:left="5388" w:hanging="360"/>
      </w:pPr>
    </w:lvl>
    <w:lvl w:ilvl="7" w:tplc="5C6E84DA">
      <w:start w:val="1"/>
      <w:numFmt w:val="lowerLetter"/>
      <w:lvlText w:val="%8."/>
      <w:lvlJc w:val="left"/>
      <w:pPr>
        <w:ind w:left="6108" w:hanging="360"/>
      </w:pPr>
    </w:lvl>
    <w:lvl w:ilvl="8" w:tplc="0CA68B20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50E1496"/>
    <w:multiLevelType w:val="hybridMultilevel"/>
    <w:tmpl w:val="0748A0EA"/>
    <w:lvl w:ilvl="0" w:tplc="B9822D4E">
      <w:start w:val="1"/>
      <w:numFmt w:val="decimal"/>
      <w:lvlText w:val="%1."/>
      <w:lvlJc w:val="left"/>
      <w:pPr>
        <w:ind w:left="720" w:hanging="360"/>
      </w:pPr>
    </w:lvl>
    <w:lvl w:ilvl="1" w:tplc="74A443DE">
      <w:start w:val="1"/>
      <w:numFmt w:val="lowerLetter"/>
      <w:lvlText w:val="%2."/>
      <w:lvlJc w:val="left"/>
      <w:pPr>
        <w:ind w:left="1440" w:hanging="360"/>
      </w:pPr>
    </w:lvl>
    <w:lvl w:ilvl="2" w:tplc="29A874A0">
      <w:start w:val="1"/>
      <w:numFmt w:val="lowerRoman"/>
      <w:lvlText w:val="%3."/>
      <w:lvlJc w:val="right"/>
      <w:pPr>
        <w:ind w:left="2160" w:hanging="180"/>
      </w:pPr>
    </w:lvl>
    <w:lvl w:ilvl="3" w:tplc="9E12B116">
      <w:start w:val="1"/>
      <w:numFmt w:val="decimal"/>
      <w:lvlText w:val="%4."/>
      <w:lvlJc w:val="left"/>
      <w:pPr>
        <w:ind w:left="2880" w:hanging="360"/>
      </w:pPr>
    </w:lvl>
    <w:lvl w:ilvl="4" w:tplc="321831E2">
      <w:start w:val="1"/>
      <w:numFmt w:val="lowerLetter"/>
      <w:lvlText w:val="%5."/>
      <w:lvlJc w:val="left"/>
      <w:pPr>
        <w:ind w:left="3600" w:hanging="360"/>
      </w:pPr>
    </w:lvl>
    <w:lvl w:ilvl="5" w:tplc="F5A4593C">
      <w:start w:val="1"/>
      <w:numFmt w:val="lowerRoman"/>
      <w:lvlText w:val="%6."/>
      <w:lvlJc w:val="right"/>
      <w:pPr>
        <w:ind w:left="4320" w:hanging="180"/>
      </w:pPr>
    </w:lvl>
    <w:lvl w:ilvl="6" w:tplc="BEC4FE44">
      <w:start w:val="1"/>
      <w:numFmt w:val="decimal"/>
      <w:lvlText w:val="%7."/>
      <w:lvlJc w:val="left"/>
      <w:pPr>
        <w:ind w:left="5040" w:hanging="360"/>
      </w:pPr>
    </w:lvl>
    <w:lvl w:ilvl="7" w:tplc="2B4E9582">
      <w:start w:val="1"/>
      <w:numFmt w:val="lowerLetter"/>
      <w:lvlText w:val="%8."/>
      <w:lvlJc w:val="left"/>
      <w:pPr>
        <w:ind w:left="5760" w:hanging="360"/>
      </w:pPr>
    </w:lvl>
    <w:lvl w:ilvl="8" w:tplc="06EA8CB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F207A"/>
    <w:multiLevelType w:val="hybridMultilevel"/>
    <w:tmpl w:val="5AB430EA"/>
    <w:lvl w:ilvl="0" w:tplc="CE7853F2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D488DDD6">
      <w:start w:val="1"/>
      <w:numFmt w:val="lowerLetter"/>
      <w:lvlText w:val="%2."/>
      <w:lvlJc w:val="left"/>
      <w:pPr>
        <w:ind w:left="2148" w:hanging="360"/>
      </w:pPr>
    </w:lvl>
    <w:lvl w:ilvl="2" w:tplc="E9A4F7FE">
      <w:start w:val="1"/>
      <w:numFmt w:val="lowerRoman"/>
      <w:lvlText w:val="%3."/>
      <w:lvlJc w:val="right"/>
      <w:pPr>
        <w:ind w:left="2868" w:hanging="180"/>
      </w:pPr>
    </w:lvl>
    <w:lvl w:ilvl="3" w:tplc="902C5C02">
      <w:start w:val="1"/>
      <w:numFmt w:val="decimal"/>
      <w:lvlText w:val="%4."/>
      <w:lvlJc w:val="left"/>
      <w:pPr>
        <w:ind w:left="3588" w:hanging="360"/>
      </w:pPr>
    </w:lvl>
    <w:lvl w:ilvl="4" w:tplc="137AB5EE">
      <w:start w:val="1"/>
      <w:numFmt w:val="lowerLetter"/>
      <w:lvlText w:val="%5."/>
      <w:lvlJc w:val="left"/>
      <w:pPr>
        <w:ind w:left="4308" w:hanging="360"/>
      </w:pPr>
    </w:lvl>
    <w:lvl w:ilvl="5" w:tplc="03F88BB4">
      <w:start w:val="1"/>
      <w:numFmt w:val="lowerRoman"/>
      <w:lvlText w:val="%6."/>
      <w:lvlJc w:val="right"/>
      <w:pPr>
        <w:ind w:left="5028" w:hanging="180"/>
      </w:pPr>
    </w:lvl>
    <w:lvl w:ilvl="6" w:tplc="1916BBB4">
      <w:start w:val="1"/>
      <w:numFmt w:val="decimal"/>
      <w:lvlText w:val="%7."/>
      <w:lvlJc w:val="left"/>
      <w:pPr>
        <w:ind w:left="5748" w:hanging="360"/>
      </w:pPr>
    </w:lvl>
    <w:lvl w:ilvl="7" w:tplc="6D0CF806">
      <w:start w:val="1"/>
      <w:numFmt w:val="lowerLetter"/>
      <w:lvlText w:val="%8."/>
      <w:lvlJc w:val="left"/>
      <w:pPr>
        <w:ind w:left="6468" w:hanging="360"/>
      </w:pPr>
    </w:lvl>
    <w:lvl w:ilvl="8" w:tplc="8C52B53E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0BCB0E08"/>
    <w:multiLevelType w:val="multilevel"/>
    <w:tmpl w:val="A6A48C7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10967D4B"/>
    <w:multiLevelType w:val="hybridMultilevel"/>
    <w:tmpl w:val="F822E658"/>
    <w:lvl w:ilvl="0" w:tplc="680294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8CE0318">
      <w:start w:val="1"/>
      <w:numFmt w:val="lowerLetter"/>
      <w:lvlText w:val="%2."/>
      <w:lvlJc w:val="left"/>
      <w:pPr>
        <w:ind w:left="1440" w:hanging="360"/>
      </w:pPr>
    </w:lvl>
    <w:lvl w:ilvl="2" w:tplc="31EA3206">
      <w:start w:val="1"/>
      <w:numFmt w:val="lowerRoman"/>
      <w:lvlText w:val="%3."/>
      <w:lvlJc w:val="right"/>
      <w:pPr>
        <w:ind w:left="2160" w:hanging="180"/>
      </w:pPr>
    </w:lvl>
    <w:lvl w:ilvl="3" w:tplc="75E2CECC">
      <w:start w:val="1"/>
      <w:numFmt w:val="decimal"/>
      <w:lvlText w:val="%4."/>
      <w:lvlJc w:val="left"/>
      <w:pPr>
        <w:ind w:left="2880" w:hanging="360"/>
      </w:pPr>
    </w:lvl>
    <w:lvl w:ilvl="4" w:tplc="25A2082A">
      <w:start w:val="1"/>
      <w:numFmt w:val="lowerLetter"/>
      <w:lvlText w:val="%5."/>
      <w:lvlJc w:val="left"/>
      <w:pPr>
        <w:ind w:left="3600" w:hanging="360"/>
      </w:pPr>
    </w:lvl>
    <w:lvl w:ilvl="5" w:tplc="7C2E84CC">
      <w:start w:val="1"/>
      <w:numFmt w:val="lowerRoman"/>
      <w:lvlText w:val="%6."/>
      <w:lvlJc w:val="right"/>
      <w:pPr>
        <w:ind w:left="4320" w:hanging="180"/>
      </w:pPr>
    </w:lvl>
    <w:lvl w:ilvl="6" w:tplc="05283F08">
      <w:start w:val="1"/>
      <w:numFmt w:val="decimal"/>
      <w:lvlText w:val="%7."/>
      <w:lvlJc w:val="left"/>
      <w:pPr>
        <w:ind w:left="5040" w:hanging="360"/>
      </w:pPr>
    </w:lvl>
    <w:lvl w:ilvl="7" w:tplc="8B8E268E">
      <w:start w:val="1"/>
      <w:numFmt w:val="lowerLetter"/>
      <w:lvlText w:val="%8."/>
      <w:lvlJc w:val="left"/>
      <w:pPr>
        <w:ind w:left="5760" w:hanging="360"/>
      </w:pPr>
    </w:lvl>
    <w:lvl w:ilvl="8" w:tplc="699AB86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F034AA"/>
    <w:multiLevelType w:val="hybridMultilevel"/>
    <w:tmpl w:val="589EF9F4"/>
    <w:lvl w:ilvl="0" w:tplc="C45455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5843BD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28C363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136F83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1CAD692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F12F072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764F6A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3ACD136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922DDB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5FB0009"/>
    <w:multiLevelType w:val="hybridMultilevel"/>
    <w:tmpl w:val="F95288A6"/>
    <w:lvl w:ilvl="0" w:tplc="C48485A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C5EEB88">
      <w:start w:val="1"/>
      <w:numFmt w:val="lowerLetter"/>
      <w:lvlText w:val="%2."/>
      <w:lvlJc w:val="left"/>
      <w:pPr>
        <w:ind w:left="1440" w:hanging="360"/>
      </w:pPr>
    </w:lvl>
    <w:lvl w:ilvl="2" w:tplc="40043AB6">
      <w:start w:val="1"/>
      <w:numFmt w:val="lowerRoman"/>
      <w:lvlText w:val="%3."/>
      <w:lvlJc w:val="right"/>
      <w:pPr>
        <w:ind w:left="2160" w:hanging="180"/>
      </w:pPr>
    </w:lvl>
    <w:lvl w:ilvl="3" w:tplc="C7EE9838">
      <w:start w:val="1"/>
      <w:numFmt w:val="decimal"/>
      <w:lvlText w:val="%4."/>
      <w:lvlJc w:val="left"/>
      <w:pPr>
        <w:ind w:left="2880" w:hanging="360"/>
      </w:pPr>
    </w:lvl>
    <w:lvl w:ilvl="4" w:tplc="3B405826">
      <w:start w:val="1"/>
      <w:numFmt w:val="lowerLetter"/>
      <w:lvlText w:val="%5."/>
      <w:lvlJc w:val="left"/>
      <w:pPr>
        <w:ind w:left="3600" w:hanging="360"/>
      </w:pPr>
    </w:lvl>
    <w:lvl w:ilvl="5" w:tplc="10A60702">
      <w:start w:val="1"/>
      <w:numFmt w:val="lowerRoman"/>
      <w:lvlText w:val="%6."/>
      <w:lvlJc w:val="right"/>
      <w:pPr>
        <w:ind w:left="4320" w:hanging="180"/>
      </w:pPr>
    </w:lvl>
    <w:lvl w:ilvl="6" w:tplc="5C0CBD12">
      <w:start w:val="1"/>
      <w:numFmt w:val="decimal"/>
      <w:lvlText w:val="%7."/>
      <w:lvlJc w:val="left"/>
      <w:pPr>
        <w:ind w:left="5040" w:hanging="360"/>
      </w:pPr>
    </w:lvl>
    <w:lvl w:ilvl="7" w:tplc="08E21FEA">
      <w:start w:val="1"/>
      <w:numFmt w:val="lowerLetter"/>
      <w:lvlText w:val="%8."/>
      <w:lvlJc w:val="left"/>
      <w:pPr>
        <w:ind w:left="5760" w:hanging="360"/>
      </w:pPr>
    </w:lvl>
    <w:lvl w:ilvl="8" w:tplc="DC08C7B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640586"/>
    <w:multiLevelType w:val="multilevel"/>
    <w:tmpl w:val="B1C2F6D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36C13668"/>
    <w:multiLevelType w:val="hybridMultilevel"/>
    <w:tmpl w:val="F0B841EA"/>
    <w:lvl w:ilvl="0" w:tplc="FA5C5CDC">
      <w:start w:val="1"/>
      <w:numFmt w:val="decimal"/>
      <w:lvlText w:val="%1."/>
      <w:lvlJc w:val="left"/>
      <w:pPr>
        <w:ind w:left="6314" w:hanging="360"/>
      </w:pPr>
    </w:lvl>
    <w:lvl w:ilvl="1" w:tplc="DABE602A">
      <w:start w:val="1"/>
      <w:numFmt w:val="lowerLetter"/>
      <w:lvlText w:val="%2."/>
      <w:lvlJc w:val="left"/>
      <w:pPr>
        <w:ind w:left="1440" w:hanging="360"/>
      </w:pPr>
    </w:lvl>
    <w:lvl w:ilvl="2" w:tplc="B67EA24E">
      <w:start w:val="1"/>
      <w:numFmt w:val="lowerRoman"/>
      <w:lvlText w:val="%3."/>
      <w:lvlJc w:val="right"/>
      <w:pPr>
        <w:ind w:left="2160" w:hanging="180"/>
      </w:pPr>
    </w:lvl>
    <w:lvl w:ilvl="3" w:tplc="0D5CD89E">
      <w:start w:val="1"/>
      <w:numFmt w:val="decimal"/>
      <w:lvlText w:val="%4."/>
      <w:lvlJc w:val="left"/>
      <w:pPr>
        <w:ind w:left="928" w:hanging="360"/>
      </w:pPr>
    </w:lvl>
    <w:lvl w:ilvl="4" w:tplc="CDE08F32">
      <w:start w:val="1"/>
      <w:numFmt w:val="lowerLetter"/>
      <w:lvlText w:val="%5."/>
      <w:lvlJc w:val="left"/>
      <w:pPr>
        <w:ind w:left="3600" w:hanging="360"/>
      </w:pPr>
    </w:lvl>
    <w:lvl w:ilvl="5" w:tplc="E266F1AA">
      <w:start w:val="1"/>
      <w:numFmt w:val="lowerRoman"/>
      <w:lvlText w:val="%6."/>
      <w:lvlJc w:val="right"/>
      <w:pPr>
        <w:ind w:left="4320" w:hanging="180"/>
      </w:pPr>
    </w:lvl>
    <w:lvl w:ilvl="6" w:tplc="98022ECC">
      <w:start w:val="1"/>
      <w:numFmt w:val="decimal"/>
      <w:lvlText w:val="%7."/>
      <w:lvlJc w:val="left"/>
      <w:pPr>
        <w:ind w:left="5040" w:hanging="360"/>
      </w:pPr>
    </w:lvl>
    <w:lvl w:ilvl="7" w:tplc="D0106CE4">
      <w:start w:val="1"/>
      <w:numFmt w:val="lowerLetter"/>
      <w:lvlText w:val="%8."/>
      <w:lvlJc w:val="left"/>
      <w:pPr>
        <w:ind w:left="5760" w:hanging="360"/>
      </w:pPr>
    </w:lvl>
    <w:lvl w:ilvl="8" w:tplc="FE98CE6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124CEC"/>
    <w:multiLevelType w:val="hybridMultilevel"/>
    <w:tmpl w:val="74DEF6F6"/>
    <w:lvl w:ilvl="0" w:tplc="E36E9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4AA206">
      <w:start w:val="1"/>
      <w:numFmt w:val="lowerLetter"/>
      <w:lvlText w:val="%2."/>
      <w:lvlJc w:val="left"/>
      <w:pPr>
        <w:ind w:left="1440" w:hanging="360"/>
      </w:pPr>
    </w:lvl>
    <w:lvl w:ilvl="2" w:tplc="2B24934C">
      <w:start w:val="1"/>
      <w:numFmt w:val="lowerRoman"/>
      <w:lvlText w:val="%3."/>
      <w:lvlJc w:val="right"/>
      <w:pPr>
        <w:ind w:left="2160" w:hanging="180"/>
      </w:pPr>
    </w:lvl>
    <w:lvl w:ilvl="3" w:tplc="4F40A9F6">
      <w:start w:val="1"/>
      <w:numFmt w:val="decimal"/>
      <w:lvlText w:val="%4."/>
      <w:lvlJc w:val="left"/>
      <w:pPr>
        <w:ind w:left="2880" w:hanging="360"/>
      </w:pPr>
    </w:lvl>
    <w:lvl w:ilvl="4" w:tplc="EB3859C0">
      <w:start w:val="1"/>
      <w:numFmt w:val="lowerLetter"/>
      <w:lvlText w:val="%5."/>
      <w:lvlJc w:val="left"/>
      <w:pPr>
        <w:ind w:left="3600" w:hanging="360"/>
      </w:pPr>
    </w:lvl>
    <w:lvl w:ilvl="5" w:tplc="9FA62F72">
      <w:start w:val="1"/>
      <w:numFmt w:val="lowerRoman"/>
      <w:lvlText w:val="%6."/>
      <w:lvlJc w:val="right"/>
      <w:pPr>
        <w:ind w:left="4320" w:hanging="180"/>
      </w:pPr>
    </w:lvl>
    <w:lvl w:ilvl="6" w:tplc="9B021DD2">
      <w:start w:val="1"/>
      <w:numFmt w:val="decimal"/>
      <w:lvlText w:val="%7."/>
      <w:lvlJc w:val="left"/>
      <w:pPr>
        <w:ind w:left="5040" w:hanging="360"/>
      </w:pPr>
    </w:lvl>
    <w:lvl w:ilvl="7" w:tplc="72943942">
      <w:start w:val="1"/>
      <w:numFmt w:val="lowerLetter"/>
      <w:lvlText w:val="%8."/>
      <w:lvlJc w:val="left"/>
      <w:pPr>
        <w:ind w:left="5760" w:hanging="360"/>
      </w:pPr>
    </w:lvl>
    <w:lvl w:ilvl="8" w:tplc="2020E57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4A4514"/>
    <w:multiLevelType w:val="hybridMultilevel"/>
    <w:tmpl w:val="995AA55C"/>
    <w:lvl w:ilvl="0" w:tplc="47725A9A">
      <w:start w:val="1"/>
      <w:numFmt w:val="decimal"/>
      <w:lvlText w:val="%1."/>
      <w:lvlJc w:val="left"/>
      <w:pPr>
        <w:ind w:left="720" w:hanging="360"/>
      </w:pPr>
    </w:lvl>
    <w:lvl w:ilvl="1" w:tplc="4B3CD544">
      <w:start w:val="1"/>
      <w:numFmt w:val="lowerLetter"/>
      <w:lvlText w:val="%2."/>
      <w:lvlJc w:val="left"/>
      <w:pPr>
        <w:ind w:left="1440" w:hanging="360"/>
      </w:pPr>
    </w:lvl>
    <w:lvl w:ilvl="2" w:tplc="07FA578C">
      <w:start w:val="1"/>
      <w:numFmt w:val="lowerRoman"/>
      <w:lvlText w:val="%3."/>
      <w:lvlJc w:val="right"/>
      <w:pPr>
        <w:ind w:left="2160" w:hanging="180"/>
      </w:pPr>
    </w:lvl>
    <w:lvl w:ilvl="3" w:tplc="EE8CF41C">
      <w:start w:val="1"/>
      <w:numFmt w:val="decimal"/>
      <w:lvlText w:val="%4."/>
      <w:lvlJc w:val="left"/>
      <w:pPr>
        <w:ind w:left="2880" w:hanging="360"/>
      </w:pPr>
    </w:lvl>
    <w:lvl w:ilvl="4" w:tplc="80F6BC76">
      <w:start w:val="1"/>
      <w:numFmt w:val="lowerLetter"/>
      <w:lvlText w:val="%5."/>
      <w:lvlJc w:val="left"/>
      <w:pPr>
        <w:ind w:left="3600" w:hanging="360"/>
      </w:pPr>
    </w:lvl>
    <w:lvl w:ilvl="5" w:tplc="A21CB6E4">
      <w:start w:val="1"/>
      <w:numFmt w:val="lowerRoman"/>
      <w:lvlText w:val="%6."/>
      <w:lvlJc w:val="right"/>
      <w:pPr>
        <w:ind w:left="4320" w:hanging="180"/>
      </w:pPr>
    </w:lvl>
    <w:lvl w:ilvl="6" w:tplc="F20433AC">
      <w:start w:val="1"/>
      <w:numFmt w:val="decimal"/>
      <w:lvlText w:val="%7."/>
      <w:lvlJc w:val="left"/>
      <w:pPr>
        <w:ind w:left="5040" w:hanging="360"/>
      </w:pPr>
    </w:lvl>
    <w:lvl w:ilvl="7" w:tplc="9EB88C88">
      <w:start w:val="1"/>
      <w:numFmt w:val="lowerLetter"/>
      <w:lvlText w:val="%8."/>
      <w:lvlJc w:val="left"/>
      <w:pPr>
        <w:ind w:left="5760" w:hanging="360"/>
      </w:pPr>
    </w:lvl>
    <w:lvl w:ilvl="8" w:tplc="B6B23C7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C4017D"/>
    <w:multiLevelType w:val="multilevel"/>
    <w:tmpl w:val="F740DD4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</w:rPr>
    </w:lvl>
  </w:abstractNum>
  <w:abstractNum w:abstractNumId="13" w15:restartNumberingAfterBreak="0">
    <w:nsid w:val="55666CB4"/>
    <w:multiLevelType w:val="hybridMultilevel"/>
    <w:tmpl w:val="158AC472"/>
    <w:lvl w:ilvl="0" w:tplc="F2E0FD6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8D36EAFC">
      <w:start w:val="1"/>
      <w:numFmt w:val="lowerLetter"/>
      <w:lvlText w:val="%2."/>
      <w:lvlJc w:val="left"/>
      <w:pPr>
        <w:ind w:left="1440" w:hanging="360"/>
      </w:pPr>
    </w:lvl>
    <w:lvl w:ilvl="2" w:tplc="589CCFCE">
      <w:start w:val="1"/>
      <w:numFmt w:val="lowerRoman"/>
      <w:lvlText w:val="%3."/>
      <w:lvlJc w:val="right"/>
      <w:pPr>
        <w:ind w:left="2160" w:hanging="180"/>
      </w:pPr>
    </w:lvl>
    <w:lvl w:ilvl="3" w:tplc="8D7C6CBC">
      <w:start w:val="1"/>
      <w:numFmt w:val="decimal"/>
      <w:lvlText w:val="%4."/>
      <w:lvlJc w:val="left"/>
      <w:pPr>
        <w:ind w:left="2880" w:hanging="360"/>
      </w:pPr>
    </w:lvl>
    <w:lvl w:ilvl="4" w:tplc="CA7EC468">
      <w:start w:val="1"/>
      <w:numFmt w:val="lowerLetter"/>
      <w:lvlText w:val="%5."/>
      <w:lvlJc w:val="left"/>
      <w:pPr>
        <w:ind w:left="3600" w:hanging="360"/>
      </w:pPr>
    </w:lvl>
    <w:lvl w:ilvl="5" w:tplc="631E1644">
      <w:start w:val="1"/>
      <w:numFmt w:val="lowerRoman"/>
      <w:lvlText w:val="%6."/>
      <w:lvlJc w:val="right"/>
      <w:pPr>
        <w:ind w:left="4320" w:hanging="180"/>
      </w:pPr>
    </w:lvl>
    <w:lvl w:ilvl="6" w:tplc="785A9282">
      <w:start w:val="1"/>
      <w:numFmt w:val="decimal"/>
      <w:lvlText w:val="%7."/>
      <w:lvlJc w:val="left"/>
      <w:pPr>
        <w:ind w:left="5040" w:hanging="360"/>
      </w:pPr>
    </w:lvl>
    <w:lvl w:ilvl="7" w:tplc="0302C708">
      <w:start w:val="1"/>
      <w:numFmt w:val="lowerLetter"/>
      <w:lvlText w:val="%8."/>
      <w:lvlJc w:val="left"/>
      <w:pPr>
        <w:ind w:left="5760" w:hanging="360"/>
      </w:pPr>
    </w:lvl>
    <w:lvl w:ilvl="8" w:tplc="377E299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190CC7"/>
    <w:multiLevelType w:val="hybridMultilevel"/>
    <w:tmpl w:val="D660ADE2"/>
    <w:lvl w:ilvl="0" w:tplc="3AA4FA4C">
      <w:start w:val="1"/>
      <w:numFmt w:val="decimal"/>
      <w:lvlText w:val="%1."/>
      <w:lvlJc w:val="left"/>
      <w:pPr>
        <w:ind w:left="720" w:hanging="360"/>
      </w:pPr>
    </w:lvl>
    <w:lvl w:ilvl="1" w:tplc="FA4613DA">
      <w:start w:val="1"/>
      <w:numFmt w:val="decimal"/>
      <w:lvlText w:val="%2)"/>
      <w:lvlJc w:val="left"/>
      <w:pPr>
        <w:ind w:left="1950" w:hanging="870"/>
      </w:pPr>
      <w:rPr>
        <w:rFonts w:hint="default"/>
        <w:color w:val="000000"/>
      </w:rPr>
    </w:lvl>
    <w:lvl w:ilvl="2" w:tplc="D79036F6">
      <w:start w:val="1"/>
      <w:numFmt w:val="lowerRoman"/>
      <w:lvlText w:val="%3."/>
      <w:lvlJc w:val="right"/>
      <w:pPr>
        <w:ind w:left="2160" w:hanging="180"/>
      </w:pPr>
    </w:lvl>
    <w:lvl w:ilvl="3" w:tplc="F91418AC">
      <w:start w:val="1"/>
      <w:numFmt w:val="decimal"/>
      <w:lvlText w:val="%4."/>
      <w:lvlJc w:val="left"/>
      <w:pPr>
        <w:ind w:left="2880" w:hanging="360"/>
      </w:pPr>
    </w:lvl>
    <w:lvl w:ilvl="4" w:tplc="C0BC79A4">
      <w:start w:val="1"/>
      <w:numFmt w:val="lowerLetter"/>
      <w:lvlText w:val="%5."/>
      <w:lvlJc w:val="left"/>
      <w:pPr>
        <w:ind w:left="3600" w:hanging="360"/>
      </w:pPr>
    </w:lvl>
    <w:lvl w:ilvl="5" w:tplc="F67CB2AC">
      <w:start w:val="1"/>
      <w:numFmt w:val="lowerRoman"/>
      <w:lvlText w:val="%6."/>
      <w:lvlJc w:val="right"/>
      <w:pPr>
        <w:ind w:left="4320" w:hanging="180"/>
      </w:pPr>
    </w:lvl>
    <w:lvl w:ilvl="6" w:tplc="187A6E70">
      <w:start w:val="1"/>
      <w:numFmt w:val="decimal"/>
      <w:lvlText w:val="%7."/>
      <w:lvlJc w:val="left"/>
      <w:pPr>
        <w:ind w:left="5040" w:hanging="360"/>
      </w:pPr>
    </w:lvl>
    <w:lvl w:ilvl="7" w:tplc="57FA9DDA">
      <w:start w:val="1"/>
      <w:numFmt w:val="lowerLetter"/>
      <w:lvlText w:val="%8."/>
      <w:lvlJc w:val="left"/>
      <w:pPr>
        <w:ind w:left="5760" w:hanging="360"/>
      </w:pPr>
    </w:lvl>
    <w:lvl w:ilvl="8" w:tplc="1F7A136E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A362EC"/>
    <w:multiLevelType w:val="hybridMultilevel"/>
    <w:tmpl w:val="8898D5F6"/>
    <w:lvl w:ilvl="0" w:tplc="D18A3A3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60422B64">
      <w:start w:val="1"/>
      <w:numFmt w:val="lowerLetter"/>
      <w:lvlText w:val="%2."/>
      <w:lvlJc w:val="left"/>
      <w:pPr>
        <w:ind w:left="1440" w:hanging="360"/>
      </w:pPr>
    </w:lvl>
    <w:lvl w:ilvl="2" w:tplc="01046AB0">
      <w:start w:val="1"/>
      <w:numFmt w:val="lowerRoman"/>
      <w:lvlText w:val="%3."/>
      <w:lvlJc w:val="right"/>
      <w:pPr>
        <w:ind w:left="2160" w:hanging="180"/>
      </w:pPr>
    </w:lvl>
    <w:lvl w:ilvl="3" w:tplc="42701136">
      <w:start w:val="1"/>
      <w:numFmt w:val="decimal"/>
      <w:lvlText w:val="%4."/>
      <w:lvlJc w:val="left"/>
      <w:pPr>
        <w:ind w:left="2880" w:hanging="360"/>
      </w:pPr>
    </w:lvl>
    <w:lvl w:ilvl="4" w:tplc="8E6A101C">
      <w:start w:val="1"/>
      <w:numFmt w:val="lowerLetter"/>
      <w:lvlText w:val="%5."/>
      <w:lvlJc w:val="left"/>
      <w:pPr>
        <w:ind w:left="3600" w:hanging="360"/>
      </w:pPr>
    </w:lvl>
    <w:lvl w:ilvl="5" w:tplc="41B2BC84">
      <w:start w:val="1"/>
      <w:numFmt w:val="lowerRoman"/>
      <w:lvlText w:val="%6."/>
      <w:lvlJc w:val="right"/>
      <w:pPr>
        <w:ind w:left="4320" w:hanging="180"/>
      </w:pPr>
    </w:lvl>
    <w:lvl w:ilvl="6" w:tplc="AF62B1C2">
      <w:start w:val="1"/>
      <w:numFmt w:val="decimal"/>
      <w:lvlText w:val="%7."/>
      <w:lvlJc w:val="left"/>
      <w:pPr>
        <w:ind w:left="5040" w:hanging="360"/>
      </w:pPr>
    </w:lvl>
    <w:lvl w:ilvl="7" w:tplc="0C1CEAD4">
      <w:start w:val="1"/>
      <w:numFmt w:val="lowerLetter"/>
      <w:lvlText w:val="%8."/>
      <w:lvlJc w:val="left"/>
      <w:pPr>
        <w:ind w:left="5760" w:hanging="360"/>
      </w:pPr>
    </w:lvl>
    <w:lvl w:ilvl="8" w:tplc="4F2A92B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F0727D"/>
    <w:multiLevelType w:val="hybridMultilevel"/>
    <w:tmpl w:val="018E21CE"/>
    <w:lvl w:ilvl="0" w:tplc="2EB89096">
      <w:start w:val="2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65CA80FA">
      <w:start w:val="1"/>
      <w:numFmt w:val="lowerLetter"/>
      <w:lvlText w:val="%2."/>
      <w:lvlJc w:val="left"/>
      <w:pPr>
        <w:ind w:left="1800" w:hanging="360"/>
      </w:pPr>
    </w:lvl>
    <w:lvl w:ilvl="2" w:tplc="931C4628">
      <w:start w:val="1"/>
      <w:numFmt w:val="lowerRoman"/>
      <w:lvlText w:val="%3."/>
      <w:lvlJc w:val="right"/>
      <w:pPr>
        <w:ind w:left="2520" w:hanging="180"/>
      </w:pPr>
    </w:lvl>
    <w:lvl w:ilvl="3" w:tplc="E930670E">
      <w:start w:val="1"/>
      <w:numFmt w:val="decimal"/>
      <w:lvlText w:val="%4."/>
      <w:lvlJc w:val="left"/>
      <w:pPr>
        <w:ind w:left="3240" w:hanging="360"/>
      </w:pPr>
    </w:lvl>
    <w:lvl w:ilvl="4" w:tplc="FC62C764">
      <w:start w:val="1"/>
      <w:numFmt w:val="lowerLetter"/>
      <w:lvlText w:val="%5."/>
      <w:lvlJc w:val="left"/>
      <w:pPr>
        <w:ind w:left="3960" w:hanging="360"/>
      </w:pPr>
    </w:lvl>
    <w:lvl w:ilvl="5" w:tplc="BCDCF45E">
      <w:start w:val="1"/>
      <w:numFmt w:val="lowerRoman"/>
      <w:lvlText w:val="%6."/>
      <w:lvlJc w:val="right"/>
      <w:pPr>
        <w:ind w:left="4680" w:hanging="180"/>
      </w:pPr>
    </w:lvl>
    <w:lvl w:ilvl="6" w:tplc="63AE6ADA">
      <w:start w:val="1"/>
      <w:numFmt w:val="decimal"/>
      <w:lvlText w:val="%7."/>
      <w:lvlJc w:val="left"/>
      <w:pPr>
        <w:ind w:left="5400" w:hanging="360"/>
      </w:pPr>
    </w:lvl>
    <w:lvl w:ilvl="7" w:tplc="A29CDBB6">
      <w:start w:val="1"/>
      <w:numFmt w:val="lowerLetter"/>
      <w:lvlText w:val="%8."/>
      <w:lvlJc w:val="left"/>
      <w:pPr>
        <w:ind w:left="6120" w:hanging="360"/>
      </w:pPr>
    </w:lvl>
    <w:lvl w:ilvl="8" w:tplc="87322AAA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AF6BA9"/>
    <w:multiLevelType w:val="hybridMultilevel"/>
    <w:tmpl w:val="0C849664"/>
    <w:lvl w:ilvl="0" w:tplc="1A4A01B2">
      <w:start w:val="1"/>
      <w:numFmt w:val="decimal"/>
      <w:lvlText w:val="%1)"/>
      <w:lvlJc w:val="left"/>
      <w:pPr>
        <w:tabs>
          <w:tab w:val="num" w:pos="1179"/>
        </w:tabs>
        <w:ind w:left="1179" w:hanging="495"/>
      </w:pPr>
      <w:rPr>
        <w:rFonts w:hint="default"/>
      </w:rPr>
    </w:lvl>
    <w:lvl w:ilvl="1" w:tplc="8C8668EA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63320888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894458C6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2D1E4A94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A8D0E7CC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3CE46258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3578AEA8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CFAC85A6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698B3EC3"/>
    <w:multiLevelType w:val="hybridMultilevel"/>
    <w:tmpl w:val="24147020"/>
    <w:lvl w:ilvl="0" w:tplc="0AA84DFA">
      <w:start w:val="1"/>
      <w:numFmt w:val="decimal"/>
      <w:lvlText w:val="%1."/>
      <w:lvlJc w:val="left"/>
      <w:pPr>
        <w:ind w:left="720" w:hanging="360"/>
      </w:pPr>
    </w:lvl>
    <w:lvl w:ilvl="1" w:tplc="D3864A84">
      <w:start w:val="1"/>
      <w:numFmt w:val="lowerLetter"/>
      <w:lvlText w:val="%2."/>
      <w:lvlJc w:val="left"/>
      <w:pPr>
        <w:ind w:left="1440" w:hanging="360"/>
      </w:pPr>
    </w:lvl>
    <w:lvl w:ilvl="2" w:tplc="FB70ABC0">
      <w:start w:val="1"/>
      <w:numFmt w:val="lowerRoman"/>
      <w:lvlText w:val="%3."/>
      <w:lvlJc w:val="right"/>
      <w:pPr>
        <w:ind w:left="2160" w:hanging="180"/>
      </w:pPr>
    </w:lvl>
    <w:lvl w:ilvl="3" w:tplc="7DDC0374">
      <w:start w:val="1"/>
      <w:numFmt w:val="decimal"/>
      <w:lvlText w:val="%4."/>
      <w:lvlJc w:val="left"/>
      <w:pPr>
        <w:ind w:left="2880" w:hanging="360"/>
      </w:pPr>
    </w:lvl>
    <w:lvl w:ilvl="4" w:tplc="CCC65CBC">
      <w:start w:val="1"/>
      <w:numFmt w:val="lowerLetter"/>
      <w:lvlText w:val="%5."/>
      <w:lvlJc w:val="left"/>
      <w:pPr>
        <w:ind w:left="3600" w:hanging="360"/>
      </w:pPr>
    </w:lvl>
    <w:lvl w:ilvl="5" w:tplc="05A6ECBE">
      <w:start w:val="1"/>
      <w:numFmt w:val="lowerRoman"/>
      <w:lvlText w:val="%6."/>
      <w:lvlJc w:val="right"/>
      <w:pPr>
        <w:ind w:left="4320" w:hanging="180"/>
      </w:pPr>
    </w:lvl>
    <w:lvl w:ilvl="6" w:tplc="C1BA70CC">
      <w:start w:val="1"/>
      <w:numFmt w:val="decimal"/>
      <w:lvlText w:val="%7."/>
      <w:lvlJc w:val="left"/>
      <w:pPr>
        <w:ind w:left="5040" w:hanging="360"/>
      </w:pPr>
    </w:lvl>
    <w:lvl w:ilvl="7" w:tplc="D9D0ADC2">
      <w:start w:val="1"/>
      <w:numFmt w:val="lowerLetter"/>
      <w:lvlText w:val="%8."/>
      <w:lvlJc w:val="left"/>
      <w:pPr>
        <w:ind w:left="5760" w:hanging="360"/>
      </w:pPr>
    </w:lvl>
    <w:lvl w:ilvl="8" w:tplc="6A66466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BD6280"/>
    <w:multiLevelType w:val="hybridMultilevel"/>
    <w:tmpl w:val="36189D44"/>
    <w:lvl w:ilvl="0" w:tplc="ADC043E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B3F2CE30">
      <w:start w:val="1"/>
      <w:numFmt w:val="decimal"/>
      <w:lvlText w:val="%2)"/>
      <w:lvlJc w:val="left"/>
      <w:pPr>
        <w:ind w:left="1950" w:hanging="870"/>
      </w:pPr>
      <w:rPr>
        <w:rFonts w:hint="default"/>
        <w:color w:val="000000"/>
      </w:rPr>
    </w:lvl>
    <w:lvl w:ilvl="2" w:tplc="9490D356">
      <w:start w:val="1"/>
      <w:numFmt w:val="lowerRoman"/>
      <w:lvlText w:val="%3."/>
      <w:lvlJc w:val="right"/>
      <w:pPr>
        <w:ind w:left="2160" w:hanging="180"/>
      </w:pPr>
    </w:lvl>
    <w:lvl w:ilvl="3" w:tplc="0944DB1C">
      <w:start w:val="1"/>
      <w:numFmt w:val="decimal"/>
      <w:lvlText w:val="%4."/>
      <w:lvlJc w:val="left"/>
      <w:pPr>
        <w:ind w:left="2880" w:hanging="360"/>
      </w:pPr>
    </w:lvl>
    <w:lvl w:ilvl="4" w:tplc="72A81E80">
      <w:start w:val="1"/>
      <w:numFmt w:val="lowerLetter"/>
      <w:lvlText w:val="%5."/>
      <w:lvlJc w:val="left"/>
      <w:pPr>
        <w:ind w:left="3600" w:hanging="360"/>
      </w:pPr>
    </w:lvl>
    <w:lvl w:ilvl="5" w:tplc="686C4FEA">
      <w:start w:val="1"/>
      <w:numFmt w:val="lowerRoman"/>
      <w:lvlText w:val="%6."/>
      <w:lvlJc w:val="right"/>
      <w:pPr>
        <w:ind w:left="4320" w:hanging="180"/>
      </w:pPr>
    </w:lvl>
    <w:lvl w:ilvl="6" w:tplc="4D68105A">
      <w:start w:val="1"/>
      <w:numFmt w:val="decimal"/>
      <w:lvlText w:val="%7."/>
      <w:lvlJc w:val="left"/>
      <w:pPr>
        <w:ind w:left="5040" w:hanging="360"/>
      </w:pPr>
    </w:lvl>
    <w:lvl w:ilvl="7" w:tplc="A7782382">
      <w:start w:val="1"/>
      <w:numFmt w:val="lowerLetter"/>
      <w:lvlText w:val="%8."/>
      <w:lvlJc w:val="left"/>
      <w:pPr>
        <w:ind w:left="5760" w:hanging="360"/>
      </w:pPr>
    </w:lvl>
    <w:lvl w:ilvl="8" w:tplc="BAA02906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4A7842"/>
    <w:multiLevelType w:val="hybridMultilevel"/>
    <w:tmpl w:val="B3065D6A"/>
    <w:lvl w:ilvl="0" w:tplc="FD9C0DD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69616FC">
      <w:start w:val="1"/>
      <w:numFmt w:val="decimal"/>
      <w:lvlText w:val="%2)"/>
      <w:lvlJc w:val="left"/>
      <w:pPr>
        <w:ind w:left="1950" w:hanging="870"/>
      </w:pPr>
      <w:rPr>
        <w:rFonts w:hint="default"/>
        <w:color w:val="000000"/>
      </w:rPr>
    </w:lvl>
    <w:lvl w:ilvl="2" w:tplc="436CE674">
      <w:start w:val="1"/>
      <w:numFmt w:val="lowerRoman"/>
      <w:lvlText w:val="%3."/>
      <w:lvlJc w:val="right"/>
      <w:pPr>
        <w:ind w:left="2160" w:hanging="180"/>
      </w:pPr>
    </w:lvl>
    <w:lvl w:ilvl="3" w:tplc="8C02C830">
      <w:start w:val="1"/>
      <w:numFmt w:val="decimal"/>
      <w:lvlText w:val="%4."/>
      <w:lvlJc w:val="left"/>
      <w:pPr>
        <w:ind w:left="2880" w:hanging="360"/>
      </w:pPr>
    </w:lvl>
    <w:lvl w:ilvl="4" w:tplc="6EB6CE32">
      <w:start w:val="1"/>
      <w:numFmt w:val="lowerLetter"/>
      <w:lvlText w:val="%5."/>
      <w:lvlJc w:val="left"/>
      <w:pPr>
        <w:ind w:left="3600" w:hanging="360"/>
      </w:pPr>
    </w:lvl>
    <w:lvl w:ilvl="5" w:tplc="048855E2">
      <w:start w:val="1"/>
      <w:numFmt w:val="lowerRoman"/>
      <w:lvlText w:val="%6."/>
      <w:lvlJc w:val="right"/>
      <w:pPr>
        <w:ind w:left="4320" w:hanging="180"/>
      </w:pPr>
    </w:lvl>
    <w:lvl w:ilvl="6" w:tplc="4100F444">
      <w:start w:val="1"/>
      <w:numFmt w:val="decimal"/>
      <w:lvlText w:val="%7."/>
      <w:lvlJc w:val="left"/>
      <w:pPr>
        <w:ind w:left="5040" w:hanging="360"/>
      </w:pPr>
    </w:lvl>
    <w:lvl w:ilvl="7" w:tplc="559C9AAC">
      <w:start w:val="1"/>
      <w:numFmt w:val="lowerLetter"/>
      <w:lvlText w:val="%8."/>
      <w:lvlJc w:val="left"/>
      <w:pPr>
        <w:ind w:left="5760" w:hanging="360"/>
      </w:pPr>
    </w:lvl>
    <w:lvl w:ilvl="8" w:tplc="3562735A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F90C51"/>
    <w:multiLevelType w:val="hybridMultilevel"/>
    <w:tmpl w:val="5CCEAB6C"/>
    <w:lvl w:ilvl="0" w:tplc="EC480424">
      <w:start w:val="1"/>
      <w:numFmt w:val="decimal"/>
      <w:lvlText w:val="%1."/>
      <w:lvlJc w:val="left"/>
      <w:pPr>
        <w:ind w:left="1070" w:hanging="360"/>
      </w:pPr>
      <w:rPr>
        <w:rFonts w:ascii="Times New Roman" w:eastAsia="Calibri" w:hAnsi="Times New Roman" w:cs="Times New Roman"/>
        <w:b w:val="0"/>
        <w:color w:val="000000"/>
      </w:rPr>
    </w:lvl>
    <w:lvl w:ilvl="1" w:tplc="2C30863E">
      <w:start w:val="1"/>
      <w:numFmt w:val="lowerLetter"/>
      <w:lvlText w:val="%2."/>
      <w:lvlJc w:val="left"/>
      <w:pPr>
        <w:ind w:left="2070" w:hanging="360"/>
      </w:pPr>
    </w:lvl>
    <w:lvl w:ilvl="2" w:tplc="6536369C">
      <w:start w:val="1"/>
      <w:numFmt w:val="lowerRoman"/>
      <w:lvlText w:val="%3."/>
      <w:lvlJc w:val="right"/>
      <w:pPr>
        <w:ind w:left="2790" w:hanging="180"/>
      </w:pPr>
    </w:lvl>
    <w:lvl w:ilvl="3" w:tplc="6A92C9A2">
      <w:start w:val="1"/>
      <w:numFmt w:val="decimal"/>
      <w:lvlText w:val="%4."/>
      <w:lvlJc w:val="left"/>
      <w:pPr>
        <w:ind w:left="3510" w:hanging="360"/>
      </w:pPr>
    </w:lvl>
    <w:lvl w:ilvl="4" w:tplc="CA4EBA26">
      <w:start w:val="1"/>
      <w:numFmt w:val="lowerLetter"/>
      <w:lvlText w:val="%5."/>
      <w:lvlJc w:val="left"/>
      <w:pPr>
        <w:ind w:left="4230" w:hanging="360"/>
      </w:pPr>
    </w:lvl>
    <w:lvl w:ilvl="5" w:tplc="C5A284AA">
      <w:start w:val="1"/>
      <w:numFmt w:val="lowerRoman"/>
      <w:lvlText w:val="%6."/>
      <w:lvlJc w:val="right"/>
      <w:pPr>
        <w:ind w:left="4950" w:hanging="180"/>
      </w:pPr>
    </w:lvl>
    <w:lvl w:ilvl="6" w:tplc="F02A2FBE">
      <w:start w:val="1"/>
      <w:numFmt w:val="decimal"/>
      <w:lvlText w:val="%7."/>
      <w:lvlJc w:val="left"/>
      <w:pPr>
        <w:ind w:left="5670" w:hanging="360"/>
      </w:pPr>
    </w:lvl>
    <w:lvl w:ilvl="7" w:tplc="0338E8DE">
      <w:start w:val="1"/>
      <w:numFmt w:val="lowerLetter"/>
      <w:lvlText w:val="%8."/>
      <w:lvlJc w:val="left"/>
      <w:pPr>
        <w:ind w:left="6390" w:hanging="360"/>
      </w:pPr>
    </w:lvl>
    <w:lvl w:ilvl="8" w:tplc="52702C1C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20"/>
  </w:num>
  <w:num w:numId="2">
    <w:abstractNumId w:val="1"/>
  </w:num>
  <w:num w:numId="3">
    <w:abstractNumId w:val="3"/>
  </w:num>
  <w:num w:numId="4">
    <w:abstractNumId w:val="16"/>
  </w:num>
  <w:num w:numId="5">
    <w:abstractNumId w:val="17"/>
  </w:num>
  <w:num w:numId="6">
    <w:abstractNumId w:val="11"/>
  </w:num>
  <w:num w:numId="7">
    <w:abstractNumId w:val="6"/>
  </w:num>
  <w:num w:numId="8">
    <w:abstractNumId w:val="9"/>
  </w:num>
  <w:num w:numId="9">
    <w:abstractNumId w:val="14"/>
  </w:num>
  <w:num w:numId="10">
    <w:abstractNumId w:val="19"/>
  </w:num>
  <w:num w:numId="11">
    <w:abstractNumId w:val="4"/>
  </w:num>
  <w:num w:numId="12">
    <w:abstractNumId w:val="5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8"/>
  </w:num>
  <w:num w:numId="16">
    <w:abstractNumId w:val="0"/>
  </w:num>
  <w:num w:numId="17">
    <w:abstractNumId w:val="12"/>
  </w:num>
  <w:num w:numId="18">
    <w:abstractNumId w:val="13"/>
  </w:num>
  <w:num w:numId="19">
    <w:abstractNumId w:val="10"/>
  </w:num>
  <w:num w:numId="20">
    <w:abstractNumId w:val="18"/>
  </w:num>
  <w:num w:numId="21">
    <w:abstractNumId w:val="7"/>
  </w:num>
  <w:num w:numId="22">
    <w:abstractNumId w:val="2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0B7B"/>
    <w:rsid w:val="003F7685"/>
    <w:rsid w:val="00A23E84"/>
    <w:rsid w:val="00F30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5E73B8-89C7-44C1-B0CC-E73E7D8B9B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rFonts w:ascii="Times New Roman" w:eastAsia="Times New Roman" w:hAnsi="Times New Roman"/>
      <w:sz w:val="28"/>
      <w:szCs w:val="20"/>
      <w:u w:val="single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pPr>
      <w:keepNext/>
      <w:jc w:val="center"/>
      <w:outlineLvl w:val="4"/>
    </w:pPr>
    <w:rPr>
      <w:rFonts w:ascii="Arial Narrow" w:eastAsia="Times New Roman" w:hAnsi="Arial Narrow"/>
      <w:b/>
      <w:bCs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3">
    <w:name w:val="Subtitle"/>
    <w:basedOn w:val="a"/>
    <w:next w:val="a"/>
    <w:link w:val="a4"/>
    <w:uiPriority w:val="11"/>
    <w:qFormat/>
    <w:pPr>
      <w:spacing w:before="200" w:after="200"/>
    </w:pPr>
    <w:rPr>
      <w:sz w:val="24"/>
      <w:szCs w:val="24"/>
    </w:rPr>
  </w:style>
  <w:style w:type="character" w:customStyle="1" w:styleId="a4">
    <w:name w:val="Подзаголовок Знак"/>
    <w:basedOn w:val="a0"/>
    <w:link w:val="a3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5">
    <w:name w:val="Intense Quote"/>
    <w:basedOn w:val="a"/>
    <w:next w:val="a"/>
    <w:link w:val="a6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6">
    <w:name w:val="Выделенная цитата Знак"/>
    <w:link w:val="a5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7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8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9">
    <w:name w:val="footnote text"/>
    <w:basedOn w:val="a"/>
    <w:link w:val="aa"/>
    <w:uiPriority w:val="99"/>
    <w:semiHidden/>
    <w:unhideWhenUsed/>
    <w:pPr>
      <w:spacing w:after="40"/>
    </w:pPr>
    <w:rPr>
      <w:sz w:val="18"/>
    </w:rPr>
  </w:style>
  <w:style w:type="character" w:customStyle="1" w:styleId="aa">
    <w:name w:val="Текст сноски Знак"/>
    <w:link w:val="a9"/>
    <w:uiPriority w:val="99"/>
    <w:rPr>
      <w:sz w:val="18"/>
    </w:rPr>
  </w:style>
  <w:style w:type="character" w:styleId="ab">
    <w:name w:val="footnote reference"/>
    <w:basedOn w:val="a0"/>
    <w:uiPriority w:val="99"/>
    <w:unhideWhenUsed/>
    <w:rPr>
      <w:vertAlign w:val="superscript"/>
    </w:rPr>
  </w:style>
  <w:style w:type="paragraph" w:styleId="ac">
    <w:name w:val="endnote text"/>
    <w:basedOn w:val="a"/>
    <w:link w:val="ad"/>
    <w:uiPriority w:val="99"/>
    <w:semiHidden/>
    <w:unhideWhenUsed/>
    <w:rPr>
      <w:sz w:val="20"/>
    </w:rPr>
  </w:style>
  <w:style w:type="character" w:customStyle="1" w:styleId="ad">
    <w:name w:val="Текст концевой сноски Знак"/>
    <w:link w:val="ac"/>
    <w:uiPriority w:val="99"/>
    <w:rPr>
      <w:sz w:val="20"/>
    </w:rPr>
  </w:style>
  <w:style w:type="character" w:styleId="ae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">
    <w:name w:val="TOC Heading"/>
    <w:uiPriority w:val="39"/>
    <w:unhideWhenUsed/>
  </w:style>
  <w:style w:type="paragraph" w:styleId="af0">
    <w:name w:val="table of figures"/>
    <w:basedOn w:val="a"/>
    <w:next w:val="a"/>
    <w:uiPriority w:val="99"/>
    <w:unhideWhenUsed/>
  </w:style>
  <w:style w:type="paragraph" w:styleId="af1">
    <w:name w:val="footer"/>
    <w:basedOn w:val="a"/>
    <w:link w:val="af2"/>
    <w:uiPriority w:val="99"/>
    <w:unhideWhenUsed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Pr>
      <w:rFonts w:ascii="Calibri" w:eastAsia="Calibri" w:hAnsi="Calibri" w:cs="Times New Roman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styleId="af4">
    <w:name w:val="Normal (Web)"/>
    <w:basedOn w:val="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5">
    <w:name w:val="Body Text"/>
    <w:basedOn w:val="a"/>
    <w:link w:val="af6"/>
    <w:pPr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f6">
    <w:name w:val="Основной текст Знак"/>
    <w:basedOn w:val="a0"/>
    <w:link w:val="af5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s0">
    <w:name w:val="s0"/>
    <w:basedOn w:val="a0"/>
    <w:rPr>
      <w:rFonts w:ascii="Times New Roman" w:hAnsi="Times New Roman" w:cs="Times New Roman" w:hint="default"/>
      <w:b w:val="0"/>
      <w:bCs w:val="0"/>
      <w:i w:val="0"/>
      <w:iCs w:val="0"/>
      <w:strike w:val="0"/>
      <w:color w:val="000000"/>
      <w:sz w:val="20"/>
      <w:szCs w:val="20"/>
      <w:u w:val="none"/>
    </w:rPr>
  </w:style>
  <w:style w:type="character" w:styleId="af7">
    <w:name w:val="Hyperlink"/>
    <w:basedOn w:val="a0"/>
    <w:rPr>
      <w:rFonts w:ascii="Times New Roman" w:hAnsi="Times New Roman" w:cs="Times New Roman" w:hint="default"/>
      <w:color w:val="333399"/>
      <w:u w:val="single"/>
    </w:rPr>
  </w:style>
  <w:style w:type="paragraph" w:styleId="af8">
    <w:name w:val="No Spacing"/>
    <w:link w:val="af9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1">
    <w:name w:val="s1"/>
    <w:basedOn w:val="a0"/>
    <w:rPr>
      <w:rFonts w:ascii="Times New Roman" w:hAnsi="Times New Roman" w:cs="Times New Roman" w:hint="default"/>
      <w:b/>
      <w:bCs/>
      <w:i w:val="0"/>
      <w:iCs w:val="0"/>
      <w:strike w:val="0"/>
      <w:color w:val="000000"/>
      <w:sz w:val="22"/>
      <w:szCs w:val="22"/>
      <w:u w:val="none"/>
    </w:rPr>
  </w:style>
  <w:style w:type="character" w:customStyle="1" w:styleId="af9">
    <w:name w:val="Без интервала Знак"/>
    <w:link w:val="af8"/>
    <w:uiPriority w:val="1"/>
    <w:rPr>
      <w:rFonts w:ascii="Calibri" w:eastAsia="Calibri" w:hAnsi="Calibri" w:cs="Times New Roman"/>
    </w:rPr>
  </w:style>
  <w:style w:type="paragraph" w:styleId="afa">
    <w:name w:val="Title"/>
    <w:basedOn w:val="a"/>
    <w:link w:val="afb"/>
    <w:qFormat/>
    <w:pPr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character" w:customStyle="1" w:styleId="afb">
    <w:name w:val="Заголовок Знак"/>
    <w:basedOn w:val="a0"/>
    <w:link w:val="a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s00">
    <w:name w:val="s00"/>
    <w:basedOn w:val="a0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33">
    <w:name w:val="Body Text Indent 3"/>
    <w:basedOn w:val="a"/>
    <w:link w:val="34"/>
    <w:uiPriority w:val="99"/>
    <w:unhideWhenUsed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Pr>
      <w:rFonts w:ascii="Calibri" w:eastAsia="Calibri" w:hAnsi="Calibri" w:cs="Times New Roman"/>
      <w:sz w:val="16"/>
      <w:szCs w:val="16"/>
    </w:rPr>
  </w:style>
  <w:style w:type="paragraph" w:styleId="afc">
    <w:name w:val="Body Text Indent"/>
    <w:basedOn w:val="a"/>
    <w:link w:val="afd"/>
    <w:pPr>
      <w:spacing w:after="120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d">
    <w:name w:val="Основной текст с отступом Знак"/>
    <w:basedOn w:val="a0"/>
    <w:link w:val="a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alloon Text"/>
    <w:basedOn w:val="a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">
    <w:name w:val="Текст выноски Знак"/>
    <w:basedOn w:val="a0"/>
    <w:link w:val="afe"/>
    <w:uiPriority w:val="99"/>
    <w:semiHidden/>
    <w:rPr>
      <w:rFonts w:ascii="Tahoma" w:eastAsia="Calibri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5">
    <w:name w:val="Body Text Indent 2"/>
    <w:basedOn w:val="a"/>
    <w:link w:val="26"/>
    <w:uiPriority w:val="99"/>
    <w:semiHidden/>
    <w:unhideWhenUsed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0"/>
    <w:link w:val="25"/>
    <w:uiPriority w:val="99"/>
    <w:semiHidden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</w:style>
  <w:style w:type="character" w:customStyle="1" w:styleId="s3">
    <w:name w:val="s3"/>
    <w:basedOn w:val="a0"/>
    <w:rPr>
      <w:rFonts w:ascii="Times New Roman" w:hAnsi="Times New Roman" w:cs="Times New Roman" w:hint="default"/>
      <w:b/>
      <w:bCs/>
      <w:i/>
      <w:iCs/>
      <w:color w:val="FF0000"/>
    </w:rPr>
  </w:style>
  <w:style w:type="character" w:customStyle="1" w:styleId="s9">
    <w:name w:val="s9"/>
    <w:basedOn w:val="a0"/>
    <w:rPr>
      <w:rFonts w:ascii="Times New Roman" w:hAnsi="Times New Roman" w:cs="Times New Roman" w:hint="default"/>
      <w:b/>
      <w:bCs/>
      <w:i/>
      <w:iCs/>
      <w:color w:val="333399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sz w:val="28"/>
      <w:szCs w:val="20"/>
      <w:u w:val="single"/>
      <w:lang w:eastAsia="ru-RU"/>
    </w:rPr>
  </w:style>
  <w:style w:type="character" w:customStyle="1" w:styleId="50">
    <w:name w:val="Заголовок 5 Знак"/>
    <w:basedOn w:val="a0"/>
    <w:link w:val="5"/>
    <w:rPr>
      <w:rFonts w:ascii="Arial Narrow" w:eastAsia="Times New Roman" w:hAnsi="Arial Narrow" w:cs="Times New Roman"/>
      <w:b/>
      <w:bCs/>
      <w:szCs w:val="24"/>
      <w:lang w:eastAsia="ru-RU"/>
    </w:rPr>
  </w:style>
  <w:style w:type="character" w:customStyle="1" w:styleId="27">
    <w:name w:val="Основной текст (2)_"/>
    <w:link w:val="28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8">
    <w:name w:val="Основной текст (2)"/>
    <w:basedOn w:val="a"/>
    <w:link w:val="27"/>
    <w:pPr>
      <w:widowControl w:val="0"/>
      <w:shd w:val="clear" w:color="auto" w:fill="FFFFFF"/>
      <w:spacing w:before="600" w:after="360" w:line="259" w:lineRule="exact"/>
      <w:jc w:val="center"/>
    </w:pPr>
    <w:rPr>
      <w:rFonts w:ascii="Times New Roman" w:eastAsia="Times New Roman" w:hAnsi="Times New Roman"/>
      <w:sz w:val="21"/>
      <w:szCs w:val="21"/>
    </w:rPr>
  </w:style>
  <w:style w:type="paragraph" w:styleId="aff0">
    <w:name w:val="header"/>
    <w:basedOn w:val="a"/>
    <w:link w:val="aff1"/>
    <w:uiPriority w:val="99"/>
    <w:unhideWhenUsed/>
    <w:pPr>
      <w:tabs>
        <w:tab w:val="center" w:pos="4677"/>
        <w:tab w:val="right" w:pos="9355"/>
      </w:tabs>
    </w:pPr>
  </w:style>
  <w:style w:type="character" w:customStyle="1" w:styleId="aff1">
    <w:name w:val="Верхний колонтитул Знак"/>
    <w:basedOn w:val="a0"/>
    <w:link w:val="aff0"/>
    <w:uiPriority w:val="99"/>
    <w:rPr>
      <w:rFonts w:ascii="Calibri" w:eastAsia="Calibri" w:hAnsi="Calibri" w:cs="Times New Roman"/>
    </w:rPr>
  </w:style>
  <w:style w:type="character" w:customStyle="1" w:styleId="35">
    <w:name w:val="Основной текст (3)_"/>
    <w:link w:val="36"/>
    <w:rPr>
      <w:rFonts w:ascii="Times New Roman" w:eastAsia="Times New Roman" w:hAnsi="Times New Roman" w:cs="Times New Roman"/>
      <w:i/>
      <w:iCs/>
      <w:shd w:val="clear" w:color="auto" w:fill="FFFFFF"/>
    </w:rPr>
  </w:style>
  <w:style w:type="paragraph" w:customStyle="1" w:styleId="36">
    <w:name w:val="Основной текст (3)"/>
    <w:basedOn w:val="a"/>
    <w:link w:val="35"/>
    <w:pPr>
      <w:shd w:val="clear" w:color="auto" w:fill="FFFFFF"/>
      <w:spacing w:line="0" w:lineRule="atLeast"/>
      <w:jc w:val="right"/>
    </w:pPr>
    <w:rPr>
      <w:rFonts w:ascii="Times New Roman" w:eastAsia="Times New Roman" w:hAnsi="Times New Roman"/>
      <w:i/>
      <w:iCs/>
    </w:rPr>
  </w:style>
  <w:style w:type="character" w:customStyle="1" w:styleId="fontstyle01">
    <w:name w:val="fontstyle01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negp0gi0b9av8jahpyh">
    <w:name w:val="anegp0gi0b9av8jahpyh"/>
  </w:style>
  <w:style w:type="paragraph" w:customStyle="1" w:styleId="j11">
    <w:name w:val="j11"/>
    <w:basedOn w:val="a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ezkurwreuab5ozgtqnkl">
    <w:name w:val="ezkurwreuab5ozgtqnk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
</file>

<file path=customXml/itemProps1.xml><?xml version="1.0" encoding="utf-8"?>
<ds:datastoreItem xmlns:ds="http://schemas.openxmlformats.org/officeDocument/2006/customXml" ds:itemID="{222C7233-DDC8-4AFC-844E-9E297616F6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432</Words>
  <Characters>2468</Characters>
  <Application>Microsoft Office Word</Application>
  <DocSecurity>0</DocSecurity>
  <Lines>20</Lines>
  <Paragraphs>5</Paragraphs>
  <ScaleCrop>false</ScaleCrop>
  <Company>Министерство Здравоохранения РК</Company>
  <LinksUpToDate>false</LinksUpToDate>
  <CharactersWithSpaces>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rahbol</dc:creator>
  <cp:lastModifiedBy>Кокпамбаев Т.Ч.</cp:lastModifiedBy>
  <cp:revision>2</cp:revision>
  <dcterms:created xsi:type="dcterms:W3CDTF">2026-10-14T07:46:00Z</dcterms:created>
  <dcterms:modified xsi:type="dcterms:W3CDTF">2026-10-14T07:46:00Z</dcterms:modified>
</cp:coreProperties>
</file>