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A3D86" w14:textId="44B9C564" w:rsidR="00C412FF" w:rsidRPr="00FD6442" w:rsidRDefault="00C412FF" w:rsidP="00C412FF">
      <w:pPr>
        <w:ind w:firstLine="709"/>
        <w:jc w:val="center"/>
        <w:rPr>
          <w:b/>
          <w:lang w:val="kk-KZ"/>
        </w:rPr>
      </w:pPr>
      <w:r w:rsidRPr="00FD6442">
        <w:rPr>
          <w:b/>
          <w:lang w:val="kk-KZ"/>
        </w:rPr>
        <w:t>Кәбілдік теледидар қызметтеріне абоненттік ақы төлеу</w:t>
      </w:r>
      <w:r w:rsidR="00C43155">
        <w:rPr>
          <w:b/>
          <w:lang w:val="kk-KZ"/>
        </w:rPr>
        <w:t>.</w:t>
      </w:r>
      <w:r w:rsidRPr="00FD6442">
        <w:rPr>
          <w:b/>
          <w:lang w:val="kk-KZ"/>
        </w:rPr>
        <w:t xml:space="preserve"> </w:t>
      </w:r>
    </w:p>
    <w:p w14:paraId="70C744D9" w14:textId="77777777" w:rsidR="00C412FF" w:rsidRPr="00FD6442" w:rsidRDefault="00C412FF" w:rsidP="00C412FF">
      <w:pPr>
        <w:ind w:firstLine="709"/>
        <w:jc w:val="both"/>
        <w:rPr>
          <w:snapToGrid w:val="0"/>
          <w:lang w:val="kk-KZ"/>
        </w:rPr>
      </w:pPr>
    </w:p>
    <w:p w14:paraId="27A92CBF" w14:textId="4BF1BEF9" w:rsidR="00EB6C3C" w:rsidRDefault="00EB6C3C" w:rsidP="00C412FF">
      <w:pPr>
        <w:ind w:firstLine="709"/>
        <w:jc w:val="both"/>
        <w:rPr>
          <w:color w:val="000000"/>
          <w:lang w:val="kk-KZ"/>
        </w:rPr>
      </w:pPr>
      <w:r w:rsidRPr="00EB6C3C">
        <w:rPr>
          <w:color w:val="000000"/>
          <w:lang w:val="kk-KZ"/>
        </w:rPr>
        <w:t>Қызметтерді көрсету мерзімі 202</w:t>
      </w:r>
      <w:r w:rsidR="00EC37BE" w:rsidRPr="00EC37BE">
        <w:rPr>
          <w:color w:val="000000"/>
          <w:lang w:val="kk-KZ"/>
        </w:rPr>
        <w:t>7</w:t>
      </w:r>
      <w:r w:rsidRPr="00EB6C3C">
        <w:rPr>
          <w:color w:val="000000"/>
          <w:lang w:val="kk-KZ"/>
        </w:rPr>
        <w:t xml:space="preserve"> жылғы 1 қаңтардан 31 желтоқсанға дейін.</w:t>
      </w:r>
    </w:p>
    <w:p w14:paraId="2026753A" w14:textId="77777777" w:rsidR="00D26525" w:rsidRDefault="00D26525" w:rsidP="00C412FF">
      <w:pPr>
        <w:ind w:firstLine="709"/>
        <w:jc w:val="both"/>
        <w:rPr>
          <w:color w:val="000000"/>
          <w:lang w:val="kk-KZ"/>
        </w:rPr>
      </w:pPr>
      <w:r w:rsidRPr="00D26525">
        <w:rPr>
          <w:color w:val="000000"/>
          <w:lang w:val="kk-KZ"/>
        </w:rPr>
        <w:t>Кабельдік теледидар жүйесіне (бұдан әрі - КТВ)</w:t>
      </w:r>
      <w:r w:rsidR="00A14DB6">
        <w:rPr>
          <w:color w:val="000000"/>
          <w:lang w:val="kk-KZ"/>
        </w:rPr>
        <w:t xml:space="preserve"> </w:t>
      </w:r>
      <w:r w:rsidRPr="00D26525">
        <w:rPr>
          <w:color w:val="000000"/>
          <w:lang w:val="kk-KZ"/>
        </w:rPr>
        <w:t>қойылатын талаптар:</w:t>
      </w:r>
    </w:p>
    <w:p w14:paraId="7E6C03BD" w14:textId="47714E51" w:rsidR="00C412FF" w:rsidRPr="00E664DE" w:rsidRDefault="00C412FF" w:rsidP="00C412FF">
      <w:pPr>
        <w:ind w:firstLine="709"/>
        <w:jc w:val="both"/>
        <w:rPr>
          <w:color w:val="000000"/>
          <w:lang w:val="kk-KZ"/>
        </w:rPr>
      </w:pPr>
      <w:r>
        <w:rPr>
          <w:color w:val="000000"/>
          <w:lang w:val="kk-KZ"/>
        </w:rPr>
        <w:t xml:space="preserve">1. </w:t>
      </w:r>
      <w:r w:rsidR="00EB6C3C">
        <w:rPr>
          <w:color w:val="000000"/>
          <w:lang w:val="kk-KZ"/>
        </w:rPr>
        <w:t>Ө</w:t>
      </w:r>
      <w:r w:rsidRPr="00505DE0">
        <w:rPr>
          <w:color w:val="000000"/>
          <w:lang w:val="kk-KZ"/>
        </w:rPr>
        <w:t>нім беруші Тапсырыс берушіге та</w:t>
      </w:r>
      <w:r w:rsidR="006F2CDB">
        <w:rPr>
          <w:color w:val="000000"/>
          <w:lang w:val="kk-KZ"/>
        </w:rPr>
        <w:t>ң</w:t>
      </w:r>
      <w:r w:rsidRPr="00505DE0">
        <w:rPr>
          <w:color w:val="000000"/>
          <w:lang w:val="kk-KZ"/>
        </w:rPr>
        <w:t xml:space="preserve">далған бағдарлама пакетіне сәйкес кәбілді теледидар қызметін: кемінде </w:t>
      </w:r>
      <w:r w:rsidR="005E7252">
        <w:rPr>
          <w:color w:val="000000"/>
          <w:lang w:val="kk-KZ"/>
        </w:rPr>
        <w:t>15</w:t>
      </w:r>
      <w:r w:rsidRPr="00505DE0">
        <w:rPr>
          <w:color w:val="000000"/>
          <w:lang w:val="kk-KZ"/>
        </w:rPr>
        <w:t xml:space="preserve"> ТД-орынға </w:t>
      </w:r>
      <w:r w:rsidR="00590856">
        <w:rPr>
          <w:color w:val="000000"/>
          <w:lang w:val="kk-KZ"/>
        </w:rPr>
        <w:t>Астана</w:t>
      </w:r>
      <w:r w:rsidRPr="00505DE0">
        <w:rPr>
          <w:color w:val="000000"/>
          <w:lang w:val="kk-KZ"/>
        </w:rPr>
        <w:t xml:space="preserve"> қ. Тәуелсіздік даң., 1 мекенжай бойынша ұсынады</w:t>
      </w:r>
      <w:r w:rsidR="00E664DE" w:rsidRPr="00E664DE">
        <w:rPr>
          <w:color w:val="000000"/>
          <w:lang w:val="kk-KZ"/>
        </w:rPr>
        <w:t>.</w:t>
      </w:r>
    </w:p>
    <w:p w14:paraId="10D8696B" w14:textId="77777777" w:rsidR="00C412FF" w:rsidRPr="00505DE0" w:rsidRDefault="00E604FE" w:rsidP="00C412FF">
      <w:pPr>
        <w:tabs>
          <w:tab w:val="left" w:pos="1418"/>
        </w:tabs>
        <w:ind w:firstLine="709"/>
        <w:jc w:val="both"/>
        <w:rPr>
          <w:color w:val="000000"/>
          <w:lang w:val="kk-KZ"/>
        </w:rPr>
      </w:pPr>
      <w:r>
        <w:rPr>
          <w:color w:val="000000"/>
          <w:lang w:val="kk-KZ"/>
        </w:rPr>
        <w:t>2</w:t>
      </w:r>
      <w:r w:rsidR="00C412FF">
        <w:rPr>
          <w:color w:val="000000"/>
          <w:lang w:val="kk-KZ"/>
        </w:rPr>
        <w:t xml:space="preserve">. </w:t>
      </w:r>
      <w:r w:rsidR="00C412FF" w:rsidRPr="00505DE0">
        <w:rPr>
          <w:color w:val="000000"/>
          <w:lang w:val="kk-KZ"/>
        </w:rPr>
        <w:t>Отандық және шетелдік арнадан кем емес трансляция үшін арналған әр түрлі байланыс серіктерінен ақпарат қабылдау бойынша мүмкіндік.</w:t>
      </w:r>
    </w:p>
    <w:p w14:paraId="5950D5CF" w14:textId="77777777" w:rsidR="00C412FF" w:rsidRPr="00505DE0" w:rsidRDefault="00E604FE" w:rsidP="00C412FF">
      <w:pPr>
        <w:ind w:firstLine="709"/>
        <w:jc w:val="both"/>
        <w:rPr>
          <w:color w:val="000000"/>
          <w:lang w:val="kk-KZ"/>
        </w:rPr>
      </w:pPr>
      <w:r>
        <w:rPr>
          <w:color w:val="000000"/>
          <w:lang w:val="kk-KZ"/>
        </w:rPr>
        <w:t>3</w:t>
      </w:r>
      <w:r w:rsidR="00C412FF">
        <w:rPr>
          <w:color w:val="000000"/>
          <w:lang w:val="kk-KZ"/>
        </w:rPr>
        <w:t xml:space="preserve">. </w:t>
      </w:r>
      <w:r w:rsidR="00C412FF" w:rsidRPr="00505DE0">
        <w:rPr>
          <w:color w:val="000000"/>
          <w:lang w:val="kk-KZ"/>
        </w:rPr>
        <w:t>Хабарлау тәулік бойы жүргізіледі;</w:t>
      </w:r>
    </w:p>
    <w:p w14:paraId="0D2738EC" w14:textId="77777777" w:rsidR="00C412FF" w:rsidRPr="00505DE0" w:rsidRDefault="00E604FE" w:rsidP="00C412FF">
      <w:pPr>
        <w:ind w:firstLine="709"/>
        <w:jc w:val="both"/>
        <w:rPr>
          <w:color w:val="000000"/>
          <w:lang w:val="kk-KZ"/>
        </w:rPr>
      </w:pPr>
      <w:r>
        <w:rPr>
          <w:color w:val="000000"/>
          <w:lang w:val="kk-KZ"/>
        </w:rPr>
        <w:t>4</w:t>
      </w:r>
      <w:r w:rsidR="00C412FF">
        <w:rPr>
          <w:color w:val="000000"/>
          <w:lang w:val="kk-KZ"/>
        </w:rPr>
        <w:t xml:space="preserve">. </w:t>
      </w:r>
      <w:r w:rsidR="00C412FF" w:rsidRPr="00505DE0">
        <w:rPr>
          <w:color w:val="000000"/>
          <w:lang w:val="kk-KZ"/>
        </w:rPr>
        <w:t>Бейне және дыбыс жоғары сапада артығырақ;</w:t>
      </w:r>
    </w:p>
    <w:p w14:paraId="34BF7D97" w14:textId="77777777" w:rsidR="00C412FF" w:rsidRPr="00505DE0" w:rsidRDefault="00E604FE" w:rsidP="00C412FF">
      <w:pPr>
        <w:ind w:firstLine="709"/>
        <w:jc w:val="both"/>
        <w:rPr>
          <w:color w:val="000000"/>
          <w:lang w:val="kk-KZ"/>
        </w:rPr>
      </w:pPr>
      <w:r>
        <w:rPr>
          <w:color w:val="000000"/>
          <w:lang w:val="kk-KZ"/>
        </w:rPr>
        <w:t>5</w:t>
      </w:r>
      <w:r w:rsidR="00C412FF">
        <w:rPr>
          <w:color w:val="000000"/>
          <w:lang w:val="kk-KZ"/>
        </w:rPr>
        <w:t xml:space="preserve">. </w:t>
      </w:r>
      <w:r w:rsidR="00C412FF" w:rsidRPr="00505DE0">
        <w:rPr>
          <w:color w:val="000000"/>
          <w:lang w:val="kk-KZ"/>
        </w:rPr>
        <w:t>Телекөрерменге қосымша қызмет үшін ұсыныс етуге мүмкүндік күрделі;</w:t>
      </w:r>
    </w:p>
    <w:p w14:paraId="3141EB1D" w14:textId="77777777" w:rsidR="00C412FF" w:rsidRPr="00505DE0" w:rsidRDefault="00E604FE" w:rsidP="00C412FF">
      <w:pPr>
        <w:ind w:firstLine="709"/>
        <w:jc w:val="both"/>
        <w:rPr>
          <w:color w:val="000000"/>
          <w:lang w:val="kk-KZ"/>
        </w:rPr>
      </w:pPr>
      <w:r>
        <w:rPr>
          <w:color w:val="000000"/>
          <w:lang w:val="kk-KZ"/>
        </w:rPr>
        <w:t>6</w:t>
      </w:r>
      <w:r w:rsidR="00C412FF">
        <w:rPr>
          <w:color w:val="000000"/>
          <w:lang w:val="kk-KZ"/>
        </w:rPr>
        <w:t xml:space="preserve">. </w:t>
      </w:r>
      <w:r w:rsidR="00C412FF" w:rsidRPr="00505DE0">
        <w:rPr>
          <w:color w:val="000000"/>
          <w:lang w:val="kk-KZ"/>
        </w:rPr>
        <w:t>Теледидар арнасының санын және тізбесін өзгертуге Абонентке берілген қызмет Пакетінде;</w:t>
      </w:r>
    </w:p>
    <w:p w14:paraId="48E58888" w14:textId="77777777" w:rsidR="00C412FF" w:rsidRPr="00505DE0" w:rsidRDefault="00E604FE" w:rsidP="00C412FF">
      <w:pPr>
        <w:ind w:firstLine="709"/>
        <w:jc w:val="both"/>
        <w:rPr>
          <w:color w:val="000000"/>
          <w:lang w:val="kk-KZ"/>
        </w:rPr>
      </w:pPr>
      <w:r>
        <w:rPr>
          <w:color w:val="000000"/>
          <w:lang w:val="kk-KZ"/>
        </w:rPr>
        <w:t>7</w:t>
      </w:r>
      <w:r w:rsidR="00C412FF">
        <w:rPr>
          <w:color w:val="000000"/>
          <w:lang w:val="kk-KZ"/>
        </w:rPr>
        <w:t xml:space="preserve">. </w:t>
      </w:r>
      <w:r w:rsidR="00C412FF" w:rsidRPr="00505DE0">
        <w:rPr>
          <w:color w:val="000000"/>
          <w:lang w:val="kk-KZ"/>
        </w:rPr>
        <w:t>КТД қосылған кезде телеқабылдағышты жөнге салуды істеп шығару, теледидар штекерін ақаулықтан, Абоненттік желінін үзілуін (тұйықталуын), өзге де ақаулықты Тапсырыс беруші ескерткен кезден тәулік бойы шеттету;</w:t>
      </w:r>
    </w:p>
    <w:p w14:paraId="28B3B0CF" w14:textId="77777777" w:rsidR="00C412FF" w:rsidRPr="00505DE0" w:rsidRDefault="00E604FE" w:rsidP="00C412FF">
      <w:pPr>
        <w:ind w:firstLine="709"/>
        <w:jc w:val="both"/>
        <w:rPr>
          <w:color w:val="000000"/>
          <w:lang w:val="kk-KZ"/>
        </w:rPr>
      </w:pPr>
      <w:r>
        <w:rPr>
          <w:color w:val="000000"/>
          <w:lang w:val="kk-KZ"/>
        </w:rPr>
        <w:t>8</w:t>
      </w:r>
      <w:r w:rsidR="00C412FF">
        <w:rPr>
          <w:color w:val="000000"/>
          <w:lang w:val="kk-KZ"/>
        </w:rPr>
        <w:t xml:space="preserve">. </w:t>
      </w:r>
      <w:r w:rsidR="00C412FF" w:rsidRPr="00505DE0">
        <w:rPr>
          <w:color w:val="000000"/>
          <w:lang w:val="kk-KZ"/>
        </w:rPr>
        <w:t>Жұмысқа қабілеттілігін қолдау және Желіні дамыту қажеттілігінен туындаған жабдықты ауыстыру, бағдарламалық қамтамасыз ету немесе басқа да жұмыстарға байланысты Қызмет көрсетуді толық немесе жарым-жартылай көп дегенде 4 (Төрт) сағат бойы тоқтата тұру, тек жұмыстарды жүргізуіне дейін Абонентті кез келген нысанда байланыс Операторының қалауымен хабардар ету;</w:t>
      </w:r>
    </w:p>
    <w:p w14:paraId="1092C227" w14:textId="77777777" w:rsidR="00C412FF" w:rsidRDefault="00E604FE" w:rsidP="00C412FF">
      <w:pPr>
        <w:ind w:firstLine="709"/>
        <w:jc w:val="both"/>
        <w:rPr>
          <w:color w:val="000000"/>
          <w:lang w:val="kk-KZ"/>
        </w:rPr>
      </w:pPr>
      <w:r>
        <w:rPr>
          <w:color w:val="000000"/>
          <w:lang w:val="kk-KZ"/>
        </w:rPr>
        <w:t>9</w:t>
      </w:r>
      <w:r w:rsidR="00C412FF">
        <w:rPr>
          <w:color w:val="000000"/>
          <w:lang w:val="kk-KZ"/>
        </w:rPr>
        <w:t xml:space="preserve">. </w:t>
      </w:r>
      <w:r w:rsidR="00C412FF" w:rsidRPr="00505DE0">
        <w:rPr>
          <w:color w:val="000000"/>
          <w:lang w:val="kk-KZ"/>
        </w:rPr>
        <w:t>Қосымша қызметке тарифтін өзгеруі, бұл туралы Абонентті 10 күннен кем емес жаппай ақпарат арқылы немесе абоненттермен жұмыс орында хабарлау, сонымен қатар басқада оператордың қарауы бойынша,егер бұл ескеру күші бар заңнамамен қарастырылмаса;</w:t>
      </w:r>
    </w:p>
    <w:p w14:paraId="692F1A8C" w14:textId="77777777" w:rsidR="00D26525" w:rsidRPr="00505DE0" w:rsidRDefault="00D26525" w:rsidP="00C412FF">
      <w:pPr>
        <w:ind w:firstLine="709"/>
        <w:jc w:val="both"/>
        <w:rPr>
          <w:color w:val="000000"/>
          <w:lang w:val="kk-KZ"/>
        </w:rPr>
      </w:pPr>
      <w:r>
        <w:rPr>
          <w:color w:val="000000"/>
          <w:lang w:val="kk-KZ"/>
        </w:rPr>
        <w:t>10.</w:t>
      </w:r>
      <w:r w:rsidRPr="00D26525">
        <w:rPr>
          <w:color w:val="000000"/>
          <w:lang w:val="kk-KZ"/>
        </w:rPr>
        <w:t>Абонентке жоспарлы-профилактикалық жұмыстарды жүргізудің қажеттілігіне байланысты қызмет көрсетудегі болжамды үзілістер туралы оларды жүргізудің болжамды басталуына дейін бір тәуліктен кешіктірмей жазбаша хабарлама арқылы хабарлауға;</w:t>
      </w:r>
    </w:p>
    <w:p w14:paraId="4F1A5888" w14:textId="77777777" w:rsidR="00D26525" w:rsidRDefault="00D26525" w:rsidP="00C412FF">
      <w:pPr>
        <w:ind w:firstLine="709"/>
        <w:jc w:val="both"/>
        <w:rPr>
          <w:color w:val="000000"/>
          <w:lang w:val="kk-KZ"/>
        </w:rPr>
      </w:pPr>
      <w:r>
        <w:rPr>
          <w:color w:val="000000"/>
          <w:lang w:val="kk-KZ"/>
        </w:rPr>
        <w:t xml:space="preserve">11. </w:t>
      </w:r>
      <w:r w:rsidRPr="00D26525">
        <w:rPr>
          <w:color w:val="000000"/>
          <w:lang w:val="kk-KZ"/>
        </w:rPr>
        <w:t>Абоненттік төлемнің мөлшері, қызметтерге қосылу және қайта қосылу құны, жыл сайынғы төлемнің, ай сайынғы төлемнің мөлшері компанияның тарифтеріне сәйкес анықталады;</w:t>
      </w:r>
    </w:p>
    <w:p w14:paraId="40C333EB" w14:textId="089AFE8D" w:rsidR="00D26525" w:rsidRDefault="00D26525" w:rsidP="00C412FF">
      <w:pPr>
        <w:ind w:firstLine="709"/>
        <w:jc w:val="both"/>
        <w:rPr>
          <w:color w:val="000000"/>
          <w:lang w:val="kk-KZ"/>
        </w:rPr>
      </w:pPr>
      <w:r>
        <w:rPr>
          <w:color w:val="000000"/>
          <w:lang w:val="kk-KZ"/>
        </w:rPr>
        <w:t xml:space="preserve">12. </w:t>
      </w:r>
      <w:r w:rsidR="0051218B" w:rsidRPr="0051218B">
        <w:rPr>
          <w:color w:val="000000"/>
          <w:lang w:val="kk-KZ"/>
        </w:rPr>
        <w:t>Қызметтер үшін төлем ай сайын жүзеге асырылады.</w:t>
      </w:r>
      <w:r w:rsidRPr="00505DE0">
        <w:rPr>
          <w:color w:val="000000"/>
          <w:lang w:val="kk-KZ"/>
        </w:rPr>
        <w:t>.</w:t>
      </w:r>
    </w:p>
    <w:p w14:paraId="1BABA866" w14:textId="77777777" w:rsidR="00D26525" w:rsidRDefault="00D26525" w:rsidP="00C412FF">
      <w:pPr>
        <w:ind w:firstLine="709"/>
        <w:jc w:val="both"/>
        <w:rPr>
          <w:color w:val="000000"/>
          <w:lang w:val="kk-KZ"/>
        </w:rPr>
      </w:pPr>
    </w:p>
    <w:p w14:paraId="2368055B" w14:textId="77777777" w:rsidR="00C412FF" w:rsidRDefault="00C412FF" w:rsidP="008B75ED">
      <w:pPr>
        <w:pStyle w:val="3"/>
        <w:spacing w:after="0"/>
        <w:ind w:left="0" w:firstLine="709"/>
        <w:jc w:val="center"/>
        <w:rPr>
          <w:b/>
          <w:sz w:val="24"/>
          <w:szCs w:val="24"/>
          <w:lang w:val="kk-KZ"/>
        </w:rPr>
      </w:pPr>
    </w:p>
    <w:p w14:paraId="68A245A7" w14:textId="77777777" w:rsidR="00C412FF" w:rsidRDefault="00C412FF" w:rsidP="008B75ED">
      <w:pPr>
        <w:pStyle w:val="3"/>
        <w:spacing w:after="0"/>
        <w:ind w:left="0" w:firstLine="709"/>
        <w:jc w:val="center"/>
        <w:rPr>
          <w:b/>
          <w:sz w:val="24"/>
          <w:szCs w:val="24"/>
          <w:lang w:val="kk-KZ"/>
        </w:rPr>
      </w:pPr>
    </w:p>
    <w:p w14:paraId="34571074" w14:textId="77777777" w:rsidR="00C412FF" w:rsidRDefault="00C412FF" w:rsidP="008B75ED">
      <w:pPr>
        <w:pStyle w:val="3"/>
        <w:spacing w:after="0"/>
        <w:ind w:left="0" w:firstLine="709"/>
        <w:jc w:val="center"/>
        <w:rPr>
          <w:b/>
          <w:sz w:val="24"/>
          <w:szCs w:val="24"/>
          <w:lang w:val="kk-KZ"/>
        </w:rPr>
      </w:pPr>
    </w:p>
    <w:p w14:paraId="0B1F047E" w14:textId="77777777" w:rsidR="00C412FF" w:rsidRDefault="00C412FF" w:rsidP="008B75ED">
      <w:pPr>
        <w:pStyle w:val="3"/>
        <w:spacing w:after="0"/>
        <w:ind w:left="0" w:firstLine="709"/>
        <w:jc w:val="center"/>
        <w:rPr>
          <w:b/>
          <w:sz w:val="24"/>
          <w:szCs w:val="24"/>
          <w:lang w:val="kk-KZ"/>
        </w:rPr>
      </w:pPr>
    </w:p>
    <w:p w14:paraId="3FFBFACA" w14:textId="77777777" w:rsidR="00C412FF" w:rsidRDefault="00C412FF" w:rsidP="008B75ED">
      <w:pPr>
        <w:pStyle w:val="3"/>
        <w:spacing w:after="0"/>
        <w:ind w:left="0" w:firstLine="709"/>
        <w:jc w:val="center"/>
        <w:rPr>
          <w:b/>
          <w:sz w:val="24"/>
          <w:szCs w:val="24"/>
          <w:lang w:val="kk-KZ"/>
        </w:rPr>
      </w:pPr>
    </w:p>
    <w:p w14:paraId="40D0E6E2" w14:textId="77777777" w:rsidR="00C412FF" w:rsidRPr="00C43155" w:rsidRDefault="00C412FF" w:rsidP="008B75ED">
      <w:pPr>
        <w:pStyle w:val="3"/>
        <w:spacing w:after="0"/>
        <w:ind w:left="0" w:firstLine="709"/>
        <w:jc w:val="center"/>
        <w:rPr>
          <w:b/>
          <w:sz w:val="24"/>
          <w:szCs w:val="24"/>
          <w:lang w:val="en-US"/>
        </w:rPr>
      </w:pPr>
    </w:p>
    <w:p w14:paraId="29363B3A" w14:textId="77777777" w:rsidR="00C412FF" w:rsidRDefault="00C412FF" w:rsidP="008B75ED">
      <w:pPr>
        <w:pStyle w:val="3"/>
        <w:spacing w:after="0"/>
        <w:ind w:left="0" w:firstLine="709"/>
        <w:jc w:val="center"/>
        <w:rPr>
          <w:b/>
          <w:sz w:val="24"/>
          <w:szCs w:val="24"/>
          <w:lang w:val="kk-KZ"/>
        </w:rPr>
      </w:pPr>
    </w:p>
    <w:p w14:paraId="208AF2B8" w14:textId="77777777" w:rsidR="00C412FF" w:rsidRDefault="00C412FF" w:rsidP="008B75ED">
      <w:pPr>
        <w:pStyle w:val="3"/>
        <w:spacing w:after="0"/>
        <w:ind w:left="0" w:firstLine="709"/>
        <w:jc w:val="center"/>
        <w:rPr>
          <w:b/>
          <w:sz w:val="24"/>
          <w:szCs w:val="24"/>
          <w:lang w:val="kk-KZ"/>
        </w:rPr>
      </w:pPr>
    </w:p>
    <w:p w14:paraId="0D8E3DBC" w14:textId="77777777" w:rsidR="00C412FF" w:rsidRDefault="00C412FF" w:rsidP="008B75ED">
      <w:pPr>
        <w:pStyle w:val="3"/>
        <w:spacing w:after="0"/>
        <w:ind w:left="0" w:firstLine="709"/>
        <w:jc w:val="center"/>
        <w:rPr>
          <w:b/>
          <w:sz w:val="24"/>
          <w:szCs w:val="24"/>
          <w:lang w:val="kk-KZ"/>
        </w:rPr>
      </w:pPr>
    </w:p>
    <w:p w14:paraId="24E31450" w14:textId="77777777" w:rsidR="00302699" w:rsidRDefault="00302699" w:rsidP="008B75ED">
      <w:pPr>
        <w:pStyle w:val="3"/>
        <w:spacing w:after="0"/>
        <w:ind w:left="0" w:firstLine="709"/>
        <w:jc w:val="center"/>
        <w:rPr>
          <w:b/>
          <w:sz w:val="24"/>
          <w:szCs w:val="24"/>
          <w:lang w:val="kk-KZ"/>
        </w:rPr>
      </w:pPr>
    </w:p>
    <w:p w14:paraId="368F11B0" w14:textId="77777777" w:rsidR="00302699" w:rsidRDefault="00302699" w:rsidP="008B75ED">
      <w:pPr>
        <w:pStyle w:val="3"/>
        <w:spacing w:after="0"/>
        <w:ind w:left="0" w:firstLine="709"/>
        <w:jc w:val="center"/>
        <w:rPr>
          <w:b/>
          <w:sz w:val="24"/>
          <w:szCs w:val="24"/>
          <w:lang w:val="kk-KZ"/>
        </w:rPr>
      </w:pPr>
    </w:p>
    <w:p w14:paraId="29A65180" w14:textId="77777777" w:rsidR="00302699" w:rsidRDefault="00302699" w:rsidP="008B75ED">
      <w:pPr>
        <w:pStyle w:val="3"/>
        <w:spacing w:after="0"/>
        <w:ind w:left="0" w:firstLine="709"/>
        <w:jc w:val="center"/>
        <w:rPr>
          <w:b/>
          <w:sz w:val="24"/>
          <w:szCs w:val="24"/>
          <w:lang w:val="kk-KZ"/>
        </w:rPr>
      </w:pPr>
    </w:p>
    <w:p w14:paraId="6C9156B1" w14:textId="77777777" w:rsidR="00302699" w:rsidRDefault="00302699" w:rsidP="008B75ED">
      <w:pPr>
        <w:pStyle w:val="3"/>
        <w:spacing w:after="0"/>
        <w:ind w:left="0" w:firstLine="709"/>
        <w:jc w:val="center"/>
        <w:rPr>
          <w:b/>
          <w:sz w:val="24"/>
          <w:szCs w:val="24"/>
          <w:lang w:val="kk-KZ"/>
        </w:rPr>
      </w:pPr>
    </w:p>
    <w:p w14:paraId="1EB7B12D" w14:textId="77777777" w:rsidR="00302699" w:rsidRDefault="00302699" w:rsidP="008B75ED">
      <w:pPr>
        <w:pStyle w:val="3"/>
        <w:spacing w:after="0"/>
        <w:ind w:left="0" w:firstLine="709"/>
        <w:jc w:val="center"/>
        <w:rPr>
          <w:b/>
          <w:sz w:val="24"/>
          <w:szCs w:val="24"/>
          <w:lang w:val="kk-KZ"/>
        </w:rPr>
      </w:pPr>
    </w:p>
    <w:p w14:paraId="0814BBFB" w14:textId="3D2417B4" w:rsidR="00EB6C3C" w:rsidRDefault="00EB6C3C" w:rsidP="008B75ED">
      <w:pPr>
        <w:pStyle w:val="3"/>
        <w:spacing w:after="0"/>
        <w:ind w:left="0" w:firstLine="709"/>
        <w:jc w:val="center"/>
        <w:rPr>
          <w:b/>
          <w:sz w:val="24"/>
          <w:szCs w:val="24"/>
          <w:lang w:val="kk-KZ"/>
        </w:rPr>
      </w:pPr>
    </w:p>
    <w:p w14:paraId="2CAE1BE0" w14:textId="2E701ECB" w:rsidR="0051218B" w:rsidRDefault="0051218B" w:rsidP="008B75ED">
      <w:pPr>
        <w:pStyle w:val="3"/>
        <w:spacing w:after="0"/>
        <w:ind w:left="0" w:firstLine="709"/>
        <w:jc w:val="center"/>
        <w:rPr>
          <w:b/>
          <w:sz w:val="24"/>
          <w:szCs w:val="24"/>
          <w:lang w:val="kk-KZ"/>
        </w:rPr>
      </w:pPr>
    </w:p>
    <w:p w14:paraId="1E5A10FD" w14:textId="004A7914" w:rsidR="0051218B" w:rsidRDefault="0051218B" w:rsidP="008B75ED">
      <w:pPr>
        <w:pStyle w:val="3"/>
        <w:spacing w:after="0"/>
        <w:ind w:left="0" w:firstLine="709"/>
        <w:jc w:val="center"/>
        <w:rPr>
          <w:b/>
          <w:sz w:val="24"/>
          <w:szCs w:val="24"/>
          <w:lang w:val="kk-KZ"/>
        </w:rPr>
      </w:pPr>
    </w:p>
    <w:p w14:paraId="4413AC76" w14:textId="77777777" w:rsidR="0051218B" w:rsidRDefault="0051218B" w:rsidP="008B75ED">
      <w:pPr>
        <w:pStyle w:val="3"/>
        <w:spacing w:after="0"/>
        <w:ind w:left="0" w:firstLine="709"/>
        <w:jc w:val="center"/>
        <w:rPr>
          <w:b/>
          <w:sz w:val="24"/>
          <w:szCs w:val="24"/>
          <w:lang w:val="kk-KZ"/>
        </w:rPr>
      </w:pPr>
    </w:p>
    <w:p w14:paraId="1E7C3B3E" w14:textId="77777777" w:rsidR="00EA4AF3" w:rsidRDefault="00EA4AF3" w:rsidP="008B75ED">
      <w:pPr>
        <w:pStyle w:val="3"/>
        <w:spacing w:after="0"/>
        <w:ind w:left="0" w:firstLine="709"/>
        <w:jc w:val="center"/>
        <w:rPr>
          <w:b/>
          <w:sz w:val="24"/>
          <w:szCs w:val="24"/>
          <w:lang w:val="kk-KZ"/>
        </w:rPr>
      </w:pPr>
    </w:p>
    <w:p w14:paraId="1EF96FB3" w14:textId="77777777" w:rsidR="00EB6C3C" w:rsidRDefault="00EB6C3C" w:rsidP="008B75ED">
      <w:pPr>
        <w:pStyle w:val="3"/>
        <w:spacing w:after="0"/>
        <w:ind w:left="0" w:firstLine="709"/>
        <w:jc w:val="center"/>
        <w:rPr>
          <w:b/>
          <w:sz w:val="24"/>
          <w:szCs w:val="24"/>
          <w:lang w:val="kk-KZ"/>
        </w:rPr>
      </w:pPr>
    </w:p>
    <w:p w14:paraId="623EE604" w14:textId="77777777" w:rsidR="00EB6C3C" w:rsidRDefault="00EB6C3C" w:rsidP="008B75ED">
      <w:pPr>
        <w:pStyle w:val="3"/>
        <w:spacing w:after="0"/>
        <w:ind w:left="0" w:firstLine="709"/>
        <w:jc w:val="center"/>
        <w:rPr>
          <w:b/>
          <w:sz w:val="24"/>
          <w:szCs w:val="24"/>
          <w:lang w:val="kk-KZ"/>
        </w:rPr>
      </w:pPr>
    </w:p>
    <w:p w14:paraId="220B05F1" w14:textId="77777777" w:rsidR="00EB6C3C" w:rsidRPr="00C412FF" w:rsidRDefault="00EB6C3C" w:rsidP="008B75ED">
      <w:pPr>
        <w:pStyle w:val="3"/>
        <w:spacing w:after="0"/>
        <w:ind w:left="0" w:firstLine="709"/>
        <w:jc w:val="center"/>
        <w:rPr>
          <w:b/>
          <w:sz w:val="24"/>
          <w:szCs w:val="24"/>
          <w:lang w:val="kk-KZ"/>
        </w:rPr>
      </w:pPr>
    </w:p>
    <w:p w14:paraId="1BEFA3E7" w14:textId="5874481C" w:rsidR="003B684B" w:rsidRPr="00C43155" w:rsidRDefault="003B684B" w:rsidP="008B75ED">
      <w:pPr>
        <w:pStyle w:val="3"/>
        <w:spacing w:after="0"/>
        <w:ind w:left="0" w:firstLine="709"/>
        <w:jc w:val="center"/>
        <w:rPr>
          <w:b/>
          <w:sz w:val="24"/>
          <w:szCs w:val="24"/>
        </w:rPr>
      </w:pPr>
      <w:r w:rsidRPr="00595721">
        <w:rPr>
          <w:b/>
          <w:sz w:val="24"/>
          <w:szCs w:val="24"/>
        </w:rPr>
        <w:t>Абонентская оплата за услуги кабельного телевидения</w:t>
      </w:r>
      <w:r w:rsidR="00C43155">
        <w:rPr>
          <w:b/>
          <w:sz w:val="24"/>
          <w:szCs w:val="24"/>
        </w:rPr>
        <w:t>.</w:t>
      </w:r>
      <w:r w:rsidR="00C43155" w:rsidRPr="00C43155">
        <w:rPr>
          <w:b/>
          <w:sz w:val="24"/>
          <w:szCs w:val="24"/>
        </w:rPr>
        <w:t xml:space="preserve">   </w:t>
      </w:r>
    </w:p>
    <w:p w14:paraId="536F94FB" w14:textId="77777777" w:rsidR="001278FD" w:rsidRPr="00595721" w:rsidRDefault="001278FD" w:rsidP="008B75ED">
      <w:pPr>
        <w:pStyle w:val="3"/>
        <w:spacing w:after="0"/>
        <w:ind w:left="0" w:firstLine="709"/>
        <w:jc w:val="center"/>
        <w:rPr>
          <w:b/>
          <w:sz w:val="24"/>
          <w:szCs w:val="24"/>
        </w:rPr>
      </w:pPr>
    </w:p>
    <w:p w14:paraId="7AB346A2" w14:textId="4CF4AA83" w:rsidR="003B684B" w:rsidRPr="00595721" w:rsidRDefault="001278FD" w:rsidP="008B75ED">
      <w:pPr>
        <w:ind w:firstLine="709"/>
        <w:jc w:val="both"/>
        <w:rPr>
          <w:color w:val="000000"/>
          <w:lang w:val="kk-KZ"/>
        </w:rPr>
      </w:pPr>
      <w:r>
        <w:rPr>
          <w:color w:val="000000"/>
          <w:lang w:val="kk-KZ"/>
        </w:rPr>
        <w:t>Срок предоставления услуг с 1 января по 31 декабря 202</w:t>
      </w:r>
      <w:r w:rsidR="00EC37BE" w:rsidRPr="00EC37BE">
        <w:rPr>
          <w:color w:val="000000"/>
        </w:rPr>
        <w:t>7</w:t>
      </w:r>
      <w:r>
        <w:rPr>
          <w:color w:val="000000"/>
          <w:lang w:val="kk-KZ"/>
        </w:rPr>
        <w:t xml:space="preserve"> года. </w:t>
      </w:r>
    </w:p>
    <w:p w14:paraId="4AA9B2CE" w14:textId="77777777" w:rsidR="003B684B" w:rsidRPr="00595721" w:rsidRDefault="003B684B" w:rsidP="008B75ED">
      <w:pPr>
        <w:pStyle w:val="3"/>
        <w:spacing w:after="0"/>
        <w:ind w:left="0" w:firstLine="709"/>
        <w:jc w:val="both"/>
        <w:rPr>
          <w:sz w:val="24"/>
          <w:szCs w:val="24"/>
        </w:rPr>
      </w:pPr>
      <w:r w:rsidRPr="00595721">
        <w:rPr>
          <w:sz w:val="24"/>
          <w:szCs w:val="24"/>
        </w:rPr>
        <w:t>Требование к системе кабельного телевидения (далее - КТВ):</w:t>
      </w:r>
    </w:p>
    <w:p w14:paraId="6B3D6FB6" w14:textId="5DF34E3C" w:rsidR="003B684B" w:rsidRPr="00E664DE" w:rsidRDefault="004632B5" w:rsidP="004632B5">
      <w:pPr>
        <w:pStyle w:val="3"/>
        <w:spacing w:after="0"/>
        <w:ind w:left="0" w:firstLine="709"/>
        <w:jc w:val="both"/>
        <w:rPr>
          <w:sz w:val="24"/>
          <w:szCs w:val="24"/>
        </w:rPr>
      </w:pPr>
      <w:r>
        <w:rPr>
          <w:sz w:val="24"/>
          <w:szCs w:val="24"/>
          <w:lang w:val="kk-KZ"/>
        </w:rPr>
        <w:t xml:space="preserve">1. </w:t>
      </w:r>
      <w:r w:rsidR="001278FD">
        <w:rPr>
          <w:sz w:val="24"/>
          <w:szCs w:val="24"/>
          <w:lang w:val="kk-KZ"/>
        </w:rPr>
        <w:t>П</w:t>
      </w:r>
      <w:r w:rsidR="003B684B" w:rsidRPr="00595721">
        <w:rPr>
          <w:sz w:val="24"/>
          <w:szCs w:val="24"/>
          <w:lang w:val="kk-KZ"/>
        </w:rPr>
        <w:t>оставщик</w:t>
      </w:r>
      <w:r w:rsidR="003B684B" w:rsidRPr="00595721">
        <w:rPr>
          <w:sz w:val="24"/>
          <w:szCs w:val="24"/>
        </w:rPr>
        <w:t xml:space="preserve"> предоставляет Заказчику услуги </w:t>
      </w:r>
      <w:r w:rsidR="0094203F">
        <w:rPr>
          <w:sz w:val="24"/>
          <w:szCs w:val="24"/>
        </w:rPr>
        <w:t>КТВ</w:t>
      </w:r>
      <w:r w:rsidR="003B684B" w:rsidRPr="00595721">
        <w:rPr>
          <w:sz w:val="24"/>
          <w:szCs w:val="24"/>
        </w:rPr>
        <w:t xml:space="preserve"> в соответствии с выбранным пакетом программ: на </w:t>
      </w:r>
      <w:r w:rsidR="00D566DF" w:rsidRPr="00D813C4">
        <w:rPr>
          <w:sz w:val="24"/>
          <w:szCs w:val="24"/>
        </w:rPr>
        <w:t>не менее</w:t>
      </w:r>
      <w:r w:rsidR="00A06D6E">
        <w:rPr>
          <w:sz w:val="24"/>
          <w:szCs w:val="24"/>
        </w:rPr>
        <w:t xml:space="preserve"> </w:t>
      </w:r>
      <w:r w:rsidR="005E7252">
        <w:rPr>
          <w:sz w:val="24"/>
          <w:szCs w:val="24"/>
        </w:rPr>
        <w:t>15</w:t>
      </w:r>
      <w:r w:rsidR="003B684B" w:rsidRPr="00595721">
        <w:rPr>
          <w:sz w:val="24"/>
          <w:szCs w:val="24"/>
        </w:rPr>
        <w:t xml:space="preserve"> ТВ-точек по адресу: г. </w:t>
      </w:r>
      <w:r w:rsidR="00590856">
        <w:rPr>
          <w:sz w:val="24"/>
          <w:szCs w:val="24"/>
          <w:lang w:val="kk-KZ"/>
        </w:rPr>
        <w:t>Астана</w:t>
      </w:r>
      <w:r w:rsidR="003B684B" w:rsidRPr="00595721">
        <w:rPr>
          <w:sz w:val="24"/>
          <w:szCs w:val="24"/>
        </w:rPr>
        <w:t xml:space="preserve">, </w:t>
      </w:r>
      <w:r w:rsidR="00C63C01">
        <w:rPr>
          <w:sz w:val="24"/>
          <w:szCs w:val="24"/>
        </w:rPr>
        <w:t>пр-т</w:t>
      </w:r>
      <w:r w:rsidR="003B684B" w:rsidRPr="00595721">
        <w:rPr>
          <w:sz w:val="24"/>
          <w:szCs w:val="24"/>
        </w:rPr>
        <w:t>. Т</w:t>
      </w:r>
      <w:r w:rsidR="003B684B" w:rsidRPr="00595721">
        <w:rPr>
          <w:sz w:val="24"/>
          <w:szCs w:val="24"/>
          <w:lang w:val="kk-KZ"/>
        </w:rPr>
        <w:t>ә</w:t>
      </w:r>
      <w:r w:rsidR="003B684B" w:rsidRPr="00595721">
        <w:rPr>
          <w:sz w:val="24"/>
          <w:szCs w:val="24"/>
        </w:rPr>
        <w:t>уелс</w:t>
      </w:r>
      <w:r w:rsidR="003B684B" w:rsidRPr="00595721">
        <w:rPr>
          <w:sz w:val="24"/>
          <w:szCs w:val="24"/>
          <w:lang w:val="kk-KZ"/>
        </w:rPr>
        <w:t>і</w:t>
      </w:r>
      <w:r w:rsidR="003B684B" w:rsidRPr="00595721">
        <w:rPr>
          <w:sz w:val="24"/>
          <w:szCs w:val="24"/>
        </w:rPr>
        <w:t>зд</w:t>
      </w:r>
      <w:r w:rsidR="003B684B" w:rsidRPr="00595721">
        <w:rPr>
          <w:sz w:val="24"/>
          <w:szCs w:val="24"/>
          <w:lang w:val="kk-KZ"/>
        </w:rPr>
        <w:t>і</w:t>
      </w:r>
      <w:r w:rsidR="003B684B" w:rsidRPr="00595721">
        <w:rPr>
          <w:sz w:val="24"/>
          <w:szCs w:val="24"/>
        </w:rPr>
        <w:t>к 1</w:t>
      </w:r>
      <w:r w:rsidR="00E664DE" w:rsidRPr="00E664DE">
        <w:rPr>
          <w:sz w:val="24"/>
          <w:szCs w:val="24"/>
        </w:rPr>
        <w:t>.</w:t>
      </w:r>
    </w:p>
    <w:p w14:paraId="2EF38205" w14:textId="77777777" w:rsidR="003B684B" w:rsidRPr="00D43713" w:rsidRDefault="0080139E" w:rsidP="004632B5">
      <w:pPr>
        <w:pStyle w:val="3"/>
        <w:tabs>
          <w:tab w:val="left" w:pos="567"/>
        </w:tabs>
        <w:spacing w:after="0"/>
        <w:ind w:left="0" w:firstLine="709"/>
        <w:jc w:val="both"/>
        <w:rPr>
          <w:sz w:val="24"/>
          <w:szCs w:val="24"/>
        </w:rPr>
      </w:pPr>
      <w:r>
        <w:rPr>
          <w:sz w:val="24"/>
          <w:szCs w:val="24"/>
          <w:lang w:val="kk-KZ"/>
        </w:rPr>
        <w:t>2</w:t>
      </w:r>
      <w:r w:rsidR="004632B5">
        <w:rPr>
          <w:sz w:val="24"/>
          <w:szCs w:val="24"/>
          <w:lang w:val="kk-KZ"/>
        </w:rPr>
        <w:t xml:space="preserve">. </w:t>
      </w:r>
      <w:r w:rsidR="003B684B" w:rsidRPr="00D43713">
        <w:rPr>
          <w:sz w:val="24"/>
          <w:szCs w:val="24"/>
        </w:rPr>
        <w:t>Возможность по приему информации с различных спутников связи, предназначенных для трансляции отечественных и зарубежных каналов;</w:t>
      </w:r>
    </w:p>
    <w:p w14:paraId="4ECFB8AE" w14:textId="77777777" w:rsidR="003B684B" w:rsidRPr="00595721" w:rsidRDefault="0080139E" w:rsidP="004632B5">
      <w:pPr>
        <w:ind w:firstLine="709"/>
        <w:jc w:val="both"/>
        <w:rPr>
          <w:color w:val="333333"/>
        </w:rPr>
      </w:pPr>
      <w:r>
        <w:rPr>
          <w:color w:val="000000"/>
          <w:lang w:val="kk-KZ"/>
        </w:rPr>
        <w:t>3</w:t>
      </w:r>
      <w:r w:rsidR="004632B5">
        <w:rPr>
          <w:color w:val="000000"/>
          <w:lang w:val="kk-KZ"/>
        </w:rPr>
        <w:t xml:space="preserve">. </w:t>
      </w:r>
      <w:r w:rsidR="003B684B" w:rsidRPr="00595721">
        <w:rPr>
          <w:color w:val="000000"/>
        </w:rPr>
        <w:t>Вещание ведётся круглые сутки</w:t>
      </w:r>
      <w:r w:rsidR="003B684B">
        <w:rPr>
          <w:lang w:val="kk-KZ"/>
        </w:rPr>
        <w:t>;</w:t>
      </w:r>
    </w:p>
    <w:p w14:paraId="11ECD443" w14:textId="1F81FA83" w:rsidR="003B684B" w:rsidRPr="00C43155" w:rsidRDefault="0080139E" w:rsidP="004632B5">
      <w:pPr>
        <w:ind w:firstLine="709"/>
        <w:jc w:val="both"/>
        <w:rPr>
          <w:color w:val="000000"/>
        </w:rPr>
      </w:pPr>
      <w:r>
        <w:rPr>
          <w:color w:val="000000"/>
          <w:lang w:val="kk-KZ"/>
        </w:rPr>
        <w:t>4</w:t>
      </w:r>
      <w:r w:rsidR="004632B5">
        <w:rPr>
          <w:color w:val="000000"/>
          <w:lang w:val="kk-KZ"/>
        </w:rPr>
        <w:t xml:space="preserve">. </w:t>
      </w:r>
      <w:r w:rsidR="003B684B" w:rsidRPr="00595721">
        <w:rPr>
          <w:color w:val="000000"/>
        </w:rPr>
        <w:t>Более высокое качество изображения и звука;</w:t>
      </w:r>
      <w:r w:rsidR="00C43155" w:rsidRPr="00C43155">
        <w:rPr>
          <w:color w:val="000000"/>
        </w:rPr>
        <w:t xml:space="preserve"> </w:t>
      </w:r>
    </w:p>
    <w:p w14:paraId="4597DB24" w14:textId="77777777" w:rsidR="003B684B" w:rsidRPr="00D43713" w:rsidRDefault="0080139E" w:rsidP="004632B5">
      <w:pPr>
        <w:ind w:firstLine="709"/>
        <w:jc w:val="both"/>
        <w:rPr>
          <w:bCs/>
          <w:color w:val="000000"/>
          <w:lang w:val="kk-KZ"/>
        </w:rPr>
      </w:pPr>
      <w:r>
        <w:rPr>
          <w:color w:val="000000"/>
          <w:lang w:val="kk-KZ"/>
        </w:rPr>
        <w:t>5</w:t>
      </w:r>
      <w:r w:rsidR="004632B5">
        <w:rPr>
          <w:color w:val="000000"/>
          <w:lang w:val="kk-KZ"/>
        </w:rPr>
        <w:t xml:space="preserve">. </w:t>
      </w:r>
      <w:r w:rsidR="003B684B" w:rsidRPr="00595721">
        <w:rPr>
          <w:color w:val="000000"/>
        </w:rPr>
        <w:t>Широкий спектр возможностей предоставления для телезрителя дополнительных услуг;</w:t>
      </w:r>
    </w:p>
    <w:p w14:paraId="6DBED4E2" w14:textId="77777777" w:rsidR="003B684B" w:rsidRDefault="0080139E" w:rsidP="004632B5">
      <w:pPr>
        <w:ind w:firstLine="709"/>
        <w:jc w:val="both"/>
        <w:rPr>
          <w:lang w:val="kk-KZ"/>
        </w:rPr>
      </w:pPr>
      <w:r>
        <w:rPr>
          <w:lang w:val="kk-KZ"/>
        </w:rPr>
        <w:t>6</w:t>
      </w:r>
      <w:r w:rsidR="004632B5">
        <w:rPr>
          <w:lang w:val="kk-KZ"/>
        </w:rPr>
        <w:t xml:space="preserve">. </w:t>
      </w:r>
      <w:r w:rsidR="003B684B" w:rsidRPr="00595721">
        <w:t>Изменения количество и перечень телевизионных каналов, предоставляемых Абоненту в Пакетах услуг</w:t>
      </w:r>
      <w:r w:rsidR="003B684B">
        <w:rPr>
          <w:lang w:val="kk-KZ"/>
        </w:rPr>
        <w:t>;</w:t>
      </w:r>
    </w:p>
    <w:p w14:paraId="4CF9D604" w14:textId="77777777" w:rsidR="003B684B" w:rsidRPr="00595721" w:rsidRDefault="0080139E" w:rsidP="004632B5">
      <w:pPr>
        <w:ind w:firstLine="709"/>
        <w:jc w:val="both"/>
      </w:pPr>
      <w:r>
        <w:rPr>
          <w:lang w:val="kk-KZ"/>
        </w:rPr>
        <w:t>7</w:t>
      </w:r>
      <w:r w:rsidR="004632B5">
        <w:rPr>
          <w:lang w:val="kk-KZ"/>
        </w:rPr>
        <w:t xml:space="preserve">. </w:t>
      </w:r>
      <w:r w:rsidR="003B684B" w:rsidRPr="00595721">
        <w:t xml:space="preserve">Производить настройку телеприемника при подключению к КТВ, устранять неисправность телевизионного штекера, обрыв (замыкание) Абонентской линии, иные неисправности в течении суток с момента уведомления </w:t>
      </w:r>
      <w:r w:rsidR="003B684B">
        <w:t>Заказчика</w:t>
      </w:r>
      <w:r w:rsidR="003B684B" w:rsidRPr="00595721">
        <w:t>;</w:t>
      </w:r>
    </w:p>
    <w:p w14:paraId="2794314B" w14:textId="77777777" w:rsidR="003B684B" w:rsidRPr="002C6158" w:rsidRDefault="0080139E" w:rsidP="004632B5">
      <w:pPr>
        <w:ind w:firstLine="709"/>
        <w:jc w:val="both"/>
        <w:rPr>
          <w:bCs/>
          <w:color w:val="000000"/>
          <w:lang w:val="kk-KZ"/>
        </w:rPr>
      </w:pPr>
      <w:r>
        <w:rPr>
          <w:lang w:val="kk-KZ"/>
        </w:rPr>
        <w:t>8</w:t>
      </w:r>
      <w:r w:rsidR="004632B5">
        <w:rPr>
          <w:lang w:val="kk-KZ"/>
        </w:rPr>
        <w:t xml:space="preserve">. </w:t>
      </w:r>
      <w:r w:rsidR="003B684B" w:rsidRPr="00595721">
        <w:t>Производить полное или частичное приостановление оказания Услуг, связанное с заменой Оборудования, программного обеспечения или проведения других работ, вызванных необходимостью поддержани</w:t>
      </w:r>
      <w:r w:rsidR="003B684B">
        <w:t>я работоспособности и развития с</w:t>
      </w:r>
      <w:r w:rsidR="003B684B" w:rsidRPr="00595721">
        <w:t>ети, на срок не более чем 4 (Четыре) часа подряд, уведомив об этом Абонента в любой форме по усмотрению Оператора связи до проведения работ</w:t>
      </w:r>
      <w:r w:rsidR="003B684B">
        <w:rPr>
          <w:lang w:val="kk-KZ"/>
        </w:rPr>
        <w:t>;</w:t>
      </w:r>
    </w:p>
    <w:p w14:paraId="7B33DBEA" w14:textId="77777777" w:rsidR="003B684B" w:rsidRPr="00595721" w:rsidRDefault="0080139E" w:rsidP="004632B5">
      <w:pPr>
        <w:ind w:firstLine="709"/>
        <w:jc w:val="both"/>
      </w:pPr>
      <w:r>
        <w:rPr>
          <w:lang w:val="kk-KZ"/>
        </w:rPr>
        <w:t>9</w:t>
      </w:r>
      <w:r w:rsidR="004632B5">
        <w:rPr>
          <w:lang w:val="kk-KZ"/>
        </w:rPr>
        <w:t xml:space="preserve">. </w:t>
      </w:r>
      <w:r w:rsidR="003B684B" w:rsidRPr="00595721">
        <w:t>Изменения тарифа на дополнительные услуги, известив об этом Абонента не менее чем за 10 (</w:t>
      </w:r>
      <w:r w:rsidR="003B684B">
        <w:t>д</w:t>
      </w:r>
      <w:r w:rsidR="003B684B" w:rsidRPr="00595721">
        <w:t>есять) дней через средства массовой информации и (или) в местах работы с абонентами, а также иным способом по усмотрению Оператора связи, если иное не предусмотрено действующим законодательством;</w:t>
      </w:r>
    </w:p>
    <w:p w14:paraId="0F889FC4" w14:textId="77777777" w:rsidR="004632B5" w:rsidRPr="004632B5" w:rsidRDefault="004632B5" w:rsidP="004632B5">
      <w:pPr>
        <w:ind w:firstLine="709"/>
        <w:jc w:val="both"/>
      </w:pPr>
      <w:r>
        <w:rPr>
          <w:lang w:val="kk-KZ"/>
        </w:rPr>
        <w:t>1</w:t>
      </w:r>
      <w:r w:rsidR="0080139E">
        <w:rPr>
          <w:lang w:val="kk-KZ"/>
        </w:rPr>
        <w:t>0</w:t>
      </w:r>
      <w:r>
        <w:rPr>
          <w:lang w:val="kk-KZ"/>
        </w:rPr>
        <w:t xml:space="preserve">. </w:t>
      </w:r>
      <w:r w:rsidR="003B684B" w:rsidRPr="00595721">
        <w:t>Извещать Абонента о предполагаемых перерывах в предоставлении Услуг, связанных с необходимостью проведения планово-профилактических работ, не позднее, чем за сутки до предполагаемого начала их проведения, путем письменного уведомления;</w:t>
      </w:r>
    </w:p>
    <w:p w14:paraId="0765CA25" w14:textId="77777777" w:rsidR="004632B5" w:rsidRPr="004632B5" w:rsidRDefault="00631ABE" w:rsidP="004632B5">
      <w:pPr>
        <w:ind w:firstLine="709"/>
        <w:jc w:val="both"/>
      </w:pPr>
      <w:r>
        <w:rPr>
          <w:lang w:val="kk-KZ"/>
        </w:rPr>
        <w:t>1</w:t>
      </w:r>
      <w:r w:rsidR="0080139E">
        <w:rPr>
          <w:lang w:val="kk-KZ"/>
        </w:rPr>
        <w:t>1</w:t>
      </w:r>
      <w:r w:rsidR="004632B5">
        <w:rPr>
          <w:lang w:val="kk-KZ"/>
        </w:rPr>
        <w:t xml:space="preserve">. </w:t>
      </w:r>
      <w:r w:rsidR="003B684B" w:rsidRPr="00595721">
        <w:t>Размер Абонентской платы, стоимость подключения и повторного подключения к Услугам, размер ежегодной платы, ежемесячной платы определяется согласно тарифам Компании;</w:t>
      </w:r>
    </w:p>
    <w:p w14:paraId="670899CC" w14:textId="46E2F1A4" w:rsidR="003B684B" w:rsidRPr="00C412FF" w:rsidRDefault="00631ABE" w:rsidP="00C412FF">
      <w:pPr>
        <w:ind w:firstLine="709"/>
        <w:jc w:val="both"/>
      </w:pPr>
      <w:r>
        <w:rPr>
          <w:lang w:val="kk-KZ"/>
        </w:rPr>
        <w:t>1</w:t>
      </w:r>
      <w:r w:rsidR="0080139E">
        <w:rPr>
          <w:lang w:val="kk-KZ"/>
        </w:rPr>
        <w:t>2</w:t>
      </w:r>
      <w:r w:rsidR="004632B5">
        <w:rPr>
          <w:lang w:val="kk-KZ"/>
        </w:rPr>
        <w:t xml:space="preserve">. </w:t>
      </w:r>
      <w:r w:rsidR="003B684B" w:rsidRPr="007E0E59">
        <w:t>Оплата за Услуги осуществляется ежемесячно</w:t>
      </w:r>
      <w:r w:rsidR="003B684B" w:rsidRPr="004632B5">
        <w:rPr>
          <w:lang w:val="kk-KZ"/>
        </w:rPr>
        <w:t>.</w:t>
      </w:r>
    </w:p>
    <w:sectPr w:rsidR="003B684B" w:rsidRPr="00C412FF" w:rsidSect="008B75ED">
      <w:headerReference w:type="default" r:id="rId7"/>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BB2EB" w14:textId="77777777" w:rsidR="006351CB" w:rsidRDefault="006351CB" w:rsidP="005F6AD6">
      <w:r>
        <w:separator/>
      </w:r>
    </w:p>
  </w:endnote>
  <w:endnote w:type="continuationSeparator" w:id="0">
    <w:p w14:paraId="2E731564" w14:textId="77777777" w:rsidR="006351CB" w:rsidRDefault="006351CB" w:rsidP="005F6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3A461" w14:textId="77777777" w:rsidR="006351CB" w:rsidRDefault="006351CB" w:rsidP="005F6AD6">
      <w:r>
        <w:separator/>
      </w:r>
    </w:p>
  </w:footnote>
  <w:footnote w:type="continuationSeparator" w:id="0">
    <w:p w14:paraId="325870DF" w14:textId="77777777" w:rsidR="006351CB" w:rsidRDefault="006351CB" w:rsidP="005F6A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B6E21" w14:textId="77777777" w:rsidR="005F6AD6" w:rsidRDefault="006351CB">
    <w:pPr>
      <w:pStyle w:val="a8"/>
    </w:pPr>
    <w:r>
      <w:rPr>
        <w:noProof/>
      </w:rPr>
      <w:pict w14:anchorId="3FA40D23">
        <v:shapetype id="_x0000_t202" coordsize="21600,21600" o:spt="202" path="m,l,21600r21600,l21600,xe">
          <v:stroke joinstyle="miter"/>
          <v:path gradientshapeok="t" o:connecttype="rect"/>
        </v:shapetype>
        <v:shape id="_x0000_s2049" type="#_x0000_t202" style="position:absolute;margin-left:508.6pt;margin-top:48.75pt;width:30pt;height:631.4pt;z-index:251658240;mso-wrap-style:tight" stroked="f">
          <v:textbox style="layout-flow:vertical;mso-layout-flow-alt:bottom-to-top">
            <w:txbxContent>
              <w:p w14:paraId="1398DBD2" w14:textId="77777777" w:rsidR="005F6AD6" w:rsidRPr="005F6AD6" w:rsidRDefault="005F6AD6">
                <w:pPr>
                  <w:rPr>
                    <w:color w:val="0C0000"/>
                    <w:sz w:val="14"/>
                  </w:rPr>
                </w:pPr>
                <w:r>
                  <w:rPr>
                    <w:color w:val="0C0000"/>
                    <w:sz w:val="14"/>
                  </w:rPr>
                  <w:t xml:space="preserve">14.12.2021   </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576EB6"/>
    <w:multiLevelType w:val="hybridMultilevel"/>
    <w:tmpl w:val="497C695A"/>
    <w:lvl w:ilvl="0" w:tplc="A6DA6306">
      <w:start w:val="15"/>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5E6874F6"/>
    <w:multiLevelType w:val="hybridMultilevel"/>
    <w:tmpl w:val="91247E10"/>
    <w:lvl w:ilvl="0" w:tplc="83B2E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5F2D1657"/>
    <w:multiLevelType w:val="hybridMultilevel"/>
    <w:tmpl w:val="5C22DFF2"/>
    <w:lvl w:ilvl="0" w:tplc="0419000F">
      <w:start w:val="1"/>
      <w:numFmt w:val="decimal"/>
      <w:lvlText w:val="%1."/>
      <w:lvlJc w:val="left"/>
      <w:pPr>
        <w:tabs>
          <w:tab w:val="num" w:pos="1070"/>
        </w:tabs>
        <w:ind w:left="1070" w:hanging="360"/>
      </w:pPr>
    </w:lvl>
    <w:lvl w:ilvl="1" w:tplc="04190019" w:tentative="1">
      <w:start w:val="1"/>
      <w:numFmt w:val="lowerLetter"/>
      <w:lvlText w:val="%2."/>
      <w:lvlJc w:val="left"/>
      <w:pPr>
        <w:tabs>
          <w:tab w:val="num" w:pos="1723"/>
        </w:tabs>
        <w:ind w:left="1723" w:hanging="360"/>
      </w:pPr>
    </w:lvl>
    <w:lvl w:ilvl="2" w:tplc="0419001B" w:tentative="1">
      <w:start w:val="1"/>
      <w:numFmt w:val="lowerRoman"/>
      <w:lvlText w:val="%3."/>
      <w:lvlJc w:val="right"/>
      <w:pPr>
        <w:tabs>
          <w:tab w:val="num" w:pos="2443"/>
        </w:tabs>
        <w:ind w:left="2443" w:hanging="180"/>
      </w:pPr>
    </w:lvl>
    <w:lvl w:ilvl="3" w:tplc="0419000F" w:tentative="1">
      <w:start w:val="1"/>
      <w:numFmt w:val="decimal"/>
      <w:lvlText w:val="%4."/>
      <w:lvlJc w:val="left"/>
      <w:pPr>
        <w:tabs>
          <w:tab w:val="num" w:pos="3163"/>
        </w:tabs>
        <w:ind w:left="3163" w:hanging="360"/>
      </w:pPr>
    </w:lvl>
    <w:lvl w:ilvl="4" w:tplc="04190019" w:tentative="1">
      <w:start w:val="1"/>
      <w:numFmt w:val="lowerLetter"/>
      <w:lvlText w:val="%5."/>
      <w:lvlJc w:val="left"/>
      <w:pPr>
        <w:tabs>
          <w:tab w:val="num" w:pos="3883"/>
        </w:tabs>
        <w:ind w:left="3883" w:hanging="360"/>
      </w:pPr>
    </w:lvl>
    <w:lvl w:ilvl="5" w:tplc="0419001B" w:tentative="1">
      <w:start w:val="1"/>
      <w:numFmt w:val="lowerRoman"/>
      <w:lvlText w:val="%6."/>
      <w:lvlJc w:val="right"/>
      <w:pPr>
        <w:tabs>
          <w:tab w:val="num" w:pos="4603"/>
        </w:tabs>
        <w:ind w:left="4603" w:hanging="180"/>
      </w:pPr>
    </w:lvl>
    <w:lvl w:ilvl="6" w:tplc="0419000F" w:tentative="1">
      <w:start w:val="1"/>
      <w:numFmt w:val="decimal"/>
      <w:lvlText w:val="%7."/>
      <w:lvlJc w:val="left"/>
      <w:pPr>
        <w:tabs>
          <w:tab w:val="num" w:pos="5323"/>
        </w:tabs>
        <w:ind w:left="5323" w:hanging="360"/>
      </w:pPr>
    </w:lvl>
    <w:lvl w:ilvl="7" w:tplc="04190019" w:tentative="1">
      <w:start w:val="1"/>
      <w:numFmt w:val="lowerLetter"/>
      <w:lvlText w:val="%8."/>
      <w:lvlJc w:val="left"/>
      <w:pPr>
        <w:tabs>
          <w:tab w:val="num" w:pos="6043"/>
        </w:tabs>
        <w:ind w:left="6043" w:hanging="360"/>
      </w:pPr>
    </w:lvl>
    <w:lvl w:ilvl="8" w:tplc="0419001B" w:tentative="1">
      <w:start w:val="1"/>
      <w:numFmt w:val="lowerRoman"/>
      <w:lvlText w:val="%9."/>
      <w:lvlJc w:val="right"/>
      <w:pPr>
        <w:tabs>
          <w:tab w:val="num" w:pos="6763"/>
        </w:tabs>
        <w:ind w:left="6763" w:hanging="180"/>
      </w:pPr>
    </w:lvl>
  </w:abstractNum>
  <w:abstractNum w:abstractNumId="3" w15:restartNumberingAfterBreak="0">
    <w:nsid w:val="7E4A3F75"/>
    <w:multiLevelType w:val="hybridMultilevel"/>
    <w:tmpl w:val="5C22DFF2"/>
    <w:lvl w:ilvl="0" w:tplc="0419000F">
      <w:start w:val="1"/>
      <w:numFmt w:val="decimal"/>
      <w:lvlText w:val="%1."/>
      <w:lvlJc w:val="left"/>
      <w:pPr>
        <w:tabs>
          <w:tab w:val="num" w:pos="1070"/>
        </w:tabs>
        <w:ind w:left="1070" w:hanging="360"/>
      </w:pPr>
    </w:lvl>
    <w:lvl w:ilvl="1" w:tplc="04190019" w:tentative="1">
      <w:start w:val="1"/>
      <w:numFmt w:val="lowerLetter"/>
      <w:lvlText w:val="%2."/>
      <w:lvlJc w:val="left"/>
      <w:pPr>
        <w:tabs>
          <w:tab w:val="num" w:pos="1723"/>
        </w:tabs>
        <w:ind w:left="1723" w:hanging="360"/>
      </w:pPr>
    </w:lvl>
    <w:lvl w:ilvl="2" w:tplc="0419001B" w:tentative="1">
      <w:start w:val="1"/>
      <w:numFmt w:val="lowerRoman"/>
      <w:lvlText w:val="%3."/>
      <w:lvlJc w:val="right"/>
      <w:pPr>
        <w:tabs>
          <w:tab w:val="num" w:pos="2443"/>
        </w:tabs>
        <w:ind w:left="2443" w:hanging="180"/>
      </w:pPr>
    </w:lvl>
    <w:lvl w:ilvl="3" w:tplc="0419000F" w:tentative="1">
      <w:start w:val="1"/>
      <w:numFmt w:val="decimal"/>
      <w:lvlText w:val="%4."/>
      <w:lvlJc w:val="left"/>
      <w:pPr>
        <w:tabs>
          <w:tab w:val="num" w:pos="3163"/>
        </w:tabs>
        <w:ind w:left="3163" w:hanging="360"/>
      </w:pPr>
    </w:lvl>
    <w:lvl w:ilvl="4" w:tplc="04190019" w:tentative="1">
      <w:start w:val="1"/>
      <w:numFmt w:val="lowerLetter"/>
      <w:lvlText w:val="%5."/>
      <w:lvlJc w:val="left"/>
      <w:pPr>
        <w:tabs>
          <w:tab w:val="num" w:pos="3883"/>
        </w:tabs>
        <w:ind w:left="3883" w:hanging="360"/>
      </w:pPr>
    </w:lvl>
    <w:lvl w:ilvl="5" w:tplc="0419001B" w:tentative="1">
      <w:start w:val="1"/>
      <w:numFmt w:val="lowerRoman"/>
      <w:lvlText w:val="%6."/>
      <w:lvlJc w:val="right"/>
      <w:pPr>
        <w:tabs>
          <w:tab w:val="num" w:pos="4603"/>
        </w:tabs>
        <w:ind w:left="4603" w:hanging="180"/>
      </w:pPr>
    </w:lvl>
    <w:lvl w:ilvl="6" w:tplc="0419000F" w:tentative="1">
      <w:start w:val="1"/>
      <w:numFmt w:val="decimal"/>
      <w:lvlText w:val="%7."/>
      <w:lvlJc w:val="left"/>
      <w:pPr>
        <w:tabs>
          <w:tab w:val="num" w:pos="5323"/>
        </w:tabs>
        <w:ind w:left="5323" w:hanging="360"/>
      </w:pPr>
    </w:lvl>
    <w:lvl w:ilvl="7" w:tplc="04190019" w:tentative="1">
      <w:start w:val="1"/>
      <w:numFmt w:val="lowerLetter"/>
      <w:lvlText w:val="%8."/>
      <w:lvlJc w:val="left"/>
      <w:pPr>
        <w:tabs>
          <w:tab w:val="num" w:pos="6043"/>
        </w:tabs>
        <w:ind w:left="6043" w:hanging="360"/>
      </w:pPr>
    </w:lvl>
    <w:lvl w:ilvl="8" w:tplc="0419001B" w:tentative="1">
      <w:start w:val="1"/>
      <w:numFmt w:val="lowerRoman"/>
      <w:lvlText w:val="%9."/>
      <w:lvlJc w:val="right"/>
      <w:pPr>
        <w:tabs>
          <w:tab w:val="num" w:pos="6763"/>
        </w:tabs>
        <w:ind w:left="6763"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F4D85"/>
    <w:rsid w:val="00006300"/>
    <w:rsid w:val="00014D0B"/>
    <w:rsid w:val="0004179F"/>
    <w:rsid w:val="000B7E3A"/>
    <w:rsid w:val="000F2E57"/>
    <w:rsid w:val="00110959"/>
    <w:rsid w:val="001278FD"/>
    <w:rsid w:val="00171AC8"/>
    <w:rsid w:val="002740FB"/>
    <w:rsid w:val="0028141C"/>
    <w:rsid w:val="00283F65"/>
    <w:rsid w:val="00302699"/>
    <w:rsid w:val="003B64AB"/>
    <w:rsid w:val="003B684B"/>
    <w:rsid w:val="004531C0"/>
    <w:rsid w:val="004632B5"/>
    <w:rsid w:val="00471A7B"/>
    <w:rsid w:val="00474954"/>
    <w:rsid w:val="004B25D1"/>
    <w:rsid w:val="004D3289"/>
    <w:rsid w:val="004F5C89"/>
    <w:rsid w:val="00505DE0"/>
    <w:rsid w:val="0051218B"/>
    <w:rsid w:val="00590856"/>
    <w:rsid w:val="005C524C"/>
    <w:rsid w:val="005E7252"/>
    <w:rsid w:val="005F4D85"/>
    <w:rsid w:val="005F6AD6"/>
    <w:rsid w:val="006058EC"/>
    <w:rsid w:val="00631ABE"/>
    <w:rsid w:val="006351CB"/>
    <w:rsid w:val="006F2CDB"/>
    <w:rsid w:val="00702D1B"/>
    <w:rsid w:val="0070745B"/>
    <w:rsid w:val="00717906"/>
    <w:rsid w:val="00755077"/>
    <w:rsid w:val="00755350"/>
    <w:rsid w:val="00755E93"/>
    <w:rsid w:val="0080139E"/>
    <w:rsid w:val="0082497F"/>
    <w:rsid w:val="00842355"/>
    <w:rsid w:val="008458BA"/>
    <w:rsid w:val="008A3F67"/>
    <w:rsid w:val="008B75ED"/>
    <w:rsid w:val="00932743"/>
    <w:rsid w:val="0094203F"/>
    <w:rsid w:val="00954FB1"/>
    <w:rsid w:val="009B39E6"/>
    <w:rsid w:val="009B4DB6"/>
    <w:rsid w:val="009C32E4"/>
    <w:rsid w:val="00A05889"/>
    <w:rsid w:val="00A06D6E"/>
    <w:rsid w:val="00A140FB"/>
    <w:rsid w:val="00A14DB6"/>
    <w:rsid w:val="00A31202"/>
    <w:rsid w:val="00A56EE9"/>
    <w:rsid w:val="00A7729D"/>
    <w:rsid w:val="00A86EBC"/>
    <w:rsid w:val="00AF6A04"/>
    <w:rsid w:val="00B23E82"/>
    <w:rsid w:val="00B37B1D"/>
    <w:rsid w:val="00B42031"/>
    <w:rsid w:val="00B46E70"/>
    <w:rsid w:val="00B562E5"/>
    <w:rsid w:val="00B57CAF"/>
    <w:rsid w:val="00B62E4D"/>
    <w:rsid w:val="00BB0A6E"/>
    <w:rsid w:val="00BC5FB4"/>
    <w:rsid w:val="00BD71AC"/>
    <w:rsid w:val="00C412FF"/>
    <w:rsid w:val="00C43155"/>
    <w:rsid w:val="00C63C01"/>
    <w:rsid w:val="00C819BA"/>
    <w:rsid w:val="00CF5D1F"/>
    <w:rsid w:val="00D26525"/>
    <w:rsid w:val="00D36C69"/>
    <w:rsid w:val="00D566DF"/>
    <w:rsid w:val="00D813C4"/>
    <w:rsid w:val="00D90772"/>
    <w:rsid w:val="00E604FE"/>
    <w:rsid w:val="00E664DE"/>
    <w:rsid w:val="00E727DF"/>
    <w:rsid w:val="00E879E1"/>
    <w:rsid w:val="00EA4AF3"/>
    <w:rsid w:val="00EB6C3C"/>
    <w:rsid w:val="00EC37BE"/>
    <w:rsid w:val="00EC705B"/>
    <w:rsid w:val="00EF707F"/>
    <w:rsid w:val="00F64ECE"/>
    <w:rsid w:val="00F656B8"/>
    <w:rsid w:val="00F71D5F"/>
    <w:rsid w:val="00FB08AB"/>
    <w:rsid w:val="00FD17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13AC72D"/>
  <w15:docId w15:val="{74B63FBC-1C2C-4993-8138-F53886D96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684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unhideWhenUsed/>
    <w:rsid w:val="003B684B"/>
    <w:pPr>
      <w:spacing w:after="120"/>
      <w:ind w:left="283"/>
    </w:pPr>
    <w:rPr>
      <w:sz w:val="16"/>
      <w:szCs w:val="16"/>
    </w:rPr>
  </w:style>
  <w:style w:type="character" w:customStyle="1" w:styleId="30">
    <w:name w:val="Основной текст с отступом 3 Знак"/>
    <w:basedOn w:val="a0"/>
    <w:link w:val="3"/>
    <w:rsid w:val="003B684B"/>
    <w:rPr>
      <w:rFonts w:ascii="Times New Roman" w:eastAsia="Times New Roman" w:hAnsi="Times New Roman" w:cs="Times New Roman"/>
      <w:sz w:val="16"/>
      <w:szCs w:val="16"/>
    </w:rPr>
  </w:style>
  <w:style w:type="paragraph" w:customStyle="1" w:styleId="a3">
    <w:name w:val="третий Знак Знак"/>
    <w:basedOn w:val="a"/>
    <w:autoRedefine/>
    <w:rsid w:val="003B684B"/>
    <w:pPr>
      <w:jc w:val="center"/>
      <w:outlineLvl w:val="0"/>
    </w:pPr>
    <w:rPr>
      <w:rFonts w:eastAsia="MS Mincho"/>
      <w:b/>
      <w:snapToGrid w:val="0"/>
      <w:kern w:val="28"/>
      <w:lang w:val="kk-KZ" w:eastAsia="en-US"/>
    </w:rPr>
  </w:style>
  <w:style w:type="paragraph" w:styleId="a4">
    <w:name w:val="List Paragraph"/>
    <w:basedOn w:val="a"/>
    <w:link w:val="a5"/>
    <w:uiPriority w:val="34"/>
    <w:qFormat/>
    <w:rsid w:val="003B684B"/>
    <w:pPr>
      <w:ind w:left="720"/>
    </w:pPr>
    <w:rPr>
      <w:sz w:val="20"/>
      <w:szCs w:val="20"/>
    </w:rPr>
  </w:style>
  <w:style w:type="character" w:customStyle="1" w:styleId="a5">
    <w:name w:val="Абзац списка Знак"/>
    <w:link w:val="a4"/>
    <w:uiPriority w:val="34"/>
    <w:locked/>
    <w:rsid w:val="003B684B"/>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rsid w:val="00B42031"/>
    <w:rPr>
      <w:rFonts w:ascii="Segoe UI" w:hAnsi="Segoe UI" w:cs="Segoe UI"/>
      <w:sz w:val="18"/>
      <w:szCs w:val="18"/>
    </w:rPr>
  </w:style>
  <w:style w:type="character" w:customStyle="1" w:styleId="a7">
    <w:name w:val="Текст выноски Знак"/>
    <w:basedOn w:val="a0"/>
    <w:link w:val="a6"/>
    <w:uiPriority w:val="99"/>
    <w:semiHidden/>
    <w:rsid w:val="00B42031"/>
    <w:rPr>
      <w:rFonts w:ascii="Segoe UI" w:eastAsia="Times New Roman" w:hAnsi="Segoe UI" w:cs="Segoe UI"/>
      <w:sz w:val="18"/>
      <w:szCs w:val="18"/>
      <w:lang w:eastAsia="ru-RU"/>
    </w:rPr>
  </w:style>
  <w:style w:type="paragraph" w:styleId="a8">
    <w:name w:val="header"/>
    <w:basedOn w:val="a"/>
    <w:link w:val="a9"/>
    <w:uiPriority w:val="99"/>
    <w:semiHidden/>
    <w:unhideWhenUsed/>
    <w:rsid w:val="005F6AD6"/>
    <w:pPr>
      <w:tabs>
        <w:tab w:val="center" w:pos="4677"/>
        <w:tab w:val="right" w:pos="9355"/>
      </w:tabs>
    </w:pPr>
  </w:style>
  <w:style w:type="character" w:customStyle="1" w:styleId="a9">
    <w:name w:val="Верхний колонтитул Знак"/>
    <w:basedOn w:val="a0"/>
    <w:link w:val="a8"/>
    <w:uiPriority w:val="99"/>
    <w:semiHidden/>
    <w:rsid w:val="005F6AD6"/>
    <w:rPr>
      <w:rFonts w:ascii="Times New Roman" w:eastAsia="Times New Roman" w:hAnsi="Times New Roman" w:cs="Times New Roman"/>
      <w:sz w:val="24"/>
      <w:szCs w:val="24"/>
      <w:lang w:eastAsia="ru-RU"/>
    </w:rPr>
  </w:style>
  <w:style w:type="paragraph" w:styleId="aa">
    <w:name w:val="footer"/>
    <w:basedOn w:val="a"/>
    <w:link w:val="ab"/>
    <w:uiPriority w:val="99"/>
    <w:semiHidden/>
    <w:unhideWhenUsed/>
    <w:rsid w:val="005F6AD6"/>
    <w:pPr>
      <w:tabs>
        <w:tab w:val="center" w:pos="4677"/>
        <w:tab w:val="right" w:pos="9355"/>
      </w:tabs>
    </w:pPr>
  </w:style>
  <w:style w:type="character" w:customStyle="1" w:styleId="ab">
    <w:name w:val="Нижний колонтитул Знак"/>
    <w:basedOn w:val="a0"/>
    <w:link w:val="aa"/>
    <w:uiPriority w:val="99"/>
    <w:semiHidden/>
    <w:rsid w:val="005F6AD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399783">
      <w:bodyDiv w:val="1"/>
      <w:marLeft w:val="0"/>
      <w:marRight w:val="0"/>
      <w:marTop w:val="0"/>
      <w:marBottom w:val="0"/>
      <w:divBdr>
        <w:top w:val="none" w:sz="0" w:space="0" w:color="auto"/>
        <w:left w:val="none" w:sz="0" w:space="0" w:color="auto"/>
        <w:bottom w:val="none" w:sz="0" w:space="0" w:color="auto"/>
        <w:right w:val="none" w:sz="0" w:space="0" w:color="auto"/>
      </w:divBdr>
    </w:div>
    <w:div w:id="209323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613</Words>
  <Characters>3496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Жанар Нуркенова</cp:lastModifiedBy>
  <cp:revision>17</cp:revision>
  <cp:lastPrinted>2021-12-15T10:09:00Z</cp:lastPrinted>
  <dcterms:created xsi:type="dcterms:W3CDTF">2021-12-14T06:23:00Z</dcterms:created>
  <dcterms:modified xsi:type="dcterms:W3CDTF">2026-10-22T09:49:00Z</dcterms:modified>
</cp:coreProperties>
</file>