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18086" w14:textId="77777777" w:rsidR="000B0647" w:rsidRPr="00814006" w:rsidRDefault="00814006" w:rsidP="007332F5">
      <w:pPr>
        <w:pStyle w:val="a3"/>
        <w:spacing w:after="0" w:line="240" w:lineRule="auto"/>
        <w:ind w:left="5812"/>
        <w:rPr>
          <w:rFonts w:ascii="Times New Roman" w:hAnsi="Times New Roman"/>
          <w:b/>
          <w:sz w:val="28"/>
          <w:szCs w:val="28"/>
          <w:lang w:val="kk-KZ"/>
        </w:rPr>
      </w:pPr>
      <w:r w:rsidRPr="00814006">
        <w:rPr>
          <w:rFonts w:ascii="Times New Roman" w:hAnsi="Times New Roman"/>
          <w:b/>
          <w:sz w:val="28"/>
          <w:szCs w:val="28"/>
          <w:lang w:val="kk-KZ"/>
        </w:rPr>
        <w:t>Бекітемін</w:t>
      </w:r>
    </w:p>
    <w:p w14:paraId="7C2C6779" w14:textId="758F1257" w:rsidR="00814006" w:rsidRPr="00814006" w:rsidRDefault="00814006" w:rsidP="007332F5">
      <w:pPr>
        <w:pStyle w:val="a3"/>
        <w:spacing w:after="0" w:line="240" w:lineRule="auto"/>
        <w:ind w:left="5812"/>
        <w:rPr>
          <w:rFonts w:ascii="Times New Roman" w:hAnsi="Times New Roman"/>
          <w:b/>
          <w:sz w:val="28"/>
          <w:szCs w:val="28"/>
          <w:lang w:val="kk-KZ"/>
        </w:rPr>
      </w:pPr>
      <w:r w:rsidRPr="00814006">
        <w:rPr>
          <w:rFonts w:ascii="Times New Roman" w:hAnsi="Times New Roman"/>
          <w:b/>
          <w:sz w:val="28"/>
          <w:szCs w:val="28"/>
          <w:lang w:val="kk-KZ"/>
        </w:rPr>
        <w:t>Маңғыстау облысы Төтенше жағдайлар департамент</w:t>
      </w:r>
      <w:r w:rsidR="00126AC1">
        <w:rPr>
          <w:rFonts w:ascii="Times New Roman" w:hAnsi="Times New Roman"/>
          <w:b/>
          <w:sz w:val="28"/>
          <w:szCs w:val="28"/>
          <w:lang w:val="kk-KZ"/>
        </w:rPr>
        <w:t>і</w:t>
      </w:r>
      <w:r w:rsidRPr="00814006">
        <w:rPr>
          <w:rFonts w:ascii="Times New Roman" w:hAnsi="Times New Roman"/>
          <w:b/>
          <w:sz w:val="28"/>
          <w:szCs w:val="28"/>
          <w:lang w:val="kk-KZ"/>
        </w:rPr>
        <w:t xml:space="preserve"> бастығы</w:t>
      </w:r>
      <w:r w:rsidR="004241A6">
        <w:rPr>
          <w:rFonts w:ascii="Times New Roman" w:hAnsi="Times New Roman"/>
          <w:b/>
          <w:sz w:val="28"/>
          <w:szCs w:val="28"/>
          <w:lang w:val="kk-KZ"/>
        </w:rPr>
        <w:t xml:space="preserve">ның міндетін атқарушы азаматтық қорғау полковнигі </w:t>
      </w:r>
    </w:p>
    <w:p w14:paraId="4E8A8225" w14:textId="740D5938" w:rsidR="000B0647" w:rsidRPr="00814006" w:rsidRDefault="004241A6" w:rsidP="007332F5">
      <w:pPr>
        <w:pStyle w:val="a3"/>
        <w:spacing w:after="0" w:line="240" w:lineRule="auto"/>
        <w:ind w:left="5812"/>
        <w:rPr>
          <w:rFonts w:ascii="Times New Roman" w:hAnsi="Times New Roman"/>
          <w:b/>
          <w:sz w:val="28"/>
          <w:szCs w:val="28"/>
          <w:lang w:val="kk-KZ"/>
        </w:rPr>
      </w:pPr>
      <w:r>
        <w:rPr>
          <w:rFonts w:ascii="Times New Roman" w:hAnsi="Times New Roman"/>
          <w:b/>
          <w:sz w:val="28"/>
          <w:szCs w:val="28"/>
          <w:lang w:val="kk-KZ"/>
        </w:rPr>
        <w:t xml:space="preserve"> </w:t>
      </w:r>
      <w:r w:rsidR="000B0647" w:rsidRPr="00814006">
        <w:rPr>
          <w:rFonts w:ascii="Times New Roman" w:hAnsi="Times New Roman"/>
          <w:b/>
          <w:sz w:val="28"/>
          <w:szCs w:val="28"/>
          <w:lang w:val="kk-KZ"/>
        </w:rPr>
        <w:t>_______________</w:t>
      </w:r>
      <w:r>
        <w:rPr>
          <w:rFonts w:ascii="Times New Roman" w:hAnsi="Times New Roman"/>
          <w:b/>
          <w:sz w:val="28"/>
          <w:szCs w:val="28"/>
          <w:lang w:val="kk-KZ"/>
        </w:rPr>
        <w:t>М</w:t>
      </w:r>
      <w:r w:rsidR="000B0647" w:rsidRPr="00814006">
        <w:rPr>
          <w:rFonts w:ascii="Times New Roman" w:hAnsi="Times New Roman"/>
          <w:b/>
          <w:sz w:val="28"/>
          <w:szCs w:val="28"/>
          <w:lang w:val="kk-KZ"/>
        </w:rPr>
        <w:t>.</w:t>
      </w:r>
      <w:r>
        <w:rPr>
          <w:rFonts w:ascii="Times New Roman" w:hAnsi="Times New Roman"/>
          <w:b/>
          <w:sz w:val="28"/>
          <w:szCs w:val="28"/>
          <w:lang w:val="kk-KZ"/>
        </w:rPr>
        <w:t xml:space="preserve"> Караев</w:t>
      </w:r>
    </w:p>
    <w:p w14:paraId="32AFA294" w14:textId="40401565" w:rsidR="000B0647" w:rsidRPr="00814006" w:rsidRDefault="000B0647" w:rsidP="007332F5">
      <w:pPr>
        <w:ind w:left="5812" w:firstLine="0"/>
        <w:rPr>
          <w:b/>
          <w:szCs w:val="28"/>
          <w:lang w:val="kk-KZ"/>
        </w:rPr>
      </w:pPr>
      <w:r w:rsidRPr="00814006">
        <w:rPr>
          <w:b/>
          <w:szCs w:val="28"/>
          <w:lang w:val="kk-KZ"/>
        </w:rPr>
        <w:t>«_____»____________ 202</w:t>
      </w:r>
      <w:r w:rsidR="00D77A68">
        <w:rPr>
          <w:b/>
          <w:szCs w:val="28"/>
          <w:lang w:val="kk-KZ"/>
        </w:rPr>
        <w:t>6</w:t>
      </w:r>
      <w:r w:rsidRPr="00814006">
        <w:rPr>
          <w:b/>
          <w:szCs w:val="28"/>
          <w:lang w:val="kk-KZ"/>
        </w:rPr>
        <w:t xml:space="preserve"> ж.</w:t>
      </w:r>
    </w:p>
    <w:p w14:paraId="16FCD924" w14:textId="77777777" w:rsidR="000B0647" w:rsidRPr="00814006" w:rsidRDefault="000B0647" w:rsidP="000B0647">
      <w:pPr>
        <w:jc w:val="center"/>
        <w:rPr>
          <w:b/>
          <w:szCs w:val="28"/>
          <w:lang w:val="kk-KZ"/>
        </w:rPr>
      </w:pPr>
    </w:p>
    <w:p w14:paraId="7D22F797" w14:textId="64851079" w:rsidR="000B0647" w:rsidRPr="00234894" w:rsidRDefault="004241A6" w:rsidP="000B0647">
      <w:pPr>
        <w:jc w:val="center"/>
        <w:rPr>
          <w:b/>
          <w:szCs w:val="28"/>
          <w:lang w:val="kk-KZ"/>
        </w:rPr>
      </w:pPr>
      <w:r w:rsidRPr="00234894">
        <w:rPr>
          <w:b/>
          <w:bCs/>
          <w:szCs w:val="28"/>
          <w:lang w:val="kk-KZ"/>
        </w:rPr>
        <w:t>Автокран машинисі және стропальщикті оқытуға</w:t>
      </w:r>
      <w:r w:rsidR="00814006" w:rsidRPr="00234894">
        <w:rPr>
          <w:b/>
          <w:szCs w:val="28"/>
          <w:lang w:val="kk-KZ"/>
        </w:rPr>
        <w:t xml:space="preserve"> арналған техникалық ерекшелік</w:t>
      </w:r>
    </w:p>
    <w:p w14:paraId="418160EE" w14:textId="77777777" w:rsidR="00814006" w:rsidRPr="00234894" w:rsidRDefault="00814006" w:rsidP="000B0647">
      <w:pPr>
        <w:jc w:val="center"/>
        <w:rPr>
          <w:szCs w:val="28"/>
          <w:lang w:val="kk-KZ"/>
        </w:rPr>
      </w:pPr>
    </w:p>
    <w:p w14:paraId="1B7054B8" w14:textId="6E56783F" w:rsidR="00814006" w:rsidRPr="00234894" w:rsidRDefault="002A08E6" w:rsidP="002A08E6">
      <w:pPr>
        <w:tabs>
          <w:tab w:val="left" w:pos="851"/>
        </w:tabs>
        <w:ind w:firstLine="0"/>
        <w:jc w:val="both"/>
        <w:rPr>
          <w:b/>
          <w:bCs/>
          <w:szCs w:val="28"/>
          <w:lang w:val="kk-KZ"/>
        </w:rPr>
      </w:pPr>
      <w:r w:rsidRPr="00234894">
        <w:rPr>
          <w:b/>
          <w:bCs/>
          <w:szCs w:val="28"/>
          <w:lang w:val="kk-KZ"/>
        </w:rPr>
        <w:tab/>
      </w:r>
      <w:r w:rsidR="00814006" w:rsidRPr="00234894">
        <w:rPr>
          <w:b/>
          <w:bCs/>
          <w:szCs w:val="28"/>
          <w:lang w:val="kk-KZ"/>
        </w:rPr>
        <w:t>1. Жұмысқа қойылатын талаптар:</w:t>
      </w:r>
    </w:p>
    <w:p w14:paraId="185D1D13" w14:textId="064FE98C" w:rsidR="00F822BF" w:rsidRPr="00234894" w:rsidRDefault="002A08E6" w:rsidP="002A08E6">
      <w:pPr>
        <w:tabs>
          <w:tab w:val="left" w:pos="851"/>
        </w:tabs>
        <w:ind w:firstLine="0"/>
        <w:jc w:val="both"/>
        <w:rPr>
          <w:szCs w:val="28"/>
          <w:lang w:val="kk-KZ"/>
        </w:rPr>
      </w:pPr>
      <w:r w:rsidRPr="00234894">
        <w:rPr>
          <w:szCs w:val="28"/>
          <w:lang w:val="kk-KZ"/>
        </w:rPr>
        <w:tab/>
      </w:r>
      <w:r w:rsidR="004241A6" w:rsidRPr="00234894">
        <w:rPr>
          <w:szCs w:val="28"/>
          <w:lang w:val="kk-KZ"/>
        </w:rPr>
        <w:t>Қызметкерлерге автокранды қауіпсіз пайдалану, жүктерді көтеру және жылжыту, жүкті строптау, жүк көтергіш механизмдермен жұмыс істеу кезінде еңбек қауіпсіздігі талаптарын сақтау бойынша теориялық және практикалық білім беру.</w:t>
      </w:r>
    </w:p>
    <w:p w14:paraId="7CFB5CCC" w14:textId="0AB3C386" w:rsidR="004241A6" w:rsidRPr="00234894" w:rsidRDefault="002A08E6" w:rsidP="002A08E6">
      <w:pPr>
        <w:tabs>
          <w:tab w:val="left" w:pos="851"/>
        </w:tabs>
        <w:ind w:firstLine="0"/>
        <w:jc w:val="both"/>
        <w:rPr>
          <w:b/>
          <w:bCs/>
          <w:szCs w:val="28"/>
          <w:lang w:val="kk-KZ"/>
        </w:rPr>
      </w:pPr>
      <w:r w:rsidRPr="00234894">
        <w:rPr>
          <w:b/>
          <w:bCs/>
          <w:szCs w:val="28"/>
          <w:lang w:val="kk-KZ"/>
        </w:rPr>
        <w:tab/>
      </w:r>
      <w:r w:rsidR="004241A6" w:rsidRPr="00234894">
        <w:rPr>
          <w:b/>
          <w:bCs/>
          <w:szCs w:val="28"/>
          <w:lang w:val="kk-KZ"/>
        </w:rPr>
        <w:t>2.</w:t>
      </w:r>
      <w:r w:rsidR="004241A6" w:rsidRPr="00234894">
        <w:rPr>
          <w:szCs w:val="28"/>
          <w:lang w:val="kk-KZ"/>
        </w:rPr>
        <w:t xml:space="preserve"> </w:t>
      </w:r>
      <w:r w:rsidR="004241A6" w:rsidRPr="00234894">
        <w:rPr>
          <w:b/>
          <w:bCs/>
          <w:szCs w:val="28"/>
          <w:lang w:val="kk-KZ"/>
        </w:rPr>
        <w:t>Оқытуға қойылатын талаптар:</w:t>
      </w:r>
    </w:p>
    <w:p w14:paraId="19468ED2" w14:textId="2D609C3C" w:rsidR="004241A6" w:rsidRPr="00234894" w:rsidRDefault="002A08E6" w:rsidP="002A08E6">
      <w:pPr>
        <w:tabs>
          <w:tab w:val="left" w:pos="851"/>
        </w:tabs>
        <w:ind w:firstLine="0"/>
        <w:jc w:val="both"/>
        <w:rPr>
          <w:szCs w:val="28"/>
          <w:lang w:val="kk-KZ"/>
        </w:rPr>
      </w:pPr>
      <w:r w:rsidRPr="00234894">
        <w:rPr>
          <w:szCs w:val="28"/>
          <w:lang w:val="kk-KZ"/>
        </w:rPr>
        <w:tab/>
      </w:r>
      <w:r w:rsidR="004241A6" w:rsidRPr="00234894">
        <w:rPr>
          <w:szCs w:val="28"/>
          <w:lang w:val="kk-KZ"/>
        </w:rPr>
        <w:t>Оқыту Қазақстан Республикасының қолданыстағы заңнамасы мен еңбек қауіпсіздігі талаптарына сәйкес жүргізілуі тиіс. Оқу бағдарламасы автокран машинисі және стропальщик мамандықтарының тиісті оқу бағдарламаларына сәйкес болуы тиіс. Оқыту теориялық және практикалық бөлімдерден тұруы тиіс. Практикалық сабақтар тиісті жабдықтармен және қауіпсіздік талаптары сақталған жағдайда өткізілуі тиіс. Оқу аяқталғаннан кейін білім алушылардың білімі қорытынды бақылау/емтихан арқылы тексерілуі тиіс. Оң нәтиже көрсеткен тыңдаушыларға тиісті оқу аяқталғанын растайтын құжат берілуі тиіс.</w:t>
      </w:r>
    </w:p>
    <w:p w14:paraId="3189FC57" w14:textId="5BDEBADE" w:rsidR="004241A6" w:rsidRPr="00234894" w:rsidRDefault="002A08E6" w:rsidP="002A08E6">
      <w:pPr>
        <w:tabs>
          <w:tab w:val="left" w:pos="851"/>
        </w:tabs>
        <w:ind w:firstLine="0"/>
        <w:jc w:val="both"/>
        <w:rPr>
          <w:szCs w:val="28"/>
          <w:lang w:val="kk-KZ"/>
        </w:rPr>
      </w:pPr>
      <w:r w:rsidRPr="00234894">
        <w:rPr>
          <w:b/>
          <w:bCs/>
          <w:szCs w:val="28"/>
          <w:lang w:val="kk-KZ"/>
        </w:rPr>
        <w:tab/>
      </w:r>
      <w:r w:rsidR="004241A6" w:rsidRPr="00234894">
        <w:rPr>
          <w:b/>
          <w:bCs/>
          <w:szCs w:val="28"/>
          <w:lang w:val="kk-KZ"/>
        </w:rPr>
        <w:t>3. Автокран машинисін оқыту бағдарламасы:</w:t>
      </w:r>
    </w:p>
    <w:p w14:paraId="76B20CF3" w14:textId="4A96E4F7" w:rsidR="004241A6" w:rsidRPr="00234894" w:rsidRDefault="004241A6" w:rsidP="002A08E6">
      <w:pPr>
        <w:numPr>
          <w:ilvl w:val="0"/>
          <w:numId w:val="4"/>
        </w:numPr>
        <w:tabs>
          <w:tab w:val="clear" w:pos="720"/>
          <w:tab w:val="left" w:pos="851"/>
        </w:tabs>
        <w:ind w:left="0" w:firstLine="360"/>
        <w:jc w:val="both"/>
        <w:rPr>
          <w:szCs w:val="28"/>
          <w:lang w:val="kk-KZ"/>
        </w:rPr>
      </w:pPr>
      <w:r w:rsidRPr="00234894">
        <w:rPr>
          <w:szCs w:val="28"/>
          <w:lang w:val="kk-KZ"/>
        </w:rPr>
        <w:t>Автокранның құрылысы және жұмыс істеу принципі, автокранның негізгі</w:t>
      </w:r>
      <w:r w:rsidR="002A08E6" w:rsidRPr="00234894">
        <w:rPr>
          <w:szCs w:val="28"/>
          <w:lang w:val="kk-KZ"/>
        </w:rPr>
        <w:t xml:space="preserve"> </w:t>
      </w:r>
      <w:r w:rsidRPr="00234894">
        <w:rPr>
          <w:szCs w:val="28"/>
          <w:lang w:val="kk-KZ"/>
        </w:rPr>
        <w:t>механизмдері мен тораптары, жүк көтергіштік сипаттамалары, кранды жұмысқа дайындау және техникалық тексеру, жүк көтеру және жылжыту ережелері, кранның тұрақтылығы және жұмыс аймағы, жүк көтеру кезінде қауіпсіздік талаптары, электр беру желілерінің жанында жұмыс істеу қауіпсіздігі, авариялық жағдайлардағы іс-қимыл тәртібі, автокранға техникалық қызмет көрсету негіздері, өндірістік қауіпсіздік және еңбек қауіпсіздігі талаптары, практикалық жұмыс.</w:t>
      </w:r>
    </w:p>
    <w:p w14:paraId="715099E4" w14:textId="240D9F77" w:rsidR="004241A6" w:rsidRPr="00234894" w:rsidRDefault="002A08E6" w:rsidP="002A08E6">
      <w:pPr>
        <w:tabs>
          <w:tab w:val="left" w:pos="851"/>
        </w:tabs>
        <w:ind w:firstLine="0"/>
        <w:jc w:val="both"/>
        <w:rPr>
          <w:szCs w:val="28"/>
          <w:lang w:val="kk-KZ"/>
        </w:rPr>
      </w:pPr>
      <w:r w:rsidRPr="00234894">
        <w:rPr>
          <w:b/>
          <w:bCs/>
          <w:szCs w:val="28"/>
          <w:lang w:val="kk-KZ"/>
        </w:rPr>
        <w:tab/>
        <w:t>4. Стропальщикті оқыту бағдарламасы:</w:t>
      </w:r>
    </w:p>
    <w:p w14:paraId="193096B3" w14:textId="46390F2D" w:rsidR="002A08E6" w:rsidRPr="00234894" w:rsidRDefault="002A08E6" w:rsidP="002A08E6">
      <w:pPr>
        <w:numPr>
          <w:ilvl w:val="0"/>
          <w:numId w:val="4"/>
        </w:numPr>
        <w:tabs>
          <w:tab w:val="clear" w:pos="720"/>
          <w:tab w:val="left" w:pos="851"/>
        </w:tabs>
        <w:ind w:left="0" w:firstLine="360"/>
        <w:jc w:val="both"/>
        <w:rPr>
          <w:szCs w:val="28"/>
          <w:lang w:val="kk-KZ"/>
        </w:rPr>
      </w:pPr>
      <w:r w:rsidRPr="00234894">
        <w:rPr>
          <w:szCs w:val="28"/>
          <w:lang w:val="kk-KZ"/>
        </w:rPr>
        <w:t>Жүк көтеру құрылғылары мен такелаж жабдықтарының түрлері, строптардың, траверстердің және басқа да жүк қармау құралдарының құрылысы, строптарды таңдау және жүктің массасына сәйкес пайдалану, жүкті дұрыс строптау және байлау тәсілдері, жүкті көтеруге дайындау, кран машинисімен қауіпсіз байланыс сигналдары, жүкті көтеру, жылжыту және түсіру кезіндегі қауіпсіздік талаптары, жарамсыз строптар мен жүк қармау құрылғыларын анықтау, қауіпті аймақтардағы жұмыс тәртібі, авариялық жағдайлардағы іс-қимыл, практикалық сабақ.</w:t>
      </w:r>
    </w:p>
    <w:p w14:paraId="1812291A" w14:textId="3808D230" w:rsidR="004241A6" w:rsidRPr="00234894" w:rsidRDefault="002A08E6" w:rsidP="004241A6">
      <w:pPr>
        <w:tabs>
          <w:tab w:val="left" w:pos="851"/>
        </w:tabs>
        <w:ind w:left="720" w:firstLine="0"/>
        <w:jc w:val="both"/>
        <w:rPr>
          <w:b/>
          <w:bCs/>
          <w:szCs w:val="28"/>
          <w:lang w:val="kk-KZ"/>
        </w:rPr>
      </w:pPr>
      <w:r w:rsidRPr="00234894">
        <w:rPr>
          <w:b/>
          <w:bCs/>
          <w:szCs w:val="28"/>
          <w:lang w:val="kk-KZ"/>
        </w:rPr>
        <w:t>5. Қызмет көрсетушіге қойылатын талаптар:</w:t>
      </w:r>
    </w:p>
    <w:p w14:paraId="3E6BE0B2" w14:textId="5644A1E7" w:rsidR="002A08E6" w:rsidRPr="00234894" w:rsidRDefault="002A08E6" w:rsidP="002A08E6">
      <w:pPr>
        <w:tabs>
          <w:tab w:val="left" w:pos="851"/>
        </w:tabs>
        <w:jc w:val="both"/>
        <w:rPr>
          <w:szCs w:val="28"/>
          <w:lang w:val="kk-KZ"/>
        </w:rPr>
      </w:pPr>
      <w:r w:rsidRPr="00234894">
        <w:rPr>
          <w:szCs w:val="28"/>
          <w:lang w:val="kk-KZ"/>
        </w:rPr>
        <w:t>Орындаушының Қазақстан Республикасының заңнамасына сәйкес тиісті білім беру/оқыту қызметін жүзеге асыруға құқығы болуы, оқытуды жүргізуге білікті оқытушылардың болуы, қажетті оқу-әдістемелік материалдармен қамтамасыз етуі, практикалық оқытуға қажетті материалдық-техникалық базасының болуы,</w:t>
      </w:r>
      <w:r w:rsidR="003534B6" w:rsidRPr="00234894">
        <w:rPr>
          <w:szCs w:val="28"/>
          <w:lang w:val="kk-KZ"/>
        </w:rPr>
        <w:t xml:space="preserve">                        </w:t>
      </w:r>
      <w:r w:rsidRPr="00234894">
        <w:rPr>
          <w:szCs w:val="28"/>
          <w:lang w:val="kk-KZ"/>
        </w:rPr>
        <w:t xml:space="preserve"> </w:t>
      </w:r>
      <w:r w:rsidR="003534B6" w:rsidRPr="00234894">
        <w:rPr>
          <w:szCs w:val="28"/>
          <w:lang w:val="kk-KZ"/>
        </w:rPr>
        <w:t>8 автокран машинисін және 8 стропальщикті оқытуды қамтамасыз етуі, оқу аяқталғаннан кейін әрбір тыңдаушыға оқудан өткенін растайтын құжат және автокранда жұмыс жасауға рұқсат қағазын беруі тиіс.</w:t>
      </w:r>
    </w:p>
    <w:p w14:paraId="176EDF35" w14:textId="02510251" w:rsidR="002A08E6" w:rsidRPr="00234894" w:rsidRDefault="002A08E6" w:rsidP="002A08E6">
      <w:pPr>
        <w:tabs>
          <w:tab w:val="left" w:pos="851"/>
        </w:tabs>
        <w:jc w:val="both"/>
        <w:rPr>
          <w:szCs w:val="28"/>
          <w:lang w:val="kk-KZ"/>
        </w:rPr>
      </w:pPr>
      <w:r w:rsidRPr="00234894">
        <w:rPr>
          <w:b/>
          <w:bCs/>
          <w:szCs w:val="28"/>
          <w:lang w:val="kk-KZ"/>
        </w:rPr>
        <w:lastRenderedPageBreak/>
        <w:t>6. Қызмет көрсету орны:</w:t>
      </w:r>
      <w:r w:rsidRPr="00234894">
        <w:rPr>
          <w:szCs w:val="28"/>
          <w:lang w:val="kk-KZ"/>
        </w:rPr>
        <w:t> </w:t>
      </w:r>
    </w:p>
    <w:p w14:paraId="13EB285A" w14:textId="67FA4C76" w:rsidR="002A08E6" w:rsidRPr="00234894" w:rsidRDefault="002A08E6" w:rsidP="002A08E6">
      <w:pPr>
        <w:tabs>
          <w:tab w:val="left" w:pos="851"/>
        </w:tabs>
        <w:jc w:val="both"/>
        <w:rPr>
          <w:szCs w:val="28"/>
          <w:lang w:val="kk-KZ"/>
        </w:rPr>
      </w:pPr>
      <w:r w:rsidRPr="00234894">
        <w:rPr>
          <w:szCs w:val="28"/>
          <w:lang w:val="kk-KZ"/>
        </w:rPr>
        <w:t>Тапсырыс берушімен келісім бойынша, Маңғыстау облысы, Мұнайлы ауданы аумағында немесе Орындаушының оқу базасында.</w:t>
      </w:r>
    </w:p>
    <w:p w14:paraId="1BF72885" w14:textId="3A1EE701" w:rsidR="003534B6" w:rsidRPr="00234894" w:rsidRDefault="003534B6" w:rsidP="002A08E6">
      <w:pPr>
        <w:tabs>
          <w:tab w:val="left" w:pos="851"/>
        </w:tabs>
        <w:jc w:val="both"/>
        <w:rPr>
          <w:szCs w:val="28"/>
          <w:lang w:val="kk-KZ"/>
        </w:rPr>
      </w:pPr>
      <w:r w:rsidRPr="00234894">
        <w:rPr>
          <w:b/>
          <w:bCs/>
          <w:szCs w:val="28"/>
          <w:lang w:val="kk-KZ"/>
        </w:rPr>
        <w:t>7. Оқыту мерзімі:</w:t>
      </w:r>
      <w:r w:rsidRPr="00234894">
        <w:rPr>
          <w:szCs w:val="28"/>
          <w:lang w:val="kk-KZ"/>
        </w:rPr>
        <w:t> </w:t>
      </w:r>
    </w:p>
    <w:p w14:paraId="260F78EC" w14:textId="76CF0983" w:rsidR="003534B6" w:rsidRPr="00234894" w:rsidRDefault="003534B6" w:rsidP="002A08E6">
      <w:pPr>
        <w:tabs>
          <w:tab w:val="left" w:pos="851"/>
        </w:tabs>
        <w:jc w:val="both"/>
        <w:rPr>
          <w:szCs w:val="28"/>
          <w:lang w:val="kk-KZ"/>
        </w:rPr>
      </w:pPr>
      <w:r w:rsidRPr="00234894">
        <w:rPr>
          <w:szCs w:val="28"/>
          <w:lang w:val="kk-KZ"/>
        </w:rPr>
        <w:t>Оқу бағдарламасына сәйкес, бірақ нақты оқу сағаттарының саны қолданыстағы нормативтік талаптарға сәйкес белгіленеді.</w:t>
      </w:r>
    </w:p>
    <w:p w14:paraId="57BBD5FF" w14:textId="1DFB03DE" w:rsidR="003534B6" w:rsidRPr="00234894" w:rsidRDefault="0097610E" w:rsidP="002A08E6">
      <w:pPr>
        <w:tabs>
          <w:tab w:val="left" w:pos="851"/>
        </w:tabs>
        <w:jc w:val="both"/>
        <w:rPr>
          <w:b/>
          <w:bCs/>
          <w:szCs w:val="28"/>
          <w:lang w:val="kk-KZ"/>
        </w:rPr>
      </w:pPr>
      <w:r w:rsidRPr="00234894">
        <w:rPr>
          <w:b/>
          <w:bCs/>
          <w:szCs w:val="28"/>
          <w:lang w:val="kk-KZ"/>
        </w:rPr>
        <w:t>8</w:t>
      </w:r>
      <w:r w:rsidR="003534B6" w:rsidRPr="00234894">
        <w:rPr>
          <w:b/>
          <w:bCs/>
          <w:szCs w:val="28"/>
          <w:lang w:val="kk-KZ"/>
        </w:rPr>
        <w:t>. Сапа талаптары:</w:t>
      </w:r>
    </w:p>
    <w:p w14:paraId="7B186B60" w14:textId="609E1C93" w:rsidR="003534B6" w:rsidRPr="00234894" w:rsidRDefault="003534B6" w:rsidP="002A08E6">
      <w:pPr>
        <w:tabs>
          <w:tab w:val="left" w:pos="851"/>
        </w:tabs>
        <w:jc w:val="both"/>
        <w:rPr>
          <w:szCs w:val="28"/>
          <w:lang w:val="kk-KZ"/>
        </w:rPr>
      </w:pPr>
      <w:r w:rsidRPr="00234894">
        <w:rPr>
          <w:szCs w:val="28"/>
          <w:lang w:val="kk-KZ"/>
        </w:rPr>
        <w:t>Орындаушы оқу қызметін бекітілген/келісілген оқу бағдарламасына сәйкес, сапалы және қауіпсіз түрде көрсетуге, сабақтардың толық өткізілуін қамтамасыз етуге және оқу нәтижелерін құжаттауға міндетті.</w:t>
      </w:r>
    </w:p>
    <w:p w14:paraId="5739D241" w14:textId="77777777" w:rsidR="004241A6" w:rsidRPr="001464BB" w:rsidRDefault="004241A6" w:rsidP="00DD46F4">
      <w:pPr>
        <w:tabs>
          <w:tab w:val="left" w:pos="851"/>
        </w:tabs>
        <w:ind w:firstLine="567"/>
        <w:jc w:val="both"/>
        <w:rPr>
          <w:szCs w:val="28"/>
          <w:lang w:val="kk-KZ"/>
        </w:rPr>
      </w:pPr>
    </w:p>
    <w:p w14:paraId="47312EEE" w14:textId="77777777" w:rsidR="006E3194" w:rsidRPr="00234894" w:rsidRDefault="006E3194" w:rsidP="00DD46F4">
      <w:pPr>
        <w:tabs>
          <w:tab w:val="left" w:pos="851"/>
        </w:tabs>
        <w:ind w:firstLine="567"/>
        <w:jc w:val="both"/>
        <w:rPr>
          <w:szCs w:val="28"/>
          <w:lang w:val="kk-KZ"/>
        </w:rPr>
      </w:pPr>
    </w:p>
    <w:p w14:paraId="44E22FCF" w14:textId="77777777" w:rsidR="006E3194" w:rsidRPr="00234894" w:rsidRDefault="006E3194" w:rsidP="00DD46F4">
      <w:pPr>
        <w:tabs>
          <w:tab w:val="left" w:pos="851"/>
        </w:tabs>
        <w:ind w:firstLine="567"/>
        <w:jc w:val="both"/>
        <w:rPr>
          <w:b/>
          <w:szCs w:val="28"/>
          <w:lang w:val="kk-KZ"/>
        </w:rPr>
      </w:pPr>
      <w:r w:rsidRPr="00234894">
        <w:rPr>
          <w:b/>
          <w:szCs w:val="28"/>
          <w:lang w:val="kk-KZ"/>
        </w:rPr>
        <w:t>Департамент</w:t>
      </w:r>
      <w:r w:rsidR="00A60F9B" w:rsidRPr="00234894">
        <w:rPr>
          <w:b/>
          <w:szCs w:val="28"/>
          <w:lang w:val="kk-KZ"/>
        </w:rPr>
        <w:t>тің ӨС және АҚЖҰБ</w:t>
      </w:r>
    </w:p>
    <w:p w14:paraId="3450FFC0" w14:textId="00789076" w:rsidR="006E3194" w:rsidRPr="00234894" w:rsidRDefault="003534B6" w:rsidP="00DD46F4">
      <w:pPr>
        <w:tabs>
          <w:tab w:val="left" w:pos="851"/>
        </w:tabs>
        <w:ind w:firstLine="567"/>
        <w:jc w:val="both"/>
        <w:rPr>
          <w:b/>
          <w:szCs w:val="28"/>
          <w:lang w:val="kk-KZ"/>
        </w:rPr>
      </w:pPr>
      <w:r w:rsidRPr="00234894">
        <w:rPr>
          <w:b/>
          <w:szCs w:val="28"/>
          <w:lang w:val="kk-KZ"/>
        </w:rPr>
        <w:t>б</w:t>
      </w:r>
      <w:r w:rsidR="00A60F9B" w:rsidRPr="00234894">
        <w:rPr>
          <w:b/>
          <w:szCs w:val="28"/>
          <w:lang w:val="kk-KZ"/>
        </w:rPr>
        <w:t>астығы</w:t>
      </w:r>
      <w:r w:rsidRPr="00234894">
        <w:rPr>
          <w:b/>
          <w:szCs w:val="28"/>
          <w:lang w:val="kk-KZ"/>
        </w:rPr>
        <w:t xml:space="preserve"> азаматтық қорғау майоры </w:t>
      </w:r>
      <w:r w:rsidR="006E3194" w:rsidRPr="00234894">
        <w:rPr>
          <w:b/>
          <w:szCs w:val="28"/>
          <w:lang w:val="kk-KZ"/>
        </w:rPr>
        <w:t xml:space="preserve">                                          </w:t>
      </w:r>
      <w:r w:rsidR="00106F46" w:rsidRPr="00234894">
        <w:rPr>
          <w:b/>
          <w:szCs w:val="28"/>
          <w:lang w:val="kk-KZ"/>
        </w:rPr>
        <w:t xml:space="preserve">         </w:t>
      </w:r>
      <w:r w:rsidR="006E3194" w:rsidRPr="00234894">
        <w:rPr>
          <w:b/>
          <w:szCs w:val="28"/>
          <w:lang w:val="kk-KZ"/>
        </w:rPr>
        <w:t xml:space="preserve"> </w:t>
      </w:r>
      <w:r w:rsidRPr="00234894">
        <w:rPr>
          <w:b/>
          <w:szCs w:val="28"/>
          <w:lang w:val="kk-KZ"/>
        </w:rPr>
        <w:t>Б</w:t>
      </w:r>
      <w:r w:rsidR="006E3194" w:rsidRPr="00234894">
        <w:rPr>
          <w:b/>
          <w:szCs w:val="28"/>
          <w:lang w:val="kk-KZ"/>
        </w:rPr>
        <w:t xml:space="preserve">. </w:t>
      </w:r>
      <w:r w:rsidRPr="00234894">
        <w:rPr>
          <w:b/>
          <w:szCs w:val="28"/>
          <w:lang w:val="kk-KZ"/>
        </w:rPr>
        <w:t>Буркутов</w:t>
      </w:r>
    </w:p>
    <w:p w14:paraId="227043A4" w14:textId="77777777" w:rsidR="006E3194" w:rsidRPr="00814006" w:rsidRDefault="006E3194" w:rsidP="00DD46F4">
      <w:pPr>
        <w:tabs>
          <w:tab w:val="left" w:pos="851"/>
        </w:tabs>
        <w:ind w:firstLine="567"/>
        <w:jc w:val="both"/>
        <w:rPr>
          <w:szCs w:val="28"/>
          <w:lang w:val="kk-KZ"/>
        </w:rPr>
      </w:pPr>
    </w:p>
    <w:p w14:paraId="47DFAAB7" w14:textId="77777777" w:rsidR="000B0647" w:rsidRPr="00814006" w:rsidRDefault="000B0647" w:rsidP="000B0647">
      <w:pPr>
        <w:contextualSpacing/>
        <w:rPr>
          <w:b/>
          <w:bCs/>
          <w:szCs w:val="28"/>
          <w:lang w:val="kk-KZ"/>
        </w:rPr>
      </w:pPr>
    </w:p>
    <w:p w14:paraId="6AA51AE6" w14:textId="77777777" w:rsidR="000B0647" w:rsidRPr="00814006" w:rsidRDefault="000B0647" w:rsidP="000B0647">
      <w:pPr>
        <w:contextualSpacing/>
        <w:rPr>
          <w:b/>
          <w:bCs/>
          <w:szCs w:val="28"/>
          <w:lang w:val="kk-KZ"/>
        </w:rPr>
      </w:pPr>
    </w:p>
    <w:p w14:paraId="5B05E363" w14:textId="77777777" w:rsidR="00737E2F" w:rsidRPr="00814006" w:rsidRDefault="00737E2F" w:rsidP="000B0647">
      <w:pPr>
        <w:rPr>
          <w:szCs w:val="28"/>
          <w:lang w:val="kk-KZ"/>
        </w:rPr>
      </w:pPr>
    </w:p>
    <w:sectPr w:rsidR="00737E2F" w:rsidRPr="00814006" w:rsidSect="008276FF">
      <w:pgSz w:w="11906" w:h="16838"/>
      <w:pgMar w:top="567" w:right="567" w:bottom="567" w:left="1134" w:header="709" w:footer="312"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C101F"/>
    <w:multiLevelType w:val="multilevel"/>
    <w:tmpl w:val="759E9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66D7A"/>
    <w:multiLevelType w:val="multilevel"/>
    <w:tmpl w:val="48100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9D50FC"/>
    <w:multiLevelType w:val="multilevel"/>
    <w:tmpl w:val="56021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4F7C41"/>
    <w:multiLevelType w:val="multilevel"/>
    <w:tmpl w:val="268C1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BF583A"/>
    <w:multiLevelType w:val="multilevel"/>
    <w:tmpl w:val="FDB4A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8257B9"/>
    <w:multiLevelType w:val="multilevel"/>
    <w:tmpl w:val="30660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0952E7"/>
    <w:multiLevelType w:val="multilevel"/>
    <w:tmpl w:val="6EDE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764850">
    <w:abstractNumId w:val="4"/>
  </w:num>
  <w:num w:numId="2" w16cid:durableId="521288629">
    <w:abstractNumId w:val="2"/>
  </w:num>
  <w:num w:numId="3" w16cid:durableId="171993965">
    <w:abstractNumId w:val="1"/>
  </w:num>
  <w:num w:numId="4" w16cid:durableId="1867789633">
    <w:abstractNumId w:val="6"/>
  </w:num>
  <w:num w:numId="5" w16cid:durableId="1455757093">
    <w:abstractNumId w:val="5"/>
  </w:num>
  <w:num w:numId="6" w16cid:durableId="1011223435">
    <w:abstractNumId w:val="0"/>
  </w:num>
  <w:num w:numId="7" w16cid:durableId="1195423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C09"/>
    <w:rsid w:val="00085AF0"/>
    <w:rsid w:val="000975FE"/>
    <w:rsid w:val="000B0647"/>
    <w:rsid w:val="00106F46"/>
    <w:rsid w:val="00112C99"/>
    <w:rsid w:val="00126AC1"/>
    <w:rsid w:val="001464BB"/>
    <w:rsid w:val="001A7265"/>
    <w:rsid w:val="001E3CDA"/>
    <w:rsid w:val="00234894"/>
    <w:rsid w:val="002A08E6"/>
    <w:rsid w:val="003534B6"/>
    <w:rsid w:val="003B6778"/>
    <w:rsid w:val="004241A6"/>
    <w:rsid w:val="00695AF6"/>
    <w:rsid w:val="006A59AC"/>
    <w:rsid w:val="006E3194"/>
    <w:rsid w:val="00712463"/>
    <w:rsid w:val="007332F5"/>
    <w:rsid w:val="00737E2F"/>
    <w:rsid w:val="00814006"/>
    <w:rsid w:val="0097610E"/>
    <w:rsid w:val="00A60F9B"/>
    <w:rsid w:val="00AB4C7D"/>
    <w:rsid w:val="00BE1221"/>
    <w:rsid w:val="00C84FCC"/>
    <w:rsid w:val="00CC4C7F"/>
    <w:rsid w:val="00D43E56"/>
    <w:rsid w:val="00D77A68"/>
    <w:rsid w:val="00DD46F4"/>
    <w:rsid w:val="00E80C09"/>
    <w:rsid w:val="00E94309"/>
    <w:rsid w:val="00F76EC7"/>
    <w:rsid w:val="00F822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A277D"/>
  <w15:chartTrackingRefBased/>
  <w15:docId w15:val="{B18A3D8B-594D-4676-B13A-73553F762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0647"/>
    <w:pPr>
      <w:spacing w:after="0" w:line="240" w:lineRule="auto"/>
      <w:ind w:firstLine="709"/>
    </w:pPr>
    <w:rPr>
      <w:rFonts w:ascii="Times New Roman" w:eastAsia="Calibri" w:hAnsi="Times New Roman"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Абзац,Содержание. 2 уровень"/>
    <w:basedOn w:val="a"/>
    <w:link w:val="a4"/>
    <w:qFormat/>
    <w:rsid w:val="000B0647"/>
    <w:pPr>
      <w:spacing w:after="200" w:line="276" w:lineRule="auto"/>
      <w:ind w:left="720" w:firstLine="0"/>
      <w:contextualSpacing/>
    </w:pPr>
    <w:rPr>
      <w:rFonts w:ascii="Calibri" w:hAnsi="Calibri"/>
      <w:sz w:val="22"/>
    </w:rPr>
  </w:style>
  <w:style w:type="character" w:customStyle="1" w:styleId="a4">
    <w:name w:val="Абзац списка Знак"/>
    <w:aliases w:val="Абзац Знак,Содержание. 2 уровень Знак"/>
    <w:link w:val="a3"/>
    <w:locked/>
    <w:rsid w:val="000B0647"/>
    <w:rPr>
      <w:rFonts w:ascii="Calibri" w:eastAsia="Calibri" w:hAnsi="Calibri" w:cs="Times New Roman"/>
    </w:rPr>
  </w:style>
  <w:style w:type="character" w:customStyle="1" w:styleId="ezkurwreuab5ozgtqnkl">
    <w:name w:val="ezkurwreuab5ozgtqnkl"/>
    <w:basedOn w:val="a0"/>
    <w:rsid w:val="000B0647"/>
  </w:style>
  <w:style w:type="character" w:customStyle="1" w:styleId="hgkelc">
    <w:name w:val="hgkelc"/>
    <w:basedOn w:val="a0"/>
    <w:rsid w:val="000B0647"/>
  </w:style>
  <w:style w:type="paragraph" w:styleId="a5">
    <w:name w:val="Balloon Text"/>
    <w:basedOn w:val="a"/>
    <w:link w:val="a6"/>
    <w:uiPriority w:val="99"/>
    <w:semiHidden/>
    <w:unhideWhenUsed/>
    <w:rsid w:val="00F822BF"/>
    <w:rPr>
      <w:rFonts w:ascii="Segoe UI" w:hAnsi="Segoe UI" w:cs="Segoe UI"/>
      <w:sz w:val="18"/>
      <w:szCs w:val="18"/>
    </w:rPr>
  </w:style>
  <w:style w:type="character" w:customStyle="1" w:styleId="a6">
    <w:name w:val="Текст выноски Знак"/>
    <w:basedOn w:val="a0"/>
    <w:link w:val="a5"/>
    <w:uiPriority w:val="99"/>
    <w:semiHidden/>
    <w:rsid w:val="00F822B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507</Words>
  <Characters>2895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Пользователь</cp:lastModifiedBy>
  <cp:revision>2</cp:revision>
  <cp:lastPrinted>2025-02-03T13:42:00Z</cp:lastPrinted>
  <dcterms:created xsi:type="dcterms:W3CDTF">2026-10-15T10:02:00Z</dcterms:created>
  <dcterms:modified xsi:type="dcterms:W3CDTF">2026-10-15T10:02:00Z</dcterms:modified>
</cp:coreProperties>
</file>