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7C5F5" w14:textId="77777777" w:rsidR="0047155F" w:rsidRPr="0047155F" w:rsidRDefault="0047155F" w:rsidP="0047155F">
      <w:pPr>
        <w:spacing w:after="200" w:line="276" w:lineRule="auto"/>
        <w:jc w:val="right"/>
        <w:rPr>
          <w:rFonts w:eastAsia="Times New Roman" w:cs="Times New Roman"/>
          <w:i/>
          <w:iCs/>
          <w:sz w:val="24"/>
          <w:szCs w:val="24"/>
          <w:lang/>
        </w:rPr>
      </w:pPr>
      <w:r w:rsidRPr="0047155F">
        <w:rPr>
          <w:rFonts w:eastAsia="Times New Roman" w:cs="Times New Roman"/>
          <w:i/>
          <w:iCs/>
          <w:sz w:val="24"/>
          <w:szCs w:val="24"/>
          <w:lang/>
        </w:rPr>
        <w:t>Техникалық ерекшелікке № 1 қосымша</w:t>
      </w:r>
    </w:p>
    <w:p w14:paraId="6712401D" w14:textId="77777777" w:rsidR="0047155F" w:rsidRPr="0047155F" w:rsidRDefault="0047155F" w:rsidP="0047155F">
      <w:pPr>
        <w:spacing w:after="0"/>
        <w:jc w:val="center"/>
        <w:rPr>
          <w:rFonts w:eastAsia="Times New Roman" w:cs="Times New Roman"/>
          <w:b/>
          <w:sz w:val="24"/>
          <w:szCs w:val="24"/>
          <w:lang/>
        </w:rPr>
      </w:pPr>
      <w:r w:rsidRPr="0047155F">
        <w:rPr>
          <w:rFonts w:eastAsia="Times New Roman" w:cs="Times New Roman"/>
          <w:b/>
          <w:sz w:val="24"/>
          <w:szCs w:val="24"/>
          <w:lang/>
        </w:rPr>
        <w:t>Фото- және бейнетіркеу кешендері жабдықтарының тізімі</w:t>
      </w:r>
    </w:p>
    <w:p w14:paraId="423278F8" w14:textId="77777777" w:rsidR="0047155F" w:rsidRPr="0047155F" w:rsidRDefault="0047155F" w:rsidP="0047155F">
      <w:pPr>
        <w:spacing w:after="0"/>
        <w:jc w:val="center"/>
        <w:rPr>
          <w:rFonts w:eastAsia="Times New Roman" w:cs="Times New Roman"/>
          <w:i/>
          <w:iCs/>
          <w:sz w:val="24"/>
          <w:szCs w:val="24"/>
          <w:lang/>
        </w:rPr>
      </w:pPr>
      <w:r w:rsidRPr="0047155F">
        <w:rPr>
          <w:rFonts w:eastAsia="Times New Roman" w:cs="Times New Roman"/>
          <w:i/>
          <w:iCs/>
          <w:sz w:val="24"/>
          <w:szCs w:val="24"/>
          <w:lang/>
        </w:rPr>
        <w:t>(«Sapar Vision» жол жүрісі қағидаларының бұзушылықтарын автоматты түрде фото- және бейнетіркеудің аппараттық-бағдарламалық кешендері):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867"/>
        <w:gridCol w:w="8477"/>
      </w:tblGrid>
      <w:tr w:rsidR="0047155F" w:rsidRPr="0047155F" w14:paraId="3AD2578C" w14:textId="77777777" w:rsidTr="002E6B2D">
        <w:trPr>
          <w:trHeight w:val="300"/>
        </w:trPr>
        <w:tc>
          <w:tcPr>
            <w:tcW w:w="464" w:type="pct"/>
            <w:shd w:val="clear" w:color="auto" w:fill="auto"/>
            <w:vAlign w:val="center"/>
          </w:tcPr>
          <w:p w14:paraId="2BB5A0A1" w14:textId="77777777" w:rsidR="0047155F" w:rsidRPr="0047155F" w:rsidRDefault="0047155F" w:rsidP="002E6B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/>
              </w:rPr>
              <w:t>№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1E00951" w14:textId="77777777" w:rsidR="0047155F" w:rsidRPr="0047155F" w:rsidRDefault="0047155F" w:rsidP="002E6B2D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/>
              </w:rPr>
              <w:t>АБК атауы</w:t>
            </w:r>
          </w:p>
        </w:tc>
      </w:tr>
      <w:tr w:rsidR="0047155F" w:rsidRPr="0047155F" w14:paraId="25090A68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327557B9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5AB32115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 Маңғыстау облысы, KAZ11 автожолы, Бекі а. 672 км. жаяу жүргіншілер өткелі — 43.887576, 52.074470</w:t>
            </w:r>
          </w:p>
        </w:tc>
      </w:tr>
      <w:tr w:rsidR="0047155F" w:rsidRPr="0047155F" w14:paraId="30F22FA9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66E1013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0F84EC1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 Маңғыстау облысы, KAZ11 автожолы, Бекі-Шетпе учаскесі 693 км. жайылым — 43.706557, 52.067916</w:t>
            </w:r>
          </w:p>
        </w:tc>
      </w:tr>
      <w:tr w:rsidR="0047155F" w:rsidRPr="0047155F" w14:paraId="4E40CCB1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61B2F4C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BF26CB2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 Маңғыстау облысы, KAZ11 автожолы, Бекі-Шетпе учаскесі 708 км. жайылым — 43.595107, 52.129061</w:t>
            </w:r>
          </w:p>
        </w:tc>
      </w:tr>
      <w:tr w:rsidR="0047155F" w:rsidRPr="0047155F" w14:paraId="0089D597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6F98F06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EF0A229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 Маңғыстау облысы, KAZ11 автожолы, Жетібай а. 713 км. — 43.550819, 52.126447</w:t>
            </w:r>
          </w:p>
        </w:tc>
      </w:tr>
      <w:tr w:rsidR="0047155F" w:rsidRPr="0047155F" w14:paraId="72A03A38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42D3BB67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5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FC92513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ЖУ-5 Маңғыстау облысы, KAZ11 автожолы, «ҚазМұнайГаз» АЖҚС 719 км. жаяу жүргіншілер өткелі — 43.517456, 52.083171</w:t>
            </w:r>
          </w:p>
        </w:tc>
      </w:tr>
      <w:tr w:rsidR="0047155F" w:rsidRPr="0047155F" w14:paraId="6A481AE1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7E65AE7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6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B39FA67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ЖУ-6 Маңғыстау облысы, KAZ11 автожолы, Жетібай-Ақтау учаскесі 721-722 км. көпірде — 43.523382, 52.057723</w:t>
            </w:r>
          </w:p>
        </w:tc>
      </w:tr>
      <w:tr w:rsidR="0047155F" w:rsidRPr="0047155F" w14:paraId="3DC9C2E0" w14:textId="77777777" w:rsidTr="0047155F">
        <w:trPr>
          <w:trHeight w:val="850"/>
        </w:trPr>
        <w:tc>
          <w:tcPr>
            <w:tcW w:w="464" w:type="pct"/>
            <w:shd w:val="clear" w:color="auto" w:fill="auto"/>
            <w:vAlign w:val="center"/>
          </w:tcPr>
          <w:p w14:paraId="6B3C254B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7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D6F9C3D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ЖУ-7 Маңғыстау облысы, KAZ11 автожолы, Жетібай-Ақтау учаскесі 728-729 км. өнеркәсіптік аймаққа қарама-қарсы — 43.542743, 51.972704</w:t>
            </w:r>
          </w:p>
        </w:tc>
      </w:tr>
      <w:tr w:rsidR="0047155F" w:rsidRPr="0047155F" w14:paraId="6B2BFACF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045E8D1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8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15013A73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ЖУ-8 Маңғыстау облысы, KAZ11 автожолы, Жетібай-Ақтау учаскесі 754 км. съезд — 43.592004, 51.652547</w:t>
            </w:r>
          </w:p>
        </w:tc>
      </w:tr>
      <w:tr w:rsidR="0047155F" w:rsidRPr="0047155F" w14:paraId="613580CE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1141C5C7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9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34D229C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ЖУ-9 Маңғыстау облысы, KAZ11 автожолы, Батыр а. 774 км. — 43.611274, 51.434982</w:t>
            </w:r>
          </w:p>
        </w:tc>
      </w:tr>
      <w:tr w:rsidR="0047155F" w:rsidRPr="0047155F" w14:paraId="40D214D5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C9B3946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10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9F1157C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ЖУ-10 Маңғыстау облысы, KAZ11 автожолы, Батыр а. 778 км. — 43.625567, 51.383112</w:t>
            </w:r>
          </w:p>
        </w:tc>
      </w:tr>
      <w:tr w:rsidR="0047155F" w:rsidRPr="0047155F" w14:paraId="4C76906A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676009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11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0801E9E4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ЖУ-11 Маңғыстау облысы, KZ12-04 автожолы, Құрық-Жетібай учаскесі — 43.191998, 51.942112</w:t>
            </w:r>
          </w:p>
        </w:tc>
      </w:tr>
      <w:tr w:rsidR="0047155F" w:rsidRPr="0047155F" w14:paraId="0D878F9C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B8F225F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12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D269DFC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ЖУ-12 Маңғыстау облысы, KAZ11 автожолы, Жармыш а. 616-617 км. — 44.148955, 52.427514</w:t>
            </w:r>
          </w:p>
        </w:tc>
      </w:tr>
      <w:tr w:rsidR="0047155F" w:rsidRPr="0047155F" w14:paraId="70CA95E4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49D1CF4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13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A6C88D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ЖУ-13 Маңғыстау облысы, KR-4 автожолы, С.Шапағатов а. - Әуежай — 43.843266, 51.079141</w:t>
            </w:r>
          </w:p>
        </w:tc>
      </w:tr>
      <w:tr w:rsidR="0047155F" w:rsidRPr="0047155F" w14:paraId="621068D4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6E53A59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14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2FC3F2D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ЖУ-14 Маңғыстау облысы, KZ12-01 автожолы, Ақтау-Құрық 16 км. — 43.280132, 51.649073</w:t>
            </w:r>
          </w:p>
        </w:tc>
      </w:tr>
      <w:tr w:rsidR="0047155F" w:rsidRPr="0047155F" w14:paraId="414461DC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A9271CC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15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F245E59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ЖУ-15 Маңғыстау облысы, KZ12-01 автожолы, Ақтау-Құрық 32 км. — 43.395335, 51.533790</w:t>
            </w:r>
          </w:p>
        </w:tc>
      </w:tr>
      <w:tr w:rsidR="0047155F" w:rsidRPr="0047155F" w14:paraId="189A2A2B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76B137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16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1D7385D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ЖУ-16 Маңғыстау облысы, KZ12-01 автожолы, Ақтау-Құрық 17 км. — 43.585988, 51.327044</w:t>
            </w:r>
          </w:p>
        </w:tc>
      </w:tr>
      <w:tr w:rsidR="0047155F" w:rsidRPr="0047155F" w14:paraId="6A509AEA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6D507A0D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17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3673B09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ЖУ-17 Маңғыстау облысы, KZ12-01 автожолы, Ақтау-Құрық 13 км. — 43.613406, 51.284865</w:t>
            </w:r>
          </w:p>
        </w:tc>
      </w:tr>
      <w:tr w:rsidR="0047155F" w:rsidRPr="0047155F" w14:paraId="18DC32AF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3153EA4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18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B4ECB5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ЖУ-18 Маңғыстау облысы, KR-8 автожолы, Жетібай-Жаңаөзен учаскесі 22-23 км. — 43.172533, 51.717989</w:t>
            </w:r>
          </w:p>
        </w:tc>
      </w:tr>
      <w:tr w:rsidR="0047155F" w:rsidRPr="0047155F" w14:paraId="722D8E26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291282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19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5BD81E9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ЖУ-19 Маңғыстау облысы, KR-8 автожолы, Жетібай-Жаңаөзен учаскесі 31 км. — 43.430561, 52.363764</w:t>
            </w:r>
          </w:p>
        </w:tc>
      </w:tr>
      <w:tr w:rsidR="0047155F" w:rsidRPr="0047155F" w14:paraId="4D856EB5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8B3451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20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06E2B71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ЖУ-20 Маңғыстау облысы, KZ12-03 автожолы, Жаңаөзен-Кендірлі учаскесі 64-65 км. — 43.294341, 52.794017</w:t>
            </w:r>
          </w:p>
        </w:tc>
      </w:tr>
      <w:tr w:rsidR="0047155F" w:rsidRPr="0047155F" w14:paraId="6C8BB949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12F4FBE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21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5B6FD6AE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ЖУ-21 Маңғыстау облысы, KZ12-03 автожолы, Жаңаөзен-Кендірлі учаскесі 68-69 км. — 43.022033, 52.670185</w:t>
            </w:r>
          </w:p>
        </w:tc>
      </w:tr>
      <w:tr w:rsidR="0047155F" w:rsidRPr="0047155F" w14:paraId="1CE44162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47500AD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lastRenderedPageBreak/>
              <w:t>22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4BC0A4E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ЖУ-22 Маңғыстау облысы, KR-4 автожолы, С.Шапағатов а. - Әуежай учаскесі — 43.853031, 51.061562</w:t>
            </w:r>
          </w:p>
        </w:tc>
      </w:tr>
      <w:tr w:rsidR="0047155F" w:rsidRPr="0047155F" w14:paraId="5398E9DC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BAD076B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23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8028444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ЖУ-23 Маңғыстау облысы, KZ12-03 автожолы, Жаңаөзен-Кендірлі учаскесі 111-112 км. — 42.892042, 52.655025</w:t>
            </w:r>
          </w:p>
        </w:tc>
      </w:tr>
      <w:tr w:rsidR="0047155F" w:rsidRPr="0047155F" w14:paraId="4151545A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C508FDD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24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9ABDD30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ЖУ-24 Маңғыстау облысы, KZ12-03 автожолы, Жаңаөзен-Кендірлі учаскесі 117-118 км. — 42.839547, 52.642034</w:t>
            </w:r>
          </w:p>
        </w:tc>
      </w:tr>
      <w:tr w:rsidR="0047155F" w:rsidRPr="0047155F" w14:paraId="746CA930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681DD95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25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5C278D82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ЖУ-25 Маңғыстау облысы, KR-1 автожолы, Ақтау-Ақшұқыр учаскесі 12 км. — 43.755493, 51.110694</w:t>
            </w:r>
          </w:p>
        </w:tc>
      </w:tr>
      <w:tr w:rsidR="0047155F" w:rsidRPr="0047155F" w14:paraId="7935B355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7A38509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26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73361A5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ЖУ-26 Маңғыстау облысы, KR-1 автожолы, Ақтау-Ақшұқыр учаскесі 14 км. — 43.766610, 51.091301</w:t>
            </w:r>
          </w:p>
        </w:tc>
      </w:tr>
      <w:tr w:rsidR="0047155F" w:rsidRPr="0047155F" w14:paraId="240A4FB1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1C2DAD28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27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1F5892F4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ЖУ-27 Маңғыстау облысы, KR-1 автожолы, Ақтау-Ақшұқыр учаскесі 17 км. — 43.785328, 51.067019</w:t>
            </w:r>
          </w:p>
        </w:tc>
      </w:tr>
      <w:tr w:rsidR="0047155F" w:rsidRPr="0047155F" w14:paraId="2764C672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3AA003DB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28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7C0B822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ЖУ-28 Маңғыстау облысы, KR-1 автожолы, Сайын Шапағатов а. 22 км. — 43.828087, 51.039614</w:t>
            </w:r>
          </w:p>
        </w:tc>
      </w:tr>
      <w:tr w:rsidR="0047155F" w:rsidRPr="0047155F" w14:paraId="2696CC6C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601DD1F0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29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30BCBCF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ЖУ-29 Маңғыстау облысы, KR-1 автожолы, Сайын Шапағатов а. 24 км. — 43.827804, 51.039618</w:t>
            </w:r>
          </w:p>
        </w:tc>
      </w:tr>
      <w:tr w:rsidR="0047155F" w:rsidRPr="0047155F" w14:paraId="52E6E317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22D0768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30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1481CEC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ЖУ-30 Маңғыстау облысы, KR-1 автожолы, Сайын Шапағатов а.-43 учаскесі, 27-28 км. — 43.881998, 51.045078</w:t>
            </w:r>
          </w:p>
        </w:tc>
      </w:tr>
      <w:tr w:rsidR="0047155F" w:rsidRPr="0047155F" w14:paraId="4E8CB93A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EA2D3AD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31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79F8A62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ЖУ-31 Маңғыстау облысы, KR-1 автожолы, Сайын Шапағатов а.-43 учаскесі, 36 км. — 43.949343, 51.030139</w:t>
            </w:r>
          </w:p>
        </w:tc>
      </w:tr>
      <w:tr w:rsidR="0047155F" w:rsidRPr="0047155F" w14:paraId="3DD9821E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7AAC7EE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32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DC4B17B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ЖУ-32 Маңғыстау облысы, KR-1 автожолы, Сайын Шапағатов а.-43 учаскесі, 41 км. — 43.998980, 51.031187</w:t>
            </w:r>
          </w:p>
        </w:tc>
      </w:tr>
      <w:tr w:rsidR="0047155F" w:rsidRPr="0047155F" w14:paraId="377AB2B4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C6188D8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33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4CBBF6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ЖУ-33 Маңғыстау облысы, KR-1 автожолы, 43 учаскесі, 59 км. — 44.154836, 50.994924</w:t>
            </w:r>
          </w:p>
        </w:tc>
      </w:tr>
      <w:tr w:rsidR="0047155F" w:rsidRPr="0047155F" w14:paraId="702F1A66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9266686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34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5138194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ЖУ-34 Маңғыстау облысы, KR-1 автожолы, 60 км. — 44.111695, 51.199500</w:t>
            </w:r>
          </w:p>
        </w:tc>
      </w:tr>
      <w:tr w:rsidR="0047155F" w:rsidRPr="0047155F" w14:paraId="355817EB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5A14B82F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35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7EACA19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ЖУ-35 Маңғыстау облысы, KR-1 автожолы, Қызылөзен а., 93 км. — 44.314351, 50.679578</w:t>
            </w:r>
          </w:p>
        </w:tc>
      </w:tr>
      <w:tr w:rsidR="0047155F" w:rsidRPr="0047155F" w14:paraId="79CEC0AD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F9A6F5C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36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2AEDFDC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ЖУ-36 Маңғыстау облысы, KR-1 автожолы, 43-Форт-Шевченко учаскесі, 128 км. — 44.481720, 50.308519</w:t>
            </w:r>
          </w:p>
        </w:tc>
      </w:tr>
      <w:tr w:rsidR="0047155F" w:rsidRPr="0047155F" w14:paraId="5A4A84CF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BC2B12D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37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4713B66E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ЖУ-37 Маңғыстау облысы, KR-2 автожолы, 43-Таушық учаскесі, 46 км. — 44.021893, 51.070039</w:t>
            </w:r>
          </w:p>
        </w:tc>
      </w:tr>
      <w:tr w:rsidR="0047155F" w:rsidRPr="0047155F" w14:paraId="3EBBC4A2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7D5D3C9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38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12AB702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ЖУ-38 Маңғыстау облысы, KR-2 автожолы, 43-Таушық учаскесі, 52 км. — 44.063148, 51.130649</w:t>
            </w:r>
          </w:p>
        </w:tc>
      </w:tr>
      <w:tr w:rsidR="0047155F" w:rsidRPr="0047155F" w14:paraId="24164A54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44734CD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39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1657098E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ЖУ-39 Маңғыстау облысы, KR-2 автожолы, 43-Таушық учаскесі, 60 км. — 44.172393, 51.299672</w:t>
            </w:r>
          </w:p>
        </w:tc>
      </w:tr>
      <w:tr w:rsidR="0047155F" w:rsidRPr="0047155F" w14:paraId="3DAFE7B1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062E45C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40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8375475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ЖУ-40 Маңғыстау облысы, KR-2 автожолы, 43-Таушық учаскесі, 71-72 км. — 44.175429, 51.302981</w:t>
            </w:r>
          </w:p>
        </w:tc>
      </w:tr>
      <w:tr w:rsidR="0047155F" w:rsidRPr="0047155F" w14:paraId="2C771EF8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20584D51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41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769AD1FF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ЖУ-41 Маңғыстау облысы, KR-2 автожолы, 43-Таушық учаскесі, 83 км. — 44.258964, 51.377392</w:t>
            </w:r>
          </w:p>
        </w:tc>
      </w:tr>
      <w:tr w:rsidR="0047155F" w:rsidRPr="0047155F" w14:paraId="6CE25D8C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70EBE95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42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2563488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ЖУ-42 Маңғыстау облысы, KR-10 автожолы, Жыңғылды а., 31 км. — 44.202106, 51.704163</w:t>
            </w:r>
          </w:p>
        </w:tc>
      </w:tr>
      <w:tr w:rsidR="0047155F" w:rsidRPr="0047155F" w14:paraId="1A6D542A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432BC36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43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00F38CCD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ЖУ-43 Маңғыстау облысы, KR-10 автожолы, Тұщыбек а., 55 км. — 44.147735, 51.939968</w:t>
            </w:r>
          </w:p>
        </w:tc>
      </w:tr>
      <w:tr w:rsidR="0047155F" w:rsidRPr="0047155F" w14:paraId="071EC896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6F4291DE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44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67E2E95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ЖУ-44 Маңғыстау облысы, KR-10 автожолы, Таушық-Шетпе учаскесі, 63-64 км. — 44.127204, 52.060788</w:t>
            </w:r>
          </w:p>
        </w:tc>
      </w:tr>
      <w:tr w:rsidR="0047155F" w:rsidRPr="0047155F" w14:paraId="29812365" w14:textId="77777777" w:rsidTr="0047155F">
        <w:trPr>
          <w:trHeight w:val="570"/>
        </w:trPr>
        <w:tc>
          <w:tcPr>
            <w:tcW w:w="464" w:type="pct"/>
            <w:shd w:val="clear" w:color="auto" w:fill="auto"/>
            <w:vAlign w:val="center"/>
          </w:tcPr>
          <w:p w14:paraId="4301E06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45</w:t>
            </w:r>
          </w:p>
        </w:tc>
        <w:tc>
          <w:tcPr>
            <w:tcW w:w="4536" w:type="pct"/>
            <w:shd w:val="clear" w:color="auto" w:fill="auto"/>
            <w:vAlign w:val="center"/>
          </w:tcPr>
          <w:p w14:paraId="3A09EAC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color w:val="000000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color w:val="000000"/>
                <w:sz w:val="24"/>
                <w:szCs w:val="24"/>
                <w:lang/>
              </w:rPr>
              <w:t>ЖУ-45 Маңғыстау облысы, KR-2 автожолы, Қияқты а., 152 км. — 44.754167, 51.677222</w:t>
            </w:r>
          </w:p>
        </w:tc>
      </w:tr>
    </w:tbl>
    <w:p w14:paraId="194D3F64" w14:textId="77777777" w:rsidR="0047155F" w:rsidRPr="0047155F" w:rsidRDefault="0047155F">
      <w:pPr>
        <w:spacing w:line="259" w:lineRule="auto"/>
        <w:rPr>
          <w:rFonts w:eastAsia="Times New Roman" w:cs="Times New Roman"/>
          <w:i/>
          <w:iCs/>
          <w:sz w:val="24"/>
          <w:szCs w:val="24"/>
          <w:lang/>
        </w:rPr>
      </w:pPr>
      <w:r w:rsidRPr="0047155F">
        <w:rPr>
          <w:rFonts w:eastAsia="Times New Roman" w:cs="Times New Roman"/>
          <w:i/>
          <w:iCs/>
          <w:sz w:val="24"/>
          <w:szCs w:val="24"/>
          <w:lang/>
        </w:rPr>
        <w:br w:type="page"/>
      </w:r>
    </w:p>
    <w:p w14:paraId="263FB675" w14:textId="18EB634D" w:rsidR="0047155F" w:rsidRPr="0047155F" w:rsidRDefault="0047155F" w:rsidP="0047155F">
      <w:pPr>
        <w:tabs>
          <w:tab w:val="left" w:pos="1276"/>
          <w:tab w:val="left" w:pos="3119"/>
        </w:tabs>
        <w:spacing w:after="0"/>
        <w:ind w:left="5669" w:right="5"/>
        <w:jc w:val="right"/>
        <w:rPr>
          <w:rFonts w:eastAsia="Times New Roman" w:cs="Times New Roman"/>
          <w:i/>
          <w:iCs/>
          <w:sz w:val="24"/>
          <w:szCs w:val="24"/>
          <w:lang/>
        </w:rPr>
      </w:pPr>
      <w:r w:rsidRPr="0047155F">
        <w:rPr>
          <w:rFonts w:eastAsia="Times New Roman" w:cs="Times New Roman"/>
          <w:i/>
          <w:iCs/>
          <w:sz w:val="24"/>
          <w:szCs w:val="24"/>
          <w:lang/>
        </w:rPr>
        <w:lastRenderedPageBreak/>
        <w:t xml:space="preserve">Қосымша № 2 </w:t>
      </w:r>
      <w:r w:rsidRPr="0047155F">
        <w:rPr>
          <w:rFonts w:eastAsia="Times New Roman" w:cs="Times New Roman"/>
          <w:i/>
          <w:iCs/>
          <w:sz w:val="24"/>
          <w:szCs w:val="24"/>
          <w:lang/>
        </w:rPr>
        <w:br/>
        <w:t>Метрологиялық параметрлер</w:t>
      </w:r>
    </w:p>
    <w:p w14:paraId="75477F97" w14:textId="77777777" w:rsidR="0047155F" w:rsidRPr="0047155F" w:rsidRDefault="0047155F" w:rsidP="0047155F">
      <w:pPr>
        <w:spacing w:after="0"/>
        <w:ind w:right="289" w:firstLine="708"/>
        <w:rPr>
          <w:rFonts w:eastAsia="Times New Roman" w:cs="Times New Roman"/>
          <w:i/>
          <w:iCs/>
          <w:sz w:val="24"/>
          <w:szCs w:val="24"/>
          <w:lang/>
        </w:rPr>
      </w:pPr>
    </w:p>
    <w:p w14:paraId="52F6C2EF" w14:textId="77777777" w:rsidR="0047155F" w:rsidRPr="0047155F" w:rsidRDefault="0047155F" w:rsidP="0047155F">
      <w:pPr>
        <w:spacing w:after="0"/>
        <w:ind w:right="289" w:firstLine="708"/>
        <w:jc w:val="center"/>
        <w:rPr>
          <w:rFonts w:eastAsia="Times New Roman" w:cs="Times New Roman"/>
          <w:b/>
          <w:bCs/>
          <w:sz w:val="24"/>
          <w:szCs w:val="24"/>
          <w:lang/>
        </w:rPr>
      </w:pPr>
      <w:r w:rsidRPr="0047155F">
        <w:rPr>
          <w:rFonts w:eastAsia="Times New Roman" w:cs="Times New Roman"/>
          <w:b/>
          <w:bCs/>
          <w:sz w:val="24"/>
          <w:szCs w:val="24"/>
          <w:lang/>
        </w:rPr>
        <w:t xml:space="preserve">АБК метрологиялық параметрлері </w:t>
      </w:r>
    </w:p>
    <w:p w14:paraId="5FA1270F" w14:textId="77777777" w:rsidR="0047155F" w:rsidRPr="0047155F" w:rsidRDefault="0047155F" w:rsidP="0047155F">
      <w:pPr>
        <w:spacing w:after="0"/>
        <w:ind w:right="289" w:firstLine="708"/>
        <w:jc w:val="center"/>
        <w:rPr>
          <w:rFonts w:eastAsia="Times New Roman" w:cs="Times New Roman"/>
          <w:sz w:val="24"/>
          <w:szCs w:val="24"/>
          <w:lang/>
        </w:rPr>
      </w:pPr>
    </w:p>
    <w:tbl>
      <w:tblPr>
        <w:tblW w:w="9465" w:type="dxa"/>
        <w:jc w:val="center"/>
        <w:tblLayout w:type="fixed"/>
        <w:tblLook w:val="0400" w:firstRow="0" w:lastRow="0" w:firstColumn="0" w:lastColumn="0" w:noHBand="0" w:noVBand="1"/>
      </w:tblPr>
      <w:tblGrid>
        <w:gridCol w:w="6060"/>
        <w:gridCol w:w="1545"/>
        <w:gridCol w:w="1860"/>
      </w:tblGrid>
      <w:tr w:rsidR="0047155F" w:rsidRPr="0047155F" w14:paraId="36FE8F4C" w14:textId="77777777" w:rsidTr="004A72CF">
        <w:trPr>
          <w:trHeight w:val="536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5B4B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  <w:t xml:space="preserve">Сипаттамалардың атауы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14D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  <w:t xml:space="preserve">Өлшем бірлігі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FC969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/>
              </w:rPr>
              <w:t xml:space="preserve">Қажетті мән </w:t>
            </w:r>
          </w:p>
        </w:tc>
      </w:tr>
      <w:tr w:rsidR="0047155F" w:rsidRPr="0047155F" w14:paraId="6A08FCDE" w14:textId="77777777" w:rsidTr="004A72CF">
        <w:trPr>
          <w:trHeight w:val="536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1B64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Бақылау аймағындағы көлік құралының (КҚ) қозғалыс жылдамдығын өлшеу диапазоны, км/сағ: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3C1C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>км/</w:t>
            </w:r>
            <w:r w:rsidRPr="0047155F">
              <w:rPr>
                <w:rFonts w:eastAsia="Calibri" w:cs="Times New Roman"/>
                <w:sz w:val="24"/>
                <w:szCs w:val="24"/>
                <w:lang/>
              </w:rPr>
              <w:t xml:space="preserve"> сағ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E42E4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1-ден 350-ге дейін </w:t>
            </w:r>
          </w:p>
        </w:tc>
      </w:tr>
      <w:tr w:rsidR="0047155F" w:rsidRPr="0047155F" w14:paraId="63F1B451" w14:textId="77777777" w:rsidTr="004A72CF">
        <w:trPr>
          <w:trHeight w:val="536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BAE5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Радиолокациялық әдіспен КҚ қозғалыс жылдамдығын өлшеудің абсолютті қателігінің рұқсат етілген шектері, км/сағ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D2C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>км/ч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94827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>± 1</w:t>
            </w:r>
          </w:p>
        </w:tc>
      </w:tr>
      <w:tr w:rsidR="0047155F" w:rsidRPr="0047155F" w14:paraId="72B6EDB9" w14:textId="77777777" w:rsidTr="004A72CF">
        <w:trPr>
          <w:trHeight w:val="109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7173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КҚ-ға дейінгі қашықтықты өлшеу диапазоны,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02370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>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C77A7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10-нан 100-ге дейін </w:t>
            </w:r>
          </w:p>
        </w:tc>
      </w:tr>
      <w:tr w:rsidR="0047155F" w:rsidRPr="0047155F" w14:paraId="718A5535" w14:textId="77777777" w:rsidTr="004A72CF">
        <w:trPr>
          <w:trHeight w:val="109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CAE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КҚ габаритінің шығып тұрған нүктесінен жол таңбасына дейінгі қашықтықты өлшеу диапазоны,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64D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>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3C93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/>
              </w:rPr>
              <w:t xml:space="preserve">0-ден 5-ке дейін  </w:t>
            </w:r>
          </w:p>
        </w:tc>
      </w:tr>
    </w:tbl>
    <w:p w14:paraId="62F3CE7C" w14:textId="77777777" w:rsidR="0047155F" w:rsidRPr="0047155F" w:rsidRDefault="0047155F" w:rsidP="0047155F">
      <w:pPr>
        <w:spacing w:after="0"/>
        <w:ind w:left="357"/>
        <w:jc w:val="both"/>
        <w:rPr>
          <w:rFonts w:eastAsia="Calibri" w:cs="Times New Roman"/>
          <w:sz w:val="24"/>
          <w:szCs w:val="24"/>
          <w:lang/>
        </w:rPr>
      </w:pPr>
    </w:p>
    <w:p w14:paraId="7292B2BB" w14:textId="2B7C3D11" w:rsidR="0047155F" w:rsidRPr="0047155F" w:rsidRDefault="0047155F" w:rsidP="0047155F">
      <w:pPr>
        <w:spacing w:after="0"/>
        <w:jc w:val="both"/>
        <w:rPr>
          <w:rFonts w:cs="Times New Roman"/>
          <w:sz w:val="24"/>
          <w:szCs w:val="24"/>
        </w:rPr>
      </w:pPr>
      <w:r w:rsidRPr="0047155F">
        <w:rPr>
          <w:rFonts w:eastAsia="Times New Roman" w:cs="Times New Roman"/>
          <w:sz w:val="24"/>
          <w:szCs w:val="24"/>
          <w:lang/>
        </w:rPr>
        <w:br/>
      </w:r>
    </w:p>
    <w:p w14:paraId="583F8C04" w14:textId="77777777" w:rsidR="0047155F" w:rsidRPr="0047155F" w:rsidRDefault="0047155F">
      <w:pPr>
        <w:spacing w:line="259" w:lineRule="auto"/>
        <w:rPr>
          <w:rFonts w:cs="Times New Roman"/>
          <w:sz w:val="24"/>
          <w:szCs w:val="24"/>
        </w:rPr>
      </w:pPr>
      <w:r w:rsidRPr="0047155F">
        <w:rPr>
          <w:rFonts w:cs="Times New Roman"/>
          <w:sz w:val="24"/>
          <w:szCs w:val="24"/>
        </w:rPr>
        <w:br w:type="page"/>
      </w:r>
    </w:p>
    <w:p w14:paraId="10FB9B8A" w14:textId="77777777" w:rsidR="0047155F" w:rsidRPr="0047155F" w:rsidRDefault="0047155F" w:rsidP="0047155F">
      <w:pPr>
        <w:tabs>
          <w:tab w:val="left" w:pos="1276"/>
          <w:tab w:val="left" w:pos="3119"/>
        </w:tabs>
        <w:spacing w:after="0"/>
        <w:ind w:left="5669" w:right="5"/>
        <w:jc w:val="right"/>
        <w:rPr>
          <w:rFonts w:eastAsia="Times New Roman" w:cs="Times New Roman"/>
          <w:i/>
          <w:iCs/>
          <w:sz w:val="24"/>
          <w:szCs w:val="24"/>
          <w:lang w:val="ru"/>
        </w:rPr>
      </w:pPr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lastRenderedPageBreak/>
        <w:t xml:space="preserve">Приложение № 1 </w:t>
      </w:r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br/>
        <w:t>к технической спецификации</w:t>
      </w:r>
    </w:p>
    <w:p w14:paraId="27E26B1F" w14:textId="77777777" w:rsidR="0047155F" w:rsidRPr="0047155F" w:rsidRDefault="0047155F" w:rsidP="0047155F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eastAsia="Times New Roman" w:cs="Times New Roman"/>
          <w:sz w:val="24"/>
          <w:szCs w:val="24"/>
          <w:lang w:val="ru"/>
        </w:rPr>
      </w:pPr>
    </w:p>
    <w:p w14:paraId="34345BA1" w14:textId="77777777" w:rsidR="0047155F" w:rsidRPr="0047155F" w:rsidRDefault="0047155F" w:rsidP="0047155F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center"/>
        <w:rPr>
          <w:rFonts w:eastAsia="Times New Roman" w:cs="Times New Roman"/>
          <w:sz w:val="24"/>
          <w:szCs w:val="24"/>
          <w:lang w:val="ru"/>
        </w:rPr>
      </w:pPr>
      <w:r w:rsidRPr="0047155F">
        <w:rPr>
          <w:rFonts w:eastAsia="Times New Roman" w:cs="Times New Roman"/>
          <w:sz w:val="24"/>
          <w:szCs w:val="24"/>
          <w:lang w:val="ru"/>
        </w:rPr>
        <w:t>Список оборудование комплексов фото- и видеофиксации</w:t>
      </w:r>
      <w:r w:rsidRPr="0047155F">
        <w:rPr>
          <w:rFonts w:eastAsia="Times New Roman" w:cs="Times New Roman"/>
          <w:sz w:val="24"/>
          <w:szCs w:val="24"/>
          <w:lang w:val="ru"/>
        </w:rPr>
        <w:br/>
        <w:t xml:space="preserve"> (</w:t>
      </w:r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>Аппаратно- программные комплексы автоматической фото- и видеофиксации нарушений правил дорожного движения «</w:t>
      </w:r>
      <w:proofErr w:type="spellStart"/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>Sapar</w:t>
      </w:r>
      <w:proofErr w:type="spellEnd"/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 xml:space="preserve"> </w:t>
      </w:r>
      <w:proofErr w:type="spellStart"/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>Vision</w:t>
      </w:r>
      <w:proofErr w:type="spellEnd"/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>»</w:t>
      </w:r>
      <w:r w:rsidRPr="0047155F">
        <w:rPr>
          <w:rFonts w:eastAsia="Times New Roman" w:cs="Times New Roman"/>
          <w:sz w:val="24"/>
          <w:szCs w:val="24"/>
          <w:lang w:val="ru"/>
        </w:rPr>
        <w:t>):</w:t>
      </w:r>
    </w:p>
    <w:p w14:paraId="57AC0162" w14:textId="77777777" w:rsidR="0047155F" w:rsidRPr="0047155F" w:rsidRDefault="0047155F" w:rsidP="0047155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eastAsia="Times New Roman" w:cs="Times New Roman"/>
          <w:sz w:val="24"/>
          <w:szCs w:val="24"/>
          <w:lang w:val="ru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442"/>
        <w:gridCol w:w="8892"/>
      </w:tblGrid>
      <w:tr w:rsidR="0047155F" w:rsidRPr="0047155F" w14:paraId="3675D4D3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DFAE5" w14:textId="558EF8C1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b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b/>
                <w:sz w:val="24"/>
                <w:szCs w:val="24"/>
                <w:lang w:val="ru"/>
              </w:rPr>
              <w:t>№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F0B6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b/>
                <w:sz w:val="24"/>
                <w:szCs w:val="24"/>
                <w:lang w:val="ru"/>
              </w:rPr>
              <w:t>Наименование АПК</w:t>
            </w:r>
          </w:p>
        </w:tc>
      </w:tr>
      <w:tr w:rsidR="0047155F" w:rsidRPr="0047155F" w14:paraId="588CF147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26B0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0FD9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KAZ11, пос. Беки 672км. пешеходный переход — 43.887576, 52.074470</w:t>
            </w:r>
          </w:p>
        </w:tc>
      </w:tr>
      <w:tr w:rsidR="0047155F" w:rsidRPr="0047155F" w14:paraId="5E56D873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11AD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E9E97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KAZ11, участок Беки-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Шетпе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693км пастбище — 43.706557, 52.067916</w:t>
            </w:r>
          </w:p>
        </w:tc>
      </w:tr>
      <w:tr w:rsidR="0047155F" w:rsidRPr="0047155F" w14:paraId="2D5638C6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AAC90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AE2A9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KAZ11, участок Беки-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Шетпе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708км пастбище — 43.595107, 52.129061</w:t>
            </w:r>
          </w:p>
        </w:tc>
      </w:tr>
      <w:tr w:rsidR="0047155F" w:rsidRPr="0047155F" w14:paraId="2A6F08A4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CD36D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7F216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KAZ11, пос.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713км. — 43.550819, 52.126447</w:t>
            </w:r>
          </w:p>
        </w:tc>
      </w:tr>
      <w:tr w:rsidR="0047155F" w:rsidRPr="0047155F" w14:paraId="3AA7DF4C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B3C7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5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B869C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ЛУ-5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11,АЗС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«КазМунайГаз»719км пешеходный переход — 43.517456, 52.083171</w:t>
            </w:r>
          </w:p>
        </w:tc>
      </w:tr>
      <w:tr w:rsidR="0047155F" w:rsidRPr="0047155F" w14:paraId="437EDE7D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E36A2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6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2BE64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ЛУ-6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-Актау 721-722км на мосту — 43.523382, 52.057723</w:t>
            </w:r>
          </w:p>
        </w:tc>
      </w:tr>
      <w:tr w:rsidR="0047155F" w:rsidRPr="0047155F" w14:paraId="2557D6B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A4B4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7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6FC3E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ЛУ-7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-Актау 728-729км напротив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пром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. зоны — 43.542743, 51.972704</w:t>
            </w:r>
          </w:p>
        </w:tc>
      </w:tr>
      <w:tr w:rsidR="0047155F" w:rsidRPr="0047155F" w14:paraId="523A271F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56F5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8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C56C8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ЛУ-8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-Актау 754км съезд — 43.592004, 51.652547</w:t>
            </w:r>
          </w:p>
        </w:tc>
      </w:tr>
      <w:tr w:rsidR="0047155F" w:rsidRPr="0047155F" w14:paraId="3EE66351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BC2C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9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B2E92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ЛУ-9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11,с.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Батыр 774км. — 43.611274, 51.434982</w:t>
            </w:r>
          </w:p>
        </w:tc>
      </w:tr>
      <w:tr w:rsidR="0047155F" w:rsidRPr="0047155F" w14:paraId="595B834B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CF0D2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10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F6C52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ЛУ-10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11,с.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Батыр 778км. — 43.625567, 51.383112</w:t>
            </w:r>
          </w:p>
        </w:tc>
      </w:tr>
      <w:tr w:rsidR="0047155F" w:rsidRPr="0047155F" w14:paraId="658A6C26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8B7AE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B431B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ЛУ-11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04,участок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Курык-Жетибай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— 43.191998, 51.942112</w:t>
            </w:r>
          </w:p>
        </w:tc>
      </w:tr>
      <w:tr w:rsidR="0047155F" w:rsidRPr="0047155F" w14:paraId="2F59254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3EC10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3D7C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ЛУ-12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KAZ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11,п.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Жармыш 616-617км. — 44.148955, 52.427514</w:t>
            </w:r>
          </w:p>
        </w:tc>
      </w:tr>
      <w:tr w:rsidR="0047155F" w:rsidRPr="0047155F" w14:paraId="4BA1F94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84C5F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13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68CB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ЛУ-13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4,c.Шапагатов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-Аэропорт — 43.843266, 51.079141</w:t>
            </w:r>
          </w:p>
        </w:tc>
      </w:tr>
      <w:tr w:rsidR="0047155F" w:rsidRPr="0047155F" w14:paraId="4AF7CCF0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5626D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14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DC192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ЛУ-14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01,Актау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-Курык 16км. — 43.280132, 51.649073</w:t>
            </w:r>
          </w:p>
        </w:tc>
      </w:tr>
      <w:tr w:rsidR="0047155F" w:rsidRPr="0047155F" w14:paraId="06997D65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7DF74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15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84C57F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ЛУ-15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01,Актау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-Курык 32км. — 43.395335, 51.533790</w:t>
            </w:r>
          </w:p>
        </w:tc>
      </w:tr>
      <w:tr w:rsidR="0047155F" w:rsidRPr="0047155F" w14:paraId="1F7D56AB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C4084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lastRenderedPageBreak/>
              <w:t>16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3E3F7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ЛУ-16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01,Актау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-Курык 17км. — 43.585988, 51.327044</w:t>
            </w:r>
          </w:p>
        </w:tc>
      </w:tr>
      <w:tr w:rsidR="0047155F" w:rsidRPr="0047155F" w14:paraId="4660B821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2B317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17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4D527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ЛУ-17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01,Актау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-Курык 13км. — 43.613406, 51.284865</w:t>
            </w:r>
          </w:p>
        </w:tc>
      </w:tr>
      <w:tr w:rsidR="0047155F" w:rsidRPr="0047155F" w14:paraId="51E5EED4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84A63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18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9C98E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ЛУ-18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KR-8, участок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-Жанаозен 22-23км. — 43.172533, 51.717989</w:t>
            </w:r>
          </w:p>
        </w:tc>
      </w:tr>
      <w:tr w:rsidR="0047155F" w:rsidRPr="0047155F" w14:paraId="7657AD59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8153A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19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34696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ЛУ-19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KR-8, участок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Жетибай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-Жанаозен 31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км.—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43.430561, 52.363764</w:t>
            </w:r>
          </w:p>
        </w:tc>
      </w:tr>
      <w:tr w:rsidR="0047155F" w:rsidRPr="0047155F" w14:paraId="4253763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22CC4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20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C1161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ЛУ-20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KZ12-03, участок Жанаозен-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Кендирли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64-65км. — 43.294341, 52.794017</w:t>
            </w:r>
          </w:p>
        </w:tc>
      </w:tr>
      <w:tr w:rsidR="0047155F" w:rsidRPr="0047155F" w14:paraId="2902960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B6D8F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21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6BC4C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ЛУ-21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KZ12-03, участок Жанаозен-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Кендирли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68-69км. — 43.022033, 52.670185</w:t>
            </w:r>
          </w:p>
        </w:tc>
      </w:tr>
      <w:tr w:rsidR="0047155F" w:rsidRPr="0047155F" w14:paraId="767964E8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2BCB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EDCC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ЛУ-22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С.Шапагатов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-Аэропорт — 43.853031, 51.061562</w:t>
            </w:r>
          </w:p>
        </w:tc>
      </w:tr>
      <w:tr w:rsidR="0047155F" w:rsidRPr="0047155F" w14:paraId="0F1FDE4C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12094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23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B90D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ЛУ-23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KZ12-03, участок Жанаозен-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Кендирли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111-112км. — 42.892042, 52.655025</w:t>
            </w:r>
          </w:p>
        </w:tc>
      </w:tr>
      <w:tr w:rsidR="0047155F" w:rsidRPr="0047155F" w14:paraId="5E07C111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FD5CF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24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A5BF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ЛУ-24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KZ12-03, участок Жанаозен-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Кендирли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117-118км. — 42.839547, 52.642034</w:t>
            </w:r>
          </w:p>
        </w:tc>
      </w:tr>
      <w:tr w:rsidR="0047155F" w:rsidRPr="0047155F" w14:paraId="72E0697F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67FF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25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7276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ЛУ-25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Актау-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Акшукур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12км. — 43.755493, 51.110694</w:t>
            </w:r>
          </w:p>
        </w:tc>
      </w:tr>
      <w:tr w:rsidR="0047155F" w:rsidRPr="0047155F" w14:paraId="3C74586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C125E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26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962E8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ЛУ-26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Актау-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Акшукур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14км. — 43.766610, 51.091301</w:t>
            </w:r>
          </w:p>
        </w:tc>
      </w:tr>
      <w:tr w:rsidR="0047155F" w:rsidRPr="0047155F" w14:paraId="1352939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0B73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27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0C717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ЛУ-27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Актау-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Акшукур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17км. — 43.785328, 51.067019</w:t>
            </w:r>
          </w:p>
        </w:tc>
      </w:tr>
      <w:tr w:rsidR="0047155F" w:rsidRPr="0047155F" w14:paraId="14D035D9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5310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28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75262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ЛУ-28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1,с.Саина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Шапагатова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22км. — 43.828087, 51.039614</w:t>
            </w:r>
          </w:p>
        </w:tc>
      </w:tr>
      <w:tr w:rsidR="0047155F" w:rsidRPr="0047155F" w14:paraId="7AD264B6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E7ACF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29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1AC9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ЛУ-29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1,с.Саина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Шапагатова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24км. — 43.827804, 51.039618</w:t>
            </w:r>
          </w:p>
        </w:tc>
      </w:tr>
      <w:tr w:rsidR="0047155F" w:rsidRPr="0047155F" w14:paraId="74A78158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6E9632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30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4F49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ЛУ-30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</w:t>
            </w:r>
            <w:proofErr w:type="gram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1,участок</w:t>
            </w:r>
            <w:proofErr w:type="gram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с.Саина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Шапагатова-43, 27-28км. — 43.881998, 51.045078</w:t>
            </w:r>
          </w:p>
        </w:tc>
      </w:tr>
      <w:tr w:rsidR="0047155F" w:rsidRPr="0047155F" w14:paraId="0C2ABB03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9F3E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31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F6E6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ЛУ-31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участок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с.Саина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Шапагатова-43, 36км. — 43.949343, 51.030139</w:t>
            </w:r>
          </w:p>
        </w:tc>
      </w:tr>
      <w:tr w:rsidR="0047155F" w:rsidRPr="0047155F" w14:paraId="5AB21201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51CE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2E0AE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ЛУ-32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участок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с.Саина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Шапагатова-43, 41км. — 43.998980, 51.031187</w:t>
            </w:r>
          </w:p>
        </w:tc>
      </w:tr>
      <w:tr w:rsidR="0047155F" w:rsidRPr="0047155F" w14:paraId="621D7D5F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9A34D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33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ACA3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ЛУ-33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участок 43, 59 км. — 44.154836, 50.994924</w:t>
            </w:r>
          </w:p>
        </w:tc>
      </w:tr>
      <w:tr w:rsidR="0047155F" w:rsidRPr="0047155F" w14:paraId="4EE154FA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F7F0E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34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9F1E3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ЛУ-34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60км. — 44.111695, 51.199500</w:t>
            </w:r>
          </w:p>
        </w:tc>
      </w:tr>
      <w:tr w:rsidR="0047155F" w:rsidRPr="0047155F" w14:paraId="3EDDE7B3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5C78C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lastRenderedPageBreak/>
              <w:t>35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51FB2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ЛУ-35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с.Кызылозен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, 93км. — 44.314351, 50.679578</w:t>
            </w:r>
          </w:p>
        </w:tc>
      </w:tr>
      <w:tr w:rsidR="0047155F" w:rsidRPr="0047155F" w14:paraId="286434D6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E976A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36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3B218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ЛУ-36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KR-1, участок 43-Форт Шевченко, 128км. — 44.481720, 50.308519</w:t>
            </w:r>
          </w:p>
        </w:tc>
      </w:tr>
      <w:tr w:rsidR="0047155F" w:rsidRPr="0047155F" w14:paraId="40E40417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BC1B9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37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390BA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ЛУ-37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участок 43-Таушык, 46км. — 44.021893, 51.070039</w:t>
            </w:r>
          </w:p>
        </w:tc>
      </w:tr>
      <w:tr w:rsidR="0047155F" w:rsidRPr="0047155F" w14:paraId="055C3442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DBC01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38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21715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ЛУ-38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участок 43-Таушык, 52км. — 44.063148, 51.130649</w:t>
            </w:r>
          </w:p>
        </w:tc>
      </w:tr>
      <w:tr w:rsidR="0047155F" w:rsidRPr="0047155F" w14:paraId="3688F889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D8139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39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338DA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ЛУ-39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участок 43-Таушык, 60км. — 44.172393, 51.299672</w:t>
            </w:r>
          </w:p>
        </w:tc>
      </w:tr>
      <w:tr w:rsidR="0047155F" w:rsidRPr="0047155F" w14:paraId="285A8F31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3647B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40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28BD0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ЛУ-40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участок 43-Таушык, 71-72км. — 44.175429, 51.302981</w:t>
            </w:r>
          </w:p>
        </w:tc>
      </w:tr>
      <w:tr w:rsidR="0047155F" w:rsidRPr="0047155F" w14:paraId="273466D0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4227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41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B1D01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ЛУ-41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участок 43-Таушык, 83км — 44.258964, 51.377392</w:t>
            </w:r>
          </w:p>
        </w:tc>
      </w:tr>
      <w:tr w:rsidR="0047155F" w:rsidRPr="0047155F" w14:paraId="416CBC8C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8FCED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42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BCEE4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ЛУ-42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KR-10,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с.Жынгылды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, 31км — 44.202106, 51.704163</w:t>
            </w:r>
          </w:p>
        </w:tc>
      </w:tr>
      <w:tr w:rsidR="0047155F" w:rsidRPr="0047155F" w14:paraId="393E276E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A17C9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43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F3416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ЛУ-43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KR-10, с.Тущыбек,55км. — 44.147735, 51.939968</w:t>
            </w:r>
          </w:p>
        </w:tc>
      </w:tr>
      <w:tr w:rsidR="0047155F" w:rsidRPr="0047155F" w14:paraId="196094DB" w14:textId="77777777" w:rsidTr="0047155F"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B6EF8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44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CE8ED" w14:textId="77777777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ЛУ-44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KR-10, участок Таушык-Шетпе,63-64км — 44.127204, 52.060788</w:t>
            </w:r>
          </w:p>
        </w:tc>
      </w:tr>
      <w:tr w:rsidR="0047155F" w:rsidRPr="0047155F" w14:paraId="6B8C8B0E" w14:textId="77777777" w:rsidTr="0047155F">
        <w:trPr>
          <w:trHeight w:val="745"/>
        </w:trPr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B5759" w14:textId="77777777" w:rsidR="0047155F" w:rsidRPr="0047155F" w:rsidRDefault="0047155F" w:rsidP="004715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45</w:t>
            </w:r>
          </w:p>
        </w:tc>
        <w:tc>
          <w:tcPr>
            <w:tcW w:w="0" w:type="auto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2B73D" w14:textId="407EA50F" w:rsidR="0047155F" w:rsidRPr="0047155F" w:rsidRDefault="0047155F" w:rsidP="0047155F">
            <w:pPr>
              <w:spacing w:after="0"/>
              <w:ind w:right="289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ЛУ-45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Мангистауская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 область, автодорога KR-2, с. </w:t>
            </w:r>
            <w:proofErr w:type="spellStart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Киякты</w:t>
            </w:r>
            <w:proofErr w:type="spellEnd"/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, 152км — 44.754167, 51.677222. </w:t>
            </w:r>
          </w:p>
        </w:tc>
      </w:tr>
    </w:tbl>
    <w:p w14:paraId="09BF8782" w14:textId="77777777" w:rsidR="0047155F" w:rsidRPr="0047155F" w:rsidRDefault="0047155F" w:rsidP="0047155F">
      <w:pPr>
        <w:pBdr>
          <w:top w:val="nil"/>
          <w:left w:val="nil"/>
          <w:bottom w:val="nil"/>
          <w:right w:val="nil"/>
          <w:between w:val="nil"/>
        </w:pBdr>
        <w:spacing w:after="0"/>
        <w:ind w:firstLine="708"/>
        <w:jc w:val="both"/>
        <w:rPr>
          <w:rFonts w:eastAsia="Times New Roman" w:cs="Times New Roman"/>
          <w:sz w:val="24"/>
          <w:szCs w:val="24"/>
          <w:lang w:val="ru"/>
        </w:rPr>
      </w:pPr>
    </w:p>
    <w:p w14:paraId="13BE3D9A" w14:textId="77777777" w:rsidR="0047155F" w:rsidRPr="0047155F" w:rsidRDefault="0047155F" w:rsidP="0047155F">
      <w:pPr>
        <w:spacing w:after="0"/>
        <w:ind w:right="289" w:firstLine="708"/>
        <w:rPr>
          <w:rFonts w:eastAsia="Times New Roman" w:cs="Times New Roman"/>
          <w:i/>
          <w:iCs/>
          <w:sz w:val="24"/>
          <w:szCs w:val="24"/>
          <w:lang w:val="ru"/>
        </w:rPr>
      </w:pPr>
    </w:p>
    <w:p w14:paraId="044DF957" w14:textId="77777777" w:rsidR="0047155F" w:rsidRPr="0047155F" w:rsidRDefault="0047155F" w:rsidP="0047155F">
      <w:pPr>
        <w:spacing w:after="0"/>
        <w:ind w:right="289" w:firstLine="708"/>
        <w:rPr>
          <w:rFonts w:eastAsia="Times New Roman" w:cs="Times New Roman"/>
          <w:i/>
          <w:iCs/>
          <w:sz w:val="24"/>
          <w:szCs w:val="24"/>
          <w:lang w:val="ru"/>
        </w:rPr>
      </w:pPr>
    </w:p>
    <w:p w14:paraId="12D18EAD" w14:textId="6C1D6BE0" w:rsidR="0047155F" w:rsidRPr="0047155F" w:rsidRDefault="0047155F" w:rsidP="0047155F">
      <w:pPr>
        <w:tabs>
          <w:tab w:val="left" w:pos="1276"/>
          <w:tab w:val="left" w:pos="3119"/>
        </w:tabs>
        <w:spacing w:after="0"/>
        <w:ind w:left="5669" w:right="289"/>
        <w:jc w:val="right"/>
        <w:rPr>
          <w:rFonts w:eastAsia="Times New Roman" w:cs="Times New Roman"/>
          <w:i/>
          <w:iCs/>
          <w:sz w:val="24"/>
          <w:szCs w:val="24"/>
          <w:lang w:val="ru"/>
        </w:rPr>
      </w:pPr>
    </w:p>
    <w:p w14:paraId="4FA3E973" w14:textId="77777777" w:rsidR="002E6B2D" w:rsidRDefault="002E6B2D">
      <w:pPr>
        <w:spacing w:line="259" w:lineRule="auto"/>
        <w:rPr>
          <w:rFonts w:eastAsia="Times New Roman" w:cs="Times New Roman"/>
          <w:i/>
          <w:iCs/>
          <w:sz w:val="24"/>
          <w:szCs w:val="24"/>
          <w:lang w:val="ru"/>
        </w:rPr>
      </w:pPr>
      <w:r>
        <w:rPr>
          <w:rFonts w:eastAsia="Times New Roman" w:cs="Times New Roman"/>
          <w:i/>
          <w:iCs/>
          <w:sz w:val="24"/>
          <w:szCs w:val="24"/>
          <w:lang w:val="ru"/>
        </w:rPr>
        <w:br w:type="page"/>
      </w:r>
    </w:p>
    <w:p w14:paraId="0C5B2F5C" w14:textId="3FC04F03" w:rsidR="0047155F" w:rsidRPr="0047155F" w:rsidRDefault="0047155F" w:rsidP="0047155F">
      <w:pPr>
        <w:tabs>
          <w:tab w:val="left" w:pos="1276"/>
          <w:tab w:val="left" w:pos="3119"/>
        </w:tabs>
        <w:spacing w:after="0"/>
        <w:ind w:left="5669" w:right="5"/>
        <w:jc w:val="right"/>
        <w:rPr>
          <w:rFonts w:eastAsia="Times New Roman" w:cs="Times New Roman"/>
          <w:i/>
          <w:iCs/>
          <w:sz w:val="24"/>
          <w:szCs w:val="24"/>
          <w:lang w:val="ru"/>
        </w:rPr>
      </w:pPr>
      <w:bookmarkStart w:id="0" w:name="_GoBack"/>
      <w:bookmarkEnd w:id="0"/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lastRenderedPageBreak/>
        <w:t xml:space="preserve">Приложение № 2 </w:t>
      </w:r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br/>
        <w:t>к технической спецификации</w:t>
      </w:r>
    </w:p>
    <w:p w14:paraId="21348BDB" w14:textId="77777777" w:rsidR="0047155F" w:rsidRPr="0047155F" w:rsidRDefault="0047155F" w:rsidP="0047155F">
      <w:pPr>
        <w:spacing w:after="0"/>
        <w:ind w:right="5" w:firstLine="708"/>
        <w:jc w:val="right"/>
        <w:rPr>
          <w:rFonts w:eastAsia="Times New Roman" w:cs="Times New Roman"/>
          <w:i/>
          <w:iCs/>
          <w:sz w:val="24"/>
          <w:szCs w:val="24"/>
          <w:lang w:val="ru"/>
        </w:rPr>
      </w:pPr>
      <w:r w:rsidRPr="0047155F">
        <w:rPr>
          <w:rFonts w:eastAsia="Times New Roman" w:cs="Times New Roman"/>
          <w:i/>
          <w:iCs/>
          <w:sz w:val="24"/>
          <w:szCs w:val="24"/>
          <w:lang w:val="ru"/>
        </w:rPr>
        <w:t>Метрологические параметры</w:t>
      </w:r>
    </w:p>
    <w:p w14:paraId="77E60335" w14:textId="77777777" w:rsidR="0047155F" w:rsidRPr="0047155F" w:rsidRDefault="0047155F" w:rsidP="0047155F">
      <w:pPr>
        <w:spacing w:after="0"/>
        <w:ind w:right="289" w:firstLine="708"/>
        <w:rPr>
          <w:rFonts w:eastAsia="Times New Roman" w:cs="Times New Roman"/>
          <w:i/>
          <w:iCs/>
          <w:sz w:val="24"/>
          <w:szCs w:val="24"/>
          <w:lang w:val="ru"/>
        </w:rPr>
      </w:pPr>
    </w:p>
    <w:p w14:paraId="4E16005D" w14:textId="77777777" w:rsidR="0047155F" w:rsidRPr="0047155F" w:rsidRDefault="0047155F" w:rsidP="0047155F">
      <w:pPr>
        <w:spacing w:after="0"/>
        <w:ind w:right="289" w:firstLine="708"/>
        <w:jc w:val="center"/>
        <w:rPr>
          <w:rFonts w:eastAsia="Times New Roman" w:cs="Times New Roman"/>
          <w:b/>
          <w:bCs/>
          <w:sz w:val="24"/>
          <w:szCs w:val="24"/>
          <w:lang w:val="ru"/>
        </w:rPr>
      </w:pPr>
      <w:r w:rsidRPr="0047155F">
        <w:rPr>
          <w:rFonts w:eastAsia="Times New Roman" w:cs="Times New Roman"/>
          <w:b/>
          <w:bCs/>
          <w:sz w:val="24"/>
          <w:szCs w:val="24"/>
          <w:lang w:val="ru"/>
        </w:rPr>
        <w:t xml:space="preserve">Метрологические параметры АПК </w:t>
      </w:r>
    </w:p>
    <w:p w14:paraId="3D18D038" w14:textId="77777777" w:rsidR="0047155F" w:rsidRPr="0047155F" w:rsidRDefault="0047155F" w:rsidP="0047155F">
      <w:pPr>
        <w:spacing w:after="0"/>
        <w:ind w:right="289" w:firstLine="708"/>
        <w:jc w:val="center"/>
        <w:rPr>
          <w:rFonts w:eastAsia="Times New Roman" w:cs="Times New Roman"/>
          <w:sz w:val="24"/>
          <w:szCs w:val="24"/>
          <w:lang w:val="ru"/>
        </w:rPr>
      </w:pPr>
    </w:p>
    <w:tbl>
      <w:tblPr>
        <w:tblW w:w="9465" w:type="dxa"/>
        <w:jc w:val="center"/>
        <w:tblLayout w:type="fixed"/>
        <w:tblLook w:val="0400" w:firstRow="0" w:lastRow="0" w:firstColumn="0" w:lastColumn="0" w:noHBand="0" w:noVBand="1"/>
      </w:tblPr>
      <w:tblGrid>
        <w:gridCol w:w="6060"/>
        <w:gridCol w:w="1545"/>
        <w:gridCol w:w="1860"/>
      </w:tblGrid>
      <w:tr w:rsidR="0047155F" w:rsidRPr="0047155F" w14:paraId="45FD32AA" w14:textId="77777777" w:rsidTr="004A72CF">
        <w:trPr>
          <w:trHeight w:val="109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C56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  <w:t>Наименование характеристик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61E1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  <w:t>Единица измерения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BDA5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b/>
                <w:bCs/>
                <w:sz w:val="24"/>
                <w:szCs w:val="24"/>
                <w:lang w:val="ru"/>
              </w:rPr>
              <w:t>необходимое значение</w:t>
            </w:r>
          </w:p>
        </w:tc>
      </w:tr>
      <w:tr w:rsidR="0047155F" w:rsidRPr="0047155F" w14:paraId="65B5D32A" w14:textId="77777777" w:rsidTr="004A72CF">
        <w:trPr>
          <w:trHeight w:val="536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D87CA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Диапазон измерений скорости движения ТС в зоне контроля, км/ч: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16A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км/ч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602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От 1 до 350</w:t>
            </w:r>
          </w:p>
        </w:tc>
      </w:tr>
      <w:tr w:rsidR="0047155F" w:rsidRPr="0047155F" w14:paraId="1E218F80" w14:textId="77777777" w:rsidTr="004A72CF">
        <w:trPr>
          <w:trHeight w:val="536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D1CB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Пределы допускаемой абсолютной погрешности измерения скорости движения ТС радиолокационным методом, км/ч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722ED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км/ч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3B132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± 1</w:t>
            </w:r>
          </w:p>
        </w:tc>
      </w:tr>
      <w:tr w:rsidR="0047155F" w:rsidRPr="0047155F" w14:paraId="0D7DF89E" w14:textId="77777777" w:rsidTr="004A72CF">
        <w:trPr>
          <w:trHeight w:val="109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AEE2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Диапазон измерений расстояния до ТС,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F210A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526E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от 10 до 100</w:t>
            </w:r>
          </w:p>
        </w:tc>
      </w:tr>
      <w:tr w:rsidR="0047155F" w:rsidRPr="0047155F" w14:paraId="709FC226" w14:textId="77777777" w:rsidTr="004A72CF">
        <w:trPr>
          <w:trHeight w:val="109"/>
          <w:jc w:val="center"/>
        </w:trPr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770C8" w14:textId="77777777" w:rsidR="0047155F" w:rsidRPr="0047155F" w:rsidRDefault="0047155F" w:rsidP="0047155F">
            <w:pPr>
              <w:spacing w:after="0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Диапазон измерения расстояния от выступающей точки габарита ТС до дорожной разметки, 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E8903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>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B288F" w14:textId="77777777" w:rsidR="0047155F" w:rsidRPr="0047155F" w:rsidRDefault="0047155F" w:rsidP="0047155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ru"/>
              </w:rPr>
            </w:pPr>
            <w:r w:rsidRPr="0047155F">
              <w:rPr>
                <w:rFonts w:eastAsia="Times New Roman" w:cs="Times New Roman"/>
                <w:sz w:val="24"/>
                <w:szCs w:val="24"/>
                <w:lang w:val="ru"/>
              </w:rPr>
              <w:t xml:space="preserve">от 0 до 5 </w:t>
            </w:r>
          </w:p>
        </w:tc>
      </w:tr>
    </w:tbl>
    <w:p w14:paraId="3BE82198" w14:textId="77777777" w:rsidR="0047155F" w:rsidRPr="0047155F" w:rsidRDefault="0047155F" w:rsidP="0047155F">
      <w:pPr>
        <w:spacing w:after="0"/>
        <w:ind w:left="357"/>
        <w:jc w:val="both"/>
        <w:rPr>
          <w:rFonts w:eastAsia="Calibri" w:cs="Times New Roman"/>
          <w:sz w:val="24"/>
          <w:szCs w:val="24"/>
          <w:lang w:val="ru"/>
        </w:rPr>
      </w:pPr>
    </w:p>
    <w:p w14:paraId="618AF8EB" w14:textId="77777777" w:rsidR="00F12C76" w:rsidRPr="0047155F" w:rsidRDefault="00F12C76" w:rsidP="0047155F">
      <w:pPr>
        <w:spacing w:after="0"/>
        <w:jc w:val="both"/>
        <w:rPr>
          <w:rFonts w:cs="Times New Roman"/>
          <w:sz w:val="24"/>
          <w:szCs w:val="24"/>
        </w:rPr>
      </w:pPr>
    </w:p>
    <w:sectPr w:rsidR="00F12C76" w:rsidRPr="0047155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D9"/>
    <w:rsid w:val="002E6B2D"/>
    <w:rsid w:val="0047155F"/>
    <w:rsid w:val="006C0B77"/>
    <w:rsid w:val="008242FF"/>
    <w:rsid w:val="00870751"/>
    <w:rsid w:val="00922C48"/>
    <w:rsid w:val="009C6086"/>
    <w:rsid w:val="00B915B7"/>
    <w:rsid w:val="00DF1ED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13C86-A43D-4B95-BF9A-F78FDED86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9120002311</dc:creator>
  <cp:keywords/>
  <dc:description/>
  <cp:lastModifiedBy>9120002311</cp:lastModifiedBy>
  <cp:revision>2</cp:revision>
  <dcterms:created xsi:type="dcterms:W3CDTF">2026-10-13T11:55:00Z</dcterms:created>
  <dcterms:modified xsi:type="dcterms:W3CDTF">2026-10-13T12:02:00Z</dcterms:modified>
</cp:coreProperties>
</file>