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89DB" w14:textId="77777777" w:rsidR="00122977" w:rsidRDefault="00616E24">
      <w:pPr>
        <w:spacing w:after="40"/>
        <w:jc w:val="center"/>
      </w:pPr>
      <w:r>
        <w:rPr>
          <w:b/>
          <w:bCs/>
          <w:sz w:val="26"/>
          <w:szCs w:val="26"/>
        </w:rPr>
        <w:t>Техническая спецификация закупаемых услуг</w:t>
      </w:r>
    </w:p>
    <w:p w14:paraId="0D655FB1" w14:textId="0823C466" w:rsidR="00122977" w:rsidRDefault="00616E24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«Обучение в сфере финансов»</w:t>
      </w:r>
    </w:p>
    <w:p w14:paraId="5F324236" w14:textId="2623048F" w:rsidR="00616E24" w:rsidRDefault="00616E24">
      <w:pPr>
        <w:spacing w:after="200"/>
        <w:jc w:val="center"/>
        <w:rPr>
          <w:b/>
          <w:bCs/>
          <w:sz w:val="26"/>
          <w:szCs w:val="26"/>
        </w:rPr>
      </w:pPr>
      <w:r w:rsidRPr="00EE2C7A">
        <w:rPr>
          <w:b/>
          <w:bCs/>
          <w:sz w:val="24"/>
          <w:szCs w:val="24"/>
          <w:lang w:eastAsia="ru-RU"/>
        </w:rPr>
        <w:t>Услуги по участию персонала/сотрудника на сертификации по теме «Профессиональный бухгалтер РК», включая экзамены</w:t>
      </w:r>
    </w:p>
    <w:p w14:paraId="3A383778" w14:textId="77777777" w:rsidR="00122977" w:rsidRDefault="00122977">
      <w:pPr>
        <w:spacing w:after="200"/>
        <w:jc w:val="both"/>
      </w:pP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6055"/>
      </w:tblGrid>
      <w:tr w:rsidR="00122977" w14:paraId="122F05EA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E35F4F" w14:textId="77777777" w:rsidR="00122977" w:rsidRDefault="00616E24">
            <w:r>
              <w:rPr>
                <w:b/>
                <w:bCs/>
              </w:rPr>
              <w:t xml:space="preserve">Описание требуемых характеристик, параметров и </w:t>
            </w:r>
            <w:r>
              <w:rPr>
                <w:b/>
                <w:bCs/>
              </w:rPr>
              <w:t>иных исходных данных: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CC34F7" w14:textId="1BDC996B" w:rsidR="00122977" w:rsidRPr="00616E24" w:rsidRDefault="00616E24">
            <w:pPr>
              <w:spacing w:after="40"/>
              <w:jc w:val="both"/>
            </w:pPr>
            <w:r w:rsidRPr="00616E24">
              <w:rPr>
                <w:bCs/>
              </w:rPr>
              <w:t>Место оказания услуги:</w:t>
            </w:r>
            <w:r w:rsidRPr="00616E24">
              <w:t xml:space="preserve"> г. Астана / </w:t>
            </w:r>
            <w:r w:rsidR="00EE2C7A" w:rsidRPr="00616E24">
              <w:rPr>
                <w:lang w:val="ru-RU"/>
              </w:rPr>
              <w:t>о</w:t>
            </w:r>
            <w:r w:rsidR="00EE2C7A" w:rsidRPr="00616E24">
              <w:rPr>
                <w:bCs/>
                <w:sz w:val="24"/>
                <w:szCs w:val="24"/>
                <w:lang w:eastAsia="ru-RU"/>
              </w:rPr>
              <w:t>нлайн/очно</w:t>
            </w:r>
            <w:r w:rsidRPr="00616E24">
              <w:t>.</w:t>
            </w:r>
          </w:p>
          <w:p w14:paraId="0218A45A" w14:textId="710930DE" w:rsidR="00122977" w:rsidRPr="00616E24" w:rsidRDefault="00616E24">
            <w:pPr>
              <w:spacing w:after="40"/>
              <w:jc w:val="both"/>
            </w:pPr>
            <w:r w:rsidRPr="00616E24">
              <w:rPr>
                <w:bCs/>
              </w:rPr>
              <w:t>Количество слушателей:</w:t>
            </w:r>
            <w:r w:rsidRPr="00616E24">
              <w:t xml:space="preserve"> </w:t>
            </w:r>
            <w:r w:rsidR="00EE2C7A" w:rsidRPr="00616E24">
              <w:rPr>
                <w:lang w:val="ru-RU"/>
              </w:rPr>
              <w:t xml:space="preserve">1 </w:t>
            </w:r>
            <w:r w:rsidRPr="00616E24">
              <w:t>чел.</w:t>
            </w:r>
          </w:p>
          <w:p w14:paraId="0665C227" w14:textId="3F111C7F" w:rsidR="00122977" w:rsidRPr="00616E24" w:rsidRDefault="00616E24">
            <w:pPr>
              <w:spacing w:after="80"/>
              <w:jc w:val="both"/>
            </w:pPr>
            <w:r w:rsidRPr="00616E24">
              <w:rPr>
                <w:bCs/>
              </w:rPr>
              <w:t>Продолжительность обучения:</w:t>
            </w:r>
            <w:r w:rsidRPr="00616E24">
              <w:t xml:space="preserve"> не менее </w:t>
            </w:r>
            <w:r w:rsidRPr="00616E24">
              <w:rPr>
                <w:lang w:val="kk-KZ"/>
              </w:rPr>
              <w:t>360</w:t>
            </w:r>
            <w:r w:rsidRPr="00616E24">
              <w:t xml:space="preserve"> академических часов на одного слушателя.</w:t>
            </w:r>
          </w:p>
          <w:p w14:paraId="08D60127" w14:textId="2391192F" w:rsidR="00122977" w:rsidRPr="00616E24" w:rsidRDefault="00616E24">
            <w:pPr>
              <w:spacing w:after="40"/>
              <w:jc w:val="both"/>
            </w:pPr>
            <w:r w:rsidRPr="00616E24">
              <w:rPr>
                <w:bCs/>
              </w:rPr>
              <w:t>Дисциплины, по которым проводится подготовка и сдача экзаменов</w:t>
            </w:r>
            <w:r w:rsidRPr="00616E24">
              <w:t>:</w:t>
            </w:r>
          </w:p>
          <w:p w14:paraId="14F6FB5F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«Финансовый учёт и отчётность по МСФО» (МСФО (IAS) 1, 2, 7, 8, 10, 12, 16, 19, 20, 21, 23, 24, 32, 36, 37, 38, 40; МСФО (IFRS) 5, 7, 9, 13, 15, 16 и др.);</w:t>
            </w:r>
          </w:p>
          <w:p w14:paraId="6216174C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«Налоги» (система налогов РК, КПН, ИПН, НДС, социальный налог, налоги на имущество, транспорт, землю,</w:t>
            </w:r>
            <w:r>
              <w:t xml:space="preserve"> налоговое администрирование);</w:t>
            </w:r>
          </w:p>
          <w:p w14:paraId="0488A2DE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«Управленческий учёт» (классификация и учёт затрат, калькулирование, бюджетирование, гибкий бюджет, сегментарная отчётность);</w:t>
            </w:r>
          </w:p>
          <w:p w14:paraId="08DCD37A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 xml:space="preserve">«Финансы и финансовый менеджмент» (управление оборотным капиталом, стоимость и структура капитала, </w:t>
            </w:r>
            <w:r>
              <w:t>инвестиционные решения, оценка активов, дивидендная политика);</w:t>
            </w:r>
          </w:p>
          <w:p w14:paraId="1AA9A4F9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«Право» (гражданское право, трудовые отношения, банковское, страховое и пенсионное законодательство);</w:t>
            </w:r>
          </w:p>
          <w:p w14:paraId="792A9A07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«Этика» (Кодекс этики профессиональных бухгалтеров, фундаментальные принципы, концептуальна</w:t>
            </w:r>
            <w:r>
              <w:t>я основа).</w:t>
            </w:r>
          </w:p>
          <w:p w14:paraId="7263F9DF" w14:textId="77777777" w:rsidR="00122977" w:rsidRDefault="00616E24">
            <w:pPr>
              <w:spacing w:before="60" w:after="40"/>
              <w:jc w:val="both"/>
            </w:pPr>
            <w:r>
              <w:rPr>
                <w:b/>
                <w:bCs/>
              </w:rPr>
              <w:t>В стоимость услуги включаются:</w:t>
            </w:r>
          </w:p>
          <w:p w14:paraId="0075DF9E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обучение (подготовка) по указанным дисциплинам;</w:t>
            </w:r>
          </w:p>
          <w:p w14:paraId="451070C3" w14:textId="343AF59B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 xml:space="preserve">регистрация слушателя(ей) на сертификационные экзамены и экзаменационные взносы по </w:t>
            </w:r>
            <w:r w:rsidR="00EE2C7A">
              <w:rPr>
                <w:lang w:val="ru-RU"/>
              </w:rPr>
              <w:t>6 (шесть)</w:t>
            </w:r>
            <w:r>
              <w:t xml:space="preserve"> дисциплинам;</w:t>
            </w:r>
          </w:p>
          <w:p w14:paraId="22C2C3CE" w14:textId="77777777" w:rsidR="00122977" w:rsidRDefault="00616E24">
            <w:pPr>
              <w:pStyle w:val="a4"/>
              <w:numPr>
                <w:ilvl w:val="0"/>
                <w:numId w:val="2"/>
              </w:numPr>
              <w:spacing w:after="40"/>
            </w:pPr>
            <w:r>
              <w:t>выдача сертификата «Профессиональный бухгалтер Республики Ка</w:t>
            </w:r>
            <w:r>
              <w:t>захстан» при успешной сдаче всех экзаменов в порядке, установленном законодательством РК о бухгалтерском учёте и финансовой отчётности.</w:t>
            </w:r>
          </w:p>
          <w:p w14:paraId="24DE8869" w14:textId="77777777" w:rsidR="00122977" w:rsidRDefault="00616E24">
            <w:pPr>
              <w:spacing w:before="60" w:after="80"/>
              <w:jc w:val="both"/>
            </w:pPr>
            <w:r>
              <w:t>Обучение и сертификация проводятся в соответствии с законодательством Республики Казахстан о бухгалтерском учёте и финан</w:t>
            </w:r>
            <w:r>
              <w:t>совой отчётности и правилами проведения сертификации кандидатов в профессиональные бухгалтеры.</w:t>
            </w:r>
          </w:p>
          <w:p w14:paraId="0823DE11" w14:textId="77777777" w:rsidR="00122977" w:rsidRDefault="00616E24">
            <w:pPr>
              <w:spacing w:after="40"/>
              <w:jc w:val="both"/>
            </w:pPr>
            <w:r>
              <w:rPr>
                <w:b/>
                <w:bCs/>
              </w:rPr>
              <w:t>Общие требования к оказанию услуги:</w:t>
            </w:r>
          </w:p>
          <w:p w14:paraId="630AF54F" w14:textId="77777777" w:rsidR="00122977" w:rsidRDefault="00616E24">
            <w:pPr>
              <w:pStyle w:val="a4"/>
              <w:numPr>
                <w:ilvl w:val="0"/>
                <w:numId w:val="3"/>
              </w:numPr>
              <w:spacing w:after="40"/>
            </w:pPr>
            <w:r>
              <w:t>Обучение проводится на русском языке; форма — онлайн (в режиме реального времени) и/или очно в г. Астане, по согласованию с З</w:t>
            </w:r>
            <w:r>
              <w:t>аказчиком.</w:t>
            </w:r>
          </w:p>
          <w:p w14:paraId="3671CE50" w14:textId="77777777" w:rsidR="00122977" w:rsidRDefault="00616E24">
            <w:pPr>
              <w:pStyle w:val="a4"/>
              <w:numPr>
                <w:ilvl w:val="0"/>
                <w:numId w:val="3"/>
              </w:numPr>
              <w:spacing w:after="40"/>
            </w:pPr>
            <w:r>
              <w:t>Поставщик предоставляет каждому слушателю актуальные учебно-методические материалы (электронные и/или печатные), сборник задач и доступ к электронному тренажёру (пробным тестам/экзаменам) на весь период обучения и до даты экзамена.</w:t>
            </w:r>
          </w:p>
          <w:p w14:paraId="47049B25" w14:textId="77777777" w:rsidR="00122977" w:rsidRDefault="00616E24">
            <w:pPr>
              <w:pStyle w:val="a4"/>
              <w:numPr>
                <w:ilvl w:val="0"/>
                <w:numId w:val="3"/>
              </w:numPr>
              <w:spacing w:after="40"/>
            </w:pPr>
            <w:r>
              <w:lastRenderedPageBreak/>
              <w:t>Обеспечение к</w:t>
            </w:r>
            <w:r>
              <w:t>онсультаций преподавателя по вопросам курса в период обучения.</w:t>
            </w:r>
          </w:p>
          <w:p w14:paraId="16C0AA3E" w14:textId="77777777" w:rsidR="00122977" w:rsidRDefault="00616E24">
            <w:pPr>
              <w:pStyle w:val="a4"/>
              <w:numPr>
                <w:ilvl w:val="0"/>
                <w:numId w:val="3"/>
              </w:numPr>
              <w:spacing w:after="40"/>
            </w:pPr>
            <w:r>
              <w:t>Расписание занятий согласовывается с Заказчиком до начала обучения.</w:t>
            </w:r>
          </w:p>
          <w:p w14:paraId="784FD128" w14:textId="77777777" w:rsidR="00122977" w:rsidRDefault="00616E24">
            <w:pPr>
              <w:pStyle w:val="a4"/>
              <w:numPr>
                <w:ilvl w:val="0"/>
                <w:numId w:val="3"/>
              </w:numPr>
              <w:spacing w:after="40"/>
            </w:pPr>
            <w:r>
              <w:t>По итогам обучения слушателю выдаётся документ (сертификат/свидетельство) о прохождении курса с указанием количества академич</w:t>
            </w:r>
            <w:r>
              <w:t>еских часов.</w:t>
            </w:r>
          </w:p>
          <w:p w14:paraId="2917D40F" w14:textId="77777777" w:rsidR="00122977" w:rsidRDefault="00616E24">
            <w:pPr>
              <w:pStyle w:val="a4"/>
              <w:numPr>
                <w:ilvl w:val="0"/>
                <w:numId w:val="3"/>
              </w:numPr>
              <w:spacing w:after="40"/>
            </w:pPr>
            <w:r>
              <w:t>По завершении оказания услуги Поставщик представляет Заказчику отчёт об оказанных услугах (посещаемость, результаты пробных тестирований, подтверждение регистрации на экзамен) и акт оказанных услуг.</w:t>
            </w:r>
          </w:p>
        </w:tc>
      </w:tr>
    </w:tbl>
    <w:p w14:paraId="5A754180" w14:textId="77777777" w:rsidR="00616E24" w:rsidRDefault="00616E24" w:rsidP="00616E24">
      <w:pPr>
        <w:spacing w:after="40"/>
        <w:jc w:val="center"/>
      </w:pPr>
      <w:r>
        <w:lastRenderedPageBreak/>
        <w:br w:type="page"/>
      </w:r>
      <w:r>
        <w:rPr>
          <w:b/>
          <w:bCs/>
          <w:sz w:val="26"/>
          <w:szCs w:val="26"/>
        </w:rPr>
        <w:lastRenderedPageBreak/>
        <w:t>Сатып алынатын қызметтердің техникалық ерекшелігі</w:t>
      </w:r>
    </w:p>
    <w:p w14:paraId="5F5EB8F8" w14:textId="77777777" w:rsidR="00616E24" w:rsidRDefault="00616E24" w:rsidP="00616E24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«Қаржы саласындағы оқыту»</w:t>
      </w:r>
    </w:p>
    <w:p w14:paraId="4FEAEA65" w14:textId="77777777" w:rsidR="00616E24" w:rsidRDefault="00616E24" w:rsidP="00616E24">
      <w:pPr>
        <w:spacing w:after="200"/>
        <w:jc w:val="center"/>
      </w:pPr>
      <w:r>
        <w:rPr>
          <w:b/>
          <w:bCs/>
        </w:rPr>
        <w:t>Қызметкерді «Қазақстан Республикасының кәсіби бухгалтері» тақырыбы бойынша сертификаттауға, оның ішінде емтихандарға қатысуға даярлау жөніндегі қызметтер.</w:t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00"/>
        <w:gridCol w:w="6055"/>
      </w:tblGrid>
      <w:tr w:rsidR="00616E24" w14:paraId="57AD88EB" w14:textId="77777777" w:rsidTr="005E0518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2EF88A" w14:textId="77777777" w:rsidR="00616E24" w:rsidRDefault="00616E24" w:rsidP="005E0518">
            <w:pPr>
              <w:jc w:val="both"/>
            </w:pPr>
            <w:r>
              <w:rPr>
                <w:b/>
                <w:bCs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F01836C" w14:textId="77777777" w:rsidR="00616E24" w:rsidRPr="005D0BA3" w:rsidRDefault="00616E24" w:rsidP="005E0518">
            <w:pPr>
              <w:spacing w:after="40"/>
              <w:jc w:val="both"/>
            </w:pPr>
            <w:r w:rsidRPr="005D0BA3">
              <w:rPr>
                <w:bCs/>
              </w:rPr>
              <w:t>Қызмет көрсету орны: Астана қаласы / онлайн / офлайн.</w:t>
            </w:r>
          </w:p>
          <w:p w14:paraId="581BB667" w14:textId="77777777" w:rsidR="00616E24" w:rsidRPr="005D0BA3" w:rsidRDefault="00616E24" w:rsidP="005E0518">
            <w:pPr>
              <w:spacing w:after="40"/>
              <w:jc w:val="both"/>
            </w:pPr>
            <w:r w:rsidRPr="005D0BA3">
              <w:rPr>
                <w:bCs/>
              </w:rPr>
              <w:t>Тыңдаушылар саны: 1 адам.</w:t>
            </w:r>
          </w:p>
          <w:p w14:paraId="3A317B0A" w14:textId="77777777" w:rsidR="00616E24" w:rsidRPr="005D0BA3" w:rsidRDefault="00616E24" w:rsidP="005E0518">
            <w:pPr>
              <w:spacing w:after="80"/>
              <w:jc w:val="both"/>
              <w:rPr>
                <w:bCs/>
              </w:rPr>
            </w:pPr>
            <w:r w:rsidRPr="005D0BA3">
              <w:rPr>
                <w:bCs/>
                <w:sz w:val="24"/>
                <w:szCs w:val="24"/>
              </w:rPr>
              <w:t>Оқыту ұзақтығы: бір тыңдаушыға 360 академиялық сағаттан кем емес.</w:t>
            </w:r>
          </w:p>
          <w:p w14:paraId="1749FE82" w14:textId="77777777" w:rsidR="00616E24" w:rsidRPr="005D0BA3" w:rsidRDefault="00616E24" w:rsidP="005E0518">
            <w:pPr>
              <w:spacing w:after="40"/>
              <w:jc w:val="both"/>
              <w:rPr>
                <w:bCs/>
              </w:rPr>
            </w:pPr>
            <w:r w:rsidRPr="005D0BA3">
              <w:rPr>
                <w:bCs/>
                <w:sz w:val="24"/>
                <w:szCs w:val="24"/>
              </w:rPr>
              <w:t>Дайындық жүргізілетін және емтихандар тапсырылатын пәндер:</w:t>
            </w:r>
          </w:p>
          <w:p w14:paraId="0CB58CD5" w14:textId="77777777" w:rsidR="00616E24" w:rsidRDefault="00616E24" w:rsidP="00616E24">
            <w:pPr>
              <w:numPr>
                <w:ilvl w:val="0"/>
                <w:numId w:val="13"/>
              </w:numPr>
              <w:spacing w:before="240"/>
              <w:rPr>
                <w:rFonts w:ascii="Arial" w:eastAsia="Arial" w:hAnsi="Arial" w:cs="Arial"/>
              </w:rPr>
            </w:pPr>
            <w:r>
              <w:rPr>
                <w:b/>
                <w:bCs/>
              </w:rPr>
              <w:t>«ХҚЕС бойынша қаржылық есеп және есептілік»</w:t>
            </w:r>
            <w:r>
              <w:t xml:space="preserve"> (ХҚЕС (IAS) 1, 2, 7, 8, 10, 12, 16, 19, 20, 21, 23, 24, 32, 36, 37, 38, 40; ХҚЕС (IFRS) 5, 7, 9, 13, 15, 16 және т.б.);</w:t>
            </w:r>
          </w:p>
          <w:p w14:paraId="2BE8856C" w14:textId="77777777" w:rsidR="00616E24" w:rsidRDefault="00616E24" w:rsidP="00616E24">
            <w:pPr>
              <w:numPr>
                <w:ilvl w:val="0"/>
                <w:numId w:val="13"/>
              </w:numPr>
              <w:rPr>
                <w:rFonts w:ascii="Arial" w:eastAsia="Arial" w:hAnsi="Arial" w:cs="Arial"/>
              </w:rPr>
            </w:pPr>
            <w:r>
              <w:rPr>
                <w:b/>
                <w:bCs/>
              </w:rPr>
              <w:t>«Салықтар»</w:t>
            </w:r>
            <w:r>
              <w:t xml:space="preserve"> (ҚР салық жүйесі, КТС, ЖТС, ҚҚС, әлеуметтік салық, мүлік, көлік, жер салықтары, салықтық әкімшілендіру);</w:t>
            </w:r>
          </w:p>
          <w:p w14:paraId="12534300" w14:textId="77777777" w:rsidR="00616E24" w:rsidRDefault="00616E24" w:rsidP="00616E24">
            <w:pPr>
              <w:numPr>
                <w:ilvl w:val="0"/>
                <w:numId w:val="13"/>
              </w:numPr>
              <w:rPr>
                <w:rFonts w:ascii="Arial" w:eastAsia="Arial" w:hAnsi="Arial" w:cs="Arial"/>
              </w:rPr>
            </w:pPr>
            <w:r>
              <w:rPr>
                <w:b/>
                <w:bCs/>
              </w:rPr>
              <w:t>«Басқарушылық есеп»</w:t>
            </w:r>
            <w:r>
              <w:t xml:space="preserve"> (шығындарды жіктеу және есепке алу, калькуляциялау, бюджеттеу, икемді бюджет, сегменттік есептілік);</w:t>
            </w:r>
          </w:p>
          <w:p w14:paraId="1F3E0469" w14:textId="77777777" w:rsidR="00616E24" w:rsidRDefault="00616E24" w:rsidP="00616E24">
            <w:pPr>
              <w:numPr>
                <w:ilvl w:val="0"/>
                <w:numId w:val="13"/>
              </w:numPr>
              <w:rPr>
                <w:rFonts w:ascii="Arial" w:eastAsia="Arial" w:hAnsi="Arial" w:cs="Arial"/>
              </w:rPr>
            </w:pPr>
            <w:r>
              <w:rPr>
                <w:b/>
                <w:bCs/>
              </w:rPr>
              <w:t>«Қаржы және қаржылық менеджмент»</w:t>
            </w:r>
            <w:r>
              <w:t xml:space="preserve"> (айналым капиталын басқару, капиталдың құны мен құрылымы, инвестициялық шешімдер, активтерді бағалау, дивидендтік саясат);</w:t>
            </w:r>
          </w:p>
          <w:p w14:paraId="293BE678" w14:textId="77777777" w:rsidR="00616E24" w:rsidRDefault="00616E24" w:rsidP="00616E24">
            <w:pPr>
              <w:numPr>
                <w:ilvl w:val="0"/>
                <w:numId w:val="13"/>
              </w:numPr>
              <w:rPr>
                <w:rFonts w:ascii="Arial" w:eastAsia="Arial" w:hAnsi="Arial" w:cs="Arial"/>
              </w:rPr>
            </w:pPr>
            <w:r>
              <w:rPr>
                <w:b/>
                <w:bCs/>
              </w:rPr>
              <w:t>«Құқық»</w:t>
            </w:r>
            <w:r>
              <w:t xml:space="preserve"> (азаматтық құқық, еңбек қатынастары, банктік, сақтандыру және зейнетақы заңнамасы);</w:t>
            </w:r>
          </w:p>
          <w:p w14:paraId="7A055784" w14:textId="77777777" w:rsidR="00616E24" w:rsidRDefault="00616E24" w:rsidP="00616E24">
            <w:pPr>
              <w:numPr>
                <w:ilvl w:val="0"/>
                <w:numId w:val="13"/>
              </w:numPr>
              <w:spacing w:after="240"/>
              <w:rPr>
                <w:rFonts w:ascii="Arial" w:eastAsia="Arial" w:hAnsi="Arial" w:cs="Arial"/>
              </w:rPr>
            </w:pPr>
            <w:r>
              <w:rPr>
                <w:b/>
                <w:bCs/>
              </w:rPr>
              <w:t>«Этика»</w:t>
            </w:r>
            <w:r>
              <w:t xml:space="preserve"> (Кәсіби бухгалтерлердің этика кодексі, іргелі қағидаттар, тұжырымдамалық негіз).</w:t>
            </w:r>
          </w:p>
          <w:p w14:paraId="39FB5F8F" w14:textId="77777777" w:rsidR="00616E24" w:rsidRDefault="00616E24" w:rsidP="005E0518">
            <w:pPr>
              <w:spacing w:before="60" w:after="40"/>
              <w:jc w:val="both"/>
            </w:pPr>
            <w:r>
              <w:rPr>
                <w:b/>
                <w:bCs/>
              </w:rPr>
              <w:t>Қызмет құнына мыналар кіреді:</w:t>
            </w:r>
          </w:p>
          <w:p w14:paraId="7B8DCD7B" w14:textId="77777777" w:rsidR="00616E24" w:rsidRDefault="00616E24" w:rsidP="00616E2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rPr>
                <w:rFonts w:ascii="Arial" w:eastAsia="Arial" w:hAnsi="Arial" w:cs="Arial"/>
              </w:rPr>
            </w:pPr>
            <w:r>
              <w:t>Көрсетілген пәндер бойынша оқыту (дайындық);</w:t>
            </w:r>
          </w:p>
          <w:p w14:paraId="0A10F467" w14:textId="77777777" w:rsidR="00616E24" w:rsidRDefault="00616E24" w:rsidP="00616E2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t>Тыңдаушыны (тыңдаушыларды) 6 (алты) пән бойынша сертификаттау емтихандарына тіркеу және емтихан жарналарын төлеу;</w:t>
            </w:r>
          </w:p>
          <w:p w14:paraId="477CCBB0" w14:textId="77777777" w:rsidR="00616E24" w:rsidRDefault="00616E24" w:rsidP="00616E24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="Arial" w:eastAsia="Arial" w:hAnsi="Arial" w:cs="Arial"/>
              </w:rPr>
            </w:pPr>
            <w:r>
              <w:t>Қазақстан Республикасының бухгалтерлік есеп пен қаржылық есептілік туралы заңнамасында белгіленген тәртіппен барлық емтихандарды сәтті тапсырған кезде «Қазақстан Республикасының кәсіби бухгалтері» сертификатын беру.</w:t>
            </w:r>
          </w:p>
          <w:p w14:paraId="199F0897" w14:textId="77777777" w:rsidR="00616E24" w:rsidRDefault="00616E24" w:rsidP="005E05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/>
              <w:ind w:left="300"/>
            </w:pPr>
            <w:r>
              <w:t>Оқыту және сертификаттау Қазақстан Республикасының бухгалтерлік есеп пен қаржылық есептілік туралы заңнамасына және кәсіби бухгалтерлікке кандидаттарды сертификаттаудан өткізу қағидаларына сәйкес жүргізіледі.</w:t>
            </w:r>
          </w:p>
          <w:p w14:paraId="051940AE" w14:textId="77777777" w:rsidR="00616E24" w:rsidRDefault="00616E24" w:rsidP="005E0518">
            <w:pPr>
              <w:spacing w:after="40"/>
              <w:jc w:val="both"/>
            </w:pPr>
            <w:r>
              <w:rPr>
                <w:b/>
                <w:bCs/>
              </w:rPr>
              <w:t>Қызмет көрсетуге қойылатын жалпы талаптар:</w:t>
            </w:r>
          </w:p>
          <w:p w14:paraId="34D3130D" w14:textId="77777777" w:rsidR="00616E24" w:rsidRDefault="00616E24" w:rsidP="00616E24">
            <w:pPr>
              <w:numPr>
                <w:ilvl w:val="0"/>
                <w:numId w:val="14"/>
              </w:numPr>
              <w:spacing w:before="240"/>
            </w:pPr>
            <w:r>
              <w:t>Оқыту орыс тілінде жүргізіледі; нысаны — Тапсырыс берушімен келісім бойынша онлайн (нақты уақыт режимінде) және/немесе Астана қаласында күндізгі (офлайн) нысанда.</w:t>
            </w:r>
          </w:p>
          <w:p w14:paraId="208EAA46" w14:textId="77777777" w:rsidR="00616E24" w:rsidRDefault="00616E24" w:rsidP="00616E24">
            <w:pPr>
              <w:numPr>
                <w:ilvl w:val="0"/>
                <w:numId w:val="14"/>
              </w:numPr>
            </w:pPr>
            <w:r>
              <w:t xml:space="preserve">Өнім беруші әрбір тыңдаушыға өзекті оқу-әдістемелік материалдарды (электрондық және/немесе баспа түрінде), </w:t>
            </w:r>
            <w:r>
              <w:lastRenderedPageBreak/>
              <w:t>есептер жинағын және бүкіл оқу кезеңіне және емтихан күніне дейін электрондық тренажерге (сынақ тестілеріне/емтихандарына) қолжетімділікті ұсынады.</w:t>
            </w:r>
          </w:p>
          <w:p w14:paraId="1C26FD06" w14:textId="77777777" w:rsidR="00616E24" w:rsidRDefault="00616E24" w:rsidP="00616E24">
            <w:pPr>
              <w:numPr>
                <w:ilvl w:val="0"/>
                <w:numId w:val="14"/>
              </w:numPr>
            </w:pPr>
            <w:r>
              <w:t>Оқу кезеңінде курс сұрақтары бойынша оқытушының кеңес беруін қамтамасыз ету.</w:t>
            </w:r>
          </w:p>
          <w:p w14:paraId="1EC58E7F" w14:textId="77777777" w:rsidR="00616E24" w:rsidRDefault="00616E24" w:rsidP="00616E24">
            <w:pPr>
              <w:numPr>
                <w:ilvl w:val="0"/>
                <w:numId w:val="14"/>
              </w:numPr>
            </w:pPr>
            <w:r>
              <w:t>Сабақ кестесі оқу басталғанға дейін Тапсырыс берушімен келісіледі.</w:t>
            </w:r>
          </w:p>
          <w:p w14:paraId="1BF86446" w14:textId="77777777" w:rsidR="00616E24" w:rsidRDefault="00616E24" w:rsidP="00616E24">
            <w:pPr>
              <w:numPr>
                <w:ilvl w:val="0"/>
                <w:numId w:val="14"/>
              </w:numPr>
            </w:pPr>
            <w:r>
              <w:t>Оқыту нәтижелері бойынша тыңдаушыға академиялық сағаттар саны көрсетілген курстан өткені туралы құжат (сертификат/куәлік) беріледі.</w:t>
            </w:r>
          </w:p>
          <w:p w14:paraId="232B8582" w14:textId="77777777" w:rsidR="00616E24" w:rsidRDefault="00616E24" w:rsidP="00616E24">
            <w:pPr>
              <w:numPr>
                <w:ilvl w:val="0"/>
                <w:numId w:val="14"/>
              </w:numPr>
              <w:spacing w:after="240"/>
            </w:pPr>
            <w:r>
              <w:t>Қызмет көрсету аяқталғаннан кейін Өнім беруші Тапсырыс берушіге көрсетілген қызметтер туралы есепті (сабаққа қатысу, сынақ тестілеулерінің нәтижелері, емтиханға тіркелуді растау) және көрсетілген қызметтер актісін ұсынады.</w:t>
            </w:r>
          </w:p>
        </w:tc>
      </w:tr>
    </w:tbl>
    <w:p w14:paraId="11E48F0B" w14:textId="5F5BE30E" w:rsidR="00122977" w:rsidRDefault="00122977" w:rsidP="00616E24">
      <w:bookmarkStart w:id="0" w:name="_GoBack"/>
      <w:bookmarkEnd w:id="0"/>
    </w:p>
    <w:sectPr w:rsidR="00122977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C31B8"/>
    <w:multiLevelType w:val="hybridMultilevel"/>
    <w:tmpl w:val="A13C1F7C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F08B0"/>
    <w:multiLevelType w:val="hybridMultilevel"/>
    <w:tmpl w:val="EC0AFF6C"/>
    <w:lvl w:ilvl="0" w:tplc="71EAB11C">
      <w:start w:val="1"/>
      <w:numFmt w:val="decimal"/>
      <w:lvlText w:val="%1)"/>
      <w:lvlJc w:val="left"/>
      <w:pPr>
        <w:ind w:left="360" w:hanging="300"/>
      </w:pPr>
    </w:lvl>
    <w:lvl w:ilvl="1" w:tplc="FBDE3208">
      <w:numFmt w:val="decimal"/>
      <w:lvlText w:val=""/>
      <w:lvlJc w:val="left"/>
    </w:lvl>
    <w:lvl w:ilvl="2" w:tplc="E5BCF282">
      <w:numFmt w:val="decimal"/>
      <w:lvlText w:val=""/>
      <w:lvlJc w:val="left"/>
    </w:lvl>
    <w:lvl w:ilvl="3" w:tplc="F43AE8D6">
      <w:numFmt w:val="decimal"/>
      <w:lvlText w:val=""/>
      <w:lvlJc w:val="left"/>
    </w:lvl>
    <w:lvl w:ilvl="4" w:tplc="FBA6CA20">
      <w:numFmt w:val="decimal"/>
      <w:lvlText w:val=""/>
      <w:lvlJc w:val="left"/>
    </w:lvl>
    <w:lvl w:ilvl="5" w:tplc="DFDC8658">
      <w:numFmt w:val="decimal"/>
      <w:lvlText w:val=""/>
      <w:lvlJc w:val="left"/>
    </w:lvl>
    <w:lvl w:ilvl="6" w:tplc="7BEEF3D6">
      <w:numFmt w:val="decimal"/>
      <w:lvlText w:val=""/>
      <w:lvlJc w:val="left"/>
    </w:lvl>
    <w:lvl w:ilvl="7" w:tplc="00086C36">
      <w:numFmt w:val="decimal"/>
      <w:lvlText w:val=""/>
      <w:lvlJc w:val="left"/>
    </w:lvl>
    <w:lvl w:ilvl="8" w:tplc="B584F63E">
      <w:numFmt w:val="decimal"/>
      <w:lvlText w:val=""/>
      <w:lvlJc w:val="left"/>
    </w:lvl>
  </w:abstractNum>
  <w:abstractNum w:abstractNumId="2" w15:restartNumberingAfterBreak="0">
    <w:nsid w:val="29EE4E4B"/>
    <w:multiLevelType w:val="hybridMultilevel"/>
    <w:tmpl w:val="CA4C5DBE"/>
    <w:lvl w:ilvl="0" w:tplc="B9D0FDE8">
      <w:start w:val="1"/>
      <w:numFmt w:val="bullet"/>
      <w:lvlText w:val="–"/>
      <w:lvlJc w:val="left"/>
      <w:pPr>
        <w:ind w:left="300" w:hanging="240"/>
      </w:pPr>
    </w:lvl>
    <w:lvl w:ilvl="1" w:tplc="69602348">
      <w:numFmt w:val="decimal"/>
      <w:lvlText w:val=""/>
      <w:lvlJc w:val="left"/>
    </w:lvl>
    <w:lvl w:ilvl="2" w:tplc="C3C846F4">
      <w:numFmt w:val="decimal"/>
      <w:lvlText w:val=""/>
      <w:lvlJc w:val="left"/>
    </w:lvl>
    <w:lvl w:ilvl="3" w:tplc="5B286F30">
      <w:numFmt w:val="decimal"/>
      <w:lvlText w:val=""/>
      <w:lvlJc w:val="left"/>
    </w:lvl>
    <w:lvl w:ilvl="4" w:tplc="F710E318">
      <w:numFmt w:val="decimal"/>
      <w:lvlText w:val=""/>
      <w:lvlJc w:val="left"/>
    </w:lvl>
    <w:lvl w:ilvl="5" w:tplc="CFCC7F90">
      <w:numFmt w:val="decimal"/>
      <w:lvlText w:val=""/>
      <w:lvlJc w:val="left"/>
    </w:lvl>
    <w:lvl w:ilvl="6" w:tplc="40764444">
      <w:numFmt w:val="decimal"/>
      <w:lvlText w:val=""/>
      <w:lvlJc w:val="left"/>
    </w:lvl>
    <w:lvl w:ilvl="7" w:tplc="63F41470">
      <w:numFmt w:val="decimal"/>
      <w:lvlText w:val=""/>
      <w:lvlJc w:val="left"/>
    </w:lvl>
    <w:lvl w:ilvl="8" w:tplc="594C3A62">
      <w:numFmt w:val="decimal"/>
      <w:lvlText w:val=""/>
      <w:lvlJc w:val="left"/>
    </w:lvl>
  </w:abstractNum>
  <w:abstractNum w:abstractNumId="3" w15:restartNumberingAfterBreak="0">
    <w:nsid w:val="31B113FA"/>
    <w:multiLevelType w:val="hybridMultilevel"/>
    <w:tmpl w:val="2F066E5E"/>
    <w:lvl w:ilvl="0" w:tplc="8DECFCA6">
      <w:start w:val="1"/>
      <w:numFmt w:val="decimal"/>
      <w:lvlText w:val="%1)"/>
      <w:lvlJc w:val="left"/>
      <w:pPr>
        <w:ind w:left="360" w:hanging="300"/>
      </w:pPr>
    </w:lvl>
    <w:lvl w:ilvl="1" w:tplc="2C3C469A">
      <w:numFmt w:val="decimal"/>
      <w:lvlText w:val=""/>
      <w:lvlJc w:val="left"/>
    </w:lvl>
    <w:lvl w:ilvl="2" w:tplc="0BE6D1CA">
      <w:numFmt w:val="decimal"/>
      <w:lvlText w:val=""/>
      <w:lvlJc w:val="left"/>
    </w:lvl>
    <w:lvl w:ilvl="3" w:tplc="F22AC080">
      <w:numFmt w:val="decimal"/>
      <w:lvlText w:val=""/>
      <w:lvlJc w:val="left"/>
    </w:lvl>
    <w:lvl w:ilvl="4" w:tplc="8CB474EC">
      <w:numFmt w:val="decimal"/>
      <w:lvlText w:val=""/>
      <w:lvlJc w:val="left"/>
    </w:lvl>
    <w:lvl w:ilvl="5" w:tplc="F94EF1A8">
      <w:numFmt w:val="decimal"/>
      <w:lvlText w:val=""/>
      <w:lvlJc w:val="left"/>
    </w:lvl>
    <w:lvl w:ilvl="6" w:tplc="6E2887D4">
      <w:numFmt w:val="decimal"/>
      <w:lvlText w:val=""/>
      <w:lvlJc w:val="left"/>
    </w:lvl>
    <w:lvl w:ilvl="7" w:tplc="7820F1F2">
      <w:numFmt w:val="decimal"/>
      <w:lvlText w:val=""/>
      <w:lvlJc w:val="left"/>
    </w:lvl>
    <w:lvl w:ilvl="8" w:tplc="6B062EFC">
      <w:numFmt w:val="decimal"/>
      <w:lvlText w:val=""/>
      <w:lvlJc w:val="left"/>
    </w:lvl>
  </w:abstractNum>
  <w:abstractNum w:abstractNumId="4" w15:restartNumberingAfterBreak="0">
    <w:nsid w:val="352E7616"/>
    <w:multiLevelType w:val="hybridMultilevel"/>
    <w:tmpl w:val="0608AB26"/>
    <w:lvl w:ilvl="0" w:tplc="499EB4EC">
      <w:start w:val="1"/>
      <w:numFmt w:val="decimal"/>
      <w:lvlText w:val="%1)"/>
      <w:lvlJc w:val="left"/>
      <w:pPr>
        <w:ind w:left="360" w:hanging="300"/>
      </w:pPr>
    </w:lvl>
    <w:lvl w:ilvl="1" w:tplc="37DC44C0">
      <w:numFmt w:val="decimal"/>
      <w:lvlText w:val=""/>
      <w:lvlJc w:val="left"/>
    </w:lvl>
    <w:lvl w:ilvl="2" w:tplc="D2F2085E">
      <w:numFmt w:val="decimal"/>
      <w:lvlText w:val=""/>
      <w:lvlJc w:val="left"/>
    </w:lvl>
    <w:lvl w:ilvl="3" w:tplc="66706326">
      <w:numFmt w:val="decimal"/>
      <w:lvlText w:val=""/>
      <w:lvlJc w:val="left"/>
    </w:lvl>
    <w:lvl w:ilvl="4" w:tplc="487A034E">
      <w:numFmt w:val="decimal"/>
      <w:lvlText w:val=""/>
      <w:lvlJc w:val="left"/>
    </w:lvl>
    <w:lvl w:ilvl="5" w:tplc="1C066A26">
      <w:numFmt w:val="decimal"/>
      <w:lvlText w:val=""/>
      <w:lvlJc w:val="left"/>
    </w:lvl>
    <w:lvl w:ilvl="6" w:tplc="965837F4">
      <w:numFmt w:val="decimal"/>
      <w:lvlText w:val=""/>
      <w:lvlJc w:val="left"/>
    </w:lvl>
    <w:lvl w:ilvl="7" w:tplc="DAD2517E">
      <w:numFmt w:val="decimal"/>
      <w:lvlText w:val=""/>
      <w:lvlJc w:val="left"/>
    </w:lvl>
    <w:lvl w:ilvl="8" w:tplc="AB1E4880">
      <w:numFmt w:val="decimal"/>
      <w:lvlText w:val=""/>
      <w:lvlJc w:val="left"/>
    </w:lvl>
  </w:abstractNum>
  <w:abstractNum w:abstractNumId="5" w15:restartNumberingAfterBreak="0">
    <w:nsid w:val="37E501E2"/>
    <w:multiLevelType w:val="hybridMultilevel"/>
    <w:tmpl w:val="AE36DC76"/>
    <w:lvl w:ilvl="0" w:tplc="420425E8">
      <w:start w:val="1"/>
      <w:numFmt w:val="decimal"/>
      <w:lvlText w:val="%1)"/>
      <w:lvlJc w:val="left"/>
      <w:pPr>
        <w:ind w:left="360" w:hanging="300"/>
      </w:pPr>
    </w:lvl>
    <w:lvl w:ilvl="1" w:tplc="A58A13AC">
      <w:numFmt w:val="decimal"/>
      <w:lvlText w:val=""/>
      <w:lvlJc w:val="left"/>
    </w:lvl>
    <w:lvl w:ilvl="2" w:tplc="32265A16">
      <w:numFmt w:val="decimal"/>
      <w:lvlText w:val=""/>
      <w:lvlJc w:val="left"/>
    </w:lvl>
    <w:lvl w:ilvl="3" w:tplc="9462F492">
      <w:numFmt w:val="decimal"/>
      <w:lvlText w:val=""/>
      <w:lvlJc w:val="left"/>
    </w:lvl>
    <w:lvl w:ilvl="4" w:tplc="3A982500">
      <w:numFmt w:val="decimal"/>
      <w:lvlText w:val=""/>
      <w:lvlJc w:val="left"/>
    </w:lvl>
    <w:lvl w:ilvl="5" w:tplc="D616ACF0">
      <w:numFmt w:val="decimal"/>
      <w:lvlText w:val=""/>
      <w:lvlJc w:val="left"/>
    </w:lvl>
    <w:lvl w:ilvl="6" w:tplc="01C8A334">
      <w:numFmt w:val="decimal"/>
      <w:lvlText w:val=""/>
      <w:lvlJc w:val="left"/>
    </w:lvl>
    <w:lvl w:ilvl="7" w:tplc="AA0614CE">
      <w:numFmt w:val="decimal"/>
      <w:lvlText w:val=""/>
      <w:lvlJc w:val="left"/>
    </w:lvl>
    <w:lvl w:ilvl="8" w:tplc="703666A8">
      <w:numFmt w:val="decimal"/>
      <w:lvlText w:val=""/>
      <w:lvlJc w:val="left"/>
    </w:lvl>
  </w:abstractNum>
  <w:abstractNum w:abstractNumId="6" w15:restartNumberingAfterBreak="0">
    <w:nsid w:val="4E7C39DE"/>
    <w:multiLevelType w:val="hybridMultilevel"/>
    <w:tmpl w:val="5D8A12CE"/>
    <w:lvl w:ilvl="0" w:tplc="AB3A4CD8">
      <w:start w:val="1"/>
      <w:numFmt w:val="decimal"/>
      <w:lvlText w:val="%1)"/>
      <w:lvlJc w:val="left"/>
      <w:pPr>
        <w:ind w:left="360" w:hanging="300"/>
      </w:pPr>
    </w:lvl>
    <w:lvl w:ilvl="1" w:tplc="762E2E00">
      <w:numFmt w:val="decimal"/>
      <w:lvlText w:val=""/>
      <w:lvlJc w:val="left"/>
    </w:lvl>
    <w:lvl w:ilvl="2" w:tplc="0C902AC0">
      <w:numFmt w:val="decimal"/>
      <w:lvlText w:val=""/>
      <w:lvlJc w:val="left"/>
    </w:lvl>
    <w:lvl w:ilvl="3" w:tplc="5AFCD44E">
      <w:numFmt w:val="decimal"/>
      <w:lvlText w:val=""/>
      <w:lvlJc w:val="left"/>
    </w:lvl>
    <w:lvl w:ilvl="4" w:tplc="6428D8CC">
      <w:numFmt w:val="decimal"/>
      <w:lvlText w:val=""/>
      <w:lvlJc w:val="left"/>
    </w:lvl>
    <w:lvl w:ilvl="5" w:tplc="C0E48322">
      <w:numFmt w:val="decimal"/>
      <w:lvlText w:val=""/>
      <w:lvlJc w:val="left"/>
    </w:lvl>
    <w:lvl w:ilvl="6" w:tplc="3E7A1F34">
      <w:numFmt w:val="decimal"/>
      <w:lvlText w:val=""/>
      <w:lvlJc w:val="left"/>
    </w:lvl>
    <w:lvl w:ilvl="7" w:tplc="641E29DA">
      <w:numFmt w:val="decimal"/>
      <w:lvlText w:val=""/>
      <w:lvlJc w:val="left"/>
    </w:lvl>
    <w:lvl w:ilvl="8" w:tplc="E948F328">
      <w:numFmt w:val="decimal"/>
      <w:lvlText w:val=""/>
      <w:lvlJc w:val="left"/>
    </w:lvl>
  </w:abstractNum>
  <w:abstractNum w:abstractNumId="7" w15:restartNumberingAfterBreak="0">
    <w:nsid w:val="54517D33"/>
    <w:multiLevelType w:val="hybridMultilevel"/>
    <w:tmpl w:val="AD6476DC"/>
    <w:lvl w:ilvl="0" w:tplc="301C2FB0">
      <w:start w:val="1"/>
      <w:numFmt w:val="decimal"/>
      <w:lvlText w:val="%1)"/>
      <w:lvlJc w:val="left"/>
      <w:pPr>
        <w:ind w:left="360" w:hanging="300"/>
      </w:pPr>
    </w:lvl>
    <w:lvl w:ilvl="1" w:tplc="C7A6AF16">
      <w:numFmt w:val="decimal"/>
      <w:lvlText w:val=""/>
      <w:lvlJc w:val="left"/>
    </w:lvl>
    <w:lvl w:ilvl="2" w:tplc="781C3EB8">
      <w:numFmt w:val="decimal"/>
      <w:lvlText w:val=""/>
      <w:lvlJc w:val="left"/>
    </w:lvl>
    <w:lvl w:ilvl="3" w:tplc="7A8EF622">
      <w:numFmt w:val="decimal"/>
      <w:lvlText w:val=""/>
      <w:lvlJc w:val="left"/>
    </w:lvl>
    <w:lvl w:ilvl="4" w:tplc="28826EF8">
      <w:numFmt w:val="decimal"/>
      <w:lvlText w:val=""/>
      <w:lvlJc w:val="left"/>
    </w:lvl>
    <w:lvl w:ilvl="5" w:tplc="78E0B79A">
      <w:numFmt w:val="decimal"/>
      <w:lvlText w:val=""/>
      <w:lvlJc w:val="left"/>
    </w:lvl>
    <w:lvl w:ilvl="6" w:tplc="3CE44EAA">
      <w:numFmt w:val="decimal"/>
      <w:lvlText w:val=""/>
      <w:lvlJc w:val="left"/>
    </w:lvl>
    <w:lvl w:ilvl="7" w:tplc="293656C2">
      <w:numFmt w:val="decimal"/>
      <w:lvlText w:val=""/>
      <w:lvlJc w:val="left"/>
    </w:lvl>
    <w:lvl w:ilvl="8" w:tplc="C3D0A958">
      <w:numFmt w:val="decimal"/>
      <w:lvlText w:val=""/>
      <w:lvlJc w:val="left"/>
    </w:lvl>
  </w:abstractNum>
  <w:abstractNum w:abstractNumId="8" w15:restartNumberingAfterBreak="0">
    <w:nsid w:val="55ED274C"/>
    <w:multiLevelType w:val="hybridMultilevel"/>
    <w:tmpl w:val="75907506"/>
    <w:lvl w:ilvl="0" w:tplc="07DC0114">
      <w:start w:val="1"/>
      <w:numFmt w:val="bullet"/>
      <w:lvlText w:val="●"/>
      <w:lvlJc w:val="left"/>
      <w:pPr>
        <w:ind w:left="720" w:hanging="360"/>
      </w:pPr>
    </w:lvl>
    <w:lvl w:ilvl="1" w:tplc="B5F28E12">
      <w:start w:val="1"/>
      <w:numFmt w:val="bullet"/>
      <w:lvlText w:val="○"/>
      <w:lvlJc w:val="left"/>
      <w:pPr>
        <w:ind w:left="1440" w:hanging="360"/>
      </w:pPr>
    </w:lvl>
    <w:lvl w:ilvl="2" w:tplc="BCEAE59C">
      <w:start w:val="1"/>
      <w:numFmt w:val="bullet"/>
      <w:lvlText w:val="■"/>
      <w:lvlJc w:val="left"/>
      <w:pPr>
        <w:ind w:left="2160" w:hanging="360"/>
      </w:pPr>
    </w:lvl>
    <w:lvl w:ilvl="3" w:tplc="4BF8F5C2">
      <w:start w:val="1"/>
      <w:numFmt w:val="bullet"/>
      <w:lvlText w:val="●"/>
      <w:lvlJc w:val="left"/>
      <w:pPr>
        <w:ind w:left="2880" w:hanging="360"/>
      </w:pPr>
    </w:lvl>
    <w:lvl w:ilvl="4" w:tplc="CDDCFC18">
      <w:start w:val="1"/>
      <w:numFmt w:val="bullet"/>
      <w:lvlText w:val="○"/>
      <w:lvlJc w:val="left"/>
      <w:pPr>
        <w:ind w:left="3600" w:hanging="360"/>
      </w:pPr>
    </w:lvl>
    <w:lvl w:ilvl="5" w:tplc="BC661C12">
      <w:start w:val="1"/>
      <w:numFmt w:val="bullet"/>
      <w:lvlText w:val="■"/>
      <w:lvlJc w:val="left"/>
      <w:pPr>
        <w:ind w:left="4320" w:hanging="360"/>
      </w:pPr>
    </w:lvl>
    <w:lvl w:ilvl="6" w:tplc="4D2863F2">
      <w:start w:val="1"/>
      <w:numFmt w:val="bullet"/>
      <w:lvlText w:val="●"/>
      <w:lvlJc w:val="left"/>
      <w:pPr>
        <w:ind w:left="5040" w:hanging="360"/>
      </w:pPr>
    </w:lvl>
    <w:lvl w:ilvl="7" w:tplc="A418DD20">
      <w:start w:val="1"/>
      <w:numFmt w:val="bullet"/>
      <w:lvlText w:val="●"/>
      <w:lvlJc w:val="left"/>
      <w:pPr>
        <w:ind w:left="5760" w:hanging="360"/>
      </w:pPr>
    </w:lvl>
    <w:lvl w:ilvl="8" w:tplc="A52E61D6">
      <w:start w:val="1"/>
      <w:numFmt w:val="bullet"/>
      <w:lvlText w:val="●"/>
      <w:lvlJc w:val="left"/>
      <w:pPr>
        <w:ind w:left="6480" w:hanging="360"/>
      </w:pPr>
    </w:lvl>
  </w:abstractNum>
  <w:abstractNum w:abstractNumId="9" w15:restartNumberingAfterBreak="0">
    <w:nsid w:val="5CF7430F"/>
    <w:multiLevelType w:val="multilevel"/>
    <w:tmpl w:val="A5FE7F94"/>
    <w:lvl w:ilvl="0">
      <w:start w:val="1"/>
      <w:numFmt w:val="bullet"/>
      <w:lvlText w:val="–"/>
      <w:lvlJc w:val="left"/>
      <w:pPr>
        <w:ind w:left="300" w:hanging="24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D4A2E01"/>
    <w:multiLevelType w:val="hybridMultilevel"/>
    <w:tmpl w:val="20FEF6DA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71564"/>
    <w:multiLevelType w:val="hybridMultilevel"/>
    <w:tmpl w:val="99A6F1D8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5173A8"/>
    <w:multiLevelType w:val="hybridMultilevel"/>
    <w:tmpl w:val="8E78092C"/>
    <w:lvl w:ilvl="0" w:tplc="19705914">
      <w:start w:val="1"/>
      <w:numFmt w:val="decimal"/>
      <w:lvlText w:val="%1)"/>
      <w:lvlJc w:val="left"/>
      <w:pPr>
        <w:ind w:left="360" w:hanging="300"/>
      </w:pPr>
    </w:lvl>
    <w:lvl w:ilvl="1" w:tplc="AC801990">
      <w:numFmt w:val="decimal"/>
      <w:lvlText w:val=""/>
      <w:lvlJc w:val="left"/>
    </w:lvl>
    <w:lvl w:ilvl="2" w:tplc="1F509830">
      <w:numFmt w:val="decimal"/>
      <w:lvlText w:val=""/>
      <w:lvlJc w:val="left"/>
    </w:lvl>
    <w:lvl w:ilvl="3" w:tplc="F09AE00C">
      <w:numFmt w:val="decimal"/>
      <w:lvlText w:val=""/>
      <w:lvlJc w:val="left"/>
    </w:lvl>
    <w:lvl w:ilvl="4" w:tplc="C3922E1A">
      <w:numFmt w:val="decimal"/>
      <w:lvlText w:val=""/>
      <w:lvlJc w:val="left"/>
    </w:lvl>
    <w:lvl w:ilvl="5" w:tplc="FBEC5758">
      <w:numFmt w:val="decimal"/>
      <w:lvlText w:val=""/>
      <w:lvlJc w:val="left"/>
    </w:lvl>
    <w:lvl w:ilvl="6" w:tplc="555648CA">
      <w:numFmt w:val="decimal"/>
      <w:lvlText w:val=""/>
      <w:lvlJc w:val="left"/>
    </w:lvl>
    <w:lvl w:ilvl="7" w:tplc="CAD0077E">
      <w:numFmt w:val="decimal"/>
      <w:lvlText w:val=""/>
      <w:lvlJc w:val="left"/>
    </w:lvl>
    <w:lvl w:ilvl="8" w:tplc="C3984086">
      <w:numFmt w:val="decimal"/>
      <w:lvlText w:val=""/>
      <w:lvlJc w:val="left"/>
    </w:lvl>
  </w:abstractNum>
  <w:abstractNum w:abstractNumId="13" w15:restartNumberingAfterBreak="0">
    <w:nsid w:val="7B3159AE"/>
    <w:multiLevelType w:val="multilevel"/>
    <w:tmpl w:val="492EE7D0"/>
    <w:lvl w:ilvl="0">
      <w:start w:val="1"/>
      <w:numFmt w:val="decimal"/>
      <w:lvlText w:val="%1)"/>
      <w:lvlJc w:val="left"/>
      <w:pPr>
        <w:ind w:left="360" w:hanging="30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8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11"/>
  </w:num>
  <w:num w:numId="12">
    <w:abstractNumId w:val="10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977"/>
    <w:rsid w:val="00122977"/>
    <w:rsid w:val="00295E5A"/>
    <w:rsid w:val="003112CE"/>
    <w:rsid w:val="00324B8C"/>
    <w:rsid w:val="004514FF"/>
    <w:rsid w:val="00616E24"/>
    <w:rsid w:val="00956991"/>
    <w:rsid w:val="00972A5A"/>
    <w:rsid w:val="00BB77D5"/>
    <w:rsid w:val="00BC2ABF"/>
    <w:rsid w:val="00ED2E0B"/>
    <w:rsid w:val="00EE2C7A"/>
    <w:rsid w:val="00EF70FC"/>
    <w:rsid w:val="00FE2041"/>
    <w:rsid w:val="00FF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9BA0"/>
  <w15:docId w15:val="{A1A88A6F-CFAB-4177-9110-5AF49463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AC4B5-F3CA-4C6C-9755-B5A71D5D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2</cp:revision>
  <dcterms:created xsi:type="dcterms:W3CDTF">2026-10-16T04:02:00Z</dcterms:created>
  <dcterms:modified xsi:type="dcterms:W3CDTF">2026-10-16T04:02:00Z</dcterms:modified>
</cp:coreProperties>
</file>