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2409C" w14:textId="51A7B37B" w:rsidR="00F758C9" w:rsidRPr="00F758C9" w:rsidRDefault="00F758C9" w:rsidP="000C160C">
      <w:pPr>
        <w:widowControl w:val="0"/>
        <w:suppressAutoHyphens/>
        <w:spacing w:after="0" w:line="240" w:lineRule="auto"/>
        <w:ind w:left="4320" w:firstLine="720"/>
        <w:contextualSpacing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F758C9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>«УТВЕРЖДАЮ»</w:t>
      </w:r>
    </w:p>
    <w:p w14:paraId="3EC41809" w14:textId="77777777" w:rsidR="00883296" w:rsidRDefault="00883296" w:rsidP="000C160C">
      <w:pPr>
        <w:widowControl w:val="0"/>
        <w:suppressAutoHyphens/>
        <w:spacing w:after="0" w:line="240" w:lineRule="auto"/>
        <w:ind w:left="4320" w:firstLine="720"/>
        <w:contextualSpacing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kk-KZ" w:eastAsia="zh-CN" w:bidi="hi-IN"/>
        </w:rPr>
      </w:pPr>
      <w:r w:rsidRPr="00883296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kk-KZ" w:eastAsia="zh-CN" w:bidi="hi-IN"/>
        </w:rPr>
        <w:t xml:space="preserve">И. о. заместителя председателя </w:t>
      </w:r>
    </w:p>
    <w:p w14:paraId="7E413C72" w14:textId="77777777" w:rsidR="00883296" w:rsidRDefault="00883296" w:rsidP="000C160C">
      <w:pPr>
        <w:widowControl w:val="0"/>
        <w:suppressAutoHyphens/>
        <w:spacing w:after="0" w:line="240" w:lineRule="auto"/>
        <w:ind w:left="4320" w:firstLine="720"/>
        <w:contextualSpacing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883296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kk-KZ" w:eastAsia="zh-CN" w:bidi="hi-IN"/>
        </w:rPr>
        <w:t xml:space="preserve">Правления  </w:t>
      </w:r>
      <w:r w:rsidR="00F758C9" w:rsidRPr="00F758C9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 xml:space="preserve">АО «Национальная </w:t>
      </w:r>
    </w:p>
    <w:p w14:paraId="747D99F9" w14:textId="6F976014" w:rsidR="00F758C9" w:rsidRPr="00F758C9" w:rsidRDefault="000E583B" w:rsidP="000C160C">
      <w:pPr>
        <w:widowControl w:val="0"/>
        <w:suppressAutoHyphens/>
        <w:spacing w:after="0" w:line="240" w:lineRule="auto"/>
        <w:ind w:left="4320" w:firstLine="720"/>
        <w:contextualSpacing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>г</w:t>
      </w:r>
      <w:r w:rsidR="00F758C9" w:rsidRPr="00F758C9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>еологическая</w:t>
      </w:r>
      <w:r w:rsidR="00883296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 xml:space="preserve"> </w:t>
      </w:r>
      <w:r w:rsidR="00F758C9" w:rsidRPr="00F758C9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 xml:space="preserve">служба» </w:t>
      </w:r>
    </w:p>
    <w:p w14:paraId="1188EE6E" w14:textId="47C24678" w:rsidR="00F758C9" w:rsidRPr="00F758C9" w:rsidRDefault="00F758C9" w:rsidP="000C160C">
      <w:pPr>
        <w:widowControl w:val="0"/>
        <w:suppressAutoHyphens/>
        <w:spacing w:after="0" w:line="240" w:lineRule="auto"/>
        <w:ind w:left="4320" w:firstLine="720"/>
        <w:contextualSpacing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kk-KZ" w:eastAsia="zh-CN" w:bidi="hi-IN"/>
        </w:rPr>
      </w:pPr>
      <w:r w:rsidRPr="00F758C9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 xml:space="preserve">_______________ </w:t>
      </w:r>
    </w:p>
    <w:p w14:paraId="7212B404" w14:textId="299D44E2" w:rsidR="00F758C9" w:rsidRDefault="00F758C9" w:rsidP="000C160C">
      <w:pPr>
        <w:widowControl w:val="0"/>
        <w:suppressAutoHyphens/>
        <w:spacing w:after="0" w:line="240" w:lineRule="auto"/>
        <w:ind w:left="4320" w:firstLine="720"/>
        <w:contextualSpacing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F758C9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>«__</w:t>
      </w:r>
      <w:proofErr w:type="gramStart"/>
      <w:r w:rsidRPr="00F758C9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>_»_</w:t>
      </w:r>
      <w:proofErr w:type="gramEnd"/>
      <w:r w:rsidRPr="00F758C9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>________ 2026 г.</w:t>
      </w:r>
    </w:p>
    <w:p w14:paraId="597167A0" w14:textId="77777777" w:rsidR="00F758C9" w:rsidRDefault="00F758C9" w:rsidP="00434AD6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</w:pPr>
    </w:p>
    <w:p w14:paraId="3A5B4284" w14:textId="77777777" w:rsidR="00F758C9" w:rsidRDefault="00F758C9" w:rsidP="00434AD6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</w:pPr>
    </w:p>
    <w:p w14:paraId="45C9ECC3" w14:textId="6EA13AD7" w:rsidR="003947E1" w:rsidRPr="00434AD6" w:rsidRDefault="003947E1" w:rsidP="00434AD6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434AD6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eastAsia="zh-CN" w:bidi="hi-IN"/>
        </w:rPr>
        <w:t>Техническая спецификация</w:t>
      </w:r>
    </w:p>
    <w:p w14:paraId="530D5399" w14:textId="5E4214DA" w:rsidR="006E7FB0" w:rsidRDefault="001B4955" w:rsidP="00434A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B495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Услуги по технической поддержке сетевого оборудования</w:t>
      </w:r>
    </w:p>
    <w:p w14:paraId="2826D446" w14:textId="77777777" w:rsidR="001B4955" w:rsidRPr="00434AD6" w:rsidRDefault="001B4955" w:rsidP="00434A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610B0BA" w14:textId="77777777" w:rsidR="006E7FB0" w:rsidRPr="006E7FB0" w:rsidRDefault="006E7FB0" w:rsidP="006E7FB0">
      <w:pPr>
        <w:tabs>
          <w:tab w:val="left" w:pos="709"/>
        </w:tabs>
        <w:spacing w:after="0" w:line="240" w:lineRule="auto"/>
        <w:ind w:left="142" w:right="283" w:firstLine="425"/>
        <w:rPr>
          <w:rFonts w:ascii="Times New Roman" w:hAnsi="Times New Roman" w:cs="Times New Roman"/>
          <w:b/>
          <w:sz w:val="28"/>
          <w:szCs w:val="28"/>
        </w:rPr>
      </w:pPr>
      <w:r w:rsidRPr="006E7FB0">
        <w:rPr>
          <w:rFonts w:ascii="Times New Roman" w:hAnsi="Times New Roman" w:cs="Times New Roman"/>
          <w:b/>
          <w:sz w:val="28"/>
          <w:szCs w:val="28"/>
        </w:rPr>
        <w:t>Общие требования:</w:t>
      </w:r>
    </w:p>
    <w:p w14:paraId="69589E51" w14:textId="77777777" w:rsidR="006E7FB0" w:rsidRPr="006E7FB0" w:rsidRDefault="006E7FB0" w:rsidP="007D7B48">
      <w:pPr>
        <w:tabs>
          <w:tab w:val="left" w:pos="709"/>
        </w:tabs>
        <w:spacing w:after="0" w:line="240" w:lineRule="auto"/>
        <w:ind w:left="142" w:right="28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приобретения услуги является предоставление и активация сервисных контрактов от производителей для существующего активного сетевого оборудования </w:t>
      </w:r>
      <w:proofErr w:type="spellStart"/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>Fortinet</w:t>
      </w:r>
      <w:proofErr w:type="spellEnd"/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>, обеспечение бесперебойной работы с поддержанием необходимых уровней производительности и безопасности.</w:t>
      </w:r>
    </w:p>
    <w:p w14:paraId="07BE85F6" w14:textId="46AD158A" w:rsidR="006E7FB0" w:rsidRDefault="006E7FB0" w:rsidP="007D7B48">
      <w:pPr>
        <w:shd w:val="clear" w:color="auto" w:fill="FFFFFF"/>
        <w:tabs>
          <w:tab w:val="left" w:pos="709"/>
          <w:tab w:val="left" w:pos="1134"/>
        </w:tabs>
        <w:suppressAutoHyphens/>
        <w:spacing w:after="0" w:line="240" w:lineRule="auto"/>
        <w:ind w:left="142" w:right="28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>Все предложенные характеристики сервисных контрактов должны соответствовать техническим характеристикам, указанные в настоящей технической спецификации.</w:t>
      </w:r>
    </w:p>
    <w:p w14:paraId="45A9A443" w14:textId="1AEFE2EE" w:rsidR="001B4955" w:rsidRPr="001B4955" w:rsidRDefault="007D7B48" w:rsidP="007D7B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 </w:t>
      </w:r>
      <w:r w:rsidR="001B4955" w:rsidRPr="001B495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Техническая поддержка оказывается в течение 12 месяцев.</w:t>
      </w:r>
    </w:p>
    <w:p w14:paraId="3325DD80" w14:textId="7FE173E3" w:rsidR="006E7FB0" w:rsidRDefault="007D7B48" w:rsidP="007D7B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/>
          <w14:ligatures w14:val="none"/>
        </w:rPr>
        <w:t xml:space="preserve">  </w:t>
      </w:r>
      <w:r w:rsidR="001B4955" w:rsidRPr="001B495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/>
          <w14:ligatures w14:val="none"/>
        </w:rPr>
        <w:t>Адрес постваки</w:t>
      </w:r>
      <w:r w:rsidR="001B4955" w:rsidRPr="001B495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: </w:t>
      </w:r>
      <w:r w:rsidR="001B4955" w:rsidRPr="001B495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/>
          <w14:ligatures w14:val="none"/>
        </w:rPr>
        <w:t>г Астана, ул Кунаева 12/2.</w:t>
      </w:r>
    </w:p>
    <w:p w14:paraId="5DD03A31" w14:textId="51CDFEA2" w:rsidR="009D6129" w:rsidRDefault="007D7B48" w:rsidP="007D7B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D6129" w:rsidRPr="009D6129">
        <w:rPr>
          <w:rFonts w:ascii="Times New Roman" w:hAnsi="Times New Roman" w:cs="Times New Roman"/>
          <w:color w:val="000000"/>
          <w:sz w:val="28"/>
          <w:szCs w:val="28"/>
        </w:rPr>
        <w:t>Срок оказания услуги:</w:t>
      </w:r>
      <w:r w:rsidR="009D612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9D6129" w:rsidRPr="009D612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14:ligatures w14:val="none"/>
        </w:rPr>
        <w:t xml:space="preserve">в течение 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14:ligatures w14:val="none"/>
        </w:rPr>
        <w:t>16</w:t>
      </w:r>
      <w:r w:rsidR="009D6129" w:rsidRPr="009D612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14:ligatures w14:val="none"/>
        </w:rPr>
        <w:t xml:space="preserve"> календарных дней</w:t>
      </w:r>
      <w:r w:rsidR="000119A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r w:rsidR="000119AD" w:rsidRPr="000119A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14:ligatures w14:val="none"/>
        </w:rPr>
        <w:t xml:space="preserve">со дня подписания </w:t>
      </w:r>
      <w:r w:rsidR="000119A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14:ligatures w14:val="none"/>
        </w:rPr>
        <w:t xml:space="preserve">  </w:t>
      </w:r>
      <w:r w:rsidR="000119AD" w:rsidRPr="000119A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14:ligatures w14:val="none"/>
        </w:rPr>
        <w:t>договора.</w:t>
      </w:r>
    </w:p>
    <w:p w14:paraId="66AE7AC5" w14:textId="77777777" w:rsidR="000119AD" w:rsidRPr="001B4955" w:rsidRDefault="000119AD" w:rsidP="007D7B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14:ligatures w14:val="none"/>
        </w:rPr>
      </w:pPr>
    </w:p>
    <w:p w14:paraId="328359CF" w14:textId="11995AD5" w:rsidR="006E7FB0" w:rsidRPr="007D7B48" w:rsidRDefault="007D7B48" w:rsidP="006E7FB0">
      <w:pPr>
        <w:shd w:val="clear" w:color="auto" w:fill="FFFFFF"/>
        <w:tabs>
          <w:tab w:val="left" w:pos="709"/>
          <w:tab w:val="left" w:pos="1134"/>
        </w:tabs>
        <w:suppressAutoHyphens/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D7B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Требования к заявке: </w:t>
      </w:r>
    </w:p>
    <w:p w14:paraId="70A05446" w14:textId="4C1EAA35" w:rsidR="000119AD" w:rsidRPr="006E7FB0" w:rsidRDefault="000119AD" w:rsidP="000119AD">
      <w:pPr>
        <w:shd w:val="clear" w:color="auto" w:fill="FFFFFF"/>
        <w:tabs>
          <w:tab w:val="left" w:pos="709"/>
          <w:tab w:val="left" w:pos="1134"/>
        </w:tabs>
        <w:suppressAutoHyphens/>
        <w:spacing w:after="0" w:line="240" w:lineRule="auto"/>
        <w:ind w:left="142" w:right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>Для сопоставления конкурсных заявок и определения их соответствия требованиям технической спецификации, потенциальный Поставщик в составе своей конкурсной заявки, в дополнение к Технической спецификации, должен предоставить детальный перечень предлагаемых к поставке сервисных контрактов с указанием наименования производителя, наименования марки и/или модели и количества сервисных контрактов.</w:t>
      </w:r>
    </w:p>
    <w:p w14:paraId="048CED41" w14:textId="38C251E8" w:rsidR="006E7FB0" w:rsidRPr="006E7FB0" w:rsidRDefault="006E7FB0" w:rsidP="006E7FB0">
      <w:pPr>
        <w:tabs>
          <w:tab w:val="left" w:pos="709"/>
          <w:tab w:val="left" w:pos="993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>В целях исключения возможности приобретения и использования Заказчиком контрафактного программного обеспечения, сервисных контрактов от производителей, лицензий (подписок) Потенциальный Поставщик в составе конкурсной заявки должен приложить электронную копию письма от компании-производителя (либо ее уполномоченных территориальных представителей) на право предоставления поддержки и гарантийного сервиса на территории Республики Казахстан. В случае предоставления электронных копий писем от дистрибьюторов и/или дилеров необходимо приложить подтверждение делегирования компанией-производителем права выдачи таких писем дистрибьюторам и/или дилерам.</w:t>
      </w:r>
    </w:p>
    <w:p w14:paraId="2D76987A" w14:textId="77777777" w:rsidR="006E7FB0" w:rsidRPr="006E7FB0" w:rsidRDefault="006E7FB0" w:rsidP="006E7FB0">
      <w:pPr>
        <w:tabs>
          <w:tab w:val="left" w:pos="709"/>
          <w:tab w:val="left" w:pos="993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192C442" w14:textId="77777777" w:rsidR="007D7B48" w:rsidRDefault="007D7B48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53909ED" w14:textId="77777777" w:rsidR="007D7B48" w:rsidRDefault="007D7B48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E0A3C73" w14:textId="77777777" w:rsidR="007D7B48" w:rsidRPr="006E7FB0" w:rsidRDefault="007D7B48" w:rsidP="007D7B48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7F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Требования к поставщику:</w:t>
      </w:r>
    </w:p>
    <w:p w14:paraId="09BDDBA0" w14:textId="77777777" w:rsidR="007D7B48" w:rsidRPr="006E7FB0" w:rsidRDefault="007D7B48" w:rsidP="007D7B48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>Поставщик несет полную ответственность за оригинальность, качество предоставляемых сервисных контрактов и программного обеспечения на весь гарантийный срок.</w:t>
      </w:r>
    </w:p>
    <w:p w14:paraId="33910CFB" w14:textId="20EE9AAD" w:rsidR="006E7FB0" w:rsidRPr="006E7FB0" w:rsidRDefault="006E7FB0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>Оказание услуг должно быть осуществлено единовременно и в полном объеме.</w:t>
      </w:r>
    </w:p>
    <w:p w14:paraId="5EABD352" w14:textId="77777777" w:rsidR="006E7FB0" w:rsidRPr="006E7FB0" w:rsidRDefault="006E7FB0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>При оказании услуг должны быть включены все компоненты, оговоренные технической спецификацией.</w:t>
      </w:r>
    </w:p>
    <w:p w14:paraId="00D6DE57" w14:textId="33369F72" w:rsidR="006E7FB0" w:rsidRPr="006E7FB0" w:rsidRDefault="006E7FB0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Оказание услуг должно быть осуществлено в течение </w:t>
      </w:r>
      <w:r w:rsidR="007D7B48" w:rsidRPr="001A04BF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1A04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7D7B48" w:rsidRPr="001A04BF">
        <w:rPr>
          <w:rFonts w:ascii="Times New Roman" w:hAnsi="Times New Roman" w:cs="Times New Roman"/>
          <w:color w:val="000000" w:themeColor="text1"/>
          <w:sz w:val="28"/>
          <w:szCs w:val="28"/>
        </w:rPr>
        <w:t>шестнадцати</w:t>
      </w:r>
      <w:r w:rsidRPr="001A04B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календарных дней со дня </w:t>
      </w:r>
      <w:r w:rsidR="007D7B48">
        <w:rPr>
          <w:rFonts w:ascii="Times New Roman" w:hAnsi="Times New Roman" w:cs="Times New Roman"/>
          <w:color w:val="000000" w:themeColor="text1"/>
          <w:sz w:val="28"/>
          <w:szCs w:val="28"/>
        </w:rPr>
        <w:t>подписания договора</w:t>
      </w:r>
      <w:r w:rsidR="001A04B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E1C5226" w14:textId="0E60A1B1" w:rsidR="006E7FB0" w:rsidRDefault="006E7FB0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7FB0">
        <w:rPr>
          <w:rFonts w:ascii="Times New Roman" w:hAnsi="Times New Roman" w:cs="Times New Roman"/>
          <w:color w:val="000000" w:themeColor="text1"/>
          <w:sz w:val="28"/>
          <w:szCs w:val="28"/>
        </w:rPr>
        <w:t>В рамках услуг по предоставлению и активации сервисных контрактов, поставщик должен интегрировать предоставляемые сервисные контракты с существующим оборудованием и программным обеспечением Заказчика.</w:t>
      </w:r>
    </w:p>
    <w:p w14:paraId="2C27AE63" w14:textId="4207DB4C" w:rsidR="007D7B48" w:rsidRDefault="007D7B48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7B48">
        <w:rPr>
          <w:rFonts w:ascii="Times New Roman" w:hAnsi="Times New Roman" w:cs="Times New Roman"/>
          <w:color w:val="000000" w:themeColor="text1"/>
          <w:sz w:val="28"/>
          <w:szCs w:val="28"/>
        </w:rPr>
        <w:t>В целях проведения квалифицированных услуг по предоставлению, активации, подключению, наладке и гарантийного обслуживания сервисных контрактов, а также осуществления технической консультации специалистов Заказчика поставщик, согласно Квалификационным требованиям, должен иметь сертифицированных специалистов. Специалист может обладать как одним сертификатом, так и несколькими сертификатами. Все специалисты поставщика должны быть резидентами Республики Казахстан.</w:t>
      </w:r>
    </w:p>
    <w:p w14:paraId="559EA65D" w14:textId="77777777" w:rsidR="007D7B48" w:rsidRDefault="007D7B48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870377" w14:textId="77777777" w:rsidR="007D7B48" w:rsidRPr="006E7FB0" w:rsidRDefault="007D7B48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F884B88" w14:textId="77777777" w:rsidR="006E7FB0" w:rsidRPr="006E7FB0" w:rsidRDefault="006E7FB0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7FB0">
        <w:rPr>
          <w:rFonts w:ascii="Times New Roman" w:hAnsi="Times New Roman" w:cs="Times New Roman"/>
          <w:b/>
          <w:sz w:val="28"/>
          <w:szCs w:val="28"/>
        </w:rPr>
        <w:t>Тип продукта:</w:t>
      </w:r>
    </w:p>
    <w:p w14:paraId="1AC6698A" w14:textId="77777777" w:rsidR="006E7FB0" w:rsidRPr="006E7FB0" w:rsidRDefault="006E7FB0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E7FB0">
        <w:rPr>
          <w:rFonts w:ascii="Times New Roman" w:hAnsi="Times New Roman" w:cs="Times New Roman"/>
          <w:sz w:val="28"/>
          <w:szCs w:val="28"/>
        </w:rPr>
        <w:t>Сервисный контракт от производителя оборудования, сроком не менее 1-го года или до момента снятия оборудования с технической поддержки производителя (в зависимости от того, что наступит ранее), с возможностью авансовой замены оборудования, доступом в службу технической поддержки и к обновлениям программного обеспечения.</w:t>
      </w:r>
    </w:p>
    <w:p w14:paraId="48CB9166" w14:textId="77777777" w:rsidR="006E7FB0" w:rsidRPr="006E7FB0" w:rsidRDefault="006E7FB0" w:rsidP="006E7FB0">
      <w:pPr>
        <w:tabs>
          <w:tab w:val="left" w:pos="709"/>
        </w:tabs>
        <w:spacing w:after="0" w:line="240" w:lineRule="auto"/>
        <w:ind w:left="142" w:right="283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7FB0">
        <w:rPr>
          <w:rFonts w:ascii="Times New Roman" w:hAnsi="Times New Roman" w:cs="Times New Roman"/>
          <w:b/>
          <w:sz w:val="28"/>
          <w:szCs w:val="28"/>
        </w:rPr>
        <w:t>Устройства, требующие покрытия сервисным контрактом</w:t>
      </w:r>
    </w:p>
    <w:p w14:paraId="4495CDB9" w14:textId="00D18DCF" w:rsidR="006E7FB0" w:rsidRDefault="006E7FB0" w:rsidP="006E7FB0">
      <w:pPr>
        <w:tabs>
          <w:tab w:val="left" w:pos="709"/>
        </w:tabs>
        <w:spacing w:after="0" w:line="240" w:lineRule="auto"/>
        <w:ind w:left="142" w:right="283" w:firstLine="425"/>
        <w:rPr>
          <w:rFonts w:ascii="Times New Roman" w:hAnsi="Times New Roman" w:cs="Times New Roman"/>
          <w:sz w:val="28"/>
          <w:szCs w:val="28"/>
          <w:lang w:val="en-US"/>
        </w:rPr>
      </w:pPr>
      <w:r w:rsidRPr="006E7FB0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Межсетевой экран Fortinet FortiGate-201F</w:t>
      </w:r>
      <w:r w:rsidRPr="006E7FB0"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  <w:t xml:space="preserve">- 1 шт. Тип подписки </w:t>
      </w:r>
      <w:r w:rsidRPr="006E7FB0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UTP (IPS, Advanced Malware Protection, Application Control, URL, DNS &amp; Video Filtering, Antispam Service, and </w:t>
      </w:r>
      <w:proofErr w:type="spellStart"/>
      <w:r w:rsidRPr="006E7FB0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FortiCare</w:t>
      </w:r>
      <w:proofErr w:type="spellEnd"/>
      <w:r w:rsidRPr="006E7FB0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Premium). </w:t>
      </w:r>
      <w:r w:rsidRPr="006E7FB0">
        <w:rPr>
          <w:rFonts w:ascii="Times New Roman" w:hAnsi="Times New Roman" w:cs="Times New Roman"/>
          <w:sz w:val="28"/>
          <w:szCs w:val="28"/>
          <w:lang w:val="kk-KZ"/>
        </w:rPr>
        <w:t>- Серийные номера: FG201FT922919778</w:t>
      </w:r>
      <w:r w:rsidRPr="006E7FB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sectPr w:rsidR="006E7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47C0E"/>
    <w:multiLevelType w:val="hybridMultilevel"/>
    <w:tmpl w:val="0CAA53E2"/>
    <w:lvl w:ilvl="0" w:tplc="964433C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C79E3"/>
    <w:multiLevelType w:val="hybridMultilevel"/>
    <w:tmpl w:val="A4C0D2DA"/>
    <w:lvl w:ilvl="0" w:tplc="09DED6C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729"/>
    <w:rsid w:val="00006E96"/>
    <w:rsid w:val="000119AD"/>
    <w:rsid w:val="00072A2E"/>
    <w:rsid w:val="000B0311"/>
    <w:rsid w:val="000C160C"/>
    <w:rsid w:val="000E583B"/>
    <w:rsid w:val="001A04BF"/>
    <w:rsid w:val="001B4955"/>
    <w:rsid w:val="001B7F00"/>
    <w:rsid w:val="00385A29"/>
    <w:rsid w:val="003947E1"/>
    <w:rsid w:val="003C130A"/>
    <w:rsid w:val="00434AD6"/>
    <w:rsid w:val="004F6152"/>
    <w:rsid w:val="00544A51"/>
    <w:rsid w:val="00601EFC"/>
    <w:rsid w:val="00615EFA"/>
    <w:rsid w:val="0065781C"/>
    <w:rsid w:val="006A1092"/>
    <w:rsid w:val="006E7FB0"/>
    <w:rsid w:val="007B6A29"/>
    <w:rsid w:val="007D7B48"/>
    <w:rsid w:val="00883296"/>
    <w:rsid w:val="00905C2B"/>
    <w:rsid w:val="009A684B"/>
    <w:rsid w:val="009D6129"/>
    <w:rsid w:val="00B06CC9"/>
    <w:rsid w:val="00B418C4"/>
    <w:rsid w:val="00BC4F8B"/>
    <w:rsid w:val="00CF2059"/>
    <w:rsid w:val="00D3628C"/>
    <w:rsid w:val="00D5791C"/>
    <w:rsid w:val="00DE541B"/>
    <w:rsid w:val="00DE6729"/>
    <w:rsid w:val="00F129B3"/>
    <w:rsid w:val="00F7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5C1EC"/>
  <w15:chartTrackingRefBased/>
  <w15:docId w15:val="{1B963D14-72B6-481C-8E81-311497528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67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67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7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7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7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7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7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7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7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67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67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67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672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672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67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672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67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67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67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E6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67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E67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E67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E6729"/>
    <w:rPr>
      <w:i/>
      <w:iCs/>
      <w:color w:val="404040" w:themeColor="text1" w:themeTint="BF"/>
    </w:rPr>
  </w:style>
  <w:style w:type="paragraph" w:styleId="a7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8"/>
    <w:uiPriority w:val="34"/>
    <w:qFormat/>
    <w:rsid w:val="00DE672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DE6729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DE67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DE6729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DE6729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7"/>
    <w:uiPriority w:val="34"/>
    <w:qFormat/>
    <w:locked/>
    <w:rsid w:val="00385A29"/>
  </w:style>
  <w:style w:type="character" w:styleId="ad">
    <w:name w:val="Strong"/>
    <w:basedOn w:val="a0"/>
    <w:uiPriority w:val="22"/>
    <w:qFormat/>
    <w:rsid w:val="00385A2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Babanskiy</dc:creator>
  <cp:keywords/>
  <dc:description/>
  <cp:lastModifiedBy>Амиргазина Асем Толеухановна</cp:lastModifiedBy>
  <cp:revision>9</cp:revision>
  <dcterms:created xsi:type="dcterms:W3CDTF">2026-10-12T12:42:00Z</dcterms:created>
  <dcterms:modified xsi:type="dcterms:W3CDTF">2026-10-15T07:16:00Z</dcterms:modified>
</cp:coreProperties>
</file>