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529" w:rsidRPr="00AD3029" w:rsidRDefault="00200529" w:rsidP="00200529">
      <w:pPr>
        <w:jc w:val="center"/>
        <w:rPr>
          <w:rFonts w:ascii="Times New Roman" w:hAnsi="Times New Roman" w:cs="Times New Roman"/>
          <w:b/>
          <w:color w:val="000000"/>
          <w:lang w:val="kk-KZ"/>
        </w:rPr>
      </w:pPr>
      <w:r w:rsidRPr="00AD3029">
        <w:rPr>
          <w:rFonts w:ascii="Times New Roman" w:hAnsi="Times New Roman" w:cs="Times New Roman"/>
          <w:b/>
          <w:color w:val="000000"/>
          <w:lang w:val="kk-KZ"/>
        </w:rPr>
        <w:t>Техническая спецификация</w:t>
      </w:r>
    </w:p>
    <w:p w:rsidR="003D3C75" w:rsidRPr="003D3C75" w:rsidRDefault="00200529" w:rsidP="003D3C75">
      <w:pPr>
        <w:pStyle w:val="a6"/>
        <w:jc w:val="center"/>
        <w:rPr>
          <w:b/>
          <w:lang w:val="kk-KZ"/>
        </w:rPr>
      </w:pPr>
      <w:r w:rsidRPr="003D3C75">
        <w:rPr>
          <w:b/>
        </w:rPr>
        <w:t xml:space="preserve">Услуги по утилизации (уничтожению) имущества </w:t>
      </w:r>
      <w:r w:rsidRPr="003D3C75">
        <w:rPr>
          <w:b/>
          <w:lang w:val="kk-KZ"/>
        </w:rPr>
        <w:t>(основные</w:t>
      </w:r>
      <w:r w:rsidR="003D3C75" w:rsidRPr="003D3C75">
        <w:rPr>
          <w:b/>
          <w:lang w:val="kk-KZ"/>
        </w:rPr>
        <w:t xml:space="preserve"> средства)</w:t>
      </w:r>
    </w:p>
    <w:p w:rsidR="00200529" w:rsidRPr="00852C48" w:rsidRDefault="001D708D" w:rsidP="00AA2B34">
      <w:pPr>
        <w:pStyle w:val="a6"/>
        <w:jc w:val="center"/>
        <w:rPr>
          <w:b/>
        </w:rPr>
      </w:pPr>
      <w:proofErr w:type="spellStart"/>
      <w:r>
        <w:rPr>
          <w:b/>
          <w:lang w:val="kk-KZ"/>
        </w:rPr>
        <w:t>согласно</w:t>
      </w:r>
      <w:proofErr w:type="spellEnd"/>
      <w:r>
        <w:rPr>
          <w:b/>
          <w:lang w:val="kk-KZ"/>
        </w:rPr>
        <w:t xml:space="preserve"> </w:t>
      </w:r>
      <w:proofErr w:type="spellStart"/>
      <w:r>
        <w:rPr>
          <w:b/>
          <w:lang w:val="kk-KZ"/>
        </w:rPr>
        <w:t>п</w:t>
      </w:r>
      <w:r w:rsidR="003D3C75" w:rsidRPr="003D3C75">
        <w:rPr>
          <w:b/>
          <w:lang w:val="kk-KZ"/>
        </w:rPr>
        <w:t>риложения</w:t>
      </w:r>
      <w:proofErr w:type="spellEnd"/>
      <w:r w:rsidR="003D3C75" w:rsidRPr="003D3C75">
        <w:rPr>
          <w:b/>
          <w:lang w:val="kk-KZ"/>
        </w:rPr>
        <w:t xml:space="preserve"> № </w:t>
      </w:r>
      <w:r w:rsidR="00200529" w:rsidRPr="003D3C75">
        <w:rPr>
          <w:b/>
          <w:lang w:val="kk-KZ"/>
        </w:rPr>
        <w:t>1</w:t>
      </w:r>
    </w:p>
    <w:p w:rsidR="005B64E9" w:rsidRPr="005B64E9" w:rsidRDefault="005B64E9" w:rsidP="005B64E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B64E9">
        <w:rPr>
          <w:rFonts w:ascii="Times New Roman" w:eastAsia="Times New Roman" w:hAnsi="Times New Roman" w:cs="Times New Roman"/>
          <w:sz w:val="24"/>
          <w:szCs w:val="24"/>
          <w:lang w:eastAsia="zh-CN"/>
        </w:rPr>
        <w:t>1. Передача лома черных и цветных металлов, образовавшегося в результате списания основных средств, осуществляется Заказчиком по соответствующему перечню.</w:t>
      </w:r>
    </w:p>
    <w:p w:rsidR="005B64E9" w:rsidRPr="005B64E9" w:rsidRDefault="005B64E9" w:rsidP="005B64E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B64E9">
        <w:rPr>
          <w:rFonts w:ascii="Times New Roman" w:eastAsia="Times New Roman" w:hAnsi="Times New Roman" w:cs="Times New Roman"/>
          <w:sz w:val="24"/>
          <w:szCs w:val="24"/>
          <w:lang w:eastAsia="zh-CN"/>
        </w:rPr>
        <w:t>2. Победитель обязан самостоятельно осуществить погрузку, взвешивание и вывоз металлолома с территории Заказчика. Все расходы, связанные с погрузкой, взвешиванием и транспортировкой, несет Победитель.</w:t>
      </w:r>
    </w:p>
    <w:p w:rsidR="005B64E9" w:rsidRPr="005B64E9" w:rsidRDefault="005B64E9" w:rsidP="005B64E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B64E9">
        <w:rPr>
          <w:rFonts w:ascii="Times New Roman" w:eastAsia="Times New Roman" w:hAnsi="Times New Roman" w:cs="Times New Roman"/>
          <w:sz w:val="24"/>
          <w:szCs w:val="24"/>
          <w:lang w:eastAsia="zh-CN"/>
        </w:rPr>
        <w:t>3. Фактический вес металлолома определяется путем взвешивания на исправных и поверенных весах. Результаты взвешивания подтверждаются соответствующими документами.</w:t>
      </w:r>
    </w:p>
    <w:p w:rsidR="005B64E9" w:rsidRPr="005B64E9" w:rsidRDefault="005B64E9" w:rsidP="005B64E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B64E9">
        <w:rPr>
          <w:rFonts w:ascii="Times New Roman" w:eastAsia="Times New Roman" w:hAnsi="Times New Roman" w:cs="Times New Roman"/>
          <w:sz w:val="24"/>
          <w:szCs w:val="24"/>
          <w:lang w:eastAsia="zh-CN"/>
        </w:rPr>
        <w:t>4. Стоимость переданного металлолома определяется исходя из его фактического веса и действующих цен на соответствующие виды металлов в пунктах приема металлолома.</w:t>
      </w:r>
    </w:p>
    <w:p w:rsidR="005B64E9" w:rsidRPr="005B64E9" w:rsidRDefault="005B64E9" w:rsidP="005B64E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B64E9">
        <w:rPr>
          <w:rFonts w:ascii="Times New Roman" w:eastAsia="Times New Roman" w:hAnsi="Times New Roman" w:cs="Times New Roman"/>
          <w:sz w:val="24"/>
          <w:szCs w:val="24"/>
          <w:lang w:eastAsia="zh-CN"/>
        </w:rPr>
        <w:t>5. Денежные средства за переданный металлолом перечисляются Победителем на банковский счет Заказчика в соответствии с согласованной стоимостью и в установленный сторонами срок.</w:t>
      </w:r>
    </w:p>
    <w:p w:rsidR="005B64E9" w:rsidRPr="005B64E9" w:rsidRDefault="005B64E9" w:rsidP="005B64E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B64E9">
        <w:rPr>
          <w:rFonts w:ascii="Times New Roman" w:eastAsia="Times New Roman" w:hAnsi="Times New Roman" w:cs="Times New Roman"/>
          <w:sz w:val="24"/>
          <w:szCs w:val="24"/>
          <w:lang w:eastAsia="zh-CN"/>
        </w:rPr>
        <w:t>6. Передача и прием металлолома оформляются соответствующим актом приема-передачи с указанием наименования, вида и фактического веса металлолома.</w:t>
      </w:r>
    </w:p>
    <w:p w:rsidR="003E0564" w:rsidRPr="00587A30" w:rsidRDefault="005B64E9" w:rsidP="005B64E9">
      <w:pPr>
        <w:spacing w:before="240"/>
        <w:jc w:val="both"/>
        <w:rPr>
          <w:rFonts w:ascii="Times New Roman" w:hAnsi="Times New Roman" w:cs="Times New Roman"/>
          <w:color w:val="000000"/>
        </w:rPr>
      </w:pPr>
      <w:r w:rsidRPr="005B64E9">
        <w:rPr>
          <w:rFonts w:ascii="Times New Roman" w:eastAsia="Times New Roman" w:hAnsi="Times New Roman" w:cs="Times New Roman"/>
          <w:sz w:val="24"/>
          <w:szCs w:val="24"/>
          <w:lang w:eastAsia="zh-CN"/>
        </w:rPr>
        <w:t>7. Победитель обязан соблюдать требования экологического законодательства Республики Казахстан, санитарные нормы и правила, а также требования безопасности при погрузке, транспортировке и обращении с металлоломом.</w:t>
      </w:r>
      <w:r w:rsidR="00200529" w:rsidRPr="000E317B">
        <w:rPr>
          <w:color w:val="000000"/>
          <w:lang w:val="kk-KZ"/>
        </w:rPr>
        <w:tab/>
      </w:r>
      <w:r w:rsidR="00200529" w:rsidRPr="00AD3029">
        <w:rPr>
          <w:rFonts w:ascii="Times New Roman" w:hAnsi="Times New Roman" w:cs="Times New Roman"/>
          <w:b/>
          <w:color w:val="000000"/>
        </w:rPr>
        <w:t>Все расходы, связанные с уничтожением поставщик осуществляет за свой счет</w:t>
      </w:r>
      <w:r w:rsidR="00200529" w:rsidRPr="00AD3029">
        <w:rPr>
          <w:rFonts w:ascii="Times New Roman" w:hAnsi="Times New Roman" w:cs="Times New Roman"/>
          <w:color w:val="000000"/>
        </w:rPr>
        <w:t>.</w:t>
      </w:r>
    </w:p>
    <w:p w:rsidR="00776390" w:rsidRPr="00EC2ABA" w:rsidRDefault="00776390" w:rsidP="00776390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ABA">
        <w:rPr>
          <w:rFonts w:ascii="Times New Roman" w:hAnsi="Times New Roman" w:cs="Times New Roman"/>
          <w:b/>
          <w:sz w:val="24"/>
          <w:szCs w:val="24"/>
        </w:rPr>
        <w:t>Перечень основных средств непригодных и подлежащих уничтожению</w:t>
      </w:r>
    </w:p>
    <w:p w:rsidR="00776390" w:rsidRPr="00AA2B34" w:rsidRDefault="00776390" w:rsidP="0077639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3850A2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                                                                                                       </w:t>
      </w:r>
      <w:r w:rsidR="00AA2B34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     Приложение №</w:t>
      </w:r>
      <w:r w:rsidR="00AA2B34">
        <w:rPr>
          <w:rFonts w:ascii="Times New Roman" w:hAnsi="Times New Roman" w:cs="Times New Roman"/>
          <w:b/>
          <w:i/>
          <w:sz w:val="24"/>
          <w:szCs w:val="24"/>
          <w:lang w:val="en-US"/>
        </w:rPr>
        <w:t>1</w:t>
      </w:r>
    </w:p>
    <w:tbl>
      <w:tblPr>
        <w:tblStyle w:val="a5"/>
        <w:tblW w:w="9356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3969"/>
      </w:tblGrid>
      <w:tr w:rsidR="00776390" w:rsidRPr="003850A2" w:rsidTr="00814455">
        <w:trPr>
          <w:trHeight w:val="517"/>
        </w:trPr>
        <w:tc>
          <w:tcPr>
            <w:tcW w:w="709" w:type="dxa"/>
            <w:vMerge w:val="restart"/>
            <w:vAlign w:val="center"/>
          </w:tcPr>
          <w:p w:rsidR="00776390" w:rsidRPr="003850A2" w:rsidRDefault="00776390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 w:rsidRPr="003850A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№ п/п</w:t>
            </w:r>
          </w:p>
        </w:tc>
        <w:tc>
          <w:tcPr>
            <w:tcW w:w="4678" w:type="dxa"/>
            <w:vMerge w:val="restart"/>
            <w:vAlign w:val="center"/>
          </w:tcPr>
          <w:p w:rsidR="00776390" w:rsidRPr="003850A2" w:rsidRDefault="00776390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Наименование списанных основных средств</w:t>
            </w:r>
          </w:p>
        </w:tc>
        <w:tc>
          <w:tcPr>
            <w:tcW w:w="3969" w:type="dxa"/>
            <w:vMerge w:val="restart"/>
            <w:vAlign w:val="center"/>
          </w:tcPr>
          <w:p w:rsidR="00776390" w:rsidRPr="003850A2" w:rsidRDefault="00776390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Количество</w:t>
            </w:r>
          </w:p>
        </w:tc>
      </w:tr>
      <w:tr w:rsidR="00776390" w:rsidRPr="003850A2" w:rsidTr="00814455">
        <w:trPr>
          <w:trHeight w:val="317"/>
        </w:trPr>
        <w:tc>
          <w:tcPr>
            <w:tcW w:w="709" w:type="dxa"/>
            <w:vMerge/>
            <w:vAlign w:val="center"/>
          </w:tcPr>
          <w:p w:rsidR="00776390" w:rsidRPr="003850A2" w:rsidRDefault="00776390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776390" w:rsidRPr="003850A2" w:rsidRDefault="00776390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776390" w:rsidRPr="003850A2" w:rsidRDefault="00776390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</w:p>
        </w:tc>
      </w:tr>
      <w:tr w:rsidR="00776390" w:rsidRPr="003850A2" w:rsidTr="00814455">
        <w:trPr>
          <w:trHeight w:val="315"/>
        </w:trPr>
        <w:tc>
          <w:tcPr>
            <w:tcW w:w="709" w:type="dxa"/>
            <w:vAlign w:val="center"/>
          </w:tcPr>
          <w:p w:rsidR="00776390" w:rsidRPr="00B56808" w:rsidRDefault="00776390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776390" w:rsidRPr="00B56808" w:rsidRDefault="00852C48" w:rsidP="005B64E9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2C48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для фиксации </w:t>
            </w:r>
            <w:bookmarkStart w:id="0" w:name="_GoBack"/>
            <w:bookmarkEnd w:id="0"/>
            <w:r w:rsidRPr="00852C48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сельскохозяйственных животных</w:t>
            </w:r>
          </w:p>
        </w:tc>
        <w:tc>
          <w:tcPr>
            <w:tcW w:w="3969" w:type="dxa"/>
            <w:vAlign w:val="center"/>
          </w:tcPr>
          <w:p w:rsidR="00776390" w:rsidRPr="00852C48" w:rsidRDefault="00852C48" w:rsidP="0081445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</w:tr>
      <w:tr w:rsidR="00587A30" w:rsidRPr="003850A2" w:rsidTr="00814455">
        <w:trPr>
          <w:trHeight w:val="257"/>
        </w:trPr>
        <w:tc>
          <w:tcPr>
            <w:tcW w:w="709" w:type="dxa"/>
            <w:vAlign w:val="center"/>
          </w:tcPr>
          <w:p w:rsidR="00587A30" w:rsidRDefault="001D708D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587A30" w:rsidRPr="00B56808" w:rsidRDefault="00852C48" w:rsidP="005B64E9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2C48">
              <w:rPr>
                <w:rFonts w:ascii="Times New Roman" w:hAnsi="Times New Roman" w:cs="Times New Roman"/>
                <w:sz w:val="24"/>
                <w:szCs w:val="24"/>
              </w:rPr>
              <w:t xml:space="preserve">Сосуд </w:t>
            </w:r>
            <w:proofErr w:type="spellStart"/>
            <w:r w:rsidRPr="00852C48">
              <w:rPr>
                <w:rFonts w:ascii="Times New Roman" w:hAnsi="Times New Roman" w:cs="Times New Roman"/>
                <w:sz w:val="24"/>
                <w:szCs w:val="24"/>
              </w:rPr>
              <w:t>Дьюара</w:t>
            </w:r>
            <w:proofErr w:type="spellEnd"/>
            <w:r w:rsidRPr="00852C48">
              <w:rPr>
                <w:rFonts w:ascii="Times New Roman" w:hAnsi="Times New Roman" w:cs="Times New Roman"/>
                <w:sz w:val="24"/>
                <w:szCs w:val="24"/>
              </w:rPr>
              <w:t xml:space="preserve"> (35 литр)</w:t>
            </w:r>
          </w:p>
        </w:tc>
        <w:tc>
          <w:tcPr>
            <w:tcW w:w="3969" w:type="dxa"/>
            <w:vAlign w:val="center"/>
          </w:tcPr>
          <w:p w:rsidR="00587A30" w:rsidRPr="00EC2ABA" w:rsidRDefault="00852C48" w:rsidP="005B64E9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587A30" w:rsidRPr="003850A2" w:rsidTr="00814455">
        <w:trPr>
          <w:trHeight w:val="355"/>
        </w:trPr>
        <w:tc>
          <w:tcPr>
            <w:tcW w:w="709" w:type="dxa"/>
            <w:vAlign w:val="center"/>
          </w:tcPr>
          <w:p w:rsidR="00587A30" w:rsidRDefault="001D708D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587A30" w:rsidRPr="00AA2B34" w:rsidRDefault="00852C48" w:rsidP="005B64E9">
            <w:pPr>
              <w:spacing w:after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2C48">
              <w:rPr>
                <w:rFonts w:ascii="Times New Roman" w:hAnsi="Times New Roman" w:cs="Times New Roman"/>
                <w:sz w:val="24"/>
                <w:szCs w:val="24"/>
              </w:rPr>
              <w:t>Вешалка</w:t>
            </w:r>
          </w:p>
        </w:tc>
        <w:tc>
          <w:tcPr>
            <w:tcW w:w="3969" w:type="dxa"/>
            <w:vAlign w:val="center"/>
          </w:tcPr>
          <w:p w:rsidR="00587A30" w:rsidRDefault="00852C48" w:rsidP="005B64E9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87A30" w:rsidRPr="003850A2" w:rsidTr="00814455">
        <w:trPr>
          <w:trHeight w:val="47"/>
        </w:trPr>
        <w:tc>
          <w:tcPr>
            <w:tcW w:w="709" w:type="dxa"/>
            <w:vAlign w:val="center"/>
          </w:tcPr>
          <w:p w:rsidR="00587A30" w:rsidRPr="00B56808" w:rsidRDefault="00587A30" w:rsidP="005B64E9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587A30" w:rsidRPr="00B56808" w:rsidRDefault="00587A30" w:rsidP="005B64E9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680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3969" w:type="dxa"/>
            <w:vAlign w:val="center"/>
          </w:tcPr>
          <w:p w:rsidR="00587A30" w:rsidRPr="00B56808" w:rsidRDefault="00587A30" w:rsidP="005B64E9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852C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</w:tbl>
    <w:p w:rsidR="00776390" w:rsidRDefault="00776390" w:rsidP="003E0564"/>
    <w:sectPr w:rsidR="00776390" w:rsidSect="00EC2ABA">
      <w:pgSz w:w="12240" w:h="15840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206"/>
    <w:rsid w:val="00013EF2"/>
    <w:rsid w:val="001A6273"/>
    <w:rsid w:val="001D708D"/>
    <w:rsid w:val="00200529"/>
    <w:rsid w:val="00306206"/>
    <w:rsid w:val="0032319A"/>
    <w:rsid w:val="003422FF"/>
    <w:rsid w:val="00356E13"/>
    <w:rsid w:val="003850A2"/>
    <w:rsid w:val="003D3C75"/>
    <w:rsid w:val="003E0564"/>
    <w:rsid w:val="00442F32"/>
    <w:rsid w:val="00486E0C"/>
    <w:rsid w:val="00502092"/>
    <w:rsid w:val="00587A30"/>
    <w:rsid w:val="005B64E9"/>
    <w:rsid w:val="00633DAA"/>
    <w:rsid w:val="006D3333"/>
    <w:rsid w:val="006E258F"/>
    <w:rsid w:val="00776390"/>
    <w:rsid w:val="00782E88"/>
    <w:rsid w:val="007D5AFD"/>
    <w:rsid w:val="00814455"/>
    <w:rsid w:val="00820BCB"/>
    <w:rsid w:val="0084106A"/>
    <w:rsid w:val="00852C48"/>
    <w:rsid w:val="008B2926"/>
    <w:rsid w:val="0094422C"/>
    <w:rsid w:val="00974177"/>
    <w:rsid w:val="009D672A"/>
    <w:rsid w:val="00AA2B34"/>
    <w:rsid w:val="00B56808"/>
    <w:rsid w:val="00BF1DAE"/>
    <w:rsid w:val="00C52D2D"/>
    <w:rsid w:val="00CA47F4"/>
    <w:rsid w:val="00EC2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9BCE25-601A-48A3-9235-6FC8F5B6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529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rsid w:val="00200529"/>
  </w:style>
  <w:style w:type="paragraph" w:styleId="a3">
    <w:name w:val="Body Text"/>
    <w:basedOn w:val="a"/>
    <w:link w:val="a4"/>
    <w:unhideWhenUsed/>
    <w:rsid w:val="00200529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rsid w:val="00200529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39"/>
    <w:rsid w:val="00782E8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aliases w:val="Без интервала11,Без интервала1,Айгерим,Без интервала2,Обя,мелкий,мой рабочий,норма,свой,Елжан,Без интервала21,Без интерваль,Без интервала3,No Spacing12,No Spacing121,Без интервала28,Без интеБез интервала,14 TNR,МОЙ СТИЛЬ,No Spacing,Алия"/>
    <w:link w:val="a7"/>
    <w:uiPriority w:val="1"/>
    <w:qFormat/>
    <w:rsid w:val="006E25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customStyle="1" w:styleId="a7">
    <w:name w:val="Без интервала Знак"/>
    <w:aliases w:val="Без интервала11 Знак,Без интервала1 Знак,Айгерим Знак,Без интервала2 Знак,Обя Знак,мелкий Знак,мой рабочий Знак,норма Знак,свой Знак,Елжан Знак,Без интервала21 Знак,Без интерваль Знак,Без интервала3 Знак,No Spacing12 Знак,14 TNR Знак"/>
    <w:link w:val="a6"/>
    <w:uiPriority w:val="1"/>
    <w:qFormat/>
    <w:locked/>
    <w:rsid w:val="006E258F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customStyle="1" w:styleId="ypks7kbdpwfgdykd3qb9">
    <w:name w:val="ypks7kbdpwfgdykd3qb9"/>
    <w:basedOn w:val="a0"/>
    <w:rsid w:val="003E0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BCD67-4B6C-425E-98D3-997C276E5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5</dc:creator>
  <cp:lastModifiedBy>Учетная запись Майкрософт</cp:lastModifiedBy>
  <cp:revision>5</cp:revision>
  <dcterms:created xsi:type="dcterms:W3CDTF">2026-10-13T09:40:00Z</dcterms:created>
  <dcterms:modified xsi:type="dcterms:W3CDTF">2026-10-13T09:55:00Z</dcterms:modified>
</cp:coreProperties>
</file>