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>
  <w:body>
    <w:p w14:paraId="10C53502" w14:textId="77777777" w:rsidR="00B460EB" w:rsidRDefault="00B460EB" w:rsidP="001B24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24BA">
        <w:rPr>
          <w:rFonts w:ascii="Times New Roman" w:hAnsi="Times New Roman" w:cs="Times New Roman"/>
          <w:b/>
          <w:bCs/>
          <w:sz w:val="32"/>
          <w:szCs w:val="32"/>
        </w:rPr>
        <w:t>Техникалық ерекшелік</w:t>
      </w:r>
    </w:p>
    <w:p w14:paraId="6AEB5A59" w14:textId="76D2309C" w:rsidR="005A5CA9" w:rsidRPr="00CF30E7" w:rsidRDefault="005A5CA9" w:rsidP="00CF30E7">
      <w:pPr>
        <w:spacing w:after="0"/>
        <w:ind w:left="4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5CA9">
        <w:rPr>
          <w:rFonts w:ascii="Times New Roman" w:hAnsi="Times New Roman" w:cs="Times New Roman"/>
          <w:i/>
          <w:iCs/>
          <w:sz w:val="28"/>
          <w:szCs w:val="28"/>
        </w:rPr>
        <w:t>ақпараттық жүйені сүйемелдеу және техникалық қолдау бойынша қызметтерді сатып алуға (1С:ИКЖ Қазақстан ПРОФ)</w:t>
      </w:r>
    </w:p>
    <w:p w14:paraId="65868A5F" w14:textId="6C703A19" w:rsidR="005A5CA9" w:rsidRPr="005A5CA9" w:rsidRDefault="005A5CA9" w:rsidP="005A5C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Жалпы мәліметтер және сатып алынатын қызметтердің сипаттамасы</w:t>
      </w:r>
    </w:p>
    <w:p w14:paraId="75775C8A" w14:textId="77777777" w:rsidR="005A5CA9" w:rsidRPr="005A5CA9" w:rsidRDefault="005A5CA9" w:rsidP="005A5CA9">
      <w:pPr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i/>
          <w:iCs/>
          <w:sz w:val="28"/>
          <w:szCs w:val="28"/>
        </w:rPr>
        <w:t>Сатып алынатын қызметтердің атауы:</w:t>
      </w:r>
      <w:r w:rsidRPr="005A5CA9">
        <w:rPr>
          <w:rFonts w:ascii="Times New Roman" w:hAnsi="Times New Roman" w:cs="Times New Roman"/>
          <w:sz w:val="28"/>
          <w:szCs w:val="28"/>
        </w:rPr>
        <w:t xml:space="preserve"> Ақпараттық жүйені сүйемелдеу және техникалық қолдау қызметі.</w:t>
      </w:r>
    </w:p>
    <w:p w14:paraId="7F2607E6" w14:textId="77777777" w:rsidR="005A5CA9" w:rsidRPr="005A5CA9" w:rsidRDefault="005A5CA9" w:rsidP="005A5CA9">
      <w:pPr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i/>
          <w:iCs/>
          <w:sz w:val="28"/>
          <w:szCs w:val="28"/>
        </w:rPr>
        <w:t>Қызметтерді көрсету мерзімі:</w:t>
      </w:r>
      <w:r w:rsidRPr="005A5CA9">
        <w:rPr>
          <w:rFonts w:ascii="Times New Roman" w:hAnsi="Times New Roman" w:cs="Times New Roman"/>
          <w:sz w:val="28"/>
          <w:szCs w:val="28"/>
        </w:rPr>
        <w:t xml:space="preserve"> Көрсетілетін қызметтерді мемлекеттік сатып алу туралы шартқа қол қойылған күннен бастап 2026 жылғы 01 қарашаға дейін, бірақ кемінде күнтізбелік 15 (он бес) күн.</w:t>
      </w:r>
    </w:p>
    <w:p w14:paraId="710A06CD" w14:textId="71078AA3" w:rsidR="005A5CA9" w:rsidRPr="005A5CA9" w:rsidRDefault="005A5CA9" w:rsidP="005A5CA9">
      <w:pPr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i/>
          <w:iCs/>
          <w:sz w:val="28"/>
          <w:szCs w:val="28"/>
        </w:rPr>
        <w:t>ЗКЖ жазылымының қолданылу кезеңі</w:t>
      </w:r>
      <w:r w:rsidRPr="005A5CA9">
        <w:rPr>
          <w:rFonts w:ascii="Times New Roman" w:hAnsi="Times New Roman" w:cs="Times New Roman"/>
          <w:sz w:val="28"/>
          <w:szCs w:val="28"/>
        </w:rPr>
        <w:t>: 12 ай (әзірлеушінің "науқан 8+4" арнайы ұсынысының шарттарына сәйкес жасалған).</w:t>
      </w:r>
    </w:p>
    <w:p w14:paraId="315CC51A" w14:textId="77777777" w:rsidR="005A5CA9" w:rsidRPr="005A5CA9" w:rsidRDefault="005A5CA9" w:rsidP="005A5CA9">
      <w:pPr>
        <w:spacing w:after="0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2. Сүйемелдеу және техникалық қолдау бойынша Көрсетілетін қызметтер құрамына қойылатын талаптар</w:t>
      </w:r>
    </w:p>
    <w:p w14:paraId="4F023F20" w14:textId="77777777" w:rsidR="005A5CA9" w:rsidRPr="005A5CA9" w:rsidRDefault="005A5CA9" w:rsidP="005A5CA9">
      <w:pPr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"1С: Кәсіпорын 8" ақпараттық жүйесін сүйемелдеу және техникалық қолдау қызметіне мыналар кіреді:</w:t>
      </w:r>
    </w:p>
    <w:p w14:paraId="243C8FCF" w14:textId="77777777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2.1. "1С: Кәсіпорын 8" ақпараттық-технологиялық қолдауына жазылу келесі Тұтынушы жүйелеріне арналған кәсіби нұсқалардың (2-топ КӘСІБИ) нұсқалары:</w:t>
      </w:r>
    </w:p>
    <w:p w14:paraId="524B1F11" w14:textId="43B9304A" w:rsid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"1С: Қазақстан үшін бухгалтерлік есеп кәсіпорны, 3.0 нұсқасы" негізіндегі ақпараттық жүйе, тегін медициналық көмектің кепілдік берілген көлемін және міндетті әлеуметтік медициналық сақтандыруды есепке алуды автоматтандыруға арналған, тіркеу нөмірі 801691305;</w:t>
      </w:r>
    </w:p>
    <w:p w14:paraId="54D91697" w14:textId="02CECAEA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Персоналды есепке алуды автоматтандыруға арналған "1С: Кәсіпорынның жалақысы және персоналды басқару, 2.0 нұсқасы" негізінде ақпараттық жүйе, тіркеу нөмірі 801840211.</w:t>
      </w:r>
    </w:p>
    <w:p w14:paraId="274491CC" w14:textId="77777777" w:rsidR="005A5CA9" w:rsidRPr="005A5CA9" w:rsidRDefault="005A5CA9" w:rsidP="005A5CA9">
      <w:pPr>
        <w:spacing w:after="0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2.2. Консультациялық қызметтер</w:t>
      </w:r>
    </w:p>
    <w:p w14:paraId="0C9A0B04" w14:textId="77777777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Телефон байланысы және (немесе) электрондық пошта арқылы сүйемелдеу және техникалық қолдау бойынша консультациялық қызметтер аптасына жеті күн және тәулігіне жиырма төрт сағат (тәулік бойы) ақпараттық-технологиялық сүйемелдеуге жазылудың барлық мерзіміне ұсынылуы керек. "1С: Кәсіпорын 8" нұсқасы ПРОФ.</w:t>
      </w:r>
    </w:p>
    <w:p w14:paraId="0CA54C02" w14:textId="29A4CCB6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Жеткізуші қызметтерді мемлекеттік сатып алу туралы шартқа тараптар қол қойған күннен бастап күнтізбелік 15 (он бес) күннен кешіктірмей Тапсырыс берушінің электрондық поштасына ("ЦМААИ" ЖШС-нің ағымдағы электрондық поштасын көрсетіңіз) ақпаратты жіберуі тиіс.</w:t>
      </w:r>
    </w:p>
    <w:p w14:paraId="3C619B01" w14:textId="77777777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2.3. Өндірушінің жаңартулары мен ресурстарына қол жеткізу</w:t>
      </w:r>
    </w:p>
    <w:p w14:paraId="07844AA3" w14:textId="77777777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Өндірушінің "1С" ресми интернет-ресурстарына қолжетімділікті қамтамасыз ету (</w:t>
      </w:r>
      <w:hyperlink r:id="rId5" w:tgtFrame="_blank" w:history="1">
        <w:r w:rsidRPr="0020645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its.1c.kz</w:t>
        </w:r>
      </w:hyperlink>
      <w:r w:rsidRPr="005A5CA9">
        <w:rPr>
          <w:rFonts w:ascii="Times New Roman" w:hAnsi="Times New Roman" w:cs="Times New Roman"/>
          <w:sz w:val="28"/>
          <w:szCs w:val="28"/>
        </w:rPr>
        <w:t xml:space="preserve"> және </w:t>
      </w:r>
      <w:hyperlink r:id="rId6" w:tgtFrame="_blank" w:history="1">
        <w:r w:rsidRPr="0020645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portal.1c.ru</w:t>
        </w:r>
      </w:hyperlink>
      <w:r w:rsidRPr="005A5CA9">
        <w:rPr>
          <w:rFonts w:ascii="Times New Roman" w:hAnsi="Times New Roman" w:cs="Times New Roman"/>
          <w:sz w:val="28"/>
          <w:szCs w:val="28"/>
        </w:rPr>
        <w:t xml:space="preserve">) жазылудың барлық мерзіміне арналған бағдарламалар мен конфигурациялардың жаңартуларын жылдам алу үшін </w:t>
        <w:lastRenderedPageBreak/>
        <w:t>"1С: Кәсіпорын 8" нұсқасын ақпараттық-технологиялық қамтамасыз ету ПРОФ.</w:t>
      </w:r>
    </w:p>
    <w:p w14:paraId="4034E55F" w14:textId="38C37E24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 xml:space="preserve">Жеткізуші қызметтерді мемлекеттік сатып алу туралы шартқа тараптар қол қойған күннен бастап күнтізбелік 15 (он бес) күн ішінде "1С: Кәсіпорын 8" бағдарламалық жасақтама өндірушісінен веб-парақ түрінде жазылымды растайтын құжатты ұсынуы керек. өндірушінің ресми сайты. </w:t>
      </w:r>
    </w:p>
    <w:p w14:paraId="48504B3F" w14:textId="77777777" w:rsidR="005A5CA9" w:rsidRPr="005A5CA9" w:rsidRDefault="005A5CA9" w:rsidP="005A5CA9">
      <w:pPr>
        <w:spacing w:after="0" w:line="240" w:lineRule="auto"/>
        <w:ind w:left="420" w:firstLine="856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3. Өнім берушіге қойылатын талаптар</w:t>
      </w:r>
    </w:p>
    <w:p w14:paraId="4B6392A4" w14:textId="77777777" w:rsidR="005A5CA9" w:rsidRPr="005A5CA9" w:rsidRDefault="005A5CA9" w:rsidP="005A5CA9">
      <w:pPr>
        <w:spacing w:after="0" w:line="240" w:lineRule="auto"/>
        <w:ind w:left="420" w:firstLine="856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Жеткізуші Қазақстан Республикасының аумағында "1С" компаниясының ресми серіктесі болуы керек және лицензияланған бағдарламалық жасақтаманы таратуға және техникалық қызмет көрсетуге құқылы.</w:t>
      </w:r>
    </w:p>
    <w:p w14:paraId="2A2B3AE7" w14:textId="0D51B009" w:rsidR="005A5CA9" w:rsidRPr="005A5CA9" w:rsidRDefault="005A5CA9" w:rsidP="005A5CA9">
      <w:pPr>
        <w:spacing w:after="0" w:line="240" w:lineRule="auto"/>
        <w:ind w:left="420" w:firstLine="856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Жеткізуші консультациялық және техникалық қызметтерді көрсету процесінде қол жеткізуге болатын барлық ақпараттың құпиялылығына кепілдік береді.</w:t>
      </w:r>
    </w:p>
    <w:p w14:paraId="4BE44183" w14:textId="5C198286" w:rsidR="005A5CA9" w:rsidRPr="005A5CA9" w:rsidRDefault="005A5CA9" w:rsidP="005A5CA9">
      <w:pPr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14:paraId="3562F7A5" w14:textId="77777777" w:rsidR="002E65CE" w:rsidRPr="005A5CA9" w:rsidRDefault="002E65CE" w:rsidP="005A5CA9">
      <w:pPr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sectPr w:rsidR="002E65CE" w:rsidRPr="005A5CA9" w:rsidSect="001B24BA">
      <w:pgSz w:w="11906" w:h="16838"/>
      <w:pgMar w:top="1701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2E42"/>
    <w:multiLevelType w:val="multilevel"/>
    <w:tmpl w:val="A126A160"/>
    <w:lvl w:ilvl="0">
      <w:start w:val="1"/>
      <w:numFmt w:val="bullet"/>
      <w:lvlText w:val=""/>
      <w:lvlJc w:val="left"/>
      <w:pPr>
        <w:tabs>
          <w:tab w:val="num" w:pos="300"/>
        </w:tabs>
        <w:ind w:left="3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B080C"/>
    <w:multiLevelType w:val="multilevel"/>
    <w:tmpl w:val="EC46E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52038"/>
    <w:multiLevelType w:val="multilevel"/>
    <w:tmpl w:val="5E4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D32D7"/>
    <w:multiLevelType w:val="multilevel"/>
    <w:tmpl w:val="569E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C90E93"/>
    <w:multiLevelType w:val="multilevel"/>
    <w:tmpl w:val="C29EA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6D0D7E"/>
    <w:multiLevelType w:val="multilevel"/>
    <w:tmpl w:val="AC5CC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76718C"/>
    <w:multiLevelType w:val="multilevel"/>
    <w:tmpl w:val="CBBA1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615895"/>
    <w:multiLevelType w:val="hybridMultilevel"/>
    <w:tmpl w:val="4CB2A032"/>
    <w:lvl w:ilvl="0" w:tplc="41CEE0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A0BE6"/>
    <w:multiLevelType w:val="multilevel"/>
    <w:tmpl w:val="3EF0D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D49A3"/>
    <w:multiLevelType w:val="hybridMultilevel"/>
    <w:tmpl w:val="82B84026"/>
    <w:lvl w:ilvl="0" w:tplc="60D2AF6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33528AD"/>
    <w:multiLevelType w:val="multilevel"/>
    <w:tmpl w:val="388A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5E26B9"/>
    <w:multiLevelType w:val="multilevel"/>
    <w:tmpl w:val="7554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1B719E"/>
    <w:multiLevelType w:val="multilevel"/>
    <w:tmpl w:val="36AEF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7A0F53"/>
    <w:multiLevelType w:val="multilevel"/>
    <w:tmpl w:val="2910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BA7C63"/>
    <w:multiLevelType w:val="multilevel"/>
    <w:tmpl w:val="45CE3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2E1AC0"/>
    <w:multiLevelType w:val="multilevel"/>
    <w:tmpl w:val="00A4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1B5B82"/>
    <w:multiLevelType w:val="hybridMultilevel"/>
    <w:tmpl w:val="8AA09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CC279A"/>
    <w:multiLevelType w:val="multilevel"/>
    <w:tmpl w:val="0FA22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7306784">
    <w:abstractNumId w:val="0"/>
  </w:num>
  <w:num w:numId="2" w16cid:durableId="1445537243">
    <w:abstractNumId w:val="8"/>
  </w:num>
  <w:num w:numId="3" w16cid:durableId="1074935807">
    <w:abstractNumId w:val="13"/>
  </w:num>
  <w:num w:numId="4" w16cid:durableId="32270818">
    <w:abstractNumId w:val="10"/>
  </w:num>
  <w:num w:numId="5" w16cid:durableId="690303779">
    <w:abstractNumId w:val="12"/>
  </w:num>
  <w:num w:numId="6" w16cid:durableId="431171228">
    <w:abstractNumId w:val="1"/>
  </w:num>
  <w:num w:numId="7" w16cid:durableId="1701853354">
    <w:abstractNumId w:val="6"/>
  </w:num>
  <w:num w:numId="8" w16cid:durableId="477653935">
    <w:abstractNumId w:val="11"/>
  </w:num>
  <w:num w:numId="9" w16cid:durableId="1019966153">
    <w:abstractNumId w:val="3"/>
  </w:num>
  <w:num w:numId="10" w16cid:durableId="1558904912">
    <w:abstractNumId w:val="9"/>
  </w:num>
  <w:num w:numId="11" w16cid:durableId="1763523343">
    <w:abstractNumId w:val="16"/>
  </w:num>
  <w:num w:numId="12" w16cid:durableId="262611627">
    <w:abstractNumId w:val="7"/>
  </w:num>
  <w:num w:numId="13" w16cid:durableId="960649071">
    <w:abstractNumId w:val="15"/>
  </w:num>
  <w:num w:numId="14" w16cid:durableId="1859000450">
    <w:abstractNumId w:val="17"/>
  </w:num>
  <w:num w:numId="15" w16cid:durableId="599878171">
    <w:abstractNumId w:val="5"/>
  </w:num>
  <w:num w:numId="16" w16cid:durableId="301929835">
    <w:abstractNumId w:val="14"/>
  </w:num>
  <w:num w:numId="17" w16cid:durableId="185221687">
    <w:abstractNumId w:val="2"/>
  </w:num>
  <w:num w:numId="18" w16cid:durableId="9993884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0DC"/>
    <w:rsid w:val="00034650"/>
    <w:rsid w:val="0010535A"/>
    <w:rsid w:val="001B24BA"/>
    <w:rsid w:val="00206452"/>
    <w:rsid w:val="00290562"/>
    <w:rsid w:val="002D1E0A"/>
    <w:rsid w:val="002E65CE"/>
    <w:rsid w:val="003D4A24"/>
    <w:rsid w:val="004B2D2E"/>
    <w:rsid w:val="004C02D2"/>
    <w:rsid w:val="00515B64"/>
    <w:rsid w:val="00537A31"/>
    <w:rsid w:val="005A5CA9"/>
    <w:rsid w:val="00764BC3"/>
    <w:rsid w:val="00941DAF"/>
    <w:rsid w:val="009932D8"/>
    <w:rsid w:val="00A02E08"/>
    <w:rsid w:val="00AD6D99"/>
    <w:rsid w:val="00B460EB"/>
    <w:rsid w:val="00C250DC"/>
    <w:rsid w:val="00CF30E7"/>
    <w:rsid w:val="00D97565"/>
    <w:rsid w:val="00F1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B7B4D"/>
  <w15:chartTrackingRefBased/>
  <w15:docId w15:val="{175633E4-1B5D-402D-9FE6-B6E1E60C49FF}"/>
</w:settings>
</file>

<file path=word/styles.xml><?xml version="1.0" encoding="utf-8"?>
<w:styles xmlns:w="http://schemas.openxmlformats.org/wordprocessingml/2006/main" xmlns:w14="http://schemas.microsoft.com/office/word/2010/wordml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50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50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50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0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50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50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50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50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50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0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50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50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50D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50D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50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50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50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50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50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250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50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50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50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50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50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250D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50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50D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250D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A5CA9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5A5C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68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09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2275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7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813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274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970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9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40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56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81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9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414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6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5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36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94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53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61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87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896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648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3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4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057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6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404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851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86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03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1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56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78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536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72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75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14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6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537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7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67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86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89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20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533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4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63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58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02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881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2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467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37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21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32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14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418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28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62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31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106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810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65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58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7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62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61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47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268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83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709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51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45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rtal.1c.ru/" TargetMode="External"/><Relationship Id="rId5" Type="http://schemas.openxmlformats.org/officeDocument/2006/relationships/hyperlink" Target="https://its.1c.k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>Yandex.Translate</dc:creator>
  <cp:keywords/>
  <dc:description>Translated with Yandex.Translate</dc:description>
  <cp:lastModifiedBy>Айым Жунусова</cp:lastModifiedBy>
  <cp:revision>12</cp:revision>
  <cp:lastPrinted>2026-10-01T11:26:00Z</cp:lastPrinted>
  <dcterms:created xsi:type="dcterms:W3CDTF">2026-09-09T05:50:00Z</dcterms:created>
  <dcterms:modified xsi:type="dcterms:W3CDTF">2026-10-20T10:44:00Z</dcterms:modified>
</cp:coreProperties>
</file>