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8E36CB" w14:textId="77777777" w:rsidR="001A636C" w:rsidRPr="00F9511F" w:rsidRDefault="00CE5BF8">
      <w:pPr>
        <w:spacing w:after="120"/>
        <w:jc w:val="center"/>
        <w:rPr>
          <w:lang w:val="ru-RU"/>
        </w:rPr>
      </w:pPr>
      <w:bookmarkStart w:id="0" w:name="_GoBack"/>
      <w:bookmarkEnd w:id="0"/>
      <w:r w:rsidRPr="00F9511F">
        <w:rPr>
          <w:b/>
          <w:color w:val="17365D"/>
          <w:sz w:val="38"/>
          <w:lang w:val="ru-RU"/>
        </w:rPr>
        <w:t>ТЕХНИЧЕСКАЯ СПЕЦИФИКАЦИЯ</w:t>
      </w:r>
    </w:p>
    <w:p w14:paraId="12D8D341" w14:textId="77777777" w:rsidR="001A636C" w:rsidRPr="00F9511F" w:rsidRDefault="00CE5BF8">
      <w:pPr>
        <w:spacing w:after="80"/>
        <w:jc w:val="center"/>
        <w:rPr>
          <w:lang w:val="ru-RU"/>
        </w:rPr>
      </w:pPr>
      <w:r w:rsidRPr="00F9511F">
        <w:rPr>
          <w:b/>
          <w:sz w:val="23"/>
          <w:lang w:val="ru-RU"/>
        </w:rPr>
        <w:t>на услуги по организации и проведению выездного симуляционного обучения</w:t>
      </w:r>
    </w:p>
    <w:p w14:paraId="232D1F5C" w14:textId="77777777" w:rsidR="001A636C" w:rsidRDefault="00CE5BF8">
      <w:pPr>
        <w:spacing w:after="200"/>
        <w:jc w:val="center"/>
      </w:pPr>
      <w:r>
        <w:rPr>
          <w:b/>
          <w:color w:val="D06B2C"/>
          <w:sz w:val="34"/>
        </w:rPr>
        <w:t>BLS, ACLS, PALS и PHTLS</w:t>
      </w:r>
    </w:p>
    <w:tbl>
      <w:tblPr>
        <w:tblStyle w:val="aff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050"/>
        <w:gridCol w:w="7310"/>
      </w:tblGrid>
      <w:tr w:rsidR="001A636C" w14:paraId="6FC00FB7" w14:textId="77777777">
        <w:trPr>
          <w:cantSplit/>
          <w:tblHeader/>
          <w:jc w:val="center"/>
        </w:trPr>
        <w:tc>
          <w:tcPr>
            <w:tcW w:w="2050" w:type="dxa"/>
            <w:shd w:val="clear" w:color="auto" w:fill="D9EAF7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1518CF7C" w14:textId="77777777" w:rsidR="001A636C" w:rsidRDefault="00CE5BF8">
            <w:r>
              <w:rPr>
                <w:b/>
                <w:color w:val="17365D"/>
                <w:sz w:val="19"/>
              </w:rPr>
              <w:t>Параметр</w:t>
            </w:r>
          </w:p>
        </w:tc>
        <w:tc>
          <w:tcPr>
            <w:tcW w:w="7310" w:type="dxa"/>
            <w:shd w:val="clear" w:color="auto" w:fill="D9EAF7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73DC9153" w14:textId="77777777" w:rsidR="001A636C" w:rsidRDefault="00CE5BF8">
            <w:r>
              <w:rPr>
                <w:b/>
                <w:color w:val="17365D"/>
                <w:sz w:val="19"/>
              </w:rPr>
              <w:t>Требование</w:t>
            </w:r>
          </w:p>
        </w:tc>
      </w:tr>
      <w:tr w:rsidR="001A636C" w14:paraId="27E62B3D" w14:textId="77777777">
        <w:trPr>
          <w:cantSplit/>
          <w:jc w:val="center"/>
        </w:trPr>
        <w:tc>
          <w:tcPr>
            <w:tcW w:w="205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3627D558" w14:textId="77777777" w:rsidR="001A636C" w:rsidRDefault="00CE5BF8">
            <w:pPr>
              <w:spacing w:after="40" w:line="247" w:lineRule="auto"/>
            </w:pPr>
            <w:r>
              <w:rPr>
                <w:sz w:val="18"/>
              </w:rPr>
              <w:t>Заказчик</w:t>
            </w:r>
          </w:p>
        </w:tc>
        <w:tc>
          <w:tcPr>
            <w:tcW w:w="731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3130602B" w14:textId="77777777" w:rsidR="001A636C" w:rsidRDefault="00CE5BF8">
            <w:pPr>
              <w:spacing w:after="40" w:line="247" w:lineRule="auto"/>
            </w:pPr>
            <w:r>
              <w:rPr>
                <w:sz w:val="18"/>
              </w:rPr>
              <w:t>____________________________________________</w:t>
            </w:r>
          </w:p>
        </w:tc>
      </w:tr>
      <w:tr w:rsidR="001A636C" w:rsidRPr="00703AC2" w14:paraId="3FFD544C" w14:textId="77777777">
        <w:trPr>
          <w:cantSplit/>
          <w:jc w:val="center"/>
        </w:trPr>
        <w:tc>
          <w:tcPr>
            <w:tcW w:w="205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44157FED" w14:textId="77777777" w:rsidR="001A636C" w:rsidRDefault="00CE5BF8">
            <w:pPr>
              <w:spacing w:after="40" w:line="247" w:lineRule="auto"/>
            </w:pPr>
            <w:r>
              <w:rPr>
                <w:sz w:val="18"/>
              </w:rPr>
              <w:t>Место оказания услуг</w:t>
            </w:r>
          </w:p>
        </w:tc>
        <w:tc>
          <w:tcPr>
            <w:tcW w:w="731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07D98CDB" w14:textId="77777777" w:rsidR="001A636C" w:rsidRPr="00F9511F" w:rsidRDefault="00CE5BF8">
            <w:pPr>
              <w:spacing w:after="40" w:line="247" w:lineRule="auto"/>
              <w:rPr>
                <w:lang w:val="ru-RU"/>
              </w:rPr>
            </w:pPr>
            <w:r w:rsidRPr="00F9511F">
              <w:rPr>
                <w:sz w:val="18"/>
                <w:lang w:val="ru-RU"/>
              </w:rPr>
              <w:t xml:space="preserve">На территории Заказчика, выездной </w:t>
            </w:r>
            <w:r w:rsidRPr="00F9511F">
              <w:rPr>
                <w:sz w:val="18"/>
                <w:lang w:val="ru-RU"/>
              </w:rPr>
              <w:t>формат: ____________________________</w:t>
            </w:r>
          </w:p>
        </w:tc>
      </w:tr>
      <w:tr w:rsidR="001A636C" w:rsidRPr="00703AC2" w14:paraId="3FACE662" w14:textId="77777777">
        <w:trPr>
          <w:cantSplit/>
          <w:jc w:val="center"/>
        </w:trPr>
        <w:tc>
          <w:tcPr>
            <w:tcW w:w="205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7497BDED" w14:textId="77777777" w:rsidR="001A636C" w:rsidRDefault="00CE5BF8">
            <w:pPr>
              <w:spacing w:after="40" w:line="247" w:lineRule="auto"/>
            </w:pPr>
            <w:r>
              <w:rPr>
                <w:sz w:val="18"/>
              </w:rPr>
              <w:t>Срок проведения</w:t>
            </w:r>
          </w:p>
        </w:tc>
        <w:tc>
          <w:tcPr>
            <w:tcW w:w="731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7C5E1086" w14:textId="77777777" w:rsidR="001A636C" w:rsidRPr="00F9511F" w:rsidRDefault="00CE5BF8">
            <w:pPr>
              <w:spacing w:after="40" w:line="247" w:lineRule="auto"/>
              <w:rPr>
                <w:lang w:val="ru-RU"/>
              </w:rPr>
            </w:pPr>
            <w:r w:rsidRPr="00F9511F">
              <w:rPr>
                <w:sz w:val="18"/>
                <w:lang w:val="ru-RU"/>
              </w:rPr>
              <w:t>По заявке Заказчика, в согласованные календарные даты</w:t>
            </w:r>
          </w:p>
        </w:tc>
      </w:tr>
      <w:tr w:rsidR="001A636C" w:rsidRPr="00703AC2" w14:paraId="15E0F1F7" w14:textId="77777777">
        <w:trPr>
          <w:cantSplit/>
          <w:jc w:val="center"/>
        </w:trPr>
        <w:tc>
          <w:tcPr>
            <w:tcW w:w="205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670F0142" w14:textId="77777777" w:rsidR="001A636C" w:rsidRDefault="00CE5BF8">
            <w:pPr>
              <w:spacing w:after="40" w:line="247" w:lineRule="auto"/>
            </w:pPr>
            <w:r>
              <w:rPr>
                <w:sz w:val="18"/>
              </w:rPr>
              <w:t>Количество слушателей</w:t>
            </w:r>
          </w:p>
        </w:tc>
        <w:tc>
          <w:tcPr>
            <w:tcW w:w="731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45B04201" w14:textId="77777777" w:rsidR="001A636C" w:rsidRPr="00F9511F" w:rsidRDefault="00CE5BF8">
            <w:pPr>
              <w:spacing w:after="40" w:line="247" w:lineRule="auto"/>
              <w:rPr>
                <w:lang w:val="ru-RU"/>
              </w:rPr>
            </w:pPr>
            <w:r w:rsidRPr="00F9511F">
              <w:rPr>
                <w:sz w:val="18"/>
                <w:lang w:val="ru-RU"/>
              </w:rPr>
              <w:t>________ человек; состав групп определяется заявкой Заказчика</w:t>
            </w:r>
          </w:p>
        </w:tc>
      </w:tr>
      <w:tr w:rsidR="001A636C" w:rsidRPr="00703AC2" w14:paraId="451C4863" w14:textId="77777777">
        <w:trPr>
          <w:cantSplit/>
          <w:jc w:val="center"/>
        </w:trPr>
        <w:tc>
          <w:tcPr>
            <w:tcW w:w="205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71AF3CC9" w14:textId="77777777" w:rsidR="001A636C" w:rsidRDefault="00CE5BF8">
            <w:pPr>
              <w:spacing w:after="40" w:line="247" w:lineRule="auto"/>
            </w:pPr>
            <w:r>
              <w:rPr>
                <w:sz w:val="18"/>
              </w:rPr>
              <w:t>Язык обучения</w:t>
            </w:r>
          </w:p>
        </w:tc>
        <w:tc>
          <w:tcPr>
            <w:tcW w:w="731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6ABBE3BA" w14:textId="77777777" w:rsidR="001A636C" w:rsidRPr="00F9511F" w:rsidRDefault="00CE5BF8">
            <w:pPr>
              <w:spacing w:after="40" w:line="247" w:lineRule="auto"/>
              <w:rPr>
                <w:lang w:val="ru-RU"/>
              </w:rPr>
            </w:pPr>
            <w:r w:rsidRPr="00F9511F">
              <w:rPr>
                <w:sz w:val="18"/>
                <w:lang w:val="ru-RU"/>
              </w:rPr>
              <w:t>Русский и/или казахский — по заявке Заказчика</w:t>
            </w:r>
          </w:p>
        </w:tc>
      </w:tr>
    </w:tbl>
    <w:p w14:paraId="6911D46E" w14:textId="77777777" w:rsidR="001A636C" w:rsidRPr="00F9511F" w:rsidRDefault="001A636C">
      <w:pPr>
        <w:spacing w:after="20"/>
        <w:rPr>
          <w:lang w:val="ru-RU"/>
        </w:rPr>
      </w:pPr>
    </w:p>
    <w:p w14:paraId="6C0F7153" w14:textId="48B97660" w:rsidR="001A636C" w:rsidRPr="00F9511F" w:rsidRDefault="00CE5BF8">
      <w:pPr>
        <w:pStyle w:val="Callout"/>
        <w:shd w:val="clear" w:color="auto" w:fill="EEF5FA"/>
        <w:rPr>
          <w:lang w:val="ru-RU"/>
        </w:rPr>
      </w:pPr>
      <w:r w:rsidRPr="00F9511F">
        <w:rPr>
          <w:b/>
          <w:lang w:val="ru-RU"/>
        </w:rPr>
        <w:t xml:space="preserve">Важно. </w:t>
      </w:r>
      <w:r w:rsidRPr="00F9511F">
        <w:rPr>
          <w:lang w:val="ru-RU"/>
        </w:rPr>
        <w:t xml:space="preserve">В документе использованы корректные международные обозначения: </w:t>
      </w:r>
      <w:r>
        <w:t>BLS</w:t>
      </w:r>
      <w:r w:rsidRPr="00F9511F">
        <w:rPr>
          <w:lang w:val="ru-RU"/>
        </w:rPr>
        <w:t xml:space="preserve">. Международная сертификация </w:t>
      </w:r>
      <w:r>
        <w:t>AHA</w:t>
      </w:r>
      <w:r w:rsidRPr="00F9511F">
        <w:rPr>
          <w:lang w:val="ru-RU"/>
        </w:rPr>
        <w:t xml:space="preserve"> применяется к </w:t>
      </w:r>
      <w:r>
        <w:t>BLS</w:t>
      </w:r>
      <w:r w:rsidRPr="00F9511F">
        <w:rPr>
          <w:lang w:val="ru-RU"/>
        </w:rPr>
        <w:t>/</w:t>
      </w:r>
      <w:r>
        <w:t>ACLS</w:t>
      </w:r>
      <w:r w:rsidRPr="00F9511F">
        <w:rPr>
          <w:lang w:val="ru-RU"/>
        </w:rPr>
        <w:t>/</w:t>
      </w:r>
      <w:r>
        <w:t>PALS</w:t>
      </w:r>
      <w:r w:rsidRPr="00F9511F">
        <w:rPr>
          <w:lang w:val="ru-RU"/>
        </w:rPr>
        <w:t xml:space="preserve">, а </w:t>
      </w:r>
      <w:r>
        <w:t>PHTLS</w:t>
      </w:r>
      <w:r w:rsidRPr="00F9511F">
        <w:rPr>
          <w:lang w:val="ru-RU"/>
        </w:rPr>
        <w:t xml:space="preserve"> проводится инструктором, имеющим действующий статус/сертификат </w:t>
      </w:r>
      <w:r>
        <w:t>NAEMT</w:t>
      </w:r>
      <w:r w:rsidRPr="00F9511F">
        <w:rPr>
          <w:lang w:val="ru-RU"/>
        </w:rPr>
        <w:t xml:space="preserve"> по соответствующей программе.</w:t>
      </w:r>
    </w:p>
    <w:p w14:paraId="277B768A" w14:textId="77777777" w:rsidR="001A636C" w:rsidRPr="00F9511F" w:rsidRDefault="00CE5BF8">
      <w:pPr>
        <w:pStyle w:val="1"/>
        <w:rPr>
          <w:lang w:val="ru-RU"/>
        </w:rPr>
      </w:pPr>
      <w:r w:rsidRPr="00F9511F">
        <w:rPr>
          <w:lang w:val="ru-RU"/>
        </w:rPr>
        <w:t>1. Предмет и ц</w:t>
      </w:r>
      <w:r w:rsidRPr="00F9511F">
        <w:rPr>
          <w:lang w:val="ru-RU"/>
        </w:rPr>
        <w:t>ель закупки</w:t>
      </w:r>
    </w:p>
    <w:p w14:paraId="467F4980" w14:textId="77777777" w:rsidR="001A636C" w:rsidRPr="00F9511F" w:rsidRDefault="00CE5BF8">
      <w:pPr>
        <w:rPr>
          <w:lang w:val="ru-RU"/>
        </w:rPr>
      </w:pPr>
      <w:r w:rsidRPr="00F9511F">
        <w:rPr>
          <w:lang w:val="ru-RU"/>
        </w:rPr>
        <w:t xml:space="preserve">Исполнитель обязан организовать и провести очное выездное обучение специалистов Заказчика с применением симуляционных технологий, клинических сценариев, командных тренировок и объективной оценки практических навыков по четырем программам: </w:t>
      </w:r>
      <w:r>
        <w:t>BLS</w:t>
      </w:r>
      <w:r w:rsidRPr="00F9511F">
        <w:rPr>
          <w:lang w:val="ru-RU"/>
        </w:rPr>
        <w:t xml:space="preserve">, </w:t>
      </w:r>
      <w:r>
        <w:t>ACLS</w:t>
      </w:r>
      <w:r w:rsidRPr="00F9511F">
        <w:rPr>
          <w:lang w:val="ru-RU"/>
        </w:rPr>
        <w:t xml:space="preserve">, </w:t>
      </w:r>
      <w:r>
        <w:t>PALS</w:t>
      </w:r>
      <w:r w:rsidRPr="00F9511F">
        <w:rPr>
          <w:lang w:val="ru-RU"/>
        </w:rPr>
        <w:t xml:space="preserve"> и </w:t>
      </w:r>
      <w:r>
        <w:t>PHTLS</w:t>
      </w:r>
      <w:r w:rsidRPr="00F9511F">
        <w:rPr>
          <w:lang w:val="ru-RU"/>
        </w:rPr>
        <w:t>.</w:t>
      </w:r>
    </w:p>
    <w:p w14:paraId="1C338446" w14:textId="77777777" w:rsidR="001A636C" w:rsidRPr="00F9511F" w:rsidRDefault="00CE5BF8">
      <w:pPr>
        <w:rPr>
          <w:lang w:val="ru-RU"/>
        </w:rPr>
      </w:pPr>
      <w:r w:rsidRPr="00F9511F">
        <w:rPr>
          <w:lang w:val="ru-RU"/>
        </w:rPr>
        <w:t>Цель обучения — сформировать и подтвердить готовность слушателей к распознаванию жизнеугрожающих состояний, проведению качественной сердечно-легочной реанимации, работе в составе реанимационной команды, оказанию помощи детям и ведению т</w:t>
      </w:r>
      <w:r w:rsidRPr="00F9511F">
        <w:rPr>
          <w:lang w:val="ru-RU"/>
        </w:rPr>
        <w:t>равмированных пациентов на догоспитальном этапе.</w:t>
      </w:r>
    </w:p>
    <w:p w14:paraId="7F6643EC" w14:textId="77777777" w:rsidR="001A636C" w:rsidRDefault="00CE5BF8">
      <w:pPr>
        <w:pStyle w:val="1"/>
      </w:pPr>
      <w:r>
        <w:t>2. Нормативная и методическая основа</w:t>
      </w:r>
    </w:p>
    <w:p w14:paraId="1148B46A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>Кодекс Республики Казахстан от 7 июля 2020 года № 360-</w:t>
      </w:r>
      <w:r>
        <w:t>VI</w:t>
      </w:r>
      <w:r w:rsidRPr="00F9511F">
        <w:rPr>
          <w:lang w:val="ru-RU"/>
        </w:rPr>
        <w:t xml:space="preserve"> ЗРК «О здоровье народа и системе здравоохранения».</w:t>
      </w:r>
    </w:p>
    <w:p w14:paraId="2D3E0DC4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 xml:space="preserve">Приказ Министра здравоохранения Республики Казахстан от 21 </w:t>
      </w:r>
      <w:r w:rsidRPr="00F9511F">
        <w:rPr>
          <w:lang w:val="ru-RU"/>
        </w:rPr>
        <w:t>декабря 2020 года № ҚР ДСМ-303/2020 «Об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</w:t>
      </w:r>
      <w:r w:rsidRPr="00F9511F">
        <w:rPr>
          <w:lang w:val="ru-RU"/>
        </w:rPr>
        <w:t xml:space="preserve">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образование» — с учетом действующих изменений.</w:t>
      </w:r>
    </w:p>
    <w:p w14:paraId="40A2E814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 xml:space="preserve">Приказ Министра здравоохранения </w:t>
      </w:r>
      <w:r w:rsidRPr="00F9511F">
        <w:rPr>
          <w:lang w:val="ru-RU"/>
        </w:rPr>
        <w:t>Республики Казахстан от 9 января 2023 года № 4 «Об утверждении типовых учебных программ по медицинским и фармацевтическим специальностям» — в части программ/компетенций по базовой и расширенной сердечно-легочной реанимации.</w:t>
      </w:r>
    </w:p>
    <w:p w14:paraId="44AE12DE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 xml:space="preserve">Приказ Министра здравоохранения </w:t>
      </w:r>
      <w:r w:rsidRPr="00F9511F">
        <w:rPr>
          <w:lang w:val="ru-RU"/>
        </w:rPr>
        <w:t>Республики Казахстан от 30 ноября 2020 года № ҚР ДСМ-225/2020 «Об утверждении правил оказания скорой медицинской помощи, в том числе с привлечением медицинской авиации» — в части подготовки специалистов скорой медицинской помощи по международным программам</w:t>
      </w:r>
      <w:r w:rsidRPr="00F9511F">
        <w:rPr>
          <w:lang w:val="ru-RU"/>
        </w:rPr>
        <w:t xml:space="preserve"> </w:t>
      </w:r>
      <w:r>
        <w:t>BLS</w:t>
      </w:r>
      <w:r w:rsidRPr="00F9511F">
        <w:rPr>
          <w:lang w:val="ru-RU"/>
        </w:rPr>
        <w:t xml:space="preserve">, </w:t>
      </w:r>
      <w:r>
        <w:t>ACLS</w:t>
      </w:r>
      <w:r w:rsidRPr="00F9511F">
        <w:rPr>
          <w:lang w:val="ru-RU"/>
        </w:rPr>
        <w:t xml:space="preserve">, </w:t>
      </w:r>
      <w:r>
        <w:t>PALS</w:t>
      </w:r>
      <w:r w:rsidRPr="00F9511F">
        <w:rPr>
          <w:lang w:val="ru-RU"/>
        </w:rPr>
        <w:t xml:space="preserve"> и оказанию помощи при травме.</w:t>
      </w:r>
    </w:p>
    <w:p w14:paraId="6516B30D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 xml:space="preserve">Приказ Министра здравоохранения Республики Казахстан от 19 октября 2020 года № ҚР ДСМ-138/2020 «Об утверждении правил обучения граждан Республики Казахстан навыкам оказания </w:t>
      </w:r>
      <w:r w:rsidRPr="00F9511F">
        <w:rPr>
          <w:lang w:val="ru-RU"/>
        </w:rPr>
        <w:lastRenderedPageBreak/>
        <w:t>первой помощи, а также перечня экстр</w:t>
      </w:r>
      <w:r w:rsidRPr="00F9511F">
        <w:rPr>
          <w:lang w:val="ru-RU"/>
        </w:rPr>
        <w:t>енных и неотложных состояний, при которых оказывается первая помощь».</w:t>
      </w:r>
    </w:p>
    <w:p w14:paraId="32DFE2D9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 xml:space="preserve">Актуальные рекомендации </w:t>
      </w:r>
      <w:r>
        <w:t>American</w:t>
      </w:r>
      <w:r w:rsidRPr="00F9511F">
        <w:rPr>
          <w:lang w:val="ru-RU"/>
        </w:rPr>
        <w:t xml:space="preserve"> </w:t>
      </w:r>
      <w:r>
        <w:t>Heart</w:t>
      </w:r>
      <w:r w:rsidRPr="00F9511F">
        <w:rPr>
          <w:lang w:val="ru-RU"/>
        </w:rPr>
        <w:t xml:space="preserve"> </w:t>
      </w:r>
      <w:r>
        <w:t>Association</w:t>
      </w:r>
      <w:r w:rsidRPr="00F9511F">
        <w:rPr>
          <w:lang w:val="ru-RU"/>
        </w:rPr>
        <w:t xml:space="preserve"> (</w:t>
      </w:r>
      <w:r>
        <w:t>AHA</w:t>
      </w:r>
      <w:r w:rsidRPr="00F9511F">
        <w:rPr>
          <w:lang w:val="ru-RU"/>
        </w:rPr>
        <w:t xml:space="preserve">) по </w:t>
      </w:r>
      <w:r>
        <w:t>CPR</w:t>
      </w:r>
      <w:r w:rsidRPr="00F9511F">
        <w:rPr>
          <w:lang w:val="ru-RU"/>
        </w:rPr>
        <w:t xml:space="preserve"> &amp; </w:t>
      </w:r>
      <w:r>
        <w:t>ECC</w:t>
      </w:r>
      <w:r w:rsidRPr="00F9511F">
        <w:rPr>
          <w:lang w:val="ru-RU"/>
        </w:rPr>
        <w:t xml:space="preserve"> для </w:t>
      </w:r>
      <w:r>
        <w:t>BLS</w:t>
      </w:r>
      <w:r w:rsidRPr="00F9511F">
        <w:rPr>
          <w:lang w:val="ru-RU"/>
        </w:rPr>
        <w:t xml:space="preserve">, </w:t>
      </w:r>
      <w:r>
        <w:t>ACLS</w:t>
      </w:r>
      <w:r w:rsidRPr="00F9511F">
        <w:rPr>
          <w:lang w:val="ru-RU"/>
        </w:rPr>
        <w:t xml:space="preserve"> и </w:t>
      </w:r>
      <w:r>
        <w:t>PALS</w:t>
      </w:r>
      <w:r w:rsidRPr="00F9511F">
        <w:rPr>
          <w:lang w:val="ru-RU"/>
        </w:rPr>
        <w:t xml:space="preserve">; действующие учебно-методические требования </w:t>
      </w:r>
      <w:r>
        <w:t>AHA</w:t>
      </w:r>
      <w:r w:rsidRPr="00F9511F">
        <w:rPr>
          <w:lang w:val="ru-RU"/>
        </w:rPr>
        <w:t xml:space="preserve"> </w:t>
      </w:r>
      <w:r>
        <w:t>Training</w:t>
      </w:r>
      <w:r w:rsidRPr="00F9511F">
        <w:rPr>
          <w:lang w:val="ru-RU"/>
        </w:rPr>
        <w:t xml:space="preserve"> </w:t>
      </w:r>
      <w:r>
        <w:t>Center</w:t>
      </w:r>
      <w:r w:rsidRPr="00F9511F">
        <w:rPr>
          <w:lang w:val="ru-RU"/>
        </w:rPr>
        <w:t>, если Исполнитель выдает карточ</w:t>
      </w:r>
      <w:r w:rsidRPr="00F9511F">
        <w:rPr>
          <w:lang w:val="ru-RU"/>
        </w:rPr>
        <w:t xml:space="preserve">ки/сертификаты </w:t>
      </w:r>
      <w:r>
        <w:t>AHA</w:t>
      </w:r>
      <w:r w:rsidRPr="00F9511F">
        <w:rPr>
          <w:lang w:val="ru-RU"/>
        </w:rPr>
        <w:t>.</w:t>
      </w:r>
    </w:p>
    <w:p w14:paraId="520E729A" w14:textId="77777777" w:rsidR="001A636C" w:rsidRDefault="00CE5BF8">
      <w:pPr>
        <w:pStyle w:val="a0"/>
        <w:spacing w:after="60"/>
      </w:pPr>
      <w:r w:rsidRPr="00F9511F">
        <w:rPr>
          <w:lang w:val="ru-RU"/>
        </w:rPr>
        <w:t xml:space="preserve">Актуальная программа </w:t>
      </w:r>
      <w:r>
        <w:t>Prehospital</w:t>
      </w:r>
      <w:r w:rsidRPr="00F9511F">
        <w:rPr>
          <w:lang w:val="ru-RU"/>
        </w:rPr>
        <w:t xml:space="preserve"> </w:t>
      </w:r>
      <w:r>
        <w:t>Trauma</w:t>
      </w:r>
      <w:r w:rsidRPr="00F9511F">
        <w:rPr>
          <w:lang w:val="ru-RU"/>
        </w:rPr>
        <w:t xml:space="preserve"> </w:t>
      </w:r>
      <w:r>
        <w:t>Life</w:t>
      </w:r>
      <w:r w:rsidRPr="00F9511F">
        <w:rPr>
          <w:lang w:val="ru-RU"/>
        </w:rPr>
        <w:t xml:space="preserve"> </w:t>
      </w:r>
      <w:r>
        <w:t>Support</w:t>
      </w:r>
      <w:r w:rsidRPr="00F9511F">
        <w:rPr>
          <w:lang w:val="ru-RU"/>
        </w:rPr>
        <w:t xml:space="preserve"> (</w:t>
      </w:r>
      <w:r>
        <w:t>PHTLS</w:t>
      </w:r>
      <w:r w:rsidRPr="00F9511F">
        <w:rPr>
          <w:lang w:val="ru-RU"/>
        </w:rPr>
        <w:t xml:space="preserve">) </w:t>
      </w:r>
      <w:r>
        <w:t>National</w:t>
      </w:r>
      <w:r w:rsidRPr="00F9511F">
        <w:rPr>
          <w:lang w:val="ru-RU"/>
        </w:rPr>
        <w:t xml:space="preserve"> </w:t>
      </w:r>
      <w:r>
        <w:t>Association</w:t>
      </w:r>
      <w:r w:rsidRPr="00F9511F">
        <w:rPr>
          <w:lang w:val="ru-RU"/>
        </w:rPr>
        <w:t xml:space="preserve"> </w:t>
      </w:r>
      <w:r>
        <w:t>of</w:t>
      </w:r>
      <w:r w:rsidRPr="00F9511F">
        <w:rPr>
          <w:lang w:val="ru-RU"/>
        </w:rPr>
        <w:t xml:space="preserve"> </w:t>
      </w:r>
      <w:r>
        <w:t>Emergency</w:t>
      </w:r>
      <w:r w:rsidRPr="00F9511F">
        <w:rPr>
          <w:lang w:val="ru-RU"/>
        </w:rPr>
        <w:t xml:space="preserve"> </w:t>
      </w:r>
      <w:r>
        <w:t>Medical</w:t>
      </w:r>
      <w:r w:rsidRPr="00F9511F">
        <w:rPr>
          <w:lang w:val="ru-RU"/>
        </w:rPr>
        <w:t xml:space="preserve"> </w:t>
      </w:r>
      <w:r>
        <w:t>Technicians</w:t>
      </w:r>
      <w:r w:rsidRPr="00F9511F">
        <w:rPr>
          <w:lang w:val="ru-RU"/>
        </w:rPr>
        <w:t xml:space="preserve"> (</w:t>
      </w:r>
      <w:r>
        <w:t>NAEMT</w:t>
      </w:r>
      <w:r w:rsidRPr="00F9511F">
        <w:rPr>
          <w:lang w:val="ru-RU"/>
        </w:rPr>
        <w:t xml:space="preserve">), если Исполнитель заявляет международную сертификацию </w:t>
      </w:r>
      <w:r>
        <w:t>PHTLS.</w:t>
      </w:r>
    </w:p>
    <w:p w14:paraId="0F4F5AA3" w14:textId="77777777" w:rsidR="001A636C" w:rsidRPr="00F9511F" w:rsidRDefault="00CE5BF8">
      <w:pPr>
        <w:rPr>
          <w:lang w:val="ru-RU"/>
        </w:rPr>
      </w:pPr>
      <w:r w:rsidRPr="00F9511F">
        <w:rPr>
          <w:b/>
          <w:lang w:val="ru-RU"/>
        </w:rPr>
        <w:t xml:space="preserve">Примечание: </w:t>
      </w:r>
      <w:r w:rsidRPr="00F9511F">
        <w:rPr>
          <w:lang w:val="ru-RU"/>
        </w:rPr>
        <w:t>Исполнитель применяет редакции нормативн</w:t>
      </w:r>
      <w:r w:rsidRPr="00F9511F">
        <w:rPr>
          <w:lang w:val="ru-RU"/>
        </w:rPr>
        <w:t>ых правовых актов и международных рекомендаций, действующие на дату проведения обучения. При изменении или замене акта применяется актуальный акт, регулирующий соответствующие отношения.</w:t>
      </w:r>
    </w:p>
    <w:p w14:paraId="7254C6C6" w14:textId="77777777" w:rsidR="001A636C" w:rsidRDefault="00CE5BF8">
      <w:pPr>
        <w:pStyle w:val="1"/>
      </w:pPr>
      <w:r>
        <w:t>3. Формат, объем и организация обучения</w:t>
      </w:r>
    </w:p>
    <w:tbl>
      <w:tblPr>
        <w:tblStyle w:val="aff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850"/>
        <w:gridCol w:w="6510"/>
      </w:tblGrid>
      <w:tr w:rsidR="001A636C" w14:paraId="3DEFB0B0" w14:textId="77777777">
        <w:trPr>
          <w:cantSplit/>
          <w:tblHeader/>
          <w:jc w:val="center"/>
        </w:trPr>
        <w:tc>
          <w:tcPr>
            <w:tcW w:w="2850" w:type="dxa"/>
            <w:shd w:val="clear" w:color="auto" w:fill="D9EAF7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395A9689" w14:textId="77777777" w:rsidR="001A636C" w:rsidRDefault="00CE5BF8">
            <w:r>
              <w:rPr>
                <w:b/>
                <w:color w:val="17365D"/>
                <w:sz w:val="19"/>
              </w:rPr>
              <w:t>Программа</w:t>
            </w:r>
          </w:p>
        </w:tc>
        <w:tc>
          <w:tcPr>
            <w:tcW w:w="6510" w:type="dxa"/>
            <w:shd w:val="clear" w:color="auto" w:fill="D9EAF7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634DE24E" w14:textId="77777777" w:rsidR="001A636C" w:rsidRDefault="00CE5BF8">
            <w:r>
              <w:rPr>
                <w:b/>
                <w:color w:val="17365D"/>
                <w:sz w:val="19"/>
              </w:rPr>
              <w:t>Минимальный объем и</w:t>
            </w:r>
            <w:r>
              <w:rPr>
                <w:b/>
                <w:color w:val="17365D"/>
                <w:sz w:val="19"/>
              </w:rPr>
              <w:t xml:space="preserve"> формат</w:t>
            </w:r>
          </w:p>
        </w:tc>
      </w:tr>
      <w:tr w:rsidR="001A636C" w:rsidRPr="00703AC2" w14:paraId="57FDEA57" w14:textId="77777777">
        <w:trPr>
          <w:cantSplit/>
          <w:jc w:val="center"/>
        </w:trPr>
        <w:tc>
          <w:tcPr>
            <w:tcW w:w="285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2F5A2E6C" w14:textId="77777777" w:rsidR="001A636C" w:rsidRDefault="00CE5BF8">
            <w:pPr>
              <w:spacing w:after="40" w:line="247" w:lineRule="auto"/>
            </w:pPr>
            <w:r>
              <w:rPr>
                <w:sz w:val="18"/>
              </w:rPr>
              <w:t>BLS — Basic Life Support</w:t>
            </w:r>
          </w:p>
        </w:tc>
        <w:tc>
          <w:tcPr>
            <w:tcW w:w="651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31B3C0F3" w14:textId="77777777" w:rsidR="001A636C" w:rsidRPr="00F9511F" w:rsidRDefault="00CE5BF8">
            <w:pPr>
              <w:spacing w:after="40" w:line="247" w:lineRule="auto"/>
              <w:rPr>
                <w:lang w:val="ru-RU"/>
              </w:rPr>
            </w:pPr>
            <w:r w:rsidRPr="00F9511F">
              <w:rPr>
                <w:sz w:val="18"/>
                <w:lang w:val="ru-RU"/>
              </w:rPr>
              <w:t>Не менее 8 академических часов; теория — не более 30%, практика и оценка навыков — не менее 70%.</w:t>
            </w:r>
          </w:p>
        </w:tc>
      </w:tr>
    </w:tbl>
    <w:p w14:paraId="3F0237C9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 xml:space="preserve">Продолжительность 1 академического часа — 45 минут. Общий минимальный объем полного цикла — 56 академических часов на одну </w:t>
      </w:r>
      <w:r w:rsidRPr="00F9511F">
        <w:rPr>
          <w:lang w:val="ru-RU"/>
        </w:rPr>
        <w:t>группу.</w:t>
      </w:r>
    </w:p>
    <w:p w14:paraId="5322FBCD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>Обучение проводится очно, выездным способом, на территории Заказчика. Исполнитель обеспечивает доставку, монтаж, настройку и последующий вывоз всего оборудования и расходных материалов за свой счет.</w:t>
      </w:r>
    </w:p>
    <w:p w14:paraId="0022C2E4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 xml:space="preserve">Рекомендуемый состав одной практической группы — </w:t>
      </w:r>
      <w:r w:rsidRPr="00F9511F">
        <w:rPr>
          <w:lang w:val="ru-RU"/>
        </w:rPr>
        <w:t>не более 18 слушателей; при отработке навыков — подгруппы не более 6 человек на одного инструктора и один комплект профильного симуляционного оборудования.</w:t>
      </w:r>
    </w:p>
    <w:p w14:paraId="509B4905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>Не менее 70% учебного времени отводится практической отработке, сценариям, дебрифингу и контролю нав</w:t>
      </w:r>
      <w:r w:rsidRPr="00F9511F">
        <w:rPr>
          <w:lang w:val="ru-RU"/>
        </w:rPr>
        <w:t>ыков.</w:t>
      </w:r>
    </w:p>
    <w:p w14:paraId="704D1464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>До начала обучения Исполнитель согласовывает с Заказчиком календарный план, расписание, списки лекторов, программы, язык преподавания и схему размещения станций.</w:t>
      </w:r>
    </w:p>
    <w:p w14:paraId="581424CE" w14:textId="77777777" w:rsidR="001A636C" w:rsidRDefault="00CE5BF8">
      <w:pPr>
        <w:pStyle w:val="1"/>
      </w:pPr>
      <w:r>
        <w:t>4. Содержание программ</w:t>
      </w:r>
    </w:p>
    <w:p w14:paraId="17D4E302" w14:textId="77777777" w:rsidR="001A636C" w:rsidRDefault="00CE5BF8">
      <w:pPr>
        <w:pStyle w:val="21"/>
      </w:pPr>
      <w:r>
        <w:t>4.1. BLS</w:t>
      </w:r>
    </w:p>
    <w:p w14:paraId="5D1573FB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>безопасность места происшествия и первичная оценка постр</w:t>
      </w:r>
      <w:r w:rsidRPr="00F9511F">
        <w:rPr>
          <w:lang w:val="ru-RU"/>
        </w:rPr>
        <w:t>адавшего;</w:t>
      </w:r>
    </w:p>
    <w:p w14:paraId="1B0F3D20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>распознавание остановки кровообращения и активация системы экстренного реагирования;</w:t>
      </w:r>
    </w:p>
    <w:p w14:paraId="32A8BF68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>высококачественная СЛР у взрослых, детей и младенцев;</w:t>
      </w:r>
    </w:p>
    <w:p w14:paraId="0EC3B6E6" w14:textId="77777777" w:rsidR="001A636C" w:rsidRDefault="00CE5BF8">
      <w:pPr>
        <w:pStyle w:val="a0"/>
        <w:spacing w:after="60"/>
      </w:pPr>
      <w:r>
        <w:t>применение автоматического наружного дефибриллятора;</w:t>
      </w:r>
    </w:p>
    <w:p w14:paraId="054C5F4A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>устранение обструкции дыхательных путей инородным тело</w:t>
      </w:r>
      <w:r w:rsidRPr="00F9511F">
        <w:rPr>
          <w:lang w:val="ru-RU"/>
        </w:rPr>
        <w:t>м;</w:t>
      </w:r>
    </w:p>
    <w:p w14:paraId="5DF0432B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>одиночная и командная реанимация, смена ролей, контроль качества компрессий;</w:t>
      </w:r>
    </w:p>
    <w:p w14:paraId="19A07E1B" w14:textId="77777777" w:rsidR="001A636C" w:rsidRPr="00F9511F" w:rsidRDefault="00CE5BF8">
      <w:pPr>
        <w:pStyle w:val="1"/>
        <w:rPr>
          <w:lang w:val="ru-RU"/>
        </w:rPr>
      </w:pPr>
      <w:r w:rsidRPr="00F9511F">
        <w:rPr>
          <w:lang w:val="ru-RU"/>
        </w:rPr>
        <w:t>5. Требования к преподавательскому составу</w:t>
      </w:r>
    </w:p>
    <w:p w14:paraId="3D128296" w14:textId="77777777" w:rsidR="001A636C" w:rsidRPr="00F9511F" w:rsidRDefault="00CE5BF8">
      <w:pPr>
        <w:rPr>
          <w:lang w:val="ru-RU"/>
        </w:rPr>
      </w:pPr>
      <w:r w:rsidRPr="00F9511F">
        <w:rPr>
          <w:lang w:val="ru-RU"/>
        </w:rPr>
        <w:t xml:space="preserve">Исполнитель привлекает не менее 3 (трех) лекторов-инструкторов одновременно на протяжении практической части полного учебного цикла. </w:t>
      </w:r>
      <w:r w:rsidRPr="00F9511F">
        <w:rPr>
          <w:lang w:val="ru-RU"/>
        </w:rPr>
        <w:t>Замена заявленного специалиста допускается только по письменному согласованию с Заказчиком на специалиста с равной или более высокой квалификацией.</w:t>
      </w:r>
    </w:p>
    <w:p w14:paraId="0A2897DA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>высшее медицинское образование; для отдельных практических станций допускается специалист с высшим сестринск</w:t>
      </w:r>
      <w:r w:rsidRPr="00F9511F">
        <w:rPr>
          <w:lang w:val="ru-RU"/>
        </w:rPr>
        <w:t>им образованием/квалификацией парамедика при наличии подтвержденной профильной компетенции;</w:t>
      </w:r>
    </w:p>
    <w:p w14:paraId="52563420" w14:textId="77777777" w:rsidR="001A636C" w:rsidRDefault="00CE5BF8">
      <w:pPr>
        <w:pStyle w:val="a0"/>
        <w:spacing w:after="60"/>
      </w:pPr>
      <w:r w:rsidRPr="00F9511F">
        <w:rPr>
          <w:lang w:val="ru-RU"/>
        </w:rPr>
        <w:lastRenderedPageBreak/>
        <w:t xml:space="preserve">действующий сертификат специалиста в области здравоохранения и допуск к клинической практике по профилю </w:t>
      </w:r>
      <w:r>
        <w:t>(если это требуется законодательством для соответствующей до</w:t>
      </w:r>
      <w:r>
        <w:t>лжности);</w:t>
      </w:r>
    </w:p>
    <w:p w14:paraId="501A96BA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>стаж практической работы в неотложной помощи, анестезиологии-реаниматологии, скорой медицинской помощи, педиатрии либо смежной сфере не менее 5 лет;</w:t>
      </w:r>
    </w:p>
    <w:p w14:paraId="27153503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 xml:space="preserve">опыт преподавания симуляционных курсов </w:t>
      </w:r>
      <w:r>
        <w:t>BLS</w:t>
      </w:r>
      <w:r w:rsidRPr="00F9511F">
        <w:rPr>
          <w:lang w:val="ru-RU"/>
        </w:rPr>
        <w:t>/</w:t>
      </w:r>
      <w:r>
        <w:t>ACLS</w:t>
      </w:r>
      <w:r w:rsidRPr="00F9511F">
        <w:rPr>
          <w:lang w:val="ru-RU"/>
        </w:rPr>
        <w:t>/</w:t>
      </w:r>
      <w:r>
        <w:t>PALS</w:t>
      </w:r>
      <w:r w:rsidRPr="00F9511F">
        <w:rPr>
          <w:lang w:val="ru-RU"/>
        </w:rPr>
        <w:t>/</w:t>
      </w:r>
      <w:r>
        <w:t>PHTLS</w:t>
      </w:r>
      <w:r w:rsidRPr="00F9511F">
        <w:rPr>
          <w:lang w:val="ru-RU"/>
        </w:rPr>
        <w:t xml:space="preserve"> не менее 3 лет;</w:t>
      </w:r>
    </w:p>
    <w:p w14:paraId="739F8CF4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>действующие международ</w:t>
      </w:r>
      <w:r w:rsidRPr="00F9511F">
        <w:rPr>
          <w:lang w:val="ru-RU"/>
        </w:rPr>
        <w:t xml:space="preserve">ные сертификаты </w:t>
      </w:r>
      <w:r>
        <w:t>Provider</w:t>
      </w:r>
      <w:r w:rsidRPr="00F9511F">
        <w:rPr>
          <w:lang w:val="ru-RU"/>
        </w:rPr>
        <w:t xml:space="preserve"> и </w:t>
      </w:r>
      <w:r>
        <w:t>Instructor</w:t>
      </w:r>
      <w:r w:rsidRPr="00F9511F">
        <w:rPr>
          <w:lang w:val="ru-RU"/>
        </w:rPr>
        <w:t xml:space="preserve"> </w:t>
      </w:r>
      <w:r>
        <w:t>AHA</w:t>
      </w:r>
      <w:r w:rsidRPr="00F9511F">
        <w:rPr>
          <w:lang w:val="ru-RU"/>
        </w:rPr>
        <w:t xml:space="preserve"> по преподаваемым направлениям </w:t>
      </w:r>
      <w:r>
        <w:t>BLS</w:t>
      </w:r>
      <w:r w:rsidRPr="00F9511F">
        <w:rPr>
          <w:lang w:val="ru-RU"/>
        </w:rPr>
        <w:t xml:space="preserve">, </w:t>
      </w:r>
      <w:r>
        <w:t>ACLS</w:t>
      </w:r>
      <w:r w:rsidRPr="00F9511F">
        <w:rPr>
          <w:lang w:val="ru-RU"/>
        </w:rPr>
        <w:t xml:space="preserve"> и </w:t>
      </w:r>
      <w:r>
        <w:t>PALS</w:t>
      </w:r>
      <w:r w:rsidRPr="00F9511F">
        <w:rPr>
          <w:lang w:val="ru-RU"/>
        </w:rPr>
        <w:t>, с возможностью проверки статуса/</w:t>
      </w:r>
      <w:r>
        <w:t>eCard</w:t>
      </w:r>
      <w:r w:rsidRPr="00F9511F">
        <w:rPr>
          <w:lang w:val="ru-RU"/>
        </w:rPr>
        <w:t>;</w:t>
      </w:r>
    </w:p>
    <w:p w14:paraId="4AEF56D0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 xml:space="preserve">для преподавания </w:t>
      </w:r>
      <w:r>
        <w:t>PHTLS</w:t>
      </w:r>
      <w:r w:rsidRPr="00F9511F">
        <w:rPr>
          <w:lang w:val="ru-RU"/>
        </w:rPr>
        <w:t xml:space="preserve"> — действующий сертификат/статус </w:t>
      </w:r>
      <w:r>
        <w:t>PHTLS</w:t>
      </w:r>
      <w:r w:rsidRPr="00F9511F">
        <w:rPr>
          <w:lang w:val="ru-RU"/>
        </w:rPr>
        <w:t xml:space="preserve"> </w:t>
      </w:r>
      <w:r>
        <w:t>Provider</w:t>
      </w:r>
      <w:r w:rsidRPr="00F9511F">
        <w:rPr>
          <w:lang w:val="ru-RU"/>
        </w:rPr>
        <w:t xml:space="preserve"> и </w:t>
      </w:r>
      <w:r>
        <w:t>PHTLS</w:t>
      </w:r>
      <w:r w:rsidRPr="00F9511F">
        <w:rPr>
          <w:lang w:val="ru-RU"/>
        </w:rPr>
        <w:t xml:space="preserve"> </w:t>
      </w:r>
      <w:r>
        <w:t>Instructor</w:t>
      </w:r>
      <w:r w:rsidRPr="00F9511F">
        <w:rPr>
          <w:lang w:val="ru-RU"/>
        </w:rPr>
        <w:t xml:space="preserve">, выданный или признаваемый </w:t>
      </w:r>
      <w:r>
        <w:t>NAEMT</w:t>
      </w:r>
      <w:r w:rsidRPr="00F9511F">
        <w:rPr>
          <w:lang w:val="ru-RU"/>
        </w:rPr>
        <w:t>, и аф</w:t>
      </w:r>
      <w:r w:rsidRPr="00F9511F">
        <w:rPr>
          <w:lang w:val="ru-RU"/>
        </w:rPr>
        <w:t xml:space="preserve">филиация с авторизованным учебным центром, если выдаются сертификаты </w:t>
      </w:r>
      <w:r>
        <w:t>NAEMT</w:t>
      </w:r>
      <w:r w:rsidRPr="00F9511F">
        <w:rPr>
          <w:lang w:val="ru-RU"/>
        </w:rPr>
        <w:t>;</w:t>
      </w:r>
    </w:p>
    <w:p w14:paraId="5AE2523C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 xml:space="preserve">каждый из трех лекторов должен иметь действующие сертификаты по всем темам, которые он лично преподает. Руководитель учебного цикла должен подтвердить квалификацию по всем четырем </w:t>
      </w:r>
      <w:r w:rsidRPr="00F9511F">
        <w:rPr>
          <w:lang w:val="ru-RU"/>
        </w:rPr>
        <w:t>направлениям;</w:t>
      </w:r>
    </w:p>
    <w:p w14:paraId="3779BE7C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>владение русским и/или казахским языком в объеме, достаточном для обучения выбранной группы.</w:t>
      </w:r>
    </w:p>
    <w:p w14:paraId="548D6A18" w14:textId="77777777" w:rsidR="001A636C" w:rsidRPr="00F9511F" w:rsidRDefault="00CE5BF8">
      <w:pPr>
        <w:rPr>
          <w:lang w:val="ru-RU"/>
        </w:rPr>
      </w:pPr>
      <w:r w:rsidRPr="00F9511F">
        <w:rPr>
          <w:lang w:val="ru-RU"/>
        </w:rPr>
        <w:t>Подтверждающие документы предоставляются в составе заявки/до начала оказания услуг: дипломы, сертификаты специалистов, международные карточки/</w:t>
      </w:r>
      <w:r>
        <w:t>eCards</w:t>
      </w:r>
      <w:r w:rsidRPr="00F9511F">
        <w:rPr>
          <w:lang w:val="ru-RU"/>
        </w:rPr>
        <w:t xml:space="preserve">, сведения о стаже, резюме, подтверждение </w:t>
      </w:r>
      <w:r>
        <w:t>Instructor</w:t>
      </w:r>
      <w:r w:rsidRPr="00F9511F">
        <w:rPr>
          <w:lang w:val="ru-RU"/>
        </w:rPr>
        <w:t xml:space="preserve"> </w:t>
      </w:r>
      <w:r>
        <w:t>status</w:t>
      </w:r>
      <w:r w:rsidRPr="00F9511F">
        <w:rPr>
          <w:lang w:val="ru-RU"/>
        </w:rPr>
        <w:t xml:space="preserve"> и аффилиации с соответствующим </w:t>
      </w:r>
      <w:r>
        <w:t>Training</w:t>
      </w:r>
      <w:r w:rsidRPr="00F9511F">
        <w:rPr>
          <w:lang w:val="ru-RU"/>
        </w:rPr>
        <w:t xml:space="preserve"> </w:t>
      </w:r>
      <w:r>
        <w:t>Center</w:t>
      </w:r>
      <w:r w:rsidRPr="00F9511F">
        <w:rPr>
          <w:lang w:val="ru-RU"/>
        </w:rPr>
        <w:t>. Срок действия документов должен охватывать весь период оказания услуг.</w:t>
      </w:r>
    </w:p>
    <w:p w14:paraId="502C0CC2" w14:textId="77777777" w:rsidR="001A636C" w:rsidRPr="00F9511F" w:rsidRDefault="00CE5BF8">
      <w:pPr>
        <w:pStyle w:val="1"/>
        <w:rPr>
          <w:lang w:val="ru-RU"/>
        </w:rPr>
      </w:pPr>
      <w:r w:rsidRPr="00F9511F">
        <w:rPr>
          <w:lang w:val="ru-RU"/>
        </w:rPr>
        <w:t>6. Требования к помещению и площадке</w:t>
      </w:r>
    </w:p>
    <w:p w14:paraId="44F259D9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>отдельное учебное помещение/симуляционны</w:t>
      </w:r>
      <w:r w:rsidRPr="00F9511F">
        <w:rPr>
          <w:lang w:val="ru-RU"/>
        </w:rPr>
        <w:t>й зал достаточной площади для одновременного размещения не менее четырех практических станций, обучающихся, трех лекторов и оборудования;</w:t>
      </w:r>
    </w:p>
    <w:p w14:paraId="206DBED6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 xml:space="preserve">высота потолков — не менее 5 (пяти) метров на участке практической отработки. Исполнитель до начала курса проверяет и </w:t>
      </w:r>
      <w:r w:rsidRPr="00F9511F">
        <w:rPr>
          <w:lang w:val="ru-RU"/>
        </w:rPr>
        <w:t>документирует пригодность площадки; оборудование не должно крепиться к строительным конструкциям без письменного разрешения Заказчика;</w:t>
      </w:r>
    </w:p>
    <w:p w14:paraId="2D3EEBE3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>ровное нескользкое напольное покрытие, свободные пути эвакуации, возможность безопасного перемещения носилок и крупногаба</w:t>
      </w:r>
      <w:r w:rsidRPr="00F9511F">
        <w:rPr>
          <w:lang w:val="ru-RU"/>
        </w:rPr>
        <w:t>ритных манекенов;</w:t>
      </w:r>
    </w:p>
    <w:p w14:paraId="61EC3CA1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>электроснабжение 220 В с заземлением, достаточное количество безопасных точек подключения, освещение, вентиляция/кондиционирование и устойчивый доступ к интернету;</w:t>
      </w:r>
    </w:p>
    <w:p w14:paraId="3EDECC2C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>зона для лекционной части с экраном/проектором, звуком и посадочными места</w:t>
      </w:r>
      <w:r w:rsidRPr="00F9511F">
        <w:rPr>
          <w:lang w:val="ru-RU"/>
        </w:rPr>
        <w:t>ми; отдельные зоны для практических станций и объективного контроля;</w:t>
      </w:r>
    </w:p>
    <w:p w14:paraId="044B8C1B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>соблюдение требований пожарной, санитарной и электрической безопасности. Провода и оборудование размещаются так, чтобы исключить падение и травмирование участников;</w:t>
      </w:r>
    </w:p>
    <w:p w14:paraId="614A8C4C" w14:textId="77777777" w:rsidR="001A636C" w:rsidRDefault="00CE5BF8">
      <w:pPr>
        <w:pStyle w:val="a0"/>
        <w:spacing w:after="60"/>
      </w:pPr>
      <w:r w:rsidRPr="00F9511F">
        <w:rPr>
          <w:lang w:val="ru-RU"/>
        </w:rPr>
        <w:t>при отработке извлечен</w:t>
      </w:r>
      <w:r w:rsidRPr="00F9511F">
        <w:rPr>
          <w:lang w:val="ru-RU"/>
        </w:rPr>
        <w:t xml:space="preserve">ия из автомобиля, высотных либо иных специальных сценариев — огражденная площадка и дополнительный инструктаж по безопасности. </w:t>
      </w:r>
      <w:r>
        <w:t>Проведение реальных работ на высоте настоящей спецификацией не предусматривается.</w:t>
      </w:r>
    </w:p>
    <w:p w14:paraId="03F52B0F" w14:textId="77777777" w:rsidR="001A636C" w:rsidRDefault="00CE5BF8">
      <w:pPr>
        <w:pStyle w:val="1"/>
      </w:pPr>
      <w:r>
        <w:t>7. Минимальное материально-техническое оснащени</w:t>
      </w:r>
      <w:r>
        <w:t>е</w:t>
      </w:r>
    </w:p>
    <w:tbl>
      <w:tblPr>
        <w:tblStyle w:val="aff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850"/>
        <w:gridCol w:w="6510"/>
      </w:tblGrid>
      <w:tr w:rsidR="001A636C" w14:paraId="4AAF327F" w14:textId="77777777">
        <w:trPr>
          <w:cantSplit/>
          <w:tblHeader/>
          <w:jc w:val="center"/>
        </w:trPr>
        <w:tc>
          <w:tcPr>
            <w:tcW w:w="2850" w:type="dxa"/>
            <w:shd w:val="clear" w:color="auto" w:fill="D9EAF7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6F81A40E" w14:textId="77777777" w:rsidR="001A636C" w:rsidRDefault="00CE5BF8">
            <w:r>
              <w:rPr>
                <w:b/>
                <w:color w:val="17365D"/>
                <w:sz w:val="19"/>
              </w:rPr>
              <w:t>Наименование</w:t>
            </w:r>
          </w:p>
        </w:tc>
        <w:tc>
          <w:tcPr>
            <w:tcW w:w="6510" w:type="dxa"/>
            <w:shd w:val="clear" w:color="auto" w:fill="D9EAF7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5B7FA379" w14:textId="77777777" w:rsidR="001A636C" w:rsidRDefault="00CE5BF8">
            <w:r>
              <w:rPr>
                <w:b/>
                <w:color w:val="17365D"/>
                <w:sz w:val="19"/>
              </w:rPr>
              <w:t>Минимальное требование</w:t>
            </w:r>
          </w:p>
        </w:tc>
      </w:tr>
      <w:tr w:rsidR="001A636C" w:rsidRPr="00703AC2" w14:paraId="0C3B58C7" w14:textId="77777777">
        <w:trPr>
          <w:cantSplit/>
          <w:jc w:val="center"/>
        </w:trPr>
        <w:tc>
          <w:tcPr>
            <w:tcW w:w="285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3E310E4D" w14:textId="77777777" w:rsidR="001A636C" w:rsidRDefault="00CE5BF8">
            <w:pPr>
              <w:spacing w:after="40" w:line="247" w:lineRule="auto"/>
            </w:pPr>
            <w:r>
              <w:rPr>
                <w:sz w:val="18"/>
              </w:rPr>
              <w:t>Манекены для СЛР взрослых</w:t>
            </w:r>
          </w:p>
        </w:tc>
        <w:tc>
          <w:tcPr>
            <w:tcW w:w="651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7AFE637B" w14:textId="77777777" w:rsidR="001A636C" w:rsidRPr="00F9511F" w:rsidRDefault="00CE5BF8">
            <w:pPr>
              <w:spacing w:after="40" w:line="247" w:lineRule="auto"/>
              <w:rPr>
                <w:lang w:val="ru-RU"/>
              </w:rPr>
            </w:pPr>
            <w:r w:rsidRPr="00F9511F">
              <w:rPr>
                <w:sz w:val="18"/>
                <w:lang w:val="ru-RU"/>
              </w:rPr>
              <w:t>Не менее 3; с обратной связью по глубине, частоте, отпусканию грудной клетки и вентиляции.</w:t>
            </w:r>
          </w:p>
        </w:tc>
      </w:tr>
      <w:tr w:rsidR="001A636C" w14:paraId="57DDBD8C" w14:textId="77777777">
        <w:trPr>
          <w:cantSplit/>
          <w:jc w:val="center"/>
        </w:trPr>
        <w:tc>
          <w:tcPr>
            <w:tcW w:w="285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5BC97DC4" w14:textId="77777777" w:rsidR="001A636C" w:rsidRDefault="00CE5BF8">
            <w:pPr>
              <w:spacing w:after="40" w:line="247" w:lineRule="auto"/>
            </w:pPr>
            <w:r>
              <w:rPr>
                <w:sz w:val="18"/>
              </w:rPr>
              <w:t>Манекены детские и младенческие</w:t>
            </w:r>
          </w:p>
        </w:tc>
        <w:tc>
          <w:tcPr>
            <w:tcW w:w="651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5BEAC03D" w14:textId="77777777" w:rsidR="001A636C" w:rsidRDefault="00CE5BF8">
            <w:pPr>
              <w:spacing w:after="40" w:line="247" w:lineRule="auto"/>
            </w:pPr>
            <w:r w:rsidRPr="00F9511F">
              <w:rPr>
                <w:sz w:val="18"/>
                <w:lang w:val="ru-RU"/>
              </w:rPr>
              <w:t xml:space="preserve">Не менее 2 детских и 2 младенческих; с возможностью </w:t>
            </w:r>
            <w:r>
              <w:rPr>
                <w:sz w:val="18"/>
              </w:rPr>
              <w:t xml:space="preserve">СЛР и </w:t>
            </w:r>
            <w:r>
              <w:rPr>
                <w:sz w:val="18"/>
              </w:rPr>
              <w:t>вентиляции.</w:t>
            </w:r>
          </w:p>
        </w:tc>
      </w:tr>
      <w:tr w:rsidR="001A636C" w:rsidRPr="00703AC2" w14:paraId="50281075" w14:textId="77777777">
        <w:trPr>
          <w:cantSplit/>
          <w:jc w:val="center"/>
        </w:trPr>
        <w:tc>
          <w:tcPr>
            <w:tcW w:w="285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70BD9872" w14:textId="77777777" w:rsidR="001A636C" w:rsidRDefault="00CE5BF8">
            <w:pPr>
              <w:spacing w:after="40" w:line="247" w:lineRule="auto"/>
            </w:pPr>
            <w:r>
              <w:rPr>
                <w:sz w:val="18"/>
              </w:rPr>
              <w:t>Тренажер расширенной реанимации</w:t>
            </w:r>
          </w:p>
        </w:tc>
        <w:tc>
          <w:tcPr>
            <w:tcW w:w="651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348E3F88" w14:textId="77777777" w:rsidR="001A636C" w:rsidRPr="00F9511F" w:rsidRDefault="00CE5BF8">
            <w:pPr>
              <w:spacing w:after="40" w:line="247" w:lineRule="auto"/>
              <w:rPr>
                <w:lang w:val="ru-RU"/>
              </w:rPr>
            </w:pPr>
            <w:r w:rsidRPr="00F9511F">
              <w:rPr>
                <w:sz w:val="18"/>
                <w:lang w:val="ru-RU"/>
              </w:rPr>
              <w:t xml:space="preserve">Не менее 1 полнофункционального </w:t>
            </w:r>
            <w:r>
              <w:rPr>
                <w:sz w:val="18"/>
              </w:rPr>
              <w:t>ALS</w:t>
            </w:r>
            <w:r w:rsidRPr="00F9511F">
              <w:rPr>
                <w:sz w:val="18"/>
                <w:lang w:val="ru-RU"/>
              </w:rPr>
              <w:t>-манекена с имитацией ритмов/сценариев и обеспечением дыхательных путей.</w:t>
            </w:r>
          </w:p>
        </w:tc>
      </w:tr>
      <w:tr w:rsidR="001A636C" w:rsidRPr="00703AC2" w14:paraId="41AA6586" w14:textId="77777777">
        <w:trPr>
          <w:cantSplit/>
          <w:jc w:val="center"/>
        </w:trPr>
        <w:tc>
          <w:tcPr>
            <w:tcW w:w="285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2C0C405B" w14:textId="77777777" w:rsidR="001A636C" w:rsidRDefault="00CE5BF8">
            <w:pPr>
              <w:spacing w:after="40" w:line="247" w:lineRule="auto"/>
            </w:pPr>
            <w:r>
              <w:rPr>
                <w:sz w:val="18"/>
              </w:rPr>
              <w:lastRenderedPageBreak/>
              <w:t>Дефибрилляция</w:t>
            </w:r>
          </w:p>
        </w:tc>
        <w:tc>
          <w:tcPr>
            <w:tcW w:w="651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6D0DB374" w14:textId="77777777" w:rsidR="001A636C" w:rsidRPr="00F9511F" w:rsidRDefault="00CE5BF8">
            <w:pPr>
              <w:spacing w:after="40" w:line="247" w:lineRule="auto"/>
              <w:rPr>
                <w:lang w:val="ru-RU"/>
              </w:rPr>
            </w:pPr>
            <w:r w:rsidRPr="00F9511F">
              <w:rPr>
                <w:sz w:val="18"/>
                <w:lang w:val="ru-RU"/>
              </w:rPr>
              <w:t xml:space="preserve">Не менее 3 учебных </w:t>
            </w:r>
            <w:r>
              <w:rPr>
                <w:sz w:val="18"/>
              </w:rPr>
              <w:t>AED</w:t>
            </w:r>
            <w:r w:rsidRPr="00F9511F">
              <w:rPr>
                <w:sz w:val="18"/>
                <w:lang w:val="ru-RU"/>
              </w:rPr>
              <w:t xml:space="preserve"> и 1 монитор-дефибриллятор/симулятор с ручным режимом, кардиоверси</w:t>
            </w:r>
            <w:r w:rsidRPr="00F9511F">
              <w:rPr>
                <w:sz w:val="18"/>
                <w:lang w:val="ru-RU"/>
              </w:rPr>
              <w:t>ей и стимуляцией.</w:t>
            </w:r>
          </w:p>
        </w:tc>
      </w:tr>
      <w:tr w:rsidR="001A636C" w:rsidRPr="00703AC2" w14:paraId="0C220FFB" w14:textId="77777777">
        <w:trPr>
          <w:cantSplit/>
          <w:jc w:val="center"/>
        </w:trPr>
        <w:tc>
          <w:tcPr>
            <w:tcW w:w="285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41058D3D" w14:textId="77777777" w:rsidR="001A636C" w:rsidRDefault="00CE5BF8">
            <w:pPr>
              <w:spacing w:after="40" w:line="247" w:lineRule="auto"/>
            </w:pPr>
            <w:r>
              <w:rPr>
                <w:sz w:val="18"/>
              </w:rPr>
              <w:t>Дыхательные пути</w:t>
            </w:r>
          </w:p>
        </w:tc>
        <w:tc>
          <w:tcPr>
            <w:tcW w:w="651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0D08228C" w14:textId="77777777" w:rsidR="001A636C" w:rsidRPr="00F9511F" w:rsidRDefault="00CE5BF8">
            <w:pPr>
              <w:spacing w:after="40" w:line="247" w:lineRule="auto"/>
              <w:rPr>
                <w:lang w:val="ru-RU"/>
              </w:rPr>
            </w:pPr>
            <w:r w:rsidRPr="00F9511F">
              <w:rPr>
                <w:sz w:val="18"/>
                <w:lang w:val="ru-RU"/>
              </w:rPr>
              <w:t>Мешки Амбу взрослый/детский/младенческий, маски, воздуховоды, надгортанные устройства, тренажер интубации, аспиратор-имитатор.</w:t>
            </w:r>
          </w:p>
        </w:tc>
      </w:tr>
      <w:tr w:rsidR="001A636C" w:rsidRPr="00703AC2" w14:paraId="60A489F6" w14:textId="77777777">
        <w:trPr>
          <w:cantSplit/>
          <w:jc w:val="center"/>
        </w:trPr>
        <w:tc>
          <w:tcPr>
            <w:tcW w:w="285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11CBCFBA" w14:textId="77777777" w:rsidR="001A636C" w:rsidRDefault="00CE5BF8">
            <w:pPr>
              <w:spacing w:after="40" w:line="247" w:lineRule="auto"/>
            </w:pPr>
            <w:r>
              <w:rPr>
                <w:sz w:val="18"/>
              </w:rPr>
              <w:t>Травма и PHTLS</w:t>
            </w:r>
          </w:p>
        </w:tc>
        <w:tc>
          <w:tcPr>
            <w:tcW w:w="651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52ECC73E" w14:textId="77777777" w:rsidR="001A636C" w:rsidRPr="00F9511F" w:rsidRDefault="00CE5BF8">
            <w:pPr>
              <w:spacing w:after="40" w:line="247" w:lineRule="auto"/>
              <w:rPr>
                <w:lang w:val="ru-RU"/>
              </w:rPr>
            </w:pPr>
            <w:r w:rsidRPr="00F9511F">
              <w:rPr>
                <w:sz w:val="18"/>
                <w:lang w:val="ru-RU"/>
              </w:rPr>
              <w:t>Травматологический манекен/муляжи, турникеты, гемостатические тренажеры, тазо</w:t>
            </w:r>
            <w:r w:rsidRPr="00F9511F">
              <w:rPr>
                <w:sz w:val="18"/>
                <w:lang w:val="ru-RU"/>
              </w:rPr>
              <w:t>вый бандаж, шины, шейные воротники, вакуумный матрас либо эквивалент, длинная доска/носилки и комплект для безопасного извлечения.</w:t>
            </w:r>
          </w:p>
        </w:tc>
      </w:tr>
      <w:tr w:rsidR="001A636C" w:rsidRPr="00703AC2" w14:paraId="68DE4865" w14:textId="77777777">
        <w:trPr>
          <w:cantSplit/>
          <w:jc w:val="center"/>
        </w:trPr>
        <w:tc>
          <w:tcPr>
            <w:tcW w:w="285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234D868C" w14:textId="77777777" w:rsidR="001A636C" w:rsidRDefault="00CE5BF8">
            <w:pPr>
              <w:spacing w:after="40" w:line="247" w:lineRule="auto"/>
            </w:pPr>
            <w:r>
              <w:rPr>
                <w:sz w:val="18"/>
              </w:rPr>
              <w:t>Расходные материалы</w:t>
            </w:r>
          </w:p>
        </w:tc>
        <w:tc>
          <w:tcPr>
            <w:tcW w:w="651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702F7D13" w14:textId="77777777" w:rsidR="001A636C" w:rsidRPr="00F9511F" w:rsidRDefault="00CE5BF8">
            <w:pPr>
              <w:spacing w:after="40" w:line="247" w:lineRule="auto"/>
              <w:rPr>
                <w:lang w:val="ru-RU"/>
              </w:rPr>
            </w:pPr>
            <w:r w:rsidRPr="00F9511F">
              <w:rPr>
                <w:sz w:val="18"/>
                <w:lang w:val="ru-RU"/>
              </w:rPr>
              <w:t>Перчатки, лицевые пленки/маски, сменные дыхательные контуры/клапаны, дезинфицирующие средства, электроды</w:t>
            </w:r>
            <w:r w:rsidRPr="00F9511F">
              <w:rPr>
                <w:sz w:val="18"/>
                <w:lang w:val="ru-RU"/>
              </w:rPr>
              <w:t xml:space="preserve"> и иные материалы — в количестве, достаточном для каждого слушателя.</w:t>
            </w:r>
          </w:p>
        </w:tc>
      </w:tr>
      <w:tr w:rsidR="001A636C" w:rsidRPr="00703AC2" w14:paraId="49BB590D" w14:textId="77777777">
        <w:trPr>
          <w:cantSplit/>
          <w:jc w:val="center"/>
        </w:trPr>
        <w:tc>
          <w:tcPr>
            <w:tcW w:w="285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328C4CB1" w14:textId="77777777" w:rsidR="001A636C" w:rsidRDefault="00CE5BF8">
            <w:pPr>
              <w:spacing w:after="40" w:line="247" w:lineRule="auto"/>
            </w:pPr>
            <w:r>
              <w:rPr>
                <w:sz w:val="18"/>
              </w:rPr>
              <w:t>Аудиовизуальное оснащение</w:t>
            </w:r>
          </w:p>
        </w:tc>
        <w:tc>
          <w:tcPr>
            <w:tcW w:w="651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4B6701C2" w14:textId="77777777" w:rsidR="001A636C" w:rsidRPr="00F9511F" w:rsidRDefault="00CE5BF8">
            <w:pPr>
              <w:spacing w:after="40" w:line="247" w:lineRule="auto"/>
              <w:rPr>
                <w:lang w:val="ru-RU"/>
              </w:rPr>
            </w:pPr>
            <w:r w:rsidRPr="00F9511F">
              <w:rPr>
                <w:sz w:val="18"/>
                <w:lang w:val="ru-RU"/>
              </w:rPr>
              <w:t>Ноутбук, проектор/экран, колонки, таймер, удлинители с защитой, учебные видео и презентации.</w:t>
            </w:r>
          </w:p>
        </w:tc>
      </w:tr>
    </w:tbl>
    <w:p w14:paraId="33541EF1" w14:textId="77777777" w:rsidR="001A636C" w:rsidRPr="00F9511F" w:rsidRDefault="001A636C">
      <w:pPr>
        <w:spacing w:after="20"/>
        <w:rPr>
          <w:lang w:val="ru-RU"/>
        </w:rPr>
      </w:pPr>
    </w:p>
    <w:p w14:paraId="3D33C783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 xml:space="preserve">Все оборудование должно быть исправным, безопасным, чистым и </w:t>
      </w:r>
      <w:r w:rsidRPr="00F9511F">
        <w:rPr>
          <w:lang w:val="ru-RU"/>
        </w:rPr>
        <w:t>готовым к работе; инструкции и документы о техническом обслуживании предоставляются по запросу Заказчика.</w:t>
      </w:r>
    </w:p>
    <w:p w14:paraId="0679BCC4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>Количество оборудования должно обеспечивать указанное соотношение: не более 6 слушателей на одного инструктора и один комплект оборудования на практич</w:t>
      </w:r>
      <w:r w:rsidRPr="00F9511F">
        <w:rPr>
          <w:lang w:val="ru-RU"/>
        </w:rPr>
        <w:t>еской станции, без длительного ожидания очереди.</w:t>
      </w:r>
    </w:p>
    <w:p w14:paraId="074B6C52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 xml:space="preserve">Использование клинических лекарственных средств, игл и электродов с реальным разрядом на участниках запрещается. Все инвазивные и электрические манипуляции выполняются только на тренажерах в симуляционном </w:t>
      </w:r>
      <w:r w:rsidRPr="00F9511F">
        <w:rPr>
          <w:lang w:val="ru-RU"/>
        </w:rPr>
        <w:t>режиме.</w:t>
      </w:r>
    </w:p>
    <w:p w14:paraId="73873358" w14:textId="77777777" w:rsidR="001A636C" w:rsidRDefault="00CE5BF8">
      <w:pPr>
        <w:pStyle w:val="1"/>
      </w:pPr>
      <w:r>
        <w:t>8. Методы обучения и контроль качества</w:t>
      </w:r>
    </w:p>
    <w:p w14:paraId="24C9A198" w14:textId="77777777" w:rsidR="001A636C" w:rsidRPr="00F9511F" w:rsidRDefault="00CE5BF8">
      <w:pPr>
        <w:pStyle w:val="a"/>
        <w:spacing w:after="60"/>
        <w:rPr>
          <w:lang w:val="ru-RU"/>
        </w:rPr>
      </w:pPr>
      <w:r w:rsidRPr="00F9511F">
        <w:rPr>
          <w:lang w:val="ru-RU"/>
        </w:rPr>
        <w:t>Входной контроль знаний (тестирование/опрос).</w:t>
      </w:r>
    </w:p>
    <w:p w14:paraId="664909FA" w14:textId="77777777" w:rsidR="001A636C" w:rsidRPr="00F9511F" w:rsidRDefault="00CE5BF8">
      <w:pPr>
        <w:pStyle w:val="a"/>
        <w:spacing w:after="60"/>
        <w:rPr>
          <w:lang w:val="ru-RU"/>
        </w:rPr>
      </w:pPr>
      <w:r w:rsidRPr="00F9511F">
        <w:rPr>
          <w:lang w:val="ru-RU"/>
        </w:rPr>
        <w:t>Краткий теоретический блок с демонстрацией алгоритма.</w:t>
      </w:r>
    </w:p>
    <w:p w14:paraId="1B1099C8" w14:textId="77777777" w:rsidR="001A636C" w:rsidRPr="00F9511F" w:rsidRDefault="00CE5BF8">
      <w:pPr>
        <w:pStyle w:val="a"/>
        <w:spacing w:after="60"/>
        <w:rPr>
          <w:lang w:val="ru-RU"/>
        </w:rPr>
      </w:pPr>
      <w:r w:rsidRPr="00F9511F">
        <w:rPr>
          <w:lang w:val="ru-RU"/>
        </w:rPr>
        <w:t>Отработка отдельных навыков на станциях по чек-листам.</w:t>
      </w:r>
    </w:p>
    <w:p w14:paraId="66E85EF4" w14:textId="77777777" w:rsidR="001A636C" w:rsidRPr="00F9511F" w:rsidRDefault="00CE5BF8">
      <w:pPr>
        <w:pStyle w:val="a"/>
        <w:spacing w:after="60"/>
        <w:rPr>
          <w:lang w:val="ru-RU"/>
        </w:rPr>
      </w:pPr>
      <w:r w:rsidRPr="00F9511F">
        <w:rPr>
          <w:lang w:val="ru-RU"/>
        </w:rPr>
        <w:t>Командные сценарии с распределением ролей и использова</w:t>
      </w:r>
      <w:r w:rsidRPr="00F9511F">
        <w:rPr>
          <w:lang w:val="ru-RU"/>
        </w:rPr>
        <w:t>нием симуляционного оборудования.</w:t>
      </w:r>
    </w:p>
    <w:p w14:paraId="7B8F938C" w14:textId="77777777" w:rsidR="001A636C" w:rsidRPr="00F9511F" w:rsidRDefault="00CE5BF8">
      <w:pPr>
        <w:pStyle w:val="a"/>
        <w:spacing w:after="60"/>
        <w:rPr>
          <w:lang w:val="ru-RU"/>
        </w:rPr>
      </w:pPr>
      <w:r w:rsidRPr="00F9511F">
        <w:rPr>
          <w:lang w:val="ru-RU"/>
        </w:rPr>
        <w:t>Структурированный дебрифинг после каждого комплексного сценария.</w:t>
      </w:r>
    </w:p>
    <w:p w14:paraId="4E1C6B0D" w14:textId="77777777" w:rsidR="001A636C" w:rsidRPr="00F9511F" w:rsidRDefault="00CE5BF8">
      <w:pPr>
        <w:pStyle w:val="a"/>
        <w:spacing w:after="60"/>
        <w:rPr>
          <w:lang w:val="ru-RU"/>
        </w:rPr>
      </w:pPr>
      <w:r w:rsidRPr="00F9511F">
        <w:rPr>
          <w:lang w:val="ru-RU"/>
        </w:rPr>
        <w:t>Итоговый теоретический тест и индивидуальная/командная демонстрация практических навыков.</w:t>
      </w:r>
    </w:p>
    <w:p w14:paraId="3343C20B" w14:textId="77777777" w:rsidR="001A636C" w:rsidRPr="00F9511F" w:rsidRDefault="00CE5BF8">
      <w:pPr>
        <w:pStyle w:val="a"/>
        <w:spacing w:after="60"/>
        <w:rPr>
          <w:lang w:val="ru-RU"/>
        </w:rPr>
      </w:pPr>
      <w:r w:rsidRPr="00F9511F">
        <w:rPr>
          <w:lang w:val="ru-RU"/>
        </w:rPr>
        <w:t>Порог успешного освоения — не менее 80% правильных ответов и выполн</w:t>
      </w:r>
      <w:r w:rsidRPr="00F9511F">
        <w:rPr>
          <w:lang w:val="ru-RU"/>
        </w:rPr>
        <w:t>ение критических действий практического чек-листа без критической ошибки. При неуспешной попытке предоставляется не менее одной повторной попытки после коррекционного инструктажа.</w:t>
      </w:r>
    </w:p>
    <w:p w14:paraId="4977DE30" w14:textId="77777777" w:rsidR="001A636C" w:rsidRDefault="00CE5BF8">
      <w:pPr>
        <w:pStyle w:val="1"/>
      </w:pPr>
      <w:r>
        <w:t>9. Документы, выдаваемые по итогам</w:t>
      </w:r>
    </w:p>
    <w:p w14:paraId="1693A823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 xml:space="preserve">утвержденные образовательные программы и </w:t>
      </w:r>
      <w:r w:rsidRPr="00F9511F">
        <w:rPr>
          <w:lang w:val="ru-RU"/>
        </w:rPr>
        <w:t>календарно-тематический план;</w:t>
      </w:r>
    </w:p>
    <w:p w14:paraId="39A6123E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>журнал регистрации/посещаемости, протокол входного и итогового контроля;</w:t>
      </w:r>
    </w:p>
    <w:p w14:paraId="3316B1F6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>индивидуальные чек-листы оценки практических навыков;</w:t>
      </w:r>
    </w:p>
    <w:p w14:paraId="08B5F141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>именные сертификаты о прохождении обучения установленного образца с указанием программы, объема час</w:t>
      </w:r>
      <w:r w:rsidRPr="00F9511F">
        <w:rPr>
          <w:lang w:val="ru-RU"/>
        </w:rPr>
        <w:t>ов, даты и регистрационного номера;</w:t>
      </w:r>
    </w:p>
    <w:p w14:paraId="46F4F7A5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 xml:space="preserve">если предметом закупки прямо предусмотрена международная сертификация — проверяемые </w:t>
      </w:r>
      <w:r>
        <w:t>AHA</w:t>
      </w:r>
      <w:r w:rsidRPr="00F9511F">
        <w:rPr>
          <w:lang w:val="ru-RU"/>
        </w:rPr>
        <w:t xml:space="preserve"> </w:t>
      </w:r>
      <w:r>
        <w:t>eCards</w:t>
      </w:r>
      <w:r w:rsidRPr="00F9511F">
        <w:rPr>
          <w:lang w:val="ru-RU"/>
        </w:rPr>
        <w:t xml:space="preserve"> по </w:t>
      </w:r>
      <w:r>
        <w:t>BLS</w:t>
      </w:r>
      <w:r w:rsidRPr="00F9511F">
        <w:rPr>
          <w:lang w:val="ru-RU"/>
        </w:rPr>
        <w:t>/</w:t>
      </w:r>
      <w:r>
        <w:t>ACLS</w:t>
      </w:r>
      <w:r w:rsidRPr="00F9511F">
        <w:rPr>
          <w:lang w:val="ru-RU"/>
        </w:rPr>
        <w:t>/</w:t>
      </w:r>
      <w:r>
        <w:t>PALS</w:t>
      </w:r>
      <w:r w:rsidRPr="00F9511F">
        <w:rPr>
          <w:lang w:val="ru-RU"/>
        </w:rPr>
        <w:t xml:space="preserve"> и/или сертификаты </w:t>
      </w:r>
      <w:r>
        <w:t>PHTLS</w:t>
      </w:r>
      <w:r w:rsidRPr="00F9511F">
        <w:rPr>
          <w:lang w:val="ru-RU"/>
        </w:rPr>
        <w:t xml:space="preserve"> </w:t>
      </w:r>
      <w:r>
        <w:t>NAEMT</w:t>
      </w:r>
      <w:r w:rsidRPr="00F9511F">
        <w:rPr>
          <w:lang w:val="ru-RU"/>
        </w:rPr>
        <w:t>, оформленные через соответствующий авторизованный учебный центр;</w:t>
      </w:r>
    </w:p>
    <w:p w14:paraId="3ECD5526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>итоговый отче</w:t>
      </w:r>
      <w:r w:rsidRPr="00F9511F">
        <w:rPr>
          <w:lang w:val="ru-RU"/>
        </w:rPr>
        <w:t>т с фотофиксацией (при наличии согласий), списком слушателей, результатами контроля и рекомендациями;</w:t>
      </w:r>
    </w:p>
    <w:p w14:paraId="66487555" w14:textId="77777777" w:rsidR="001A636C" w:rsidRDefault="00CE5BF8">
      <w:pPr>
        <w:pStyle w:val="a0"/>
        <w:spacing w:after="60"/>
      </w:pPr>
      <w:r>
        <w:t>акт оказанных услуг.</w:t>
      </w:r>
    </w:p>
    <w:p w14:paraId="04CA389E" w14:textId="77777777" w:rsidR="001A636C" w:rsidRPr="00F9511F" w:rsidRDefault="00CE5BF8">
      <w:pPr>
        <w:pStyle w:val="Callout"/>
        <w:shd w:val="clear" w:color="auto" w:fill="FFF3E8"/>
        <w:rPr>
          <w:lang w:val="ru-RU"/>
        </w:rPr>
      </w:pPr>
      <w:r w:rsidRPr="00F9511F">
        <w:rPr>
          <w:b/>
          <w:lang w:val="ru-RU"/>
        </w:rPr>
        <w:lastRenderedPageBreak/>
        <w:t xml:space="preserve">Условие о сертификатах. </w:t>
      </w:r>
      <w:r w:rsidRPr="00F9511F">
        <w:rPr>
          <w:lang w:val="ru-RU"/>
        </w:rPr>
        <w:t xml:space="preserve">Сертификат Исполнителя о прохождении курса не должен называться сертификатом </w:t>
      </w:r>
      <w:r>
        <w:t>AHA</w:t>
      </w:r>
      <w:r w:rsidRPr="00F9511F">
        <w:rPr>
          <w:lang w:val="ru-RU"/>
        </w:rPr>
        <w:t xml:space="preserve"> или </w:t>
      </w:r>
      <w:r>
        <w:t>NAEMT</w:t>
      </w:r>
      <w:r w:rsidRPr="00F9511F">
        <w:rPr>
          <w:lang w:val="ru-RU"/>
        </w:rPr>
        <w:t xml:space="preserve">, если обучение не </w:t>
      </w:r>
      <w:r w:rsidRPr="00F9511F">
        <w:rPr>
          <w:lang w:val="ru-RU"/>
        </w:rPr>
        <w:t>зарегистрировано и не проведено через соответствующий авторизованный международный учебный центр.</w:t>
      </w:r>
    </w:p>
    <w:p w14:paraId="5CEAA6BD" w14:textId="77777777" w:rsidR="001A636C" w:rsidRDefault="00CE5BF8">
      <w:pPr>
        <w:pStyle w:val="1"/>
      </w:pPr>
      <w:r>
        <w:t>10. Обязанности Исполнителя</w:t>
      </w:r>
    </w:p>
    <w:p w14:paraId="310B9A58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>назначить руководителя проекта и предоставить контактное лицо для организационного взаимодействия;</w:t>
      </w:r>
    </w:p>
    <w:p w14:paraId="252CFB36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>нести расходы по проезду, прожи</w:t>
      </w:r>
      <w:r w:rsidRPr="00F9511F">
        <w:rPr>
          <w:lang w:val="ru-RU"/>
        </w:rPr>
        <w:t>ванию, суточным, перевозке оборудования, монтажу, расходным материалам и страхованию собственных рисков;</w:t>
      </w:r>
    </w:p>
    <w:p w14:paraId="49AE06E8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>провести вводный инструктаж по безопасности и назначить ответственного за безопасную эксплуатацию оборудования;</w:t>
      </w:r>
    </w:p>
    <w:p w14:paraId="344BC647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>обеспечить бесперебойное проведение кур</w:t>
      </w:r>
      <w:r w:rsidRPr="00F9511F">
        <w:rPr>
          <w:lang w:val="ru-RU"/>
        </w:rPr>
        <w:t>са; иметь резервные расходные материалы и план замены критически важного оборудования;</w:t>
      </w:r>
    </w:p>
    <w:p w14:paraId="5A025D05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>обеспечить конфиденциальность персональных данных слушателей и использовать фото/видео только при наличии правового основания/согласия;</w:t>
      </w:r>
    </w:p>
    <w:p w14:paraId="27B770BE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>устранить замечания Заказчика, вы</w:t>
      </w:r>
      <w:r w:rsidRPr="00F9511F">
        <w:rPr>
          <w:lang w:val="ru-RU"/>
        </w:rPr>
        <w:t>явленные в ходе приемки, в согласованный срок без дополнительной оплаты.</w:t>
      </w:r>
    </w:p>
    <w:p w14:paraId="436D0064" w14:textId="77777777" w:rsidR="001A636C" w:rsidRPr="00F9511F" w:rsidRDefault="00CE5BF8">
      <w:pPr>
        <w:pStyle w:val="1"/>
        <w:rPr>
          <w:lang w:val="ru-RU"/>
        </w:rPr>
      </w:pPr>
      <w:r w:rsidRPr="00F9511F">
        <w:rPr>
          <w:lang w:val="ru-RU"/>
        </w:rPr>
        <w:t>11. Приемка услуг</w:t>
      </w:r>
    </w:p>
    <w:p w14:paraId="47B4CE39" w14:textId="77777777" w:rsidR="001A636C" w:rsidRPr="00F9511F" w:rsidRDefault="00CE5BF8">
      <w:pPr>
        <w:rPr>
          <w:lang w:val="ru-RU"/>
        </w:rPr>
      </w:pPr>
      <w:r w:rsidRPr="00F9511F">
        <w:rPr>
          <w:lang w:val="ru-RU"/>
        </w:rPr>
        <w:t>Услуги считаются оказанными надлежащим образом после завершения всех предусмотренных программ, передачи полного комплекта отчетных документов и подписания акта оказа</w:t>
      </w:r>
      <w:r w:rsidRPr="00F9511F">
        <w:rPr>
          <w:lang w:val="ru-RU"/>
        </w:rPr>
        <w:t>нных услуг. Заказчик вправе проверять фактическое присутствие трех лекторов, действительность сертификатов, соответствие оборудования, объем часов и результаты контроля.</w:t>
      </w:r>
    </w:p>
    <w:tbl>
      <w:tblPr>
        <w:tblStyle w:val="aff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850"/>
        <w:gridCol w:w="6510"/>
      </w:tblGrid>
      <w:tr w:rsidR="001A636C" w14:paraId="2FDECD06" w14:textId="77777777">
        <w:trPr>
          <w:cantSplit/>
          <w:tblHeader/>
          <w:jc w:val="center"/>
        </w:trPr>
        <w:tc>
          <w:tcPr>
            <w:tcW w:w="2850" w:type="dxa"/>
            <w:shd w:val="clear" w:color="auto" w:fill="D9EAF7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7E584EFF" w14:textId="77777777" w:rsidR="001A636C" w:rsidRDefault="00CE5BF8">
            <w:r>
              <w:rPr>
                <w:b/>
                <w:color w:val="17365D"/>
                <w:sz w:val="19"/>
              </w:rPr>
              <w:t>Критерий</w:t>
            </w:r>
          </w:p>
        </w:tc>
        <w:tc>
          <w:tcPr>
            <w:tcW w:w="6510" w:type="dxa"/>
            <w:shd w:val="clear" w:color="auto" w:fill="D9EAF7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1CDB9B3A" w14:textId="77777777" w:rsidR="001A636C" w:rsidRDefault="00CE5BF8">
            <w:r>
              <w:rPr>
                <w:b/>
                <w:color w:val="17365D"/>
                <w:sz w:val="19"/>
              </w:rPr>
              <w:t>Подтверждение</w:t>
            </w:r>
          </w:p>
        </w:tc>
      </w:tr>
      <w:tr w:rsidR="001A636C" w:rsidRPr="00703AC2" w14:paraId="2F8AA247" w14:textId="77777777">
        <w:trPr>
          <w:cantSplit/>
          <w:jc w:val="center"/>
        </w:trPr>
        <w:tc>
          <w:tcPr>
            <w:tcW w:w="285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116C2790" w14:textId="77777777" w:rsidR="001A636C" w:rsidRDefault="00CE5BF8">
            <w:pPr>
              <w:spacing w:after="40" w:line="247" w:lineRule="auto"/>
            </w:pPr>
            <w:r>
              <w:rPr>
                <w:sz w:val="18"/>
              </w:rPr>
              <w:t>Полный объем программ</w:t>
            </w:r>
          </w:p>
        </w:tc>
        <w:tc>
          <w:tcPr>
            <w:tcW w:w="651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7D36849E" w14:textId="77777777" w:rsidR="001A636C" w:rsidRPr="00F9511F" w:rsidRDefault="00CE5BF8">
            <w:pPr>
              <w:spacing w:after="40" w:line="247" w:lineRule="auto"/>
              <w:rPr>
                <w:lang w:val="ru-RU"/>
              </w:rPr>
            </w:pPr>
            <w:r w:rsidRPr="00F9511F">
              <w:rPr>
                <w:sz w:val="18"/>
                <w:lang w:val="ru-RU"/>
              </w:rPr>
              <w:t>Расписание, журнал, отчет, фактический х</w:t>
            </w:r>
            <w:r w:rsidRPr="00F9511F">
              <w:rPr>
                <w:sz w:val="18"/>
                <w:lang w:val="ru-RU"/>
              </w:rPr>
              <w:t>ронометраж</w:t>
            </w:r>
          </w:p>
        </w:tc>
      </w:tr>
      <w:tr w:rsidR="001A636C" w:rsidRPr="00703AC2" w14:paraId="19BF8596" w14:textId="77777777">
        <w:trPr>
          <w:cantSplit/>
          <w:jc w:val="center"/>
        </w:trPr>
        <w:tc>
          <w:tcPr>
            <w:tcW w:w="285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74804173" w14:textId="77777777" w:rsidR="001A636C" w:rsidRDefault="00CE5BF8">
            <w:pPr>
              <w:spacing w:after="40" w:line="247" w:lineRule="auto"/>
            </w:pPr>
            <w:r>
              <w:rPr>
                <w:sz w:val="18"/>
              </w:rPr>
              <w:t>Не менее 3 лекторов</w:t>
            </w:r>
          </w:p>
        </w:tc>
        <w:tc>
          <w:tcPr>
            <w:tcW w:w="651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775BD9CD" w14:textId="77777777" w:rsidR="001A636C" w:rsidRPr="00F9511F" w:rsidRDefault="00CE5BF8">
            <w:pPr>
              <w:spacing w:after="40" w:line="247" w:lineRule="auto"/>
              <w:rPr>
                <w:lang w:val="ru-RU"/>
              </w:rPr>
            </w:pPr>
            <w:r w:rsidRPr="00F9511F">
              <w:rPr>
                <w:sz w:val="18"/>
                <w:lang w:val="ru-RU"/>
              </w:rPr>
              <w:t>Приказ/договоры, табель участия, фотофиксация, документы квалификации</w:t>
            </w:r>
          </w:p>
        </w:tc>
      </w:tr>
      <w:tr w:rsidR="001A636C" w14:paraId="6945BBF8" w14:textId="77777777">
        <w:trPr>
          <w:cantSplit/>
          <w:jc w:val="center"/>
        </w:trPr>
        <w:tc>
          <w:tcPr>
            <w:tcW w:w="285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6374858F" w14:textId="77777777" w:rsidR="001A636C" w:rsidRDefault="00CE5BF8">
            <w:pPr>
              <w:spacing w:after="40" w:line="247" w:lineRule="auto"/>
            </w:pPr>
            <w:r>
              <w:rPr>
                <w:sz w:val="18"/>
              </w:rPr>
              <w:t>Международная квалификация</w:t>
            </w:r>
          </w:p>
        </w:tc>
        <w:tc>
          <w:tcPr>
            <w:tcW w:w="651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0834B663" w14:textId="77777777" w:rsidR="001A636C" w:rsidRDefault="00CE5BF8">
            <w:pPr>
              <w:spacing w:after="40" w:line="247" w:lineRule="auto"/>
            </w:pPr>
            <w:r>
              <w:rPr>
                <w:sz w:val="18"/>
              </w:rPr>
              <w:t>Проверяемые AHA eCards/Instructor status; PHTLS/NAEMT Instructor status</w:t>
            </w:r>
          </w:p>
        </w:tc>
      </w:tr>
      <w:tr w:rsidR="001A636C" w:rsidRPr="00703AC2" w14:paraId="252AA05E" w14:textId="77777777">
        <w:trPr>
          <w:cantSplit/>
          <w:jc w:val="center"/>
        </w:trPr>
        <w:tc>
          <w:tcPr>
            <w:tcW w:w="285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3349084A" w14:textId="77777777" w:rsidR="001A636C" w:rsidRDefault="00CE5BF8">
            <w:pPr>
              <w:spacing w:after="40" w:line="247" w:lineRule="auto"/>
            </w:pPr>
            <w:r>
              <w:rPr>
                <w:sz w:val="18"/>
              </w:rPr>
              <w:t>Оснащение</w:t>
            </w:r>
          </w:p>
        </w:tc>
        <w:tc>
          <w:tcPr>
            <w:tcW w:w="651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13CFC7A4" w14:textId="77777777" w:rsidR="001A636C" w:rsidRPr="00F9511F" w:rsidRDefault="00CE5BF8">
            <w:pPr>
              <w:spacing w:after="40" w:line="247" w:lineRule="auto"/>
              <w:rPr>
                <w:lang w:val="ru-RU"/>
              </w:rPr>
            </w:pPr>
            <w:r w:rsidRPr="00F9511F">
              <w:rPr>
                <w:sz w:val="18"/>
                <w:lang w:val="ru-RU"/>
              </w:rPr>
              <w:t xml:space="preserve">Акт готовности площадки, перечень и фото </w:t>
            </w:r>
            <w:r w:rsidRPr="00F9511F">
              <w:rPr>
                <w:sz w:val="18"/>
                <w:lang w:val="ru-RU"/>
              </w:rPr>
              <w:t>оборудования</w:t>
            </w:r>
          </w:p>
        </w:tc>
      </w:tr>
      <w:tr w:rsidR="001A636C" w:rsidRPr="00703AC2" w14:paraId="5196DC9A" w14:textId="77777777">
        <w:trPr>
          <w:cantSplit/>
          <w:jc w:val="center"/>
        </w:trPr>
        <w:tc>
          <w:tcPr>
            <w:tcW w:w="285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6F56FC0E" w14:textId="77777777" w:rsidR="001A636C" w:rsidRDefault="00CE5BF8">
            <w:pPr>
              <w:spacing w:after="40" w:line="247" w:lineRule="auto"/>
            </w:pPr>
            <w:r>
              <w:rPr>
                <w:sz w:val="18"/>
              </w:rPr>
              <w:t>Результаты обучения</w:t>
            </w:r>
          </w:p>
        </w:tc>
        <w:tc>
          <w:tcPr>
            <w:tcW w:w="651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771090FB" w14:textId="77777777" w:rsidR="001A636C" w:rsidRPr="00F9511F" w:rsidRDefault="00CE5BF8">
            <w:pPr>
              <w:spacing w:after="40" w:line="247" w:lineRule="auto"/>
              <w:rPr>
                <w:lang w:val="ru-RU"/>
              </w:rPr>
            </w:pPr>
            <w:r w:rsidRPr="00F9511F">
              <w:rPr>
                <w:sz w:val="18"/>
                <w:lang w:val="ru-RU"/>
              </w:rPr>
              <w:t>Тесты, практические чек-листы, протокол итогового контроля</w:t>
            </w:r>
          </w:p>
        </w:tc>
      </w:tr>
      <w:tr w:rsidR="001A636C" w:rsidRPr="00703AC2" w14:paraId="2FAE7302" w14:textId="77777777">
        <w:trPr>
          <w:cantSplit/>
          <w:jc w:val="center"/>
        </w:trPr>
        <w:tc>
          <w:tcPr>
            <w:tcW w:w="285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2399DDAF" w14:textId="77777777" w:rsidR="001A636C" w:rsidRDefault="00CE5BF8">
            <w:pPr>
              <w:spacing w:after="40" w:line="247" w:lineRule="auto"/>
            </w:pPr>
            <w:r>
              <w:rPr>
                <w:sz w:val="18"/>
              </w:rPr>
              <w:t>Сертификаты</w:t>
            </w:r>
          </w:p>
        </w:tc>
        <w:tc>
          <w:tcPr>
            <w:tcW w:w="651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60DA3EF7" w14:textId="77777777" w:rsidR="001A636C" w:rsidRPr="00F9511F" w:rsidRDefault="00CE5BF8">
            <w:pPr>
              <w:spacing w:after="40" w:line="247" w:lineRule="auto"/>
              <w:rPr>
                <w:lang w:val="ru-RU"/>
              </w:rPr>
            </w:pPr>
            <w:r w:rsidRPr="00F9511F">
              <w:rPr>
                <w:sz w:val="18"/>
                <w:lang w:val="ru-RU"/>
              </w:rPr>
              <w:t>Реестр выданных документов и копии/электронные подтверждения</w:t>
            </w:r>
          </w:p>
        </w:tc>
      </w:tr>
    </w:tbl>
    <w:p w14:paraId="527ECF12" w14:textId="77777777" w:rsidR="001A636C" w:rsidRPr="00F9511F" w:rsidRDefault="001A636C">
      <w:pPr>
        <w:spacing w:after="20"/>
        <w:rPr>
          <w:lang w:val="ru-RU"/>
        </w:rPr>
      </w:pPr>
    </w:p>
    <w:p w14:paraId="65DAB9FB" w14:textId="77777777" w:rsidR="001A636C" w:rsidRDefault="00CE5BF8">
      <w:pPr>
        <w:pStyle w:val="1"/>
      </w:pPr>
      <w:r>
        <w:t>12. Требования к заявке потенциального поставщика</w:t>
      </w:r>
    </w:p>
    <w:p w14:paraId="131DC73A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>техническое предложение без ухудшения</w:t>
      </w:r>
      <w:r w:rsidRPr="00F9511F">
        <w:rPr>
          <w:lang w:val="ru-RU"/>
        </w:rPr>
        <w:t xml:space="preserve"> требований настоящей спецификации;</w:t>
      </w:r>
    </w:p>
    <w:p w14:paraId="7870A4E7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>копии правоустанавливающих и разрешительных документов на образовательную деятельность — в объеме, требуемом законодательством Республики Казахстан;</w:t>
      </w:r>
    </w:p>
    <w:p w14:paraId="147331E6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>сведения о трех лекторах с резюме и копиями подтверждающих документов;</w:t>
      </w:r>
    </w:p>
    <w:p w14:paraId="224E0153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 xml:space="preserve">проверяемые международные сертификаты </w:t>
      </w:r>
      <w:r>
        <w:t>AHA</w:t>
      </w:r>
      <w:r w:rsidRPr="00F9511F">
        <w:rPr>
          <w:lang w:val="ru-RU"/>
        </w:rPr>
        <w:t xml:space="preserve"> и </w:t>
      </w:r>
      <w:r>
        <w:t>PHTLS</w:t>
      </w:r>
      <w:r w:rsidRPr="00F9511F">
        <w:rPr>
          <w:lang w:val="ru-RU"/>
        </w:rPr>
        <w:t>/</w:t>
      </w:r>
      <w:r>
        <w:t>NAEMT</w:t>
      </w:r>
      <w:r w:rsidRPr="00F9511F">
        <w:rPr>
          <w:lang w:val="ru-RU"/>
        </w:rPr>
        <w:t xml:space="preserve"> по заявленным направлениям;</w:t>
      </w:r>
    </w:p>
    <w:p w14:paraId="25958C8B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>перечень оборудования с указанием количества, модели и основных характеристик;</w:t>
      </w:r>
    </w:p>
    <w:p w14:paraId="753D7D98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>проект программы, календарного плана и формы итогового отчета;</w:t>
      </w:r>
    </w:p>
    <w:p w14:paraId="53082CE6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 xml:space="preserve">гарантийное письмо о выездном </w:t>
      </w:r>
      <w:r w:rsidRPr="00F9511F">
        <w:rPr>
          <w:lang w:val="ru-RU"/>
        </w:rPr>
        <w:t>характере обучения, доставке оборудования и соблюдении требований к площадке.</w:t>
      </w:r>
    </w:p>
    <w:p w14:paraId="7BAF56FB" w14:textId="77777777" w:rsidR="001A636C" w:rsidRDefault="00CE5BF8">
      <w:pPr>
        <w:pStyle w:val="1"/>
      </w:pPr>
      <w:r>
        <w:lastRenderedPageBreak/>
        <w:t>13. Особые условия</w:t>
      </w:r>
    </w:p>
    <w:p w14:paraId="10A8DCD0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>Все расходы Исполнителя должны быть включены в цену договора и не подлежат отдельной оплате.</w:t>
      </w:r>
    </w:p>
    <w:p w14:paraId="392BD455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>Исполнитель не вправе заменять практическое очное обучение исключи</w:t>
      </w:r>
      <w:r w:rsidRPr="00F9511F">
        <w:rPr>
          <w:lang w:val="ru-RU"/>
        </w:rPr>
        <w:t>тельно лекциями, видеозаписями или дистанционным форматом.</w:t>
      </w:r>
    </w:p>
    <w:p w14:paraId="617D8044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>Указание конкретных международных программ обусловлено предметом закупки. Допускаются эквивалентные документы только при письменном согласовании с Заказчиком и при подтверждении сопоставимого содер</w:t>
      </w:r>
      <w:r w:rsidRPr="00F9511F">
        <w:rPr>
          <w:lang w:val="ru-RU"/>
        </w:rPr>
        <w:t>жания, статуса и проверяемости.</w:t>
      </w:r>
    </w:p>
    <w:p w14:paraId="26AEA42B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>Требование высоты потолка не менее 5 метров применяется к выбранному Заказчиком симуляционному залу/практической площадке и подтверждается до монтажа оборудования.</w:t>
      </w:r>
    </w:p>
    <w:p w14:paraId="14DCDBF1" w14:textId="77777777" w:rsidR="001A636C" w:rsidRPr="00F9511F" w:rsidRDefault="00CE5BF8">
      <w:pPr>
        <w:pStyle w:val="a0"/>
        <w:spacing w:after="60"/>
        <w:rPr>
          <w:lang w:val="ru-RU"/>
        </w:rPr>
      </w:pPr>
      <w:r w:rsidRPr="00F9511F">
        <w:rPr>
          <w:lang w:val="ru-RU"/>
        </w:rPr>
        <w:t>Окончательные даты, количество групп и место проведения опре</w:t>
      </w:r>
      <w:r w:rsidRPr="00F9511F">
        <w:rPr>
          <w:lang w:val="ru-RU"/>
        </w:rPr>
        <w:t>деляются заявками Заказчика в пределах срока договора.</w:t>
      </w:r>
    </w:p>
    <w:p w14:paraId="77EE699D" w14:textId="77777777" w:rsidR="001A636C" w:rsidRDefault="00CE5BF8">
      <w:pPr>
        <w:pStyle w:val="1"/>
      </w:pPr>
      <w:r>
        <w:t>Приложение 1. Минимальный пакет подтверждающих документов</w:t>
      </w:r>
    </w:p>
    <w:tbl>
      <w:tblPr>
        <w:tblStyle w:val="aff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0"/>
        <w:gridCol w:w="8660"/>
      </w:tblGrid>
      <w:tr w:rsidR="001A636C" w14:paraId="08CD6D70" w14:textId="77777777">
        <w:trPr>
          <w:cantSplit/>
          <w:tblHeader/>
          <w:jc w:val="center"/>
        </w:trPr>
        <w:tc>
          <w:tcPr>
            <w:tcW w:w="700" w:type="dxa"/>
            <w:shd w:val="clear" w:color="auto" w:fill="D9EAF7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1056ADAA" w14:textId="77777777" w:rsidR="001A636C" w:rsidRDefault="00CE5BF8">
            <w:r>
              <w:rPr>
                <w:b/>
                <w:color w:val="17365D"/>
                <w:sz w:val="19"/>
              </w:rPr>
              <w:t>№</w:t>
            </w:r>
          </w:p>
        </w:tc>
        <w:tc>
          <w:tcPr>
            <w:tcW w:w="8660" w:type="dxa"/>
            <w:shd w:val="clear" w:color="auto" w:fill="D9EAF7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68510F86" w14:textId="77777777" w:rsidR="001A636C" w:rsidRDefault="00CE5BF8">
            <w:r>
              <w:rPr>
                <w:b/>
                <w:color w:val="17365D"/>
                <w:sz w:val="19"/>
              </w:rPr>
              <w:t>Документ</w:t>
            </w:r>
          </w:p>
        </w:tc>
      </w:tr>
      <w:tr w:rsidR="001A636C" w:rsidRPr="00703AC2" w14:paraId="1F64DB71" w14:textId="77777777">
        <w:trPr>
          <w:cantSplit/>
          <w:jc w:val="center"/>
        </w:trPr>
        <w:tc>
          <w:tcPr>
            <w:tcW w:w="70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4BEC086D" w14:textId="77777777" w:rsidR="001A636C" w:rsidRDefault="00CE5BF8">
            <w:pPr>
              <w:spacing w:after="40" w:line="247" w:lineRule="auto"/>
            </w:pPr>
            <w:r>
              <w:rPr>
                <w:sz w:val="18"/>
              </w:rPr>
              <w:t>1</w:t>
            </w:r>
          </w:p>
        </w:tc>
        <w:tc>
          <w:tcPr>
            <w:tcW w:w="866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390C13EA" w14:textId="77777777" w:rsidR="001A636C" w:rsidRPr="00F9511F" w:rsidRDefault="00CE5BF8">
            <w:pPr>
              <w:spacing w:after="40" w:line="247" w:lineRule="auto"/>
              <w:rPr>
                <w:lang w:val="ru-RU"/>
              </w:rPr>
            </w:pPr>
            <w:r w:rsidRPr="00F9511F">
              <w:rPr>
                <w:sz w:val="18"/>
                <w:lang w:val="ru-RU"/>
              </w:rPr>
              <w:t>Список не менее 3 лекторов-инструкторов.</w:t>
            </w:r>
          </w:p>
        </w:tc>
      </w:tr>
      <w:tr w:rsidR="001A636C" w:rsidRPr="00703AC2" w14:paraId="7F19F6DD" w14:textId="77777777">
        <w:trPr>
          <w:cantSplit/>
          <w:jc w:val="center"/>
        </w:trPr>
        <w:tc>
          <w:tcPr>
            <w:tcW w:w="70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7B4332F2" w14:textId="77777777" w:rsidR="001A636C" w:rsidRDefault="00CE5BF8">
            <w:pPr>
              <w:spacing w:after="40" w:line="247" w:lineRule="auto"/>
            </w:pPr>
            <w:r>
              <w:rPr>
                <w:sz w:val="18"/>
              </w:rPr>
              <w:t>2</w:t>
            </w:r>
          </w:p>
        </w:tc>
        <w:tc>
          <w:tcPr>
            <w:tcW w:w="866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5C067742" w14:textId="77777777" w:rsidR="001A636C" w:rsidRPr="00F9511F" w:rsidRDefault="00CE5BF8">
            <w:pPr>
              <w:spacing w:after="40" w:line="247" w:lineRule="auto"/>
              <w:rPr>
                <w:lang w:val="ru-RU"/>
              </w:rPr>
            </w:pPr>
            <w:r w:rsidRPr="00F9511F">
              <w:rPr>
                <w:sz w:val="18"/>
                <w:lang w:val="ru-RU"/>
              </w:rPr>
              <w:t>Дипломы о медицинском образовании и действующие профессиональные допуски.</w:t>
            </w:r>
          </w:p>
        </w:tc>
      </w:tr>
      <w:tr w:rsidR="001A636C" w:rsidRPr="00703AC2" w14:paraId="26953A6A" w14:textId="77777777">
        <w:trPr>
          <w:cantSplit/>
          <w:jc w:val="center"/>
        </w:trPr>
        <w:tc>
          <w:tcPr>
            <w:tcW w:w="70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22207EF6" w14:textId="77777777" w:rsidR="001A636C" w:rsidRDefault="00CE5BF8">
            <w:pPr>
              <w:spacing w:after="40" w:line="247" w:lineRule="auto"/>
            </w:pPr>
            <w:r>
              <w:rPr>
                <w:sz w:val="18"/>
              </w:rPr>
              <w:t>3</w:t>
            </w:r>
          </w:p>
        </w:tc>
        <w:tc>
          <w:tcPr>
            <w:tcW w:w="866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53B374D0" w14:textId="77777777" w:rsidR="001A636C" w:rsidRPr="00F9511F" w:rsidRDefault="00CE5BF8">
            <w:pPr>
              <w:spacing w:after="40" w:line="247" w:lineRule="auto"/>
              <w:rPr>
                <w:lang w:val="ru-RU"/>
              </w:rPr>
            </w:pPr>
            <w:r>
              <w:rPr>
                <w:sz w:val="18"/>
              </w:rPr>
              <w:t>AHA</w:t>
            </w:r>
            <w:r w:rsidRPr="00F9511F">
              <w:rPr>
                <w:sz w:val="18"/>
                <w:lang w:val="ru-RU"/>
              </w:rPr>
              <w:t xml:space="preserve"> </w:t>
            </w:r>
            <w:r>
              <w:rPr>
                <w:sz w:val="18"/>
              </w:rPr>
              <w:t>Provider</w:t>
            </w:r>
            <w:r w:rsidRPr="00F9511F">
              <w:rPr>
                <w:sz w:val="18"/>
                <w:lang w:val="ru-RU"/>
              </w:rPr>
              <w:t xml:space="preserve"> и </w:t>
            </w:r>
            <w:r>
              <w:rPr>
                <w:sz w:val="18"/>
              </w:rPr>
              <w:t>Instructor</w:t>
            </w:r>
            <w:r w:rsidRPr="00F9511F">
              <w:rPr>
                <w:sz w:val="18"/>
                <w:lang w:val="ru-RU"/>
              </w:rPr>
              <w:t xml:space="preserve"> </w:t>
            </w:r>
            <w:r>
              <w:rPr>
                <w:sz w:val="18"/>
              </w:rPr>
              <w:t>eCards</w:t>
            </w:r>
            <w:r w:rsidRPr="00F9511F">
              <w:rPr>
                <w:sz w:val="18"/>
                <w:lang w:val="ru-RU"/>
              </w:rPr>
              <w:t xml:space="preserve"> по </w:t>
            </w:r>
            <w:r>
              <w:rPr>
                <w:sz w:val="18"/>
              </w:rPr>
              <w:t>BLS</w:t>
            </w:r>
            <w:r w:rsidRPr="00F9511F">
              <w:rPr>
                <w:sz w:val="18"/>
                <w:lang w:val="ru-RU"/>
              </w:rPr>
              <w:t xml:space="preserve">, </w:t>
            </w:r>
            <w:r>
              <w:rPr>
                <w:sz w:val="18"/>
              </w:rPr>
              <w:t>ACLS</w:t>
            </w:r>
            <w:r w:rsidRPr="00F9511F">
              <w:rPr>
                <w:sz w:val="18"/>
                <w:lang w:val="ru-RU"/>
              </w:rPr>
              <w:t xml:space="preserve"> и </w:t>
            </w:r>
            <w:r>
              <w:rPr>
                <w:sz w:val="18"/>
              </w:rPr>
              <w:t>PALS</w:t>
            </w:r>
            <w:r w:rsidRPr="00F9511F">
              <w:rPr>
                <w:sz w:val="18"/>
                <w:lang w:val="ru-RU"/>
              </w:rPr>
              <w:t xml:space="preserve"> — по преподаваемым направлениям.</w:t>
            </w:r>
          </w:p>
        </w:tc>
      </w:tr>
      <w:tr w:rsidR="001A636C" w14:paraId="7FFFA0A3" w14:textId="77777777">
        <w:trPr>
          <w:cantSplit/>
          <w:jc w:val="center"/>
        </w:trPr>
        <w:tc>
          <w:tcPr>
            <w:tcW w:w="70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45EEA8BC" w14:textId="77777777" w:rsidR="001A636C" w:rsidRDefault="00CE5BF8">
            <w:pPr>
              <w:spacing w:after="40" w:line="247" w:lineRule="auto"/>
            </w:pPr>
            <w:r>
              <w:rPr>
                <w:sz w:val="18"/>
              </w:rPr>
              <w:t>4</w:t>
            </w:r>
          </w:p>
        </w:tc>
        <w:tc>
          <w:tcPr>
            <w:tcW w:w="866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6FCBFEEC" w14:textId="77777777" w:rsidR="001A636C" w:rsidRDefault="00CE5BF8">
            <w:pPr>
              <w:spacing w:after="40" w:line="247" w:lineRule="auto"/>
            </w:pPr>
            <w:r>
              <w:rPr>
                <w:sz w:val="18"/>
              </w:rPr>
              <w:t>PHTLS Provider/Instructor card или подтверждение статуса NAEMT по PHTLS.</w:t>
            </w:r>
          </w:p>
        </w:tc>
      </w:tr>
      <w:tr w:rsidR="001A636C" w:rsidRPr="00703AC2" w14:paraId="4A3A7021" w14:textId="77777777">
        <w:trPr>
          <w:cantSplit/>
          <w:jc w:val="center"/>
        </w:trPr>
        <w:tc>
          <w:tcPr>
            <w:tcW w:w="70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0CC285A1" w14:textId="77777777" w:rsidR="001A636C" w:rsidRDefault="00CE5BF8">
            <w:pPr>
              <w:spacing w:after="40" w:line="247" w:lineRule="auto"/>
            </w:pPr>
            <w:r>
              <w:rPr>
                <w:sz w:val="18"/>
              </w:rPr>
              <w:t>5</w:t>
            </w:r>
          </w:p>
        </w:tc>
        <w:tc>
          <w:tcPr>
            <w:tcW w:w="866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1D8D2112" w14:textId="77777777" w:rsidR="001A636C" w:rsidRPr="00F9511F" w:rsidRDefault="00CE5BF8">
            <w:pPr>
              <w:spacing w:after="40" w:line="247" w:lineRule="auto"/>
              <w:rPr>
                <w:lang w:val="ru-RU"/>
              </w:rPr>
            </w:pPr>
            <w:r w:rsidRPr="00F9511F">
              <w:rPr>
                <w:sz w:val="18"/>
                <w:lang w:val="ru-RU"/>
              </w:rPr>
              <w:t>Документы, подтверждающие стаж и опыт преподавания.</w:t>
            </w:r>
          </w:p>
        </w:tc>
      </w:tr>
      <w:tr w:rsidR="001A636C" w:rsidRPr="00703AC2" w14:paraId="74231E29" w14:textId="77777777">
        <w:trPr>
          <w:cantSplit/>
          <w:jc w:val="center"/>
        </w:trPr>
        <w:tc>
          <w:tcPr>
            <w:tcW w:w="70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3EEC6B7E" w14:textId="77777777" w:rsidR="001A636C" w:rsidRDefault="00CE5BF8">
            <w:pPr>
              <w:spacing w:after="40" w:line="247" w:lineRule="auto"/>
            </w:pPr>
            <w:r>
              <w:rPr>
                <w:sz w:val="18"/>
              </w:rPr>
              <w:t>6</w:t>
            </w:r>
          </w:p>
        </w:tc>
        <w:tc>
          <w:tcPr>
            <w:tcW w:w="866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0EE4A1E2" w14:textId="77777777" w:rsidR="001A636C" w:rsidRPr="00F9511F" w:rsidRDefault="00CE5BF8">
            <w:pPr>
              <w:spacing w:after="40" w:line="247" w:lineRule="auto"/>
              <w:rPr>
                <w:lang w:val="ru-RU"/>
              </w:rPr>
            </w:pPr>
            <w:r w:rsidRPr="00F9511F">
              <w:rPr>
                <w:sz w:val="18"/>
                <w:lang w:val="ru-RU"/>
              </w:rPr>
              <w:t xml:space="preserve">Подтверждение аффилиации с </w:t>
            </w:r>
            <w:r>
              <w:rPr>
                <w:sz w:val="18"/>
              </w:rPr>
              <w:t>AHA</w:t>
            </w:r>
            <w:r w:rsidRPr="00F9511F">
              <w:rPr>
                <w:sz w:val="18"/>
                <w:lang w:val="ru-RU"/>
              </w:rPr>
              <w:t xml:space="preserve"> </w:t>
            </w:r>
            <w:r>
              <w:rPr>
                <w:sz w:val="18"/>
              </w:rPr>
              <w:t>Training</w:t>
            </w:r>
            <w:r w:rsidRPr="00F9511F">
              <w:rPr>
                <w:sz w:val="18"/>
                <w:lang w:val="ru-RU"/>
              </w:rPr>
              <w:t xml:space="preserve"> </w:t>
            </w:r>
            <w:r>
              <w:rPr>
                <w:sz w:val="18"/>
              </w:rPr>
              <w:t>Center</w:t>
            </w:r>
            <w:r w:rsidRPr="00F9511F">
              <w:rPr>
                <w:sz w:val="18"/>
                <w:lang w:val="ru-RU"/>
              </w:rPr>
              <w:t xml:space="preserve"> и/или </w:t>
            </w:r>
            <w:r>
              <w:rPr>
                <w:sz w:val="18"/>
              </w:rPr>
              <w:t>NAEMT</w:t>
            </w:r>
            <w:r w:rsidRPr="00F9511F">
              <w:rPr>
                <w:sz w:val="18"/>
                <w:lang w:val="ru-RU"/>
              </w:rPr>
              <w:t xml:space="preserve"> </w:t>
            </w:r>
            <w:r>
              <w:rPr>
                <w:sz w:val="18"/>
              </w:rPr>
              <w:t>Authorized</w:t>
            </w:r>
            <w:r w:rsidRPr="00F9511F">
              <w:rPr>
                <w:sz w:val="18"/>
                <w:lang w:val="ru-RU"/>
              </w:rPr>
              <w:t xml:space="preserve"> </w:t>
            </w:r>
            <w:r>
              <w:rPr>
                <w:sz w:val="18"/>
              </w:rPr>
              <w:t>Training</w:t>
            </w:r>
            <w:r w:rsidRPr="00F9511F">
              <w:rPr>
                <w:sz w:val="18"/>
                <w:lang w:val="ru-RU"/>
              </w:rPr>
              <w:t xml:space="preserve"> </w:t>
            </w:r>
            <w:r>
              <w:rPr>
                <w:sz w:val="18"/>
              </w:rPr>
              <w:t>Center</w:t>
            </w:r>
            <w:r w:rsidRPr="00F9511F">
              <w:rPr>
                <w:sz w:val="18"/>
                <w:lang w:val="ru-RU"/>
              </w:rPr>
              <w:t>, если выдаются международные документы.</w:t>
            </w:r>
          </w:p>
        </w:tc>
      </w:tr>
      <w:tr w:rsidR="001A636C" w:rsidRPr="00703AC2" w14:paraId="20430E6A" w14:textId="77777777">
        <w:trPr>
          <w:cantSplit/>
          <w:jc w:val="center"/>
        </w:trPr>
        <w:tc>
          <w:tcPr>
            <w:tcW w:w="70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0248FA8B" w14:textId="77777777" w:rsidR="001A636C" w:rsidRDefault="00CE5BF8">
            <w:pPr>
              <w:spacing w:after="40" w:line="247" w:lineRule="auto"/>
            </w:pPr>
            <w:r>
              <w:rPr>
                <w:sz w:val="18"/>
              </w:rPr>
              <w:t>7</w:t>
            </w:r>
          </w:p>
        </w:tc>
        <w:tc>
          <w:tcPr>
            <w:tcW w:w="866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44C04C7C" w14:textId="77777777" w:rsidR="001A636C" w:rsidRPr="00F9511F" w:rsidRDefault="00CE5BF8">
            <w:pPr>
              <w:spacing w:after="40" w:line="247" w:lineRule="auto"/>
              <w:rPr>
                <w:lang w:val="ru-RU"/>
              </w:rPr>
            </w:pPr>
            <w:r w:rsidRPr="00F9511F">
              <w:rPr>
                <w:sz w:val="18"/>
                <w:lang w:val="ru-RU"/>
              </w:rPr>
              <w:t>Перечень оборудования и гарантийное письмо о его доставке.</w:t>
            </w:r>
          </w:p>
        </w:tc>
      </w:tr>
      <w:tr w:rsidR="001A636C" w:rsidRPr="00703AC2" w14:paraId="4E8A7FFF" w14:textId="77777777">
        <w:trPr>
          <w:cantSplit/>
          <w:jc w:val="center"/>
        </w:trPr>
        <w:tc>
          <w:tcPr>
            <w:tcW w:w="70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478CA910" w14:textId="77777777" w:rsidR="001A636C" w:rsidRDefault="00CE5BF8">
            <w:pPr>
              <w:spacing w:after="40" w:line="247" w:lineRule="auto"/>
            </w:pPr>
            <w:r>
              <w:rPr>
                <w:sz w:val="18"/>
              </w:rPr>
              <w:t>8</w:t>
            </w:r>
          </w:p>
        </w:tc>
        <w:tc>
          <w:tcPr>
            <w:tcW w:w="8660" w:type="dxa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7A3E9942" w14:textId="77777777" w:rsidR="001A636C" w:rsidRPr="00F9511F" w:rsidRDefault="00CE5BF8">
            <w:pPr>
              <w:spacing w:after="40" w:line="247" w:lineRule="auto"/>
              <w:rPr>
                <w:lang w:val="ru-RU"/>
              </w:rPr>
            </w:pPr>
            <w:r w:rsidRPr="00F9511F">
              <w:rPr>
                <w:sz w:val="18"/>
                <w:lang w:val="ru-RU"/>
              </w:rPr>
              <w:t>Акт предварительной готовности помещения, включая высоту потолка не менее 5 м.</w:t>
            </w:r>
          </w:p>
        </w:tc>
      </w:tr>
    </w:tbl>
    <w:p w14:paraId="325D3FC4" w14:textId="77777777" w:rsidR="001A636C" w:rsidRPr="00F9511F" w:rsidRDefault="001A636C">
      <w:pPr>
        <w:spacing w:after="20"/>
        <w:rPr>
          <w:lang w:val="ru-RU"/>
        </w:rPr>
      </w:pPr>
    </w:p>
    <w:p w14:paraId="4352CA04" w14:textId="77777777" w:rsidR="002A1019" w:rsidRPr="00F9511F" w:rsidRDefault="002A1019">
      <w:pPr>
        <w:rPr>
          <w:lang w:val="ru-RU"/>
        </w:rPr>
      </w:pPr>
    </w:p>
    <w:sectPr w:rsidR="002A1019" w:rsidRPr="00F9511F" w:rsidSect="00034616">
      <w:headerReference w:type="default" r:id="rId8"/>
      <w:footerReference w:type="default" r:id="rId9"/>
      <w:pgSz w:w="12240" w:h="15840"/>
      <w:pgMar w:top="1008" w:right="1123" w:bottom="1008" w:left="1123" w:header="504" w:footer="50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A7BBE9" w14:textId="77777777" w:rsidR="00CE5BF8" w:rsidRDefault="00CE5BF8">
      <w:pPr>
        <w:spacing w:after="0" w:line="240" w:lineRule="auto"/>
      </w:pPr>
      <w:r>
        <w:separator/>
      </w:r>
    </w:p>
  </w:endnote>
  <w:endnote w:type="continuationSeparator" w:id="0">
    <w:p w14:paraId="1D64DD84" w14:textId="77777777" w:rsidR="00CE5BF8" w:rsidRDefault="00CE5B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134A7C" w14:textId="35EF1053" w:rsidR="001A636C" w:rsidRDefault="00CE5BF8">
    <w:pPr>
      <w:pStyle w:val="a7"/>
      <w:jc w:val="center"/>
    </w:pPr>
    <w:r>
      <w:rPr>
        <w:color w:val="6B7280"/>
        <w:sz w:val="16"/>
      </w:rPr>
      <w:t>BLS • ACLS • PALS • PHTLS</w:t>
    </w:r>
    <w:r>
      <w:t xml:space="preserve">   |   Стр. </w:t>
    </w:r>
    <w:r>
      <w:fldChar w:fldCharType="begin"/>
    </w:r>
    <w:r>
      <w:instrText>PAGE</w:instrText>
    </w:r>
    <w:r>
      <w:fldChar w:fldCharType="separate"/>
    </w:r>
    <w:r w:rsidR="00703AC2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BBC154" w14:textId="77777777" w:rsidR="00CE5BF8" w:rsidRDefault="00CE5BF8">
      <w:pPr>
        <w:spacing w:after="0" w:line="240" w:lineRule="auto"/>
      </w:pPr>
      <w:r>
        <w:separator/>
      </w:r>
    </w:p>
  </w:footnote>
  <w:footnote w:type="continuationSeparator" w:id="0">
    <w:p w14:paraId="78224D48" w14:textId="77777777" w:rsidR="00CE5BF8" w:rsidRDefault="00CE5B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D9A495" w14:textId="77777777" w:rsidR="001A636C" w:rsidRDefault="00CE5BF8">
    <w:pPr>
      <w:pStyle w:val="a5"/>
      <w:jc w:val="right"/>
    </w:pPr>
    <w:r>
      <w:rPr>
        <w:b/>
        <w:color w:val="5B6573"/>
        <w:sz w:val="16"/>
      </w:rPr>
      <w:t>ТЕХНИЧЕСКАЯ СПЕЦИФИКАЦИЯ  |  СИМУЛЯЦИОННОЕ ОБУЧЕНИЕ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0C4695"/>
    <w:rsid w:val="000C5454"/>
    <w:rsid w:val="0015074B"/>
    <w:rsid w:val="001A636C"/>
    <w:rsid w:val="0029639D"/>
    <w:rsid w:val="002A1019"/>
    <w:rsid w:val="00326F90"/>
    <w:rsid w:val="006B62DA"/>
    <w:rsid w:val="00703AC2"/>
    <w:rsid w:val="00AA1D8D"/>
    <w:rsid w:val="00B47730"/>
    <w:rsid w:val="00C613A7"/>
    <w:rsid w:val="00CB0664"/>
    <w:rsid w:val="00CE5BF8"/>
    <w:rsid w:val="00F9511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77D5DA"/>
  <w14:defaultImageDpi w14:val="300"/>
  <w15:docId w15:val="{EB8ACD2D-DCBE-45F3-AF34-C3EE03013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pPr>
      <w:spacing w:after="100" w:line="259" w:lineRule="auto"/>
    </w:pPr>
    <w:rPr>
      <w:rFonts w:ascii="Arial" w:eastAsia="Arial" w:hAnsi="Arial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bCs/>
      <w:color w:val="17365D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/>
      <w:b/>
      <w:bCs/>
      <w:color w:val="245A8D"/>
      <w:sz w:val="23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140" w:after="60"/>
      <w:outlineLvl w:val="2"/>
    </w:pPr>
    <w:rPr>
      <w:rFonts w:asciiTheme="majorHAnsi" w:eastAsiaTheme="majorEastAsia" w:hAnsiTheme="majorHAnsi" w:cstheme="majorBidi"/>
      <w:b/>
      <w:bCs/>
      <w:color w:val="17365D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keepNext/>
      <w:pBdr>
        <w:bottom w:val="single" w:sz="8" w:space="4" w:color="4F81BD" w:themeColor="accent1"/>
      </w:pBdr>
      <w:spacing w:after="160" w:line="240" w:lineRule="auto"/>
      <w:contextualSpacing/>
    </w:pPr>
    <w:rPr>
      <w:rFonts w:asciiTheme="majorHAnsi" w:eastAsiaTheme="majorEastAsia" w:hAnsiTheme="majorHAnsi" w:cstheme="majorBidi"/>
      <w:b/>
      <w:color w:val="17365D"/>
      <w:spacing w:val="5"/>
      <w:kern w:val="28"/>
      <w:sz w:val="38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keepNext/>
      <w:numPr>
        <w:ilvl w:val="1"/>
      </w:numPr>
      <w:spacing w:after="200"/>
    </w:pPr>
    <w:rPr>
      <w:rFonts w:asciiTheme="majorHAnsi" w:eastAsiaTheme="majorEastAsia" w:hAnsiTheme="majorHAnsi" w:cstheme="majorBidi"/>
      <w:i/>
      <w:iCs/>
      <w:color w:val="5B6573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Callout">
    <w:name w:val="Callout"/>
    <w:pPr>
      <w:spacing w:before="100" w:after="140"/>
      <w:ind w:left="259" w:right="173"/>
    </w:pPr>
    <w:rPr>
      <w:rFonts w:ascii="Arial" w:hAnsi="Arial"/>
      <w:color w:val="17365D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D671D28-AE91-4485-AEA8-21F610EC7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2284</Words>
  <Characters>13020</Characters>
  <Application>Microsoft Office Word</Application>
  <DocSecurity>0</DocSecurity>
  <Lines>108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Техническая спецификация BLS ACLS PALS PHTLS</vt:lpstr>
      <vt:lpstr/>
    </vt:vector>
  </TitlesOfParts>
  <Manager/>
  <Company/>
  <LinksUpToDate>false</LinksUpToDate>
  <CharactersWithSpaces>15274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 BLS ACLS PALS PHTLS</dc:title>
  <dc:subject>Выездное симуляционное обучение</dc:subject>
  <dc:creator>ТОО «Научно-исследовательский институт медицинских технологий и менеджмента»</dc:creator>
  <cp:keywords/>
  <dc:description>generated by python-docx</dc:description>
  <cp:lastModifiedBy>Professional</cp:lastModifiedBy>
  <cp:revision>2</cp:revision>
  <dcterms:created xsi:type="dcterms:W3CDTF">2026-10-22T05:26:00Z</dcterms:created>
  <dcterms:modified xsi:type="dcterms:W3CDTF">2026-10-22T05:26:00Z</dcterms:modified>
  <cp:category/>
</cp:coreProperties>
</file>