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115" w:rsidRPr="004E5115" w:rsidRDefault="004E5115" w:rsidP="004E5115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4E511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ТЕХНИЧЕСКАЯ СПЕЦИФИКАЦИЯ</w:t>
      </w:r>
    </w:p>
    <w:p w:rsidR="004E5115" w:rsidRPr="004E5115" w:rsidRDefault="004E5115" w:rsidP="004E5115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Наименование закупок: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Услуги электротехнической лаборатории по проверке и инструментальному испытанию контуров заземления систем </w:t>
      </w:r>
      <w:proofErr w:type="spellStart"/>
      <w:r w:rsidRPr="004E5115">
        <w:rPr>
          <w:rFonts w:ascii="Arial" w:eastAsia="Times New Roman" w:hAnsi="Arial" w:cs="Arial"/>
          <w:sz w:val="24"/>
          <w:szCs w:val="24"/>
          <w:lang w:eastAsia="ru-RU"/>
        </w:rPr>
        <w:t>молниезащиты</w:t>
      </w:r>
      <w:proofErr w:type="spellEnd"/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зданий.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Место оказания услуг: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Республика Казахстан,</w:t>
      </w:r>
      <w:r w:rsid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DF7ABA">
        <w:rPr>
          <w:rFonts w:ascii="Arial" w:eastAsia="Times New Roman" w:hAnsi="Arial" w:cs="Arial"/>
          <w:sz w:val="24"/>
          <w:szCs w:val="24"/>
          <w:lang w:eastAsia="ru-RU"/>
        </w:rPr>
        <w:t>Акмолинская</w:t>
      </w:r>
      <w:proofErr w:type="spellEnd"/>
      <w:r w:rsidR="00DF7ABA">
        <w:rPr>
          <w:rFonts w:ascii="Arial" w:eastAsia="Times New Roman" w:hAnsi="Arial" w:cs="Arial"/>
          <w:sz w:val="24"/>
          <w:szCs w:val="24"/>
          <w:lang w:eastAsia="ru-RU"/>
        </w:rPr>
        <w:t xml:space="preserve"> область </w:t>
      </w:r>
      <w:proofErr w:type="spellStart"/>
      <w:r w:rsidR="00DF7ABA">
        <w:rPr>
          <w:rFonts w:ascii="Arial" w:eastAsia="Times New Roman" w:hAnsi="Arial" w:cs="Arial"/>
          <w:sz w:val="24"/>
          <w:szCs w:val="24"/>
          <w:lang w:eastAsia="ru-RU"/>
        </w:rPr>
        <w:t>Есильский</w:t>
      </w:r>
      <w:proofErr w:type="spellEnd"/>
      <w:r w:rsidR="00DF7ABA">
        <w:rPr>
          <w:rFonts w:ascii="Arial" w:eastAsia="Times New Roman" w:hAnsi="Arial" w:cs="Arial"/>
          <w:sz w:val="24"/>
          <w:szCs w:val="24"/>
          <w:lang w:eastAsia="ru-RU"/>
        </w:rPr>
        <w:t xml:space="preserve"> район город Есиль ул</w:t>
      </w:r>
      <w:r w:rsidR="00B6222D">
        <w:rPr>
          <w:rFonts w:ascii="Arial" w:eastAsia="Times New Roman" w:hAnsi="Arial" w:cs="Arial"/>
          <w:sz w:val="24"/>
          <w:szCs w:val="24"/>
          <w:lang w:eastAsia="ru-RU"/>
        </w:rPr>
        <w:t xml:space="preserve">ица </w:t>
      </w:r>
      <w:proofErr w:type="spellStart"/>
      <w:r w:rsidR="00B6222D">
        <w:rPr>
          <w:rFonts w:ascii="Arial" w:eastAsia="Times New Roman" w:hAnsi="Arial" w:cs="Arial"/>
          <w:sz w:val="24"/>
          <w:szCs w:val="24"/>
          <w:lang w:eastAsia="ru-RU"/>
        </w:rPr>
        <w:t>Динмухаммеда</w:t>
      </w:r>
      <w:proofErr w:type="spellEnd"/>
      <w:r w:rsid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B6222D">
        <w:rPr>
          <w:rFonts w:ascii="Arial" w:eastAsia="Times New Roman" w:hAnsi="Arial" w:cs="Arial"/>
          <w:sz w:val="24"/>
          <w:szCs w:val="24"/>
          <w:lang w:eastAsia="ru-RU"/>
        </w:rPr>
        <w:t>Конаева</w:t>
      </w:r>
      <w:proofErr w:type="spellEnd"/>
      <w:r w:rsidR="00B6222D">
        <w:rPr>
          <w:rFonts w:ascii="Arial" w:eastAsia="Times New Roman" w:hAnsi="Arial" w:cs="Arial"/>
          <w:sz w:val="24"/>
          <w:szCs w:val="24"/>
          <w:lang w:eastAsia="ru-RU"/>
        </w:rPr>
        <w:t xml:space="preserve"> 7 КГУ «</w:t>
      </w:r>
      <w:r w:rsidR="00DF7ABA">
        <w:rPr>
          <w:rFonts w:ascii="Arial" w:eastAsia="Times New Roman" w:hAnsi="Arial" w:cs="Arial"/>
          <w:sz w:val="24"/>
          <w:szCs w:val="24"/>
          <w:lang w:eastAsia="ru-RU"/>
        </w:rPr>
        <w:t xml:space="preserve">Общеобразовательная школа имени </w:t>
      </w:r>
      <w:proofErr w:type="spellStart"/>
      <w:r w:rsidR="00DF7ABA">
        <w:rPr>
          <w:rFonts w:ascii="Arial" w:eastAsia="Times New Roman" w:hAnsi="Arial" w:cs="Arial"/>
          <w:sz w:val="24"/>
          <w:szCs w:val="24"/>
          <w:lang w:eastAsia="ru-RU"/>
        </w:rPr>
        <w:t>Сайлау</w:t>
      </w:r>
      <w:proofErr w:type="spellEnd"/>
      <w:r w:rsidR="00DF7ABA">
        <w:rPr>
          <w:rFonts w:ascii="Arial" w:eastAsia="Times New Roman" w:hAnsi="Arial" w:cs="Arial"/>
          <w:sz w:val="24"/>
          <w:szCs w:val="24"/>
          <w:lang w:eastAsia="ru-RU"/>
        </w:rPr>
        <w:t xml:space="preserve"> Серикова города Есиль отдела образования по </w:t>
      </w:r>
      <w:proofErr w:type="spellStart"/>
      <w:r w:rsidR="00DF7ABA">
        <w:rPr>
          <w:rFonts w:ascii="Arial" w:eastAsia="Times New Roman" w:hAnsi="Arial" w:cs="Arial"/>
          <w:sz w:val="24"/>
          <w:szCs w:val="24"/>
          <w:lang w:eastAsia="ru-RU"/>
        </w:rPr>
        <w:t>Есильскому</w:t>
      </w:r>
      <w:proofErr w:type="spellEnd"/>
      <w:r w:rsidR="00DF7ABA">
        <w:rPr>
          <w:rFonts w:ascii="Arial" w:eastAsia="Times New Roman" w:hAnsi="Arial" w:cs="Arial"/>
          <w:sz w:val="24"/>
          <w:szCs w:val="24"/>
          <w:lang w:eastAsia="ru-RU"/>
        </w:rPr>
        <w:t xml:space="preserve"> району управления образования </w:t>
      </w:r>
      <w:proofErr w:type="spellStart"/>
      <w:r w:rsidR="00DF7ABA">
        <w:rPr>
          <w:rFonts w:ascii="Arial" w:eastAsia="Times New Roman" w:hAnsi="Arial" w:cs="Arial"/>
          <w:sz w:val="24"/>
          <w:szCs w:val="24"/>
          <w:lang w:eastAsia="ru-RU"/>
        </w:rPr>
        <w:t>Акмолинской</w:t>
      </w:r>
      <w:proofErr w:type="spellEnd"/>
      <w:r w:rsidR="00DF7ABA">
        <w:rPr>
          <w:rFonts w:ascii="Arial" w:eastAsia="Times New Roman" w:hAnsi="Arial" w:cs="Arial"/>
          <w:sz w:val="24"/>
          <w:szCs w:val="24"/>
          <w:lang w:eastAsia="ru-RU"/>
        </w:rPr>
        <w:t xml:space="preserve"> области» 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Объем оказываемых услуг:</w:t>
      </w:r>
      <w:r w:rsidR="00DF7ABA">
        <w:rPr>
          <w:rFonts w:ascii="Arial" w:eastAsia="Times New Roman" w:hAnsi="Arial" w:cs="Arial"/>
          <w:sz w:val="24"/>
          <w:szCs w:val="24"/>
          <w:lang w:eastAsia="ru-RU"/>
        </w:rPr>
        <w:t xml:space="preserve"> 22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контуров заземления (на 3-х зданиях объекта).</w:t>
      </w:r>
    </w:p>
    <w:p w:rsidR="004E5115" w:rsidRPr="004E5115" w:rsidRDefault="00B6222D" w:rsidP="004E5115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4E5115" w:rsidRPr="004E5115" w:rsidRDefault="004E5115" w:rsidP="004E5115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4E511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1. Нормативно-правовая база</w:t>
      </w:r>
    </w:p>
    <w:p w:rsidR="004E5115" w:rsidRPr="004E5115" w:rsidRDefault="004E5115" w:rsidP="004E5115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sz w:val="24"/>
          <w:szCs w:val="24"/>
          <w:lang w:eastAsia="ru-RU"/>
        </w:rPr>
        <w:t>Все работы должны выполняться в строгом соответствии с действующими нормативно-техническими актами Республики Казахстан:</w:t>
      </w:r>
    </w:p>
    <w:p w:rsidR="004E5115" w:rsidRPr="004E5115" w:rsidRDefault="004E5115" w:rsidP="004E5115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sz w:val="24"/>
          <w:szCs w:val="24"/>
          <w:lang w:eastAsia="ru-RU"/>
        </w:rPr>
        <w:t>Правила устройства электроустановок (ПУЭ РК);</w:t>
      </w:r>
    </w:p>
    <w:p w:rsidR="004E5115" w:rsidRPr="004E5115" w:rsidRDefault="004E5115" w:rsidP="004E5115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sz w:val="24"/>
          <w:szCs w:val="24"/>
          <w:lang w:eastAsia="ru-RU"/>
        </w:rPr>
        <w:t>Правила технической эксплуатации электроустановок потребителей Республики Казахстан;</w:t>
      </w:r>
    </w:p>
    <w:p w:rsidR="004E5115" w:rsidRPr="004E5115" w:rsidRDefault="004E5115" w:rsidP="004E5115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sz w:val="24"/>
          <w:szCs w:val="24"/>
          <w:lang w:eastAsia="ru-RU"/>
        </w:rPr>
        <w:t>Правила техники безопасности при эксплуатации электроустановок потребителей Республики Казахстан;</w:t>
      </w:r>
    </w:p>
    <w:p w:rsidR="004E5115" w:rsidRPr="004E5115" w:rsidRDefault="004E5115" w:rsidP="004E5115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СН РК 2.04-03-2020 «Устройство </w:t>
      </w:r>
      <w:proofErr w:type="spellStart"/>
      <w:r w:rsidRPr="004E5115">
        <w:rPr>
          <w:rFonts w:ascii="Arial" w:eastAsia="Times New Roman" w:hAnsi="Arial" w:cs="Arial"/>
          <w:sz w:val="24"/>
          <w:szCs w:val="24"/>
          <w:lang w:eastAsia="ru-RU"/>
        </w:rPr>
        <w:t>молниезащиты</w:t>
      </w:r>
      <w:proofErr w:type="spellEnd"/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зданий и сооружений».</w:t>
      </w:r>
    </w:p>
    <w:p w:rsidR="004E5115" w:rsidRPr="004E5115" w:rsidRDefault="004E5115" w:rsidP="004E5115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4E511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2. Состав и объем оказываемых услуг</w:t>
      </w:r>
    </w:p>
    <w:p w:rsidR="004E5115" w:rsidRPr="004E5115" w:rsidRDefault="004E5115" w:rsidP="004E5115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Поставщик обязан провести комплексное обследование и инструментальный контроль </w:t>
      </w:r>
      <w:r w:rsidR="00DF7AB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22</w:t>
      </w:r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контуров заземления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систем </w:t>
      </w:r>
      <w:proofErr w:type="spellStart"/>
      <w:r w:rsidRPr="004E5115">
        <w:rPr>
          <w:rFonts w:ascii="Arial" w:eastAsia="Times New Roman" w:hAnsi="Arial" w:cs="Arial"/>
          <w:sz w:val="24"/>
          <w:szCs w:val="24"/>
          <w:lang w:eastAsia="ru-RU"/>
        </w:rPr>
        <w:t>молниезащиты</w:t>
      </w:r>
      <w:proofErr w:type="spellEnd"/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на 3-х зданиях Заказчика, включающий в себя следующие этапы:</w:t>
      </w:r>
    </w:p>
    <w:p w:rsidR="004E5115" w:rsidRPr="004E5115" w:rsidRDefault="004E5115" w:rsidP="004E5115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Визуальный осмотр элементов системы: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Проверка целостности и надежности соединений </w:t>
      </w:r>
      <w:proofErr w:type="spellStart"/>
      <w:r w:rsidRPr="004E5115">
        <w:rPr>
          <w:rFonts w:ascii="Arial" w:eastAsia="Times New Roman" w:hAnsi="Arial" w:cs="Arial"/>
          <w:sz w:val="24"/>
          <w:szCs w:val="24"/>
          <w:lang w:eastAsia="ru-RU"/>
        </w:rPr>
        <w:t>молниеприемников</w:t>
      </w:r>
      <w:proofErr w:type="spellEnd"/>
      <w:r w:rsidRPr="004E5115">
        <w:rPr>
          <w:rFonts w:ascii="Arial" w:eastAsia="Times New Roman" w:hAnsi="Arial" w:cs="Arial"/>
          <w:sz w:val="24"/>
          <w:szCs w:val="24"/>
          <w:lang w:eastAsia="ru-RU"/>
        </w:rPr>
        <w:t>, токоотводов и заземлителей, выявление очагов коррозии, механических повреждений и дефектов сварных швов.</w:t>
      </w:r>
    </w:p>
    <w:p w:rsidR="004E5115" w:rsidRPr="004E5115" w:rsidRDefault="004E5115" w:rsidP="004E5115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Проверка наличия цепи (</w:t>
      </w:r>
      <w:proofErr w:type="spellStart"/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металлосвязи</w:t>
      </w:r>
      <w:proofErr w:type="spellEnd"/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):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Измерение переходных сопротивлений между заземлителями и заземляемыми элементами (токоотводами). Количест</w:t>
      </w:r>
      <w:r w:rsidR="00DF7ABA">
        <w:rPr>
          <w:rFonts w:ascii="Arial" w:eastAsia="Times New Roman" w:hAnsi="Arial" w:cs="Arial"/>
          <w:sz w:val="24"/>
          <w:szCs w:val="24"/>
          <w:lang w:eastAsia="ru-RU"/>
        </w:rPr>
        <w:t>во точек измерения — не менее 22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>. Допустимое значение переходного сопротивления контактов — не более 0,05 Ом.</w:t>
      </w:r>
    </w:p>
    <w:p w:rsidR="004E5115" w:rsidRPr="004E5115" w:rsidRDefault="004E5115" w:rsidP="004E5115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Измерение сопротивления растеканию тока заземлителей: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Инструментальный з</w:t>
      </w:r>
      <w:r w:rsidR="00DF7ABA">
        <w:rPr>
          <w:rFonts w:ascii="Arial" w:eastAsia="Times New Roman" w:hAnsi="Arial" w:cs="Arial"/>
          <w:sz w:val="24"/>
          <w:szCs w:val="24"/>
          <w:lang w:eastAsia="ru-RU"/>
        </w:rPr>
        <w:t>амер сопротивления каждого из 22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контуров заземления с применением специализированных поверенных приборов. Величина сопротивления заземляющего устройства для систем </w:t>
      </w:r>
      <w:proofErr w:type="spellStart"/>
      <w:r w:rsidRPr="004E5115">
        <w:rPr>
          <w:rFonts w:ascii="Arial" w:eastAsia="Times New Roman" w:hAnsi="Arial" w:cs="Arial"/>
          <w:sz w:val="24"/>
          <w:szCs w:val="24"/>
          <w:lang w:eastAsia="ru-RU"/>
        </w:rPr>
        <w:t>молниезащиты</w:t>
      </w:r>
      <w:proofErr w:type="spellEnd"/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должна соответствовать требованиям ПУЭ РК (не более 10-20 Ом в зависимости от удельного сопротивления грунта).</w:t>
      </w:r>
    </w:p>
    <w:p w:rsidR="004E5115" w:rsidRPr="004E5115" w:rsidRDefault="004E5115" w:rsidP="004E5115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Выдача отчетной документации: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Составление и передача Заказчику Технического отчета установленного образца.</w:t>
      </w:r>
    </w:p>
    <w:p w:rsidR="004E5115" w:rsidRPr="004E5115" w:rsidRDefault="004E5115" w:rsidP="004E5115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4E511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3. Требования к качеству и квалификации Поставщика</w:t>
      </w:r>
    </w:p>
    <w:p w:rsidR="004E5115" w:rsidRPr="004E5115" w:rsidRDefault="004E5115" w:rsidP="004E5115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sz w:val="24"/>
          <w:szCs w:val="24"/>
          <w:lang w:eastAsia="ru-RU"/>
        </w:rPr>
        <w:t>Для подтверждения соответствия квалификационным требованиям Поставщик предоставляет в составе заявки:</w:t>
      </w:r>
    </w:p>
    <w:p w:rsidR="004E5115" w:rsidRPr="004E5115" w:rsidRDefault="004E5115" w:rsidP="004E5115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Действующий Аттестат аккредитации электротехнической лаборатории (ЭТЛ)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, выданный уполномоченным органом Республики Казахстан в области технического регулирования, с областью аккредитации, включающей замеры заземляющих устройств и параметров </w:t>
      </w:r>
      <w:proofErr w:type="spellStart"/>
      <w:r w:rsidRPr="004E5115">
        <w:rPr>
          <w:rFonts w:ascii="Arial" w:eastAsia="Times New Roman" w:hAnsi="Arial" w:cs="Arial"/>
          <w:sz w:val="24"/>
          <w:szCs w:val="24"/>
          <w:lang w:eastAsia="ru-RU"/>
        </w:rPr>
        <w:t>молниезащиты</w:t>
      </w:r>
      <w:proofErr w:type="spellEnd"/>
      <w:r w:rsidRPr="004E5115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4E5115" w:rsidRPr="004E5115" w:rsidRDefault="004E5115" w:rsidP="004E5115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Сведения о квалификации персонала: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В составе бригады должно быть не менее 2-х квалифицированных специалистов (инженеров ЭТЛ), имеющих действующую группу по электробезопасности не ниже IV (</w:t>
      </w:r>
      <w:proofErr w:type="gramStart"/>
      <w:r w:rsidRPr="004E5115">
        <w:rPr>
          <w:rFonts w:ascii="Arial" w:eastAsia="Times New Roman" w:hAnsi="Arial" w:cs="Arial"/>
          <w:sz w:val="24"/>
          <w:szCs w:val="24"/>
          <w:lang w:eastAsia="ru-RU"/>
        </w:rPr>
        <w:t>до</w:t>
      </w:r>
      <w:proofErr w:type="gramEnd"/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и выше 1000 В) </w:t>
      </w:r>
      <w:proofErr w:type="gramStart"/>
      <w:r w:rsidRPr="004E5115">
        <w:rPr>
          <w:rFonts w:ascii="Arial" w:eastAsia="Times New Roman" w:hAnsi="Arial" w:cs="Arial"/>
          <w:sz w:val="24"/>
          <w:szCs w:val="24"/>
          <w:lang w:eastAsia="ru-RU"/>
        </w:rPr>
        <w:t>с</w:t>
      </w:r>
      <w:proofErr w:type="gramEnd"/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правом проведения испытаний и измерений.</w:t>
      </w:r>
    </w:p>
    <w:p w:rsidR="004E5115" w:rsidRPr="004E5115" w:rsidRDefault="004E5115" w:rsidP="004E5115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Сведения о приборах: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Все измерительные приборы, используемые при проведении работ, должны быть внесены в Реестр государственной системы обеспечения единства измерений РК и иметь </w:t>
      </w:r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действующие сертификаты о поверке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на момент проведения работ. Копии сертификатов поверки приборов прикладываются к техническому отчету.</w:t>
      </w:r>
    </w:p>
    <w:p w:rsidR="004E5115" w:rsidRPr="004E5115" w:rsidRDefault="004E5115" w:rsidP="004E5115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4E511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4. Требования к безопасности и условиям выполнения работ</w:t>
      </w:r>
    </w:p>
    <w:p w:rsidR="004E5115" w:rsidRPr="004E5115" w:rsidRDefault="004E5115" w:rsidP="004E5115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sz w:val="24"/>
          <w:szCs w:val="24"/>
          <w:lang w:eastAsia="ru-RU"/>
        </w:rPr>
        <w:t>Поставщик несет полную ответственность за соблюдение своими сотрудниками правил техники безопасности, пожарной безопасности и охраны труда на территории Заказчика.</w:t>
      </w:r>
    </w:p>
    <w:p w:rsidR="004E5115" w:rsidRPr="004E5115" w:rsidRDefault="004E5115" w:rsidP="004E5115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sz w:val="24"/>
          <w:szCs w:val="24"/>
          <w:lang w:eastAsia="ru-RU"/>
        </w:rPr>
        <w:t>Все измерения проводятся в сухую погоду (в период наибольшего высыхания грунта) для получения наиболее точных и достоверных результатов сопротивления.</w:t>
      </w:r>
    </w:p>
    <w:p w:rsidR="004E5115" w:rsidRPr="004E5115" w:rsidRDefault="004E5115" w:rsidP="004E5115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sz w:val="24"/>
          <w:szCs w:val="24"/>
          <w:lang w:eastAsia="ru-RU"/>
        </w:rPr>
        <w:t>Работы не должны нарушать учебный и административный процесс в зданиях школы.</w:t>
      </w:r>
    </w:p>
    <w:p w:rsidR="004E5115" w:rsidRPr="004E5115" w:rsidRDefault="004E5115" w:rsidP="004E5115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4E511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5. Конечный результат и отчетность</w:t>
      </w:r>
    </w:p>
    <w:p w:rsidR="004E5115" w:rsidRPr="004E5115" w:rsidRDefault="004E5115" w:rsidP="004E5115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По окончании выполнения работ Поставщик предоставляет Заказчику </w:t>
      </w:r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Технический отчет </w:t>
      </w:r>
      <w:proofErr w:type="spellStart"/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электролаборатории</w:t>
      </w:r>
      <w:proofErr w:type="spellEnd"/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в бумажном (2 экземпляра) и электронном (PDF) виде, содержащий:</w:t>
      </w:r>
    </w:p>
    <w:p w:rsidR="004E5115" w:rsidRPr="004E5115" w:rsidRDefault="004E5115" w:rsidP="004E5115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sz w:val="24"/>
          <w:szCs w:val="24"/>
          <w:lang w:eastAsia="ru-RU"/>
        </w:rPr>
        <w:t>Титульный лист с синей печатью аккредитованной ЭТЛ;</w:t>
      </w:r>
    </w:p>
    <w:p w:rsidR="004E5115" w:rsidRPr="004E5115" w:rsidRDefault="004E5115" w:rsidP="004E5115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sz w:val="24"/>
          <w:szCs w:val="24"/>
          <w:lang w:eastAsia="ru-RU"/>
        </w:rPr>
        <w:t>Пояснительную записку с описанием методики проведения измерений и климатических условий;</w:t>
      </w:r>
    </w:p>
    <w:p w:rsidR="004E5115" w:rsidRPr="004E5115" w:rsidRDefault="004E5115" w:rsidP="004E5115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Протокол визуального осмотра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и проверки элементов заземляющего устройства и </w:t>
      </w:r>
      <w:proofErr w:type="spellStart"/>
      <w:r w:rsidRPr="004E5115">
        <w:rPr>
          <w:rFonts w:ascii="Arial" w:eastAsia="Times New Roman" w:hAnsi="Arial" w:cs="Arial"/>
          <w:sz w:val="24"/>
          <w:szCs w:val="24"/>
          <w:lang w:eastAsia="ru-RU"/>
        </w:rPr>
        <w:t>молниезащиты</w:t>
      </w:r>
      <w:proofErr w:type="spellEnd"/>
      <w:r w:rsidRPr="004E5115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4E5115" w:rsidRPr="004E5115" w:rsidRDefault="004E5115" w:rsidP="004E5115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Протокол проверки наличия цепи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между заземлителями и заземленными элементами (</w:t>
      </w:r>
      <w:proofErr w:type="spellStart"/>
      <w:r w:rsidRPr="004E5115">
        <w:rPr>
          <w:rFonts w:ascii="Arial" w:eastAsia="Times New Roman" w:hAnsi="Arial" w:cs="Arial"/>
          <w:sz w:val="24"/>
          <w:szCs w:val="24"/>
          <w:lang w:eastAsia="ru-RU"/>
        </w:rPr>
        <w:t>металлосвязь</w:t>
      </w:r>
      <w:proofErr w:type="spellEnd"/>
      <w:r w:rsidRPr="004E5115">
        <w:rPr>
          <w:rFonts w:ascii="Arial" w:eastAsia="Times New Roman" w:hAnsi="Arial" w:cs="Arial"/>
          <w:sz w:val="24"/>
          <w:szCs w:val="24"/>
          <w:lang w:eastAsia="ru-RU"/>
        </w:rPr>
        <w:t>);</w:t>
      </w:r>
    </w:p>
    <w:p w:rsidR="004E5115" w:rsidRPr="004E5115" w:rsidRDefault="004E5115" w:rsidP="004E5115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Протокол измерения сопротивления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заземлителей растеканию тока (по всем 2</w:t>
      </w:r>
      <w:r w:rsidR="00B6222D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контурам);</w:t>
      </w:r>
    </w:p>
    <w:p w:rsidR="004E5115" w:rsidRPr="004E5115" w:rsidRDefault="004E5115" w:rsidP="004E5115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sz w:val="24"/>
          <w:szCs w:val="24"/>
          <w:lang w:eastAsia="ru-RU"/>
        </w:rPr>
        <w:t>Ведомость дефектов (в случае обнаружения несоответствий ПУЭ РК) с конкретными рекомендациями по их устранению;</w:t>
      </w:r>
    </w:p>
    <w:p w:rsidR="004E5115" w:rsidRPr="004E5115" w:rsidRDefault="004E5115" w:rsidP="004E5115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sz w:val="24"/>
          <w:szCs w:val="24"/>
          <w:lang w:eastAsia="ru-RU"/>
        </w:rPr>
        <w:t>Копию Аттестата аккредитации ЭТЛ и копии действующих сертификатов поверки на измерительные приборы.</w:t>
      </w:r>
    </w:p>
    <w:p w:rsidR="004E5115" w:rsidRPr="004E5115" w:rsidRDefault="004E5115" w:rsidP="004E5115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E511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Срок оказания услуг: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в </w:t>
      </w:r>
      <w:r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Pr="004E5115">
        <w:rPr>
          <w:rFonts w:ascii="Arial" w:eastAsia="Times New Roman" w:hAnsi="Arial" w:cs="Arial"/>
          <w:sz w:val="24"/>
          <w:szCs w:val="24"/>
          <w:lang w:eastAsia="ru-RU"/>
        </w:rPr>
        <w:t xml:space="preserve"> календарных дней с момента подписания договора.</w:t>
      </w:r>
    </w:p>
    <w:p w:rsidR="004E5115" w:rsidRPr="004E5115" w:rsidRDefault="00B6222D" w:rsidP="004E5115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7D2462" w:rsidRDefault="007D2462"/>
    <w:p w:rsidR="00B6222D" w:rsidRDefault="00B6222D"/>
    <w:p w:rsidR="00B6222D" w:rsidRDefault="00B6222D"/>
    <w:p w:rsidR="00B6222D" w:rsidRPr="00B6222D" w:rsidRDefault="00B6222D" w:rsidP="00B6222D">
      <w:pPr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ТЕХНИКАЛЫҚ СИПАТТАМА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Сатып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алу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атауы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ғимараттардың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найзағайдан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қорғ</w:t>
      </w:r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ау</w:t>
      </w:r>
      <w:proofErr w:type="spellEnd"/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жүйелерінің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жерге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тұйықталу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контурларын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тексеру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аспаптық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сынау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жөніндегі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электротехникалық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зертхананың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қызметтері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Қызмет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көрсету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орны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:</w:t>
      </w:r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Қазақстан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Республикасы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Ақмола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облысы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Есіл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ауданы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Есіл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қаласы</w:t>
      </w:r>
      <w:proofErr w:type="spellEnd"/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Д</w:t>
      </w:r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інмұхаммед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Қонаев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көшесі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7"Ақмола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облысы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білім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басқармасының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Есіл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ауданы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бойынша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білім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бөлімінің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Сайлау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Серіков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атындағы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жалпы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білім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беретін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мектебі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" КММ 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Көрсетілетін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қызметтердің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көлемі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: 22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жерге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тұйықтау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контуры (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объектінің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3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ғимаратында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</w:t>
      </w:r>
    </w:p>
    <w:p w:rsidR="00B6222D" w:rsidRPr="00B6222D" w:rsidRDefault="00B6222D" w:rsidP="00B6222D">
      <w:pPr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1.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Нормативті</w:t>
      </w:r>
      <w:proofErr w:type="gram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к-</w:t>
      </w:r>
      <w:proofErr w:type="gram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құқықтық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база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Барлық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жұмыстар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Қазақстан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Республикасының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қолданыстағы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нормативтік-техникалық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актілеріне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қатаң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сәйкес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орындалуы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* Электр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қондырғыларын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орнату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ережесі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(Қ</w:t>
      </w:r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ПУЭ);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*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Қазақстан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Республикасы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тұтынушыларының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электр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қондырғыларын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техникалық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пайдалану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ережелері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*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Қазақстан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Республикасы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тұтынушыларының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электр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қондырғыларын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пайдалану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кезіндегі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қауіпсіздік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техникасы</w:t>
      </w:r>
      <w:proofErr w:type="spellEnd"/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қағидалары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>* Қ</w:t>
      </w:r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ҚН 2.04-03-2020 "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ғимараттар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құрылыстарды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найзағайдан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қорғау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құрылғысы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".</w:t>
      </w:r>
    </w:p>
    <w:p w:rsidR="00B6222D" w:rsidRPr="00B6222D" w:rsidRDefault="00B6222D" w:rsidP="00B6222D">
      <w:pPr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2.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Көрсетілетін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қызметтердің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құрамы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мен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көлемі</w:t>
      </w:r>
      <w:proofErr w:type="spellEnd"/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Өнім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беруші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берушінің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3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ғимаратында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найзағайдан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қорғау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жүйелерінің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жерге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тұйықталуының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22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тізбегін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кешенді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тексеру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аспаптық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бақылау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жүргізуге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міндетті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оған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мынадай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кезеңдер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кі</w:t>
      </w:r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ред</w:t>
      </w:r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Pr="00B6222D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Жүйе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элементтерін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көзбен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шолып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тексеру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найзағай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қабылдағыштардың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, ток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бұ</w:t>
      </w:r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ғыштардың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жерге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тұйықтағыштардың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қосылыстарының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тұтастығы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сенімділігін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тексеру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, коррозия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ошақтарын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механикалық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зақымданулар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дәнекерленген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жіктердің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ақауларын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анықтау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Pr="00B6222D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Тізбектің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(металл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байланысының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болуын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тексеру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жерге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тұйықтағыштар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жерге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тұйықталатын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элементтер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(ток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бұ</w:t>
      </w:r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ғыштар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арасындағы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өтпелі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кедергілерді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өлшеу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Өлшеу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нүктелерінің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саны-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кемінде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22.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Контактілердің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өтпелі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кедергісінің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ұқсат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етілген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мәні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0,05 Ом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аспайды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Pr="00B6222D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Жерге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тұйықтау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тогының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таралуына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кедергіні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өлшеу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мамандандырылған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сенімді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аспаптарды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қолдана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отырып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, 22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жерге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тұйықтау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тізбегінің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ә</w:t>
      </w:r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қайсысының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кедергісін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аспаптық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өлшеу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Найзағайдан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қорғау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жүйелеріне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арналған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жерге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тұйықтау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құрылғысының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кедергісінің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шамасы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Қ</w:t>
      </w:r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ЭҚК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талаптарына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сәйкес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болуы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топырақтың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меншікті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кедергісіне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байланысты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10-20 Ом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аспауы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Pr="00B6222D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Есептік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құжаттаманы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беру: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берушіге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белгіленген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үлгідегі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техникалық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есепті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жасау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беру.</w:t>
      </w:r>
    </w:p>
    <w:p w:rsidR="00B6222D" w:rsidRPr="00B6222D" w:rsidRDefault="00B6222D" w:rsidP="00B6222D">
      <w:pPr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3.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Өні</w:t>
      </w:r>
      <w:proofErr w:type="gram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м</w:t>
      </w:r>
      <w:proofErr w:type="spellEnd"/>
      <w:proofErr w:type="gram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берушінің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сапасына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және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біліктілігіне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қойылатын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талаптар</w:t>
      </w:r>
      <w:proofErr w:type="spellEnd"/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Біліктілік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талаптарына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сәйкестігін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растау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</w:t>
      </w:r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н</w:t>
      </w:r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ім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беруші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өтінім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құрамында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ұсынады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*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Жерге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тұйықтау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құрылғылары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найзағайдан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қорғау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параметрлерін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өлшеуді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қамтитын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аккредиттеу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саласы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бар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Қазақстан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Республикасының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Техникалық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реттеу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саласындағы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у</w:t>
      </w:r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әкілетті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органы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берген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қолданыстағы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электр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техникалық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зертхананы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аккредиттеу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аттестаты (ЭТЛ).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*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Персоналдың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біліктілігі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туралы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мәліметтер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: бригада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құрамында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сынақтар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өлшеулер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жүргізу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құқығымен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IV (1000</w:t>
      </w:r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В</w:t>
      </w:r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дейін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одан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жоғары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төмен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емес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электр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қауіпсіздігі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бойынша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жұмыс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істейтін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тобы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бар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кемінде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2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білікті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маман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(ЭТЛ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инженерлері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болуға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*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Аспаптар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туралы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мәліметтер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жұмыстарды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жүргізу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кезінде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пайдаланылатын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барлық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өлшеу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аспаптары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Қ</w:t>
      </w:r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өлшем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бірлігін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қамтамасыз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етудің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мемлекеттік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жүйесінің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тізіліміне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енгізілуі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жұмыстарды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жүргізу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кезінде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тексеру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туралы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қолданыстағы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сертификаттары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болуы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Аспаптарды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тексеру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сертификаттарының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көшірмелері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техникалық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есепке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қоса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беріледі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6222D" w:rsidRPr="00B6222D" w:rsidRDefault="00B6222D" w:rsidP="00B6222D">
      <w:pPr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4. </w:t>
      </w:r>
      <w:proofErr w:type="spellStart"/>
      <w:proofErr w:type="gram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Ж</w:t>
      </w:r>
      <w:proofErr w:type="gram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ұмыстарды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орындау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қауіпсіздігі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мен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шарттарына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қойылатын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талаптар</w:t>
      </w:r>
      <w:proofErr w:type="spellEnd"/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*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Өні</w:t>
      </w:r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м</w:t>
      </w:r>
      <w:proofErr w:type="spellEnd"/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беруші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өз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қызметкерлерінің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берушінің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аумағында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қауіпсіздік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техникасы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өрт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қауіпсіздігі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еңбекті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қорғау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ережелерін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сақтауы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толық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жауапты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болады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*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Барлық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өлшеулер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ең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дәл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сенімді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қарсылық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нәтижелерін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алу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құ</w:t>
      </w:r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ғақ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ауа-райында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топырақтың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ең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көп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кебу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кезеңінде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жүргізіледі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*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Жұмыс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мектеп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ғимараттарындағы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о</w:t>
      </w:r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әкімшілік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процесті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бұзбауы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керек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6222D" w:rsidRPr="00B6222D" w:rsidRDefault="00B6222D" w:rsidP="00B6222D">
      <w:pPr>
        <w:rPr>
          <w:rFonts w:ascii="Arial" w:eastAsia="Times New Roman" w:hAnsi="Arial" w:cs="Arial"/>
          <w:b/>
          <w:sz w:val="24"/>
          <w:szCs w:val="24"/>
          <w:lang w:eastAsia="ru-RU"/>
        </w:rPr>
      </w:pPr>
      <w:bookmarkStart w:id="0" w:name="_GoBack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5.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Соңғы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нәтиже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және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>есеп</w:t>
      </w:r>
      <w:proofErr w:type="spellEnd"/>
      <w:r w:rsidRPr="00B6222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беру</w:t>
      </w:r>
    </w:p>
    <w:bookmarkEnd w:id="0"/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Жұмыстарды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орындау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аяқталғаннан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кейін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</w:t>
      </w:r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н</w:t>
      </w:r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ім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беруші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берушіге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электролабораторияның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техникалық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есебін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қағаз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түрінде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(2 дана)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электронды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түрде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Pdf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ұсынады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* ETL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аккредиттелген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кө</w:t>
      </w:r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</w:t>
      </w:r>
      <w:proofErr w:type="spellEnd"/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мөрі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бар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титулдық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бет;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*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Өлшеу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әдістемесі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климаттық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жағдайларды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сипаттайтын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түсіндірме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жазба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*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Жерге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тұйықтау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құрылғысы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найзағайдан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қорғ</w:t>
      </w:r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ау</w:t>
      </w:r>
      <w:proofErr w:type="spellEnd"/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элементтерін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визуалды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тексеру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тексеру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хаттамасы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*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Жерге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тұйықтағыштар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Жерге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тұйықталған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элементтер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(металл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байланысы</w:t>
      </w:r>
      <w:proofErr w:type="spellEnd"/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)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</w:t>
      </w:r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расындағы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тізбектің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болуын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тексеру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хаттамасы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*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Жерге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тұйықтағыштардың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токтың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таралуына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кедергісін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өлшеу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хаттамасы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барлық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22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тізбек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бойынша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);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*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Ақауларды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жою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жөніндегі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нақты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ұсынымдармен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ақаулар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ведомосі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(Қ</w:t>
      </w:r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ПЭУ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сәйкессіздіктері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анықталған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жағдайда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) ;</w:t>
      </w:r>
    </w:p>
    <w:p w:rsidR="00B6222D" w:rsidRPr="00B6222D" w:rsidRDefault="00B6222D" w:rsidP="00B6222D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* ЭТЛ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аккредиттеу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аттестатының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көшірмесі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өлшеу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аспаптарына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қолданыстағы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тексеру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сертификаттарының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көшірмелері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6222D" w:rsidRPr="00B6222D" w:rsidRDefault="00B6222D">
      <w:pPr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Қызмет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көрсету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мерзімі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шартқа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қол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қойылған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сәттен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бастап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20 </w:t>
      </w:r>
      <w:proofErr w:type="spell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күнтізбелік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proofErr w:type="gramStart"/>
      <w:r w:rsidRPr="00B6222D">
        <w:rPr>
          <w:rFonts w:ascii="Arial" w:eastAsia="Times New Roman" w:hAnsi="Arial" w:cs="Arial"/>
          <w:sz w:val="24"/>
          <w:szCs w:val="24"/>
          <w:lang w:eastAsia="ru-RU"/>
        </w:rPr>
        <w:t>к</w:t>
      </w:r>
      <w:proofErr w:type="gram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үн</w:t>
      </w:r>
      <w:proofErr w:type="spellEnd"/>
      <w:r w:rsidRPr="00B6222D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sectPr w:rsidR="00B6222D" w:rsidRPr="00B62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B1806"/>
    <w:multiLevelType w:val="multilevel"/>
    <w:tmpl w:val="CA5A7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EB3FE0"/>
    <w:multiLevelType w:val="multilevel"/>
    <w:tmpl w:val="6B609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B33616"/>
    <w:multiLevelType w:val="multilevel"/>
    <w:tmpl w:val="3F4C9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3725BF"/>
    <w:multiLevelType w:val="multilevel"/>
    <w:tmpl w:val="72C0A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802CCF"/>
    <w:multiLevelType w:val="multilevel"/>
    <w:tmpl w:val="93A24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115"/>
    <w:rsid w:val="00372346"/>
    <w:rsid w:val="004E5115"/>
    <w:rsid w:val="007C4C89"/>
    <w:rsid w:val="007D2462"/>
    <w:rsid w:val="00A00934"/>
    <w:rsid w:val="00B6222D"/>
    <w:rsid w:val="00DF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9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14786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494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619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084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610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479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6853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3711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233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1578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546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5141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1360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8</cp:revision>
  <dcterms:created xsi:type="dcterms:W3CDTF">2026-08-05T11:28:00Z</dcterms:created>
  <dcterms:modified xsi:type="dcterms:W3CDTF">2026-08-07T06:08:00Z</dcterms:modified>
</cp:coreProperties>
</file>