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08EC4B" w14:textId="01EC555F" w:rsidR="00763992" w:rsidRDefault="00763992" w:rsidP="00763992">
      <w:pPr>
        <w:jc w:val="center"/>
        <w:rPr>
          <w:b/>
          <w:color w:val="000000"/>
          <w:sz w:val="24"/>
          <w:szCs w:val="24"/>
          <w:lang w:val="kk-KZ"/>
        </w:rPr>
      </w:pPr>
      <w:r w:rsidRPr="00434F6C">
        <w:rPr>
          <w:b/>
          <w:color w:val="000000"/>
          <w:sz w:val="24"/>
          <w:szCs w:val="24"/>
          <w:lang w:val="kk-KZ"/>
        </w:rPr>
        <w:t>Интернетке қол жеткізу жөніндегі қызметтер</w:t>
      </w:r>
      <w:r w:rsidR="004834B5">
        <w:rPr>
          <w:b/>
          <w:color w:val="000000"/>
          <w:sz w:val="24"/>
          <w:szCs w:val="24"/>
          <w:lang w:val="kk-KZ"/>
        </w:rPr>
        <w:t xml:space="preserve"> бойынша техникалық ерешелік</w:t>
      </w:r>
    </w:p>
    <w:p w14:paraId="06F3B006" w14:textId="77777777" w:rsidR="004834B5" w:rsidRPr="00434F6C" w:rsidRDefault="004834B5" w:rsidP="00763992">
      <w:pPr>
        <w:jc w:val="center"/>
        <w:rPr>
          <w:color w:val="000000"/>
          <w:sz w:val="24"/>
          <w:szCs w:val="24"/>
          <w:lang w:val="kk-KZ"/>
        </w:rPr>
      </w:pPr>
    </w:p>
    <w:p w14:paraId="245DD5DC" w14:textId="77777777" w:rsidR="00763992" w:rsidRPr="00434F6C" w:rsidRDefault="00763992" w:rsidP="00763992">
      <w:pPr>
        <w:rPr>
          <w:color w:val="000000"/>
          <w:sz w:val="24"/>
          <w:szCs w:val="24"/>
          <w:lang w:val="kk-KZ"/>
        </w:rPr>
      </w:pPr>
    </w:p>
    <w:p w14:paraId="3EE21FE1" w14:textId="77777777" w:rsidR="00763992" w:rsidRPr="00434F6C" w:rsidRDefault="00763992" w:rsidP="00763992">
      <w:pPr>
        <w:ind w:firstLine="709"/>
        <w:jc w:val="both"/>
        <w:rPr>
          <w:iCs/>
          <w:color w:val="000000"/>
          <w:sz w:val="24"/>
          <w:szCs w:val="24"/>
          <w:lang w:val="kk-KZ"/>
        </w:rPr>
      </w:pPr>
      <w:r w:rsidRPr="00434F6C">
        <w:rPr>
          <w:iCs/>
          <w:color w:val="000000"/>
          <w:sz w:val="24"/>
          <w:szCs w:val="24"/>
          <w:lang w:val="kk-KZ"/>
        </w:rPr>
        <w:t>Осы Техникалық ерекшелік деректерді беру арнасын ұйымдастыру мен сүйемелдеудің негізгі талаптарын қамтиды:</w:t>
      </w:r>
    </w:p>
    <w:p w14:paraId="03EDD51B" w14:textId="77777777" w:rsidR="00763992" w:rsidRPr="00434F6C" w:rsidRDefault="00763992" w:rsidP="00763992">
      <w:pPr>
        <w:ind w:firstLine="709"/>
        <w:jc w:val="both"/>
        <w:rPr>
          <w:iCs/>
          <w:color w:val="000000"/>
          <w:sz w:val="24"/>
          <w:szCs w:val="24"/>
          <w:lang w:val="kk-KZ"/>
        </w:rPr>
      </w:pPr>
    </w:p>
    <w:p w14:paraId="56152288" w14:textId="77777777" w:rsidR="00763992" w:rsidRPr="00434F6C" w:rsidRDefault="00763992" w:rsidP="00763992">
      <w:pPr>
        <w:ind w:firstLine="709"/>
        <w:jc w:val="both"/>
        <w:rPr>
          <w:iCs/>
          <w:color w:val="000000"/>
          <w:sz w:val="24"/>
          <w:szCs w:val="24"/>
          <w:lang w:val="kk-KZ"/>
        </w:rPr>
      </w:pPr>
    </w:p>
    <w:p w14:paraId="03DA9E51" w14:textId="77777777" w:rsidR="00763992" w:rsidRPr="00434F6C" w:rsidRDefault="00763992" w:rsidP="00763992">
      <w:pPr>
        <w:ind w:firstLine="709"/>
        <w:jc w:val="both"/>
        <w:rPr>
          <w:iCs/>
          <w:color w:val="000000"/>
          <w:sz w:val="24"/>
          <w:szCs w:val="24"/>
          <w:lang w:val="kk-K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
        <w:gridCol w:w="4257"/>
        <w:gridCol w:w="2312"/>
        <w:gridCol w:w="2333"/>
      </w:tblGrid>
      <w:tr w:rsidR="00763992" w:rsidRPr="00434F6C" w14:paraId="7909B7A8" w14:textId="77777777" w:rsidTr="00E25A22">
        <w:tc>
          <w:tcPr>
            <w:tcW w:w="445" w:type="dxa"/>
            <w:vAlign w:val="center"/>
          </w:tcPr>
          <w:p w14:paraId="74F833E8" w14:textId="77777777" w:rsidR="00763992" w:rsidRPr="00434F6C" w:rsidRDefault="00763992" w:rsidP="00E25A22">
            <w:pPr>
              <w:jc w:val="center"/>
              <w:rPr>
                <w:rFonts w:eastAsia="Calibri"/>
                <w:iCs/>
                <w:color w:val="000000"/>
                <w:sz w:val="24"/>
                <w:szCs w:val="24"/>
                <w:lang w:val="kk-KZ"/>
              </w:rPr>
            </w:pPr>
            <w:r w:rsidRPr="00434F6C">
              <w:rPr>
                <w:rFonts w:eastAsia="Calibri"/>
                <w:iCs/>
                <w:color w:val="000000"/>
                <w:sz w:val="24"/>
                <w:szCs w:val="24"/>
                <w:lang w:val="kk-KZ"/>
              </w:rPr>
              <w:t>№</w:t>
            </w:r>
          </w:p>
        </w:tc>
        <w:tc>
          <w:tcPr>
            <w:tcW w:w="4257" w:type="dxa"/>
            <w:vAlign w:val="center"/>
          </w:tcPr>
          <w:p w14:paraId="70EC4B1B" w14:textId="77777777" w:rsidR="00763992" w:rsidRPr="00434F6C" w:rsidRDefault="00763992" w:rsidP="00E25A22">
            <w:pPr>
              <w:jc w:val="center"/>
              <w:rPr>
                <w:rFonts w:eastAsia="Calibri"/>
                <w:iCs/>
                <w:color w:val="000000"/>
                <w:sz w:val="24"/>
                <w:szCs w:val="24"/>
                <w:lang w:val="kk-KZ"/>
              </w:rPr>
            </w:pPr>
            <w:r w:rsidRPr="00434F6C">
              <w:rPr>
                <w:rFonts w:eastAsia="Calibri"/>
                <w:iCs/>
                <w:color w:val="000000"/>
                <w:sz w:val="24"/>
                <w:szCs w:val="24"/>
                <w:lang w:val="kk-KZ"/>
              </w:rPr>
              <w:t>Атауы</w:t>
            </w:r>
          </w:p>
        </w:tc>
        <w:tc>
          <w:tcPr>
            <w:tcW w:w="2312" w:type="dxa"/>
            <w:vAlign w:val="center"/>
          </w:tcPr>
          <w:p w14:paraId="340A4684" w14:textId="77777777" w:rsidR="00763992" w:rsidRPr="00434F6C" w:rsidRDefault="00763992" w:rsidP="00E25A22">
            <w:pPr>
              <w:jc w:val="center"/>
              <w:rPr>
                <w:rFonts w:eastAsia="Calibri"/>
                <w:iCs/>
                <w:color w:val="000000"/>
                <w:sz w:val="24"/>
                <w:szCs w:val="24"/>
                <w:lang w:val="kk-KZ"/>
              </w:rPr>
            </w:pPr>
            <w:r w:rsidRPr="00434F6C">
              <w:rPr>
                <w:rFonts w:eastAsia="Calibri"/>
                <w:iCs/>
                <w:color w:val="000000"/>
                <w:sz w:val="24"/>
                <w:szCs w:val="24"/>
                <w:lang w:val="kk-KZ"/>
              </w:rPr>
              <w:t>саны</w:t>
            </w:r>
          </w:p>
        </w:tc>
        <w:tc>
          <w:tcPr>
            <w:tcW w:w="2333" w:type="dxa"/>
            <w:vAlign w:val="center"/>
          </w:tcPr>
          <w:p w14:paraId="09400B9A" w14:textId="77777777" w:rsidR="00763992" w:rsidRPr="00434F6C" w:rsidRDefault="00763992" w:rsidP="00E25A22">
            <w:pPr>
              <w:jc w:val="center"/>
              <w:rPr>
                <w:rFonts w:eastAsia="Calibri"/>
                <w:iCs/>
                <w:color w:val="000000"/>
                <w:sz w:val="24"/>
                <w:szCs w:val="24"/>
                <w:lang w:val="kk-KZ"/>
              </w:rPr>
            </w:pPr>
            <w:r w:rsidRPr="00434F6C">
              <w:rPr>
                <w:rFonts w:eastAsia="Calibri"/>
                <w:iCs/>
                <w:color w:val="000000"/>
                <w:sz w:val="24"/>
                <w:szCs w:val="24"/>
                <w:lang w:val="kk-KZ"/>
              </w:rPr>
              <w:t>Өлшем бірлігі</w:t>
            </w:r>
          </w:p>
        </w:tc>
      </w:tr>
      <w:tr w:rsidR="00763992" w:rsidRPr="00434F6C" w14:paraId="2F22CAA0" w14:textId="77777777" w:rsidTr="00E25A22">
        <w:tc>
          <w:tcPr>
            <w:tcW w:w="445" w:type="dxa"/>
            <w:vAlign w:val="center"/>
          </w:tcPr>
          <w:p w14:paraId="04D7A863" w14:textId="77777777" w:rsidR="00763992" w:rsidRPr="00434F6C" w:rsidRDefault="00763992" w:rsidP="00E25A22">
            <w:pPr>
              <w:jc w:val="center"/>
              <w:rPr>
                <w:rFonts w:eastAsia="Calibri"/>
                <w:iCs/>
                <w:color w:val="000000"/>
                <w:sz w:val="24"/>
                <w:szCs w:val="24"/>
                <w:lang w:val="kk-KZ"/>
              </w:rPr>
            </w:pPr>
            <w:r>
              <w:rPr>
                <w:rFonts w:eastAsia="Calibri"/>
                <w:iCs/>
                <w:color w:val="000000"/>
                <w:sz w:val="24"/>
                <w:szCs w:val="24"/>
                <w:lang w:val="kk-KZ"/>
              </w:rPr>
              <w:t>1</w:t>
            </w:r>
          </w:p>
        </w:tc>
        <w:tc>
          <w:tcPr>
            <w:tcW w:w="4257" w:type="dxa"/>
            <w:vAlign w:val="center"/>
          </w:tcPr>
          <w:p w14:paraId="60639749" w14:textId="77777777" w:rsidR="00763992" w:rsidRPr="00434F6C" w:rsidRDefault="00763992" w:rsidP="00E25A22">
            <w:pPr>
              <w:jc w:val="center"/>
              <w:rPr>
                <w:rFonts w:eastAsia="Calibri"/>
                <w:iCs/>
                <w:color w:val="000000"/>
                <w:sz w:val="24"/>
                <w:szCs w:val="24"/>
                <w:lang w:val="kk-KZ"/>
              </w:rPr>
            </w:pPr>
            <w:r w:rsidRPr="00434F6C">
              <w:rPr>
                <w:rFonts w:eastAsia="Calibri"/>
                <w:iCs/>
                <w:color w:val="000000"/>
                <w:sz w:val="24"/>
                <w:szCs w:val="24"/>
                <w:lang w:val="kk-KZ"/>
              </w:rPr>
              <w:t xml:space="preserve">Айбасова 28 мекенжайы бойынша </w:t>
            </w:r>
            <w:r>
              <w:rPr>
                <w:rFonts w:eastAsia="Calibri"/>
                <w:iCs/>
                <w:color w:val="000000"/>
                <w:sz w:val="24"/>
                <w:szCs w:val="24"/>
                <w:lang w:val="kk-KZ"/>
              </w:rPr>
              <w:t>10</w:t>
            </w:r>
            <w:r w:rsidRPr="00434F6C">
              <w:rPr>
                <w:rFonts w:eastAsia="Calibri"/>
                <w:iCs/>
                <w:color w:val="000000"/>
                <w:sz w:val="24"/>
                <w:szCs w:val="24"/>
                <w:lang w:val="kk-KZ"/>
              </w:rPr>
              <w:t>0 мб/с жылдамдықта Интернетке қол жеткізуді ұсыну қызметтері.</w:t>
            </w:r>
            <w:r>
              <w:rPr>
                <w:rFonts w:eastAsia="Calibri"/>
                <w:iCs/>
                <w:color w:val="000000"/>
                <w:sz w:val="24"/>
                <w:szCs w:val="24"/>
                <w:lang w:val="kk-KZ"/>
              </w:rPr>
              <w:t xml:space="preserve"> (Дәрігерлік амбулатория)</w:t>
            </w:r>
          </w:p>
        </w:tc>
        <w:tc>
          <w:tcPr>
            <w:tcW w:w="2312" w:type="dxa"/>
            <w:vAlign w:val="center"/>
          </w:tcPr>
          <w:p w14:paraId="67AFA3A2" w14:textId="77777777" w:rsidR="00763992" w:rsidRPr="00434F6C" w:rsidRDefault="00763992" w:rsidP="00E25A22">
            <w:pPr>
              <w:jc w:val="center"/>
              <w:rPr>
                <w:rFonts w:eastAsia="Calibri"/>
                <w:iCs/>
                <w:color w:val="000000"/>
                <w:sz w:val="24"/>
                <w:szCs w:val="24"/>
                <w:lang w:val="kk-KZ"/>
              </w:rPr>
            </w:pPr>
            <w:r w:rsidRPr="00434F6C">
              <w:rPr>
                <w:rFonts w:eastAsia="Calibri"/>
                <w:iCs/>
                <w:color w:val="000000"/>
                <w:sz w:val="24"/>
                <w:szCs w:val="24"/>
                <w:lang w:val="kk-KZ"/>
              </w:rPr>
              <w:t>2</w:t>
            </w:r>
          </w:p>
        </w:tc>
        <w:tc>
          <w:tcPr>
            <w:tcW w:w="2333" w:type="dxa"/>
            <w:vAlign w:val="center"/>
          </w:tcPr>
          <w:p w14:paraId="58256F11" w14:textId="77777777" w:rsidR="00763992" w:rsidRPr="00434F6C" w:rsidRDefault="00763992" w:rsidP="00E25A22">
            <w:pPr>
              <w:jc w:val="center"/>
              <w:rPr>
                <w:rFonts w:eastAsia="Calibri"/>
                <w:iCs/>
                <w:color w:val="000000"/>
                <w:sz w:val="24"/>
                <w:szCs w:val="24"/>
                <w:lang w:val="kk-KZ"/>
              </w:rPr>
            </w:pPr>
            <w:r w:rsidRPr="00434F6C">
              <w:rPr>
                <w:rFonts w:eastAsia="Calibri"/>
                <w:iCs/>
                <w:color w:val="000000"/>
                <w:sz w:val="24"/>
                <w:szCs w:val="24"/>
                <w:lang w:val="kk-KZ"/>
              </w:rPr>
              <w:t>ай</w:t>
            </w:r>
          </w:p>
        </w:tc>
      </w:tr>
    </w:tbl>
    <w:p w14:paraId="64C421BB" w14:textId="77777777" w:rsidR="00763992" w:rsidRPr="00434F6C" w:rsidRDefault="00763992" w:rsidP="00763992">
      <w:pPr>
        <w:jc w:val="both"/>
        <w:rPr>
          <w:iCs/>
          <w:color w:val="000000"/>
          <w:sz w:val="24"/>
          <w:szCs w:val="24"/>
          <w:lang w:val="kk-KZ"/>
        </w:rPr>
      </w:pPr>
    </w:p>
    <w:p w14:paraId="534EF952" w14:textId="77777777" w:rsidR="00763992" w:rsidRPr="00434F6C" w:rsidRDefault="00763992" w:rsidP="00763992">
      <w:pPr>
        <w:ind w:firstLine="709"/>
        <w:jc w:val="both"/>
        <w:rPr>
          <w:iCs/>
          <w:color w:val="000000"/>
          <w:sz w:val="24"/>
          <w:szCs w:val="24"/>
          <w:lang w:val="kk-KZ"/>
        </w:rPr>
      </w:pPr>
    </w:p>
    <w:p w14:paraId="17BF9855" w14:textId="77777777" w:rsidR="00763992" w:rsidRPr="00434F6C" w:rsidRDefault="00763992" w:rsidP="00763992">
      <w:pPr>
        <w:tabs>
          <w:tab w:val="left" w:pos="1134"/>
        </w:tabs>
        <w:ind w:left="709"/>
        <w:jc w:val="center"/>
        <w:rPr>
          <w:iCs/>
          <w:color w:val="000000"/>
          <w:sz w:val="24"/>
          <w:szCs w:val="24"/>
          <w:lang w:val="kk-KZ"/>
        </w:rPr>
      </w:pPr>
      <w:r w:rsidRPr="00434F6C">
        <w:rPr>
          <w:b/>
          <w:iCs/>
          <w:color w:val="000000"/>
          <w:sz w:val="24"/>
          <w:szCs w:val="24"/>
          <w:lang w:val="kk-KZ"/>
        </w:rPr>
        <w:t>1.</w:t>
      </w:r>
      <w:r w:rsidRPr="00434F6C">
        <w:rPr>
          <w:color w:val="000000"/>
          <w:sz w:val="24"/>
          <w:szCs w:val="24"/>
        </w:rPr>
        <w:t xml:space="preserve"> </w:t>
      </w:r>
      <w:r w:rsidRPr="00434F6C">
        <w:rPr>
          <w:b/>
          <w:iCs/>
          <w:color w:val="000000"/>
          <w:sz w:val="24"/>
          <w:szCs w:val="24"/>
          <w:lang w:val="kk-KZ"/>
        </w:rPr>
        <w:t>Қызметке қойылатын талаптар</w:t>
      </w:r>
    </w:p>
    <w:p w14:paraId="2C43AAAE" w14:textId="77777777" w:rsidR="00763992" w:rsidRPr="00434F6C" w:rsidRDefault="00763992" w:rsidP="00763992">
      <w:pPr>
        <w:pStyle w:val="af"/>
        <w:tabs>
          <w:tab w:val="left" w:pos="0"/>
          <w:tab w:val="left" w:pos="1134"/>
        </w:tabs>
        <w:ind w:firstLine="709"/>
        <w:jc w:val="both"/>
        <w:rPr>
          <w:iCs/>
          <w:color w:val="000000"/>
          <w:lang w:val="kk-KZ"/>
        </w:rPr>
      </w:pPr>
      <w:r w:rsidRPr="00434F6C">
        <w:rPr>
          <w:iCs/>
          <w:color w:val="000000"/>
          <w:lang w:val="kk-KZ"/>
        </w:rPr>
        <w:t>Интернет қызметін ұсыну, Тапсырыс берушінің телекоммуникациялық жабдығын кепілдікпен сүйемелдей отырып, ЕШДИ арнасы бойынша талшықты-оптикалық байланыс кабелі бойынша (соңғы мильден бастап провайдердің орталық шлюзіне дейінгі магистраль бойынша) қолжетімділік арнасы, оның ішінде қажетті мөлшерде соңғы жабдықты (медиаконвертер) ұсыну, 4 IP-адрестен тұратын блокты тіркеуді және қолдауды қамтамасыз ету (бөле отырып) Тапсырыс берушінің сұрауы бойынша).</w:t>
      </w:r>
    </w:p>
    <w:p w14:paraId="3AF798B9" w14:textId="77777777" w:rsidR="00763992" w:rsidRPr="00434F6C" w:rsidRDefault="00763992" w:rsidP="00763992">
      <w:pPr>
        <w:pStyle w:val="af"/>
        <w:tabs>
          <w:tab w:val="left" w:pos="0"/>
          <w:tab w:val="left" w:pos="1134"/>
        </w:tabs>
        <w:ind w:firstLine="709"/>
        <w:jc w:val="both"/>
        <w:rPr>
          <w:iCs/>
          <w:color w:val="000000"/>
          <w:lang w:val="kk-KZ"/>
        </w:rPr>
      </w:pPr>
      <w:r w:rsidRPr="00434F6C">
        <w:rPr>
          <w:iCs/>
          <w:color w:val="000000"/>
          <w:lang w:val="kk-KZ"/>
        </w:rPr>
        <w:t>Қызмет абоненттерді L2 деңгейінде оқшаулауды, Mac+IP+PVC байланыстыруды қолдауды қамтамасыз етуі керек (конкурстық құжаттаманың бөлігі ретінде жеткізуші талдау жүргізу үшін жабдықтың ізін және иесіздендірілген параметрлерін ұсынуы керек).</w:t>
      </w:r>
    </w:p>
    <w:p w14:paraId="47AABDEF" w14:textId="77777777" w:rsidR="00763992" w:rsidRPr="00434F6C" w:rsidRDefault="00763992" w:rsidP="00763992">
      <w:pPr>
        <w:pStyle w:val="af"/>
        <w:tabs>
          <w:tab w:val="left" w:pos="0"/>
          <w:tab w:val="left" w:pos="1134"/>
        </w:tabs>
        <w:ind w:firstLine="709"/>
        <w:jc w:val="both"/>
        <w:rPr>
          <w:iCs/>
          <w:color w:val="000000"/>
          <w:lang w:val="kk-KZ"/>
        </w:rPr>
      </w:pPr>
      <w:r w:rsidRPr="00434F6C">
        <w:rPr>
          <w:iCs/>
          <w:color w:val="000000"/>
          <w:lang w:val="kk-KZ"/>
        </w:rPr>
        <w:t>Қызмет портқа MAC мекенжайларының, пайдаланушылардың, multicast топтарының санын шектеуді қамтамасыз етуі керек; пакеттерді сүзу, ACL саясаттары арқылы хабар тарату пакеттерін басу, икемді CAR қондырғылары, қызметтерді жетілдірілген талдау және QoS қолдауы.</w:t>
      </w:r>
    </w:p>
    <w:p w14:paraId="7C4553A9" w14:textId="77777777" w:rsidR="00763992" w:rsidRPr="00434F6C" w:rsidRDefault="00763992" w:rsidP="00763992">
      <w:pPr>
        <w:pStyle w:val="af"/>
        <w:tabs>
          <w:tab w:val="left" w:pos="0"/>
          <w:tab w:val="left" w:pos="1134"/>
        </w:tabs>
        <w:spacing w:before="0" w:beforeAutospacing="0" w:after="0" w:afterAutospacing="0"/>
        <w:ind w:firstLine="709"/>
        <w:jc w:val="both"/>
        <w:rPr>
          <w:iCs/>
          <w:color w:val="000000"/>
          <w:lang w:val="kk-KZ"/>
        </w:rPr>
      </w:pPr>
      <w:r w:rsidRPr="00434F6C">
        <w:rPr>
          <w:iCs/>
          <w:color w:val="000000"/>
          <w:lang w:val="kk-KZ"/>
        </w:rPr>
        <w:t>Қызмет көрсету шеңберінде жеткізуші 1:N қатынасында интерфейстерді резервтеудің жоғары деңгейін, 1:N, STP/RSTP қатынасында тақталарды резервтеуді қамтамасыз етуі тиіс.</w:t>
      </w:r>
    </w:p>
    <w:p w14:paraId="0AA7726F" w14:textId="77777777" w:rsidR="00763992" w:rsidRPr="00434F6C" w:rsidRDefault="00763992" w:rsidP="00763992">
      <w:pPr>
        <w:tabs>
          <w:tab w:val="left" w:pos="1134"/>
        </w:tabs>
        <w:ind w:firstLine="709"/>
        <w:jc w:val="both"/>
        <w:rPr>
          <w:color w:val="000000"/>
          <w:sz w:val="24"/>
          <w:szCs w:val="24"/>
          <w:lang w:val="kk-KZ"/>
        </w:rPr>
      </w:pPr>
    </w:p>
    <w:p w14:paraId="54DDBF80" w14:textId="0E484A67" w:rsidR="00763992" w:rsidRPr="00434F6C" w:rsidRDefault="00763992" w:rsidP="00763992">
      <w:pPr>
        <w:tabs>
          <w:tab w:val="left" w:pos="1134"/>
        </w:tabs>
        <w:ind w:left="1069"/>
        <w:jc w:val="center"/>
        <w:rPr>
          <w:b/>
          <w:color w:val="000000"/>
          <w:sz w:val="24"/>
          <w:szCs w:val="24"/>
          <w:lang w:val="kk-KZ"/>
        </w:rPr>
      </w:pPr>
      <w:r w:rsidRPr="00434F6C">
        <w:rPr>
          <w:b/>
          <w:color w:val="000000"/>
          <w:sz w:val="24"/>
          <w:szCs w:val="24"/>
          <w:lang w:val="kk-KZ"/>
        </w:rPr>
        <w:t>2.</w:t>
      </w:r>
      <w:r w:rsidRPr="00434F6C">
        <w:rPr>
          <w:color w:val="000000"/>
          <w:sz w:val="24"/>
          <w:szCs w:val="24"/>
          <w:lang w:val="kk-KZ"/>
        </w:rPr>
        <w:t xml:space="preserve"> </w:t>
      </w:r>
      <w:r w:rsidRPr="00434F6C">
        <w:rPr>
          <w:b/>
          <w:color w:val="000000"/>
          <w:sz w:val="24"/>
          <w:szCs w:val="24"/>
          <w:lang w:val="kk-KZ"/>
        </w:rPr>
        <w:t>Жеткізушіге қойылатын талаптар</w:t>
      </w:r>
    </w:p>
    <w:p w14:paraId="5A086DA9" w14:textId="77777777" w:rsidR="00763992" w:rsidRPr="00434F6C" w:rsidRDefault="00763992" w:rsidP="00763992">
      <w:pPr>
        <w:tabs>
          <w:tab w:val="left" w:pos="1134"/>
        </w:tabs>
        <w:rPr>
          <w:b/>
          <w:color w:val="000000"/>
          <w:sz w:val="24"/>
          <w:szCs w:val="24"/>
          <w:lang w:val="kk-KZ"/>
        </w:rPr>
      </w:pPr>
    </w:p>
    <w:p w14:paraId="1063D645" w14:textId="77777777" w:rsidR="00763992" w:rsidRPr="00434F6C" w:rsidRDefault="00763992" w:rsidP="00763992">
      <w:pPr>
        <w:pStyle w:val="af"/>
        <w:tabs>
          <w:tab w:val="left" w:pos="0"/>
          <w:tab w:val="left" w:pos="1134"/>
        </w:tabs>
        <w:ind w:firstLine="567"/>
        <w:jc w:val="both"/>
        <w:rPr>
          <w:color w:val="000000"/>
          <w:lang w:val="kk-KZ"/>
        </w:rPr>
      </w:pPr>
      <w:r w:rsidRPr="00434F6C">
        <w:rPr>
          <w:color w:val="000000"/>
          <w:lang w:val="kk-KZ"/>
        </w:rPr>
        <w:t>Өнім беруші деректерді беру желісінің шетелдік және қазақстандық операторларымен трафик алмасуды ұйымдастыру бойынша шарттық міндеттемелері бар провайдер болуы тиіс (өнім беруші конкурстық құжаттаманың құрамына растау хатын ұсынуы тиіс).</w:t>
      </w:r>
    </w:p>
    <w:p w14:paraId="611FE1CB" w14:textId="77777777" w:rsidR="00763992" w:rsidRPr="00434F6C" w:rsidRDefault="00763992" w:rsidP="00763992">
      <w:pPr>
        <w:pStyle w:val="af"/>
        <w:tabs>
          <w:tab w:val="left" w:pos="0"/>
          <w:tab w:val="left" w:pos="1134"/>
        </w:tabs>
        <w:ind w:firstLine="567"/>
        <w:jc w:val="both"/>
        <w:rPr>
          <w:color w:val="000000"/>
          <w:lang w:val="kk-KZ"/>
        </w:rPr>
      </w:pPr>
      <w:r w:rsidRPr="00434F6C">
        <w:rPr>
          <w:color w:val="000000"/>
          <w:lang w:val="kk-KZ"/>
        </w:rPr>
        <w:t xml:space="preserve">Интернетке қол жеткізудің бірыңғай шлюзі және Электрондық поштаның бірыңғай шлюзі "электрондық үкіметтің 1-тармағы. Мемлекеттік органдардың, жергілікті өзін-өзі басқару органдарының, мемлекеттік заңды тұлғалардың, квазимемлекеттік сектор субъектілерінің, сондай-ақ ақпараттық-коммуникациялық инфрақұрылымның аса маңызды объектілерінің меншік иелерінің немесе иелерінің жергілікті, ведомстволық және корпоративтік телекоммуникация желілерін интернетке қосуды байланыс операторлары Интернетке қол жеткізудің бірыңғай шлюзі арқылы жүзеге асырады. </w:t>
      </w:r>
    </w:p>
    <w:p w14:paraId="1F260296" w14:textId="77777777" w:rsidR="00763992" w:rsidRPr="00434F6C" w:rsidRDefault="00763992" w:rsidP="00763992">
      <w:pPr>
        <w:pStyle w:val="af"/>
        <w:tabs>
          <w:tab w:val="left" w:pos="0"/>
          <w:tab w:val="left" w:pos="1134"/>
        </w:tabs>
        <w:ind w:firstLine="567"/>
        <w:jc w:val="both"/>
        <w:rPr>
          <w:color w:val="000000"/>
          <w:lang w:val="kk-KZ"/>
        </w:rPr>
      </w:pPr>
      <w:r w:rsidRPr="00434F6C">
        <w:rPr>
          <w:color w:val="000000"/>
          <w:lang w:val="kk-KZ"/>
        </w:rPr>
        <w:t>Сатушы сақтау орнына байланысты әрбір қосылым нүктесі үшін маршрутизаторды қамтамасыз етуі керек.</w:t>
      </w:r>
    </w:p>
    <w:p w14:paraId="103E062B" w14:textId="77777777" w:rsidR="00763992" w:rsidRPr="00434F6C" w:rsidRDefault="00763992" w:rsidP="00763992">
      <w:pPr>
        <w:pStyle w:val="af"/>
        <w:tabs>
          <w:tab w:val="left" w:pos="0"/>
          <w:tab w:val="left" w:pos="1134"/>
        </w:tabs>
        <w:ind w:firstLine="567"/>
        <w:jc w:val="both"/>
        <w:rPr>
          <w:color w:val="000000"/>
          <w:lang w:val="kk-KZ"/>
        </w:rPr>
      </w:pPr>
      <w:r w:rsidRPr="00434F6C">
        <w:rPr>
          <w:color w:val="000000"/>
          <w:lang w:val="kk-KZ"/>
        </w:rPr>
        <w:lastRenderedPageBreak/>
        <w:t>Интернетке қол жеткізудің бірыңғай шлюзі арқылы қызмет көрсетудің техникалық мүмкіндігі туралы құжаттың көшірмесін ұсыну.</w:t>
      </w:r>
    </w:p>
    <w:p w14:paraId="367F52A6" w14:textId="77777777" w:rsidR="00763992" w:rsidRPr="00434F6C" w:rsidRDefault="00763992" w:rsidP="00763992">
      <w:pPr>
        <w:pStyle w:val="af"/>
        <w:tabs>
          <w:tab w:val="left" w:pos="0"/>
          <w:tab w:val="left" w:pos="1134"/>
        </w:tabs>
        <w:ind w:firstLine="567"/>
        <w:jc w:val="both"/>
        <w:rPr>
          <w:color w:val="000000"/>
          <w:lang w:val="kk-KZ"/>
        </w:rPr>
      </w:pPr>
      <w:r w:rsidRPr="00434F6C">
        <w:rPr>
          <w:color w:val="000000"/>
          <w:lang w:val="kk-KZ"/>
        </w:rPr>
        <w:t xml:space="preserve">Трафикті шектеу-белгілі бір көлемге жеткен кезде жылдамдықты төмендетпейтін шексіз тариф. Қол жеткізу жылдамдығы қызмет көрсетуші жабдықтарының портында белгіленеді және Тапсырыс берушінің жазбаша өтінімі бойынша өзгертіледі (өнім берушінің техникалық мүмкіндігі болған кезде). Интернет желісіне қолжетімділікті қамтамасыз ету тұрақты сенімді қосылуды қамтамасыз ету үшін радио қолжетімділік және спутниктік арналар арқылы ұйымдастырылған учаскелер болмай, трассаның бүкіл бойында сымды байланыс желілері бойынша жүзеге асырылуға тиіс. Қазақстан Республикасы Үкіметінің 2016 жылғы "20" желтоқсандағы № 832 қаулысы 7-Параграф. Телекоммуникация желілеріне қойылатын талаптар 128 б. </w:t>
      </w:r>
    </w:p>
    <w:p w14:paraId="4D927888" w14:textId="77777777" w:rsidR="00763992" w:rsidRPr="00434F6C" w:rsidRDefault="00763992" w:rsidP="00763992">
      <w:pPr>
        <w:pStyle w:val="af"/>
        <w:tabs>
          <w:tab w:val="left" w:pos="0"/>
          <w:tab w:val="left" w:pos="1134"/>
        </w:tabs>
        <w:ind w:firstLine="567"/>
        <w:jc w:val="both"/>
        <w:rPr>
          <w:color w:val="000000"/>
          <w:lang w:val="kk-KZ"/>
        </w:rPr>
      </w:pPr>
      <w:r w:rsidRPr="00434F6C">
        <w:rPr>
          <w:color w:val="000000"/>
          <w:lang w:val="kk-KZ"/>
        </w:rPr>
        <w:t>Жеткізушінің өзінің техникалық және желілік инфрақұрылымының болуы</w:t>
      </w:r>
    </w:p>
    <w:p w14:paraId="0726C52A" w14:textId="77777777" w:rsidR="00763992" w:rsidRPr="00434F6C" w:rsidRDefault="00763992" w:rsidP="00763992">
      <w:pPr>
        <w:pStyle w:val="af"/>
        <w:tabs>
          <w:tab w:val="left" w:pos="0"/>
          <w:tab w:val="left" w:pos="1134"/>
        </w:tabs>
        <w:ind w:firstLine="567"/>
        <w:jc w:val="both"/>
        <w:rPr>
          <w:color w:val="000000"/>
          <w:lang w:val="kk-KZ"/>
        </w:rPr>
      </w:pPr>
      <w:r w:rsidRPr="00434F6C">
        <w:rPr>
          <w:color w:val="000000"/>
          <w:lang w:val="kk-KZ"/>
        </w:rPr>
        <w:t>қызмет көрсету өңірлерінде (өнім беруші конкурстық құжаттаманың құрамына растау хатын ұсынуы тиіс).</w:t>
      </w:r>
    </w:p>
    <w:p w14:paraId="756681DE" w14:textId="77777777" w:rsidR="00763992" w:rsidRPr="00434F6C" w:rsidRDefault="00763992" w:rsidP="00763992">
      <w:pPr>
        <w:pStyle w:val="af"/>
        <w:tabs>
          <w:tab w:val="left" w:pos="0"/>
          <w:tab w:val="left" w:pos="1134"/>
        </w:tabs>
        <w:ind w:firstLine="567"/>
        <w:jc w:val="both"/>
        <w:rPr>
          <w:color w:val="000000"/>
          <w:lang w:val="kk-KZ"/>
        </w:rPr>
      </w:pPr>
      <w:r w:rsidRPr="00434F6C">
        <w:rPr>
          <w:color w:val="000000"/>
          <w:lang w:val="kk-KZ"/>
        </w:rPr>
        <w:t>ИЕШДИ қосылу нүктесінде өзінің халықаралық магистральдық байланыс арналарының және ИЕШДИ жабдығында резервтелген байланыс арналарының қосалқы мердігерінің болуы міндетті. Қосалқы мердігерлік ұйыммен шарт болған жағдайда қосалқы мердігерлік ұйыммен шарттың түпнұсқасын, сондай-ақ ЕШДИ бойынша Интернет беру құқығын растайтын құжаттарды ұсыну.</w:t>
      </w:r>
    </w:p>
    <w:p w14:paraId="789128E4" w14:textId="77777777" w:rsidR="00763992" w:rsidRPr="00434F6C" w:rsidRDefault="00763992" w:rsidP="00763992">
      <w:pPr>
        <w:pStyle w:val="af"/>
        <w:tabs>
          <w:tab w:val="left" w:pos="0"/>
          <w:tab w:val="left" w:pos="1134"/>
        </w:tabs>
        <w:ind w:firstLine="567"/>
        <w:jc w:val="both"/>
        <w:rPr>
          <w:color w:val="000000"/>
          <w:lang w:val="kk-KZ"/>
        </w:rPr>
      </w:pPr>
      <w:r w:rsidRPr="00434F6C">
        <w:rPr>
          <w:color w:val="000000"/>
          <w:lang w:val="kk-KZ"/>
        </w:rPr>
        <w:t>Жеткізуші жеке менеджерді бекіте отырып, тәулік бойы техникалық қолдауды (Help Desk, Service Desk) 24x7 (тәулігіне 24 сағат, аптасына 7 күн) қамтамасыз етуі тиіс (жеткізуші конкурстық құжаттаманың құрамына Help Desk және Service Desk қызметі бойынша ережені және осы қызметтің жұмыс регламентін қоса беруі тиіс).</w:t>
      </w:r>
    </w:p>
    <w:p w14:paraId="73DAADC8" w14:textId="77777777" w:rsidR="00763992" w:rsidRPr="00434F6C" w:rsidRDefault="00763992" w:rsidP="00763992">
      <w:pPr>
        <w:pStyle w:val="af"/>
        <w:tabs>
          <w:tab w:val="left" w:pos="0"/>
          <w:tab w:val="left" w:pos="1134"/>
        </w:tabs>
        <w:ind w:firstLine="567"/>
        <w:jc w:val="both"/>
        <w:rPr>
          <w:color w:val="000000"/>
          <w:lang w:val="kk-KZ"/>
        </w:rPr>
      </w:pPr>
      <w:r w:rsidRPr="00434F6C">
        <w:rPr>
          <w:color w:val="000000"/>
          <w:lang w:val="kk-KZ"/>
        </w:rPr>
        <w:t xml:space="preserve">Өнім беруші Тапсырыс берушінің талабы бойынша растайтын құжаттаманы ұсына отырып, деректерді берудің магистральдық желісінің арналарын баламалы жалғау желілері бойынша автоматты резервтеуді қамтамасыз етуге тиіс. </w:t>
      </w:r>
    </w:p>
    <w:p w14:paraId="2749D4B5" w14:textId="77777777" w:rsidR="00763992" w:rsidRPr="00434F6C" w:rsidRDefault="00763992" w:rsidP="00763992">
      <w:pPr>
        <w:pStyle w:val="af"/>
        <w:tabs>
          <w:tab w:val="left" w:pos="0"/>
          <w:tab w:val="left" w:pos="1134"/>
        </w:tabs>
        <w:ind w:firstLine="567"/>
        <w:jc w:val="both"/>
        <w:rPr>
          <w:color w:val="000000"/>
          <w:lang w:val="kk-KZ"/>
        </w:rPr>
      </w:pPr>
      <w:r w:rsidRPr="00434F6C">
        <w:rPr>
          <w:color w:val="000000"/>
          <w:lang w:val="kk-KZ"/>
        </w:rPr>
        <w:t>Мо немесе ЖАО жергілікті желісіне, сондай-ақ МО немесе ЖАО жергілікті желісінің құрамына кіретін техникалық құралдарға, сымсыз желілер, сымсыз қол жеткізу, модемдер, радио модемдер, ұялы байланыс операторлары желілерінің модемдері және басқа да сымсыз желілік құрылғылар арқылы қашықтан қол жеткізуді ұйымдастыруға арналған құрылғыларға қосылуға жол берілмейді.</w:t>
      </w:r>
    </w:p>
    <w:p w14:paraId="5671F1C1" w14:textId="77777777" w:rsidR="00763992" w:rsidRPr="00434F6C" w:rsidRDefault="00763992" w:rsidP="00763992">
      <w:pPr>
        <w:pStyle w:val="af"/>
        <w:tabs>
          <w:tab w:val="left" w:pos="0"/>
          <w:tab w:val="left" w:pos="1134"/>
        </w:tabs>
        <w:ind w:firstLine="567"/>
        <w:jc w:val="both"/>
        <w:rPr>
          <w:color w:val="000000"/>
          <w:lang w:val="kk-KZ"/>
        </w:rPr>
      </w:pPr>
      <w:r w:rsidRPr="00434F6C">
        <w:rPr>
          <w:color w:val="000000"/>
          <w:lang w:val="kk-KZ"/>
        </w:rPr>
        <w:t>Өнім беруші конкурстық құжаттама құрамында дербес менеджердің байланыс деректерін (т.а. ә., электрондық пошта, ұялы нөмір және жұмыс нөмірі) ұсынуы тиіс.</w:t>
      </w:r>
    </w:p>
    <w:p w14:paraId="6C545652" w14:textId="77777777" w:rsidR="00763992" w:rsidRPr="00434F6C" w:rsidRDefault="00763992" w:rsidP="00763992">
      <w:pPr>
        <w:pStyle w:val="af"/>
        <w:tabs>
          <w:tab w:val="left" w:pos="0"/>
          <w:tab w:val="left" w:pos="1134"/>
        </w:tabs>
        <w:ind w:firstLine="567"/>
        <w:jc w:val="both"/>
        <w:rPr>
          <w:color w:val="000000"/>
          <w:lang w:val="kk-KZ"/>
        </w:rPr>
      </w:pPr>
      <w:r w:rsidRPr="00434F6C">
        <w:rPr>
          <w:color w:val="000000"/>
          <w:lang w:val="kk-KZ"/>
        </w:rPr>
        <w:t>Төлем шарттары-ай сайын (көрсетілген қызметтер актісіне қол қою қорытындысы бойынша).</w:t>
      </w:r>
    </w:p>
    <w:p w14:paraId="7A80867D" w14:textId="77777777" w:rsidR="00763992" w:rsidRPr="00434F6C" w:rsidRDefault="00763992" w:rsidP="00763992">
      <w:pPr>
        <w:pStyle w:val="af"/>
        <w:tabs>
          <w:tab w:val="left" w:pos="0"/>
          <w:tab w:val="left" w:pos="1134"/>
        </w:tabs>
        <w:ind w:firstLine="567"/>
        <w:jc w:val="both"/>
        <w:rPr>
          <w:color w:val="000000"/>
          <w:lang w:val="kk-KZ"/>
        </w:rPr>
      </w:pPr>
      <w:r w:rsidRPr="00434F6C">
        <w:rPr>
          <w:color w:val="000000"/>
          <w:lang w:val="kk-KZ"/>
        </w:rPr>
        <w:t>Трафикті есепке алу нысаны: қызмет көрсету орны бойынша трафик көлемін қабылдауға және беруге шектеусіз.</w:t>
      </w:r>
    </w:p>
    <w:p w14:paraId="2FB46F9C" w14:textId="77777777" w:rsidR="00763992" w:rsidRPr="00434F6C" w:rsidRDefault="00763992" w:rsidP="00763992">
      <w:pPr>
        <w:pStyle w:val="af"/>
        <w:tabs>
          <w:tab w:val="left" w:pos="0"/>
          <w:tab w:val="left" w:pos="1134"/>
        </w:tabs>
        <w:ind w:firstLine="567"/>
        <w:jc w:val="both"/>
        <w:rPr>
          <w:color w:val="000000"/>
          <w:lang w:val="kk-KZ"/>
        </w:rPr>
      </w:pPr>
      <w:r w:rsidRPr="00434F6C">
        <w:rPr>
          <w:color w:val="000000"/>
          <w:lang w:val="kk-KZ"/>
        </w:rPr>
        <w:t>Қызмет Тапсырыс берушінің кеңселерінде ұсынылуы тиіс*.</w:t>
      </w:r>
    </w:p>
    <w:p w14:paraId="382A7370" w14:textId="77777777" w:rsidR="00763992" w:rsidRPr="00434F6C" w:rsidRDefault="00763992" w:rsidP="00763992">
      <w:pPr>
        <w:pStyle w:val="af"/>
        <w:tabs>
          <w:tab w:val="left" w:pos="0"/>
          <w:tab w:val="left" w:pos="1134"/>
        </w:tabs>
        <w:ind w:firstLine="567"/>
        <w:jc w:val="both"/>
        <w:rPr>
          <w:color w:val="000000"/>
          <w:lang w:val="kk-KZ"/>
        </w:rPr>
      </w:pPr>
      <w:r w:rsidRPr="00434F6C">
        <w:rPr>
          <w:color w:val="000000"/>
          <w:lang w:val="kk-KZ"/>
        </w:rPr>
        <w:t>Ұқсас қызметтерді ұсыну тәжірибесінің болуы (өнім беруші конкурстық құжаттаманың құрамында растау хатын ұсынуы тиіс).</w:t>
      </w:r>
    </w:p>
    <w:p w14:paraId="4F9B5944" w14:textId="77777777" w:rsidR="00763992" w:rsidRPr="00434F6C" w:rsidRDefault="00763992" w:rsidP="00763992">
      <w:pPr>
        <w:pStyle w:val="af"/>
        <w:tabs>
          <w:tab w:val="left" w:pos="0"/>
          <w:tab w:val="left" w:pos="1134"/>
        </w:tabs>
        <w:ind w:firstLine="567"/>
        <w:jc w:val="both"/>
        <w:rPr>
          <w:color w:val="000000"/>
          <w:lang w:val="kk-KZ"/>
        </w:rPr>
      </w:pPr>
      <w:r w:rsidRPr="00434F6C">
        <w:rPr>
          <w:color w:val="000000"/>
          <w:lang w:val="kk-KZ"/>
        </w:rPr>
        <w:lastRenderedPageBreak/>
        <w:t>Қызмет көрсетуші мен Тапсырыс беруші арасында шарттық қатынастар жасалған кезде Өнім беруші Тапсырыс беруші орналасқан ғимарат әкімшілігінен Тапсырыс берушінің талап етілетін орнына дейін оптикалық желіні жүргізуге рұқсат беру туралы, Өнім берушінің деректерді беруі үшін соңғы жабдықты орнатуға рұқсаты бар хат (не Тапсырыс берушінің ғимаратында оптикалық желінің болуын растайтын құжат) ұсынуға тиіс.</w:t>
      </w:r>
    </w:p>
    <w:p w14:paraId="15BC6DC8" w14:textId="77777777" w:rsidR="00763992" w:rsidRPr="00434F6C" w:rsidRDefault="00763992" w:rsidP="00763992">
      <w:pPr>
        <w:pStyle w:val="af"/>
        <w:tabs>
          <w:tab w:val="left" w:pos="0"/>
          <w:tab w:val="left" w:pos="1134"/>
        </w:tabs>
        <w:ind w:firstLine="567"/>
        <w:jc w:val="both"/>
        <w:rPr>
          <w:color w:val="000000"/>
          <w:lang w:val="kk-KZ"/>
        </w:rPr>
      </w:pPr>
      <w:r w:rsidRPr="00434F6C">
        <w:rPr>
          <w:color w:val="000000"/>
          <w:lang w:val="kk-KZ"/>
        </w:rPr>
        <w:t>Жеткізушінің өз құрылымында туындаған проблемаларды шешуде жедел жәрдем көрсету үшін Алматы қаласында техникалық қолдау қызметі болуы тиіс</w:t>
      </w:r>
    </w:p>
    <w:p w14:paraId="78CC5098" w14:textId="77777777" w:rsidR="00763992" w:rsidRPr="00434F6C" w:rsidRDefault="00763992" w:rsidP="00763992">
      <w:pPr>
        <w:pStyle w:val="af"/>
        <w:tabs>
          <w:tab w:val="left" w:pos="0"/>
          <w:tab w:val="left" w:pos="1134"/>
        </w:tabs>
        <w:ind w:firstLine="567"/>
        <w:jc w:val="both"/>
        <w:rPr>
          <w:color w:val="000000"/>
          <w:lang w:val="kk-KZ"/>
        </w:rPr>
      </w:pPr>
      <w:r w:rsidRPr="00434F6C">
        <w:rPr>
          <w:color w:val="000000"/>
          <w:lang w:val="kk-KZ"/>
        </w:rPr>
        <w:t xml:space="preserve">деректерді беру желісінің жұмысында. Сервистік қолдауды басқару жүйесі Өнеркәсіптік платформада іске асырылуы және ITIL v3 ұсынымдарын ескеруі тиіс, өтініштер дерекқоры біртұтас және орталықтандырылған болуы тиіс. </w:t>
      </w:r>
    </w:p>
    <w:p w14:paraId="513CC73C" w14:textId="77777777" w:rsidR="00763992" w:rsidRPr="00434F6C" w:rsidRDefault="00763992" w:rsidP="00763992">
      <w:pPr>
        <w:pStyle w:val="af"/>
        <w:tabs>
          <w:tab w:val="left" w:pos="0"/>
          <w:tab w:val="left" w:pos="1134"/>
        </w:tabs>
        <w:ind w:firstLine="567"/>
        <w:jc w:val="both"/>
        <w:rPr>
          <w:color w:val="000000"/>
          <w:lang w:val="kk-KZ"/>
        </w:rPr>
      </w:pPr>
      <w:r w:rsidRPr="00434F6C">
        <w:rPr>
          <w:color w:val="000000"/>
          <w:lang w:val="kk-KZ"/>
        </w:rPr>
        <w:t xml:space="preserve">Өнім беруші шарттың қолданылу мерзімі ішінде тәулігіне 24 сағат желінің жай-күйін бақылайды. Арна істен шыққан жағдайда Тапсырыс берушінің кезекші операторы ақаулық туралы Өнім берушінің техникалық қолдау қызметіне хабарлайды, ол проблеманың мәртебесін анықтайды және ақаулықтарды жою үшін тиісті персоналды шақырады. </w:t>
      </w:r>
    </w:p>
    <w:p w14:paraId="23B437EB" w14:textId="77777777" w:rsidR="00763992" w:rsidRPr="00434F6C" w:rsidRDefault="00763992" w:rsidP="00763992">
      <w:pPr>
        <w:pStyle w:val="af"/>
        <w:tabs>
          <w:tab w:val="left" w:pos="0"/>
          <w:tab w:val="left" w:pos="1134"/>
        </w:tabs>
        <w:ind w:firstLine="567"/>
        <w:jc w:val="both"/>
        <w:rPr>
          <w:color w:val="000000"/>
          <w:lang w:val="kk-KZ"/>
        </w:rPr>
      </w:pPr>
      <w:r w:rsidRPr="00434F6C">
        <w:rPr>
          <w:color w:val="000000"/>
          <w:lang w:val="kk-KZ"/>
        </w:rPr>
        <w:t>Клиенттің өтінішін алған сәттен бастап 24 (жиырма төрт) сағат ішінде,</w:t>
      </w:r>
    </w:p>
    <w:p w14:paraId="53D1F428" w14:textId="77777777" w:rsidR="00763992" w:rsidRPr="00434F6C" w:rsidRDefault="00763992" w:rsidP="00763992">
      <w:pPr>
        <w:pStyle w:val="af"/>
        <w:tabs>
          <w:tab w:val="left" w:pos="0"/>
          <w:tab w:val="left" w:pos="1134"/>
        </w:tabs>
        <w:ind w:firstLine="567"/>
        <w:jc w:val="both"/>
        <w:rPr>
          <w:color w:val="000000"/>
          <w:lang w:val="kk-KZ"/>
        </w:rPr>
      </w:pPr>
      <w:r w:rsidRPr="00434F6C">
        <w:rPr>
          <w:color w:val="000000"/>
          <w:lang w:val="kk-KZ"/>
        </w:rPr>
        <w:t>Жеткізуші зақымдануды жою үшін қажетті шараларды қабылдайды және</w:t>
      </w:r>
    </w:p>
    <w:p w14:paraId="38908ECE" w14:textId="77777777" w:rsidR="00763992" w:rsidRPr="00434F6C" w:rsidRDefault="00763992" w:rsidP="00763992">
      <w:pPr>
        <w:pStyle w:val="af"/>
        <w:tabs>
          <w:tab w:val="left" w:pos="0"/>
          <w:tab w:val="left" w:pos="1134"/>
        </w:tabs>
        <w:ind w:firstLine="567"/>
        <w:jc w:val="both"/>
        <w:rPr>
          <w:color w:val="000000"/>
          <w:lang w:val="kk-KZ"/>
        </w:rPr>
      </w:pPr>
      <w:r w:rsidRPr="00434F6C">
        <w:rPr>
          <w:color w:val="000000"/>
          <w:lang w:val="kk-KZ"/>
        </w:rPr>
        <w:t>ақауларды жою үшін Тапсырыс берушіге тиісті персоналды жібереді. Өнім беруші Тапсырыс берушіні зақымдануды жою бойынша қабылданған шаралар туралы хабардар етеді. Жұмыстарды жүргізу туралы хабарлама 48 сағат бұрын жүргізіледі. Өнім беруші көрсететін қызметтердің сапасы мемлекеттік стандарттарда және Қазақстан Республикасының өзге де нормативтік құжаттарында белгіленген техникалық нормалар мен талаптарға сәйкес келуге тиіс.</w:t>
      </w:r>
    </w:p>
    <w:p w14:paraId="1CC33A5F" w14:textId="77777777" w:rsidR="00763992" w:rsidRPr="00434F6C" w:rsidRDefault="00763992" w:rsidP="00763992">
      <w:pPr>
        <w:pStyle w:val="af"/>
        <w:tabs>
          <w:tab w:val="left" w:pos="0"/>
          <w:tab w:val="left" w:pos="1134"/>
        </w:tabs>
        <w:ind w:firstLine="567"/>
        <w:jc w:val="both"/>
        <w:rPr>
          <w:color w:val="000000"/>
          <w:lang w:val="kk-KZ"/>
        </w:rPr>
      </w:pPr>
      <w:r w:rsidRPr="00434F6C">
        <w:rPr>
          <w:color w:val="000000"/>
          <w:lang w:val="kk-KZ"/>
        </w:rPr>
        <w:t>Өнім берушіде Қазақстан Республикасы бойынша тегін қоңырау шалумен, зақымдану мәселелері бойынша өтініштерді тәулік бойы қабылдаумен және тіркеумен, көрсетілетін қызметтердің сапасына техникалық қолдау көрсетумен және т. б. қолдау қызметінің бірыңғай нөмірінің болуы.</w:t>
      </w:r>
    </w:p>
    <w:p w14:paraId="08A31792" w14:textId="77777777" w:rsidR="00763992" w:rsidRPr="00434F6C" w:rsidRDefault="00763992" w:rsidP="00763992">
      <w:pPr>
        <w:pStyle w:val="af"/>
        <w:tabs>
          <w:tab w:val="left" w:pos="0"/>
          <w:tab w:val="left" w:pos="1134"/>
        </w:tabs>
        <w:ind w:firstLine="567"/>
        <w:jc w:val="both"/>
        <w:rPr>
          <w:color w:val="000000"/>
          <w:lang w:val="kk-KZ"/>
        </w:rPr>
      </w:pPr>
      <w:r w:rsidRPr="00434F6C">
        <w:rPr>
          <w:color w:val="000000"/>
          <w:lang w:val="kk-KZ"/>
        </w:rPr>
        <w:t>Жеткізушінің техникалық қолдау қызметі келесі функцияларды орындауы керек:</w:t>
      </w:r>
    </w:p>
    <w:p w14:paraId="73CBF355" w14:textId="77777777" w:rsidR="00763992" w:rsidRPr="00434F6C" w:rsidRDefault="00763992" w:rsidP="00763992">
      <w:pPr>
        <w:pStyle w:val="af"/>
        <w:tabs>
          <w:tab w:val="left" w:pos="0"/>
          <w:tab w:val="left" w:pos="1134"/>
        </w:tabs>
        <w:ind w:firstLine="567"/>
        <w:jc w:val="both"/>
        <w:rPr>
          <w:color w:val="000000"/>
          <w:lang w:val="kk-KZ"/>
        </w:rPr>
      </w:pPr>
      <w:r w:rsidRPr="00434F6C">
        <w:rPr>
          <w:color w:val="000000"/>
          <w:lang w:val="kk-KZ"/>
        </w:rPr>
        <w:t>5.</w:t>
      </w:r>
      <w:r w:rsidRPr="00434F6C">
        <w:rPr>
          <w:color w:val="000000"/>
          <w:lang w:val="kk-KZ"/>
        </w:rPr>
        <w:tab/>
        <w:t>инциденттер/қызмет көрсетуге өтінімдер бойынша өтінімдерді тәулік бойы тіркеу;</w:t>
      </w:r>
    </w:p>
    <w:p w14:paraId="72430607" w14:textId="77777777" w:rsidR="00763992" w:rsidRPr="00434F6C" w:rsidRDefault="00763992" w:rsidP="00763992">
      <w:pPr>
        <w:pStyle w:val="af"/>
        <w:tabs>
          <w:tab w:val="left" w:pos="0"/>
          <w:tab w:val="left" w:pos="1134"/>
        </w:tabs>
        <w:ind w:firstLine="567"/>
        <w:jc w:val="both"/>
        <w:rPr>
          <w:color w:val="000000"/>
          <w:lang w:val="kk-KZ"/>
        </w:rPr>
      </w:pPr>
      <w:r w:rsidRPr="00434F6C">
        <w:rPr>
          <w:color w:val="000000"/>
          <w:lang w:val="kk-KZ"/>
        </w:rPr>
        <w:t>6.</w:t>
      </w:r>
      <w:r w:rsidRPr="00434F6C">
        <w:rPr>
          <w:color w:val="000000"/>
          <w:lang w:val="kk-KZ"/>
        </w:rPr>
        <w:tab/>
        <w:t>жүргізілетін жұмыстарды үйлестіру;</w:t>
      </w:r>
    </w:p>
    <w:p w14:paraId="104B2804" w14:textId="77777777" w:rsidR="00763992" w:rsidRPr="00434F6C" w:rsidRDefault="00763992" w:rsidP="00763992">
      <w:pPr>
        <w:pStyle w:val="af"/>
        <w:tabs>
          <w:tab w:val="left" w:pos="0"/>
          <w:tab w:val="left" w:pos="1134"/>
        </w:tabs>
        <w:ind w:firstLine="567"/>
        <w:jc w:val="both"/>
        <w:rPr>
          <w:color w:val="000000"/>
          <w:lang w:val="kk-KZ"/>
        </w:rPr>
      </w:pPr>
      <w:r w:rsidRPr="00434F6C">
        <w:rPr>
          <w:color w:val="000000"/>
          <w:lang w:val="kk-KZ"/>
        </w:rPr>
        <w:t>7.</w:t>
      </w:r>
      <w:r w:rsidRPr="00434F6C">
        <w:rPr>
          <w:color w:val="000000"/>
          <w:lang w:val="kk-KZ"/>
        </w:rPr>
        <w:tab/>
        <w:t>Тапсырыс берушіні жоспарланған жұмыстар туралы және орын алған ақаулар туралы телефон арқылы немесе электрондық мекенжайға хабарлау;</w:t>
      </w:r>
    </w:p>
    <w:p w14:paraId="2E4AE377" w14:textId="77777777" w:rsidR="00763992" w:rsidRPr="00434F6C" w:rsidRDefault="00763992" w:rsidP="00763992">
      <w:pPr>
        <w:pStyle w:val="af"/>
        <w:tabs>
          <w:tab w:val="left" w:pos="0"/>
          <w:tab w:val="left" w:pos="1134"/>
        </w:tabs>
        <w:ind w:firstLine="567"/>
        <w:jc w:val="both"/>
        <w:rPr>
          <w:color w:val="000000"/>
          <w:lang w:val="kk-KZ"/>
        </w:rPr>
      </w:pPr>
      <w:r w:rsidRPr="00434F6C">
        <w:rPr>
          <w:color w:val="000000"/>
          <w:lang w:val="kk-KZ"/>
        </w:rPr>
        <w:t>8.</w:t>
      </w:r>
      <w:r w:rsidRPr="00434F6C">
        <w:rPr>
          <w:color w:val="000000"/>
          <w:lang w:val="kk-KZ"/>
        </w:rPr>
        <w:tab/>
        <w:t>қызмет көрсету жабдықтарының қол жетімділігі мен өнімділігін тәулік бойы бақылау.</w:t>
      </w:r>
    </w:p>
    <w:p w14:paraId="0A05270C" w14:textId="77777777" w:rsidR="00763992" w:rsidRPr="00434F6C" w:rsidRDefault="00763992" w:rsidP="00763992">
      <w:pPr>
        <w:pStyle w:val="af"/>
        <w:tabs>
          <w:tab w:val="left" w:pos="0"/>
          <w:tab w:val="left" w:pos="1134"/>
        </w:tabs>
        <w:ind w:firstLine="567"/>
        <w:jc w:val="both"/>
        <w:rPr>
          <w:color w:val="000000"/>
          <w:lang w:val="kk-KZ"/>
        </w:rPr>
      </w:pPr>
      <w:r w:rsidRPr="00434F6C">
        <w:rPr>
          <w:color w:val="000000"/>
          <w:lang w:val="kk-KZ"/>
        </w:rPr>
        <w:t xml:space="preserve">Өнім беруші "Қазақтелеком" АҚ-дан (және оның еншілес ұйымдарынан) тәуелсіз "Қазақтелеком" АҚ-дан (және оның еншілес ұйымдарынан) L2 тәуелсіз оптикалық желісі бойынша Интернет желісіне қол жеткізе отырып, деректерді беру арнасын ұсынуы тиіс. Бұл шарт ақпараттық қауіпсіздікке сынақтар жүргізу кезінде талап болып табылатын деректерді берудің резервтік арнасын іске асыру үшін қажет. </w:t>
      </w:r>
    </w:p>
    <w:p w14:paraId="02B7B089" w14:textId="77777777" w:rsidR="00763992" w:rsidRPr="00434F6C" w:rsidRDefault="00763992" w:rsidP="00763992">
      <w:pPr>
        <w:pStyle w:val="af"/>
        <w:tabs>
          <w:tab w:val="left" w:pos="0"/>
          <w:tab w:val="left" w:pos="1134"/>
        </w:tabs>
        <w:ind w:firstLine="567"/>
        <w:jc w:val="both"/>
        <w:rPr>
          <w:color w:val="000000"/>
          <w:lang w:val="kk-KZ"/>
        </w:rPr>
      </w:pPr>
      <w:r w:rsidRPr="00434F6C">
        <w:rPr>
          <w:color w:val="000000"/>
          <w:lang w:val="kk-KZ"/>
        </w:rPr>
        <w:lastRenderedPageBreak/>
        <w:t>Қызметке қол жетімділік коэффициенті айына кемінде 99,5% құрайды. Тапсырыс беруші қызметінің қосылу нүктесінің мекенжайын өзгерту қажет болған жағдайда, Тапсырыс беруші қызмет көрсетушіні қосылу нүктесінің мекенжайының өзгергені туралы 5 жұмыс күні бұрын хабардар етеді, өнім беруші көрсетілген мекенжай бойынша техникалық мүмкіндік болған жағдайда 3 жұмыс күні ішінде қызметті кіру нүктесінің жаңа пунктінде қосуға міндеттенеді.</w:t>
      </w:r>
    </w:p>
    <w:p w14:paraId="5BFC1B95" w14:textId="77777777" w:rsidR="00763992" w:rsidRPr="00434F6C" w:rsidRDefault="00763992" w:rsidP="00763992">
      <w:pPr>
        <w:pStyle w:val="af"/>
        <w:tabs>
          <w:tab w:val="left" w:pos="0"/>
          <w:tab w:val="left" w:pos="1134"/>
        </w:tabs>
        <w:ind w:firstLine="567"/>
        <w:jc w:val="both"/>
        <w:rPr>
          <w:color w:val="000000"/>
          <w:lang w:val="kk-KZ"/>
        </w:rPr>
      </w:pPr>
    </w:p>
    <w:p w14:paraId="71BB1C96" w14:textId="77777777" w:rsidR="00763992" w:rsidRPr="00434F6C" w:rsidRDefault="00763992" w:rsidP="00763992">
      <w:pPr>
        <w:pStyle w:val="af"/>
        <w:tabs>
          <w:tab w:val="left" w:pos="0"/>
          <w:tab w:val="left" w:pos="1134"/>
        </w:tabs>
        <w:ind w:firstLine="567"/>
        <w:jc w:val="both"/>
        <w:rPr>
          <w:color w:val="000000"/>
          <w:lang w:val="kk-KZ"/>
        </w:rPr>
      </w:pPr>
      <w:r w:rsidRPr="00434F6C">
        <w:rPr>
          <w:color w:val="000000"/>
          <w:lang w:val="kk-KZ"/>
        </w:rPr>
        <w:t xml:space="preserve">Ғимаратқа байланыс арнасының желілерін енгізу және оларды ғимаратқа салу ҚР ҚН мемлекеттік нормативіне сәйкес жүзеге асырылады 3.02-17-2011 " құрылымдық кабельдік желілер. </w:t>
      </w:r>
    </w:p>
    <w:p w14:paraId="3244A832" w14:textId="77777777" w:rsidR="00763992" w:rsidRPr="00434F6C" w:rsidRDefault="00763992" w:rsidP="00763992">
      <w:pPr>
        <w:pStyle w:val="af"/>
        <w:tabs>
          <w:tab w:val="left" w:pos="0"/>
          <w:tab w:val="left" w:pos="1134"/>
        </w:tabs>
        <w:spacing w:before="0" w:beforeAutospacing="0" w:after="0" w:afterAutospacing="0"/>
        <w:ind w:firstLine="567"/>
        <w:jc w:val="both"/>
        <w:rPr>
          <w:color w:val="000000"/>
          <w:lang w:val="kk-KZ"/>
        </w:rPr>
      </w:pPr>
      <w:r w:rsidRPr="00434F6C">
        <w:rPr>
          <w:color w:val="000000"/>
          <w:lang w:val="kk-KZ"/>
        </w:rPr>
        <w:t xml:space="preserve">Ақпараттық қауіпсіздікті қамтамасыз ету мақсатында өнім берушіде коммутациялық жабдықтың құрамына кіретін және деректерді беру желілерінде жедел-іздестіру іс-шараларын техникалық жүргізу функцияларын қамтамасыз ететін жедел-іздестіру іс-шараларын (ТжКБ) қамтамасыз етудің аппараттық-бағдарламалық құралдары болуы тиіс. Өнім беруші конкурстық құжаттаманың құрамында СОРМНЫҢ бар екендігі туралы растайтын құжатты ұсынуға тиіс. </w:t>
      </w:r>
    </w:p>
    <w:p w14:paraId="0EF549D4" w14:textId="77777777" w:rsidR="00763992" w:rsidRPr="00434F6C" w:rsidRDefault="00763992" w:rsidP="00763992">
      <w:pPr>
        <w:pStyle w:val="af"/>
        <w:tabs>
          <w:tab w:val="left" w:pos="0"/>
          <w:tab w:val="left" w:pos="1134"/>
        </w:tabs>
        <w:spacing w:before="0" w:beforeAutospacing="0" w:after="0" w:afterAutospacing="0"/>
        <w:ind w:firstLine="567"/>
        <w:jc w:val="both"/>
        <w:rPr>
          <w:color w:val="000000"/>
          <w:lang w:val="kk-KZ"/>
        </w:rPr>
      </w:pPr>
      <w:r w:rsidRPr="00434F6C">
        <w:rPr>
          <w:color w:val="000000"/>
          <w:lang w:val="kk-KZ"/>
        </w:rPr>
        <w:t>Техникалық көмек</w:t>
      </w:r>
    </w:p>
    <w:p w14:paraId="731DFE50" w14:textId="77777777" w:rsidR="00763992" w:rsidRPr="00434F6C" w:rsidRDefault="00763992" w:rsidP="00763992">
      <w:pPr>
        <w:pStyle w:val="af"/>
        <w:tabs>
          <w:tab w:val="left" w:pos="0"/>
          <w:tab w:val="left" w:pos="1134"/>
        </w:tabs>
        <w:spacing w:before="0" w:beforeAutospacing="0" w:after="0" w:afterAutospacing="0"/>
        <w:ind w:firstLine="567"/>
        <w:jc w:val="both"/>
        <w:rPr>
          <w:color w:val="000000"/>
          <w:lang w:val="kk-KZ"/>
        </w:rPr>
      </w:pPr>
      <w:r w:rsidRPr="00434F6C">
        <w:rPr>
          <w:color w:val="000000"/>
          <w:lang w:val="kk-KZ"/>
        </w:rPr>
        <w:t>Мердігер мыналарды қамтамасыз етуі керек:</w:t>
      </w:r>
    </w:p>
    <w:p w14:paraId="60B23B05" w14:textId="77777777" w:rsidR="00763992" w:rsidRPr="00434F6C" w:rsidRDefault="00763992" w:rsidP="00763992">
      <w:pPr>
        <w:pStyle w:val="af"/>
        <w:tabs>
          <w:tab w:val="left" w:pos="0"/>
          <w:tab w:val="left" w:pos="1134"/>
        </w:tabs>
        <w:spacing w:before="0" w:beforeAutospacing="0" w:after="0" w:afterAutospacing="0"/>
        <w:ind w:firstLine="567"/>
        <w:jc w:val="both"/>
        <w:rPr>
          <w:color w:val="000000"/>
          <w:lang w:val="kk-KZ"/>
        </w:rPr>
      </w:pPr>
      <w:r w:rsidRPr="00434F6C">
        <w:rPr>
          <w:color w:val="000000"/>
          <w:lang w:val="kk-KZ"/>
        </w:rPr>
        <w:t>24/7 техникалық қолдау.</w:t>
      </w:r>
    </w:p>
    <w:p w14:paraId="308F27AD" w14:textId="77777777" w:rsidR="00763992" w:rsidRPr="00434F6C" w:rsidRDefault="00763992" w:rsidP="00763992">
      <w:pPr>
        <w:pStyle w:val="af"/>
        <w:tabs>
          <w:tab w:val="left" w:pos="0"/>
          <w:tab w:val="left" w:pos="1134"/>
        </w:tabs>
        <w:spacing w:before="0" w:beforeAutospacing="0" w:after="0" w:afterAutospacing="0"/>
        <w:ind w:firstLine="567"/>
        <w:jc w:val="both"/>
        <w:rPr>
          <w:color w:val="000000"/>
          <w:lang w:val="kk-KZ"/>
        </w:rPr>
      </w:pPr>
      <w:r w:rsidRPr="00434F6C">
        <w:rPr>
          <w:color w:val="000000"/>
          <w:lang w:val="kk-KZ"/>
        </w:rPr>
        <w:t>24/7 техникалық қолдау (телефон, электрондық пошта, онлайн чат арқылы).</w:t>
      </w:r>
    </w:p>
    <w:p w14:paraId="7EF1F129" w14:textId="77777777" w:rsidR="00763992" w:rsidRPr="00434F6C" w:rsidRDefault="00763992" w:rsidP="00763992">
      <w:pPr>
        <w:pStyle w:val="af"/>
        <w:tabs>
          <w:tab w:val="left" w:pos="0"/>
          <w:tab w:val="left" w:pos="1134"/>
        </w:tabs>
        <w:spacing w:before="0" w:beforeAutospacing="0" w:after="0" w:afterAutospacing="0"/>
        <w:ind w:firstLine="567"/>
        <w:jc w:val="both"/>
        <w:rPr>
          <w:color w:val="000000"/>
          <w:lang w:val="kk-KZ"/>
        </w:rPr>
      </w:pPr>
      <w:r w:rsidRPr="00434F6C">
        <w:rPr>
          <w:color w:val="000000"/>
          <w:lang w:val="kk-KZ"/>
        </w:rPr>
        <w:t>Қосылым күйін қашықтан бақылау мүмкіндігі.</w:t>
      </w:r>
    </w:p>
    <w:p w14:paraId="22BD9F84" w14:textId="77777777" w:rsidR="00763992" w:rsidRPr="00434F6C" w:rsidRDefault="00763992" w:rsidP="00763992">
      <w:pPr>
        <w:pStyle w:val="af"/>
        <w:tabs>
          <w:tab w:val="left" w:pos="0"/>
          <w:tab w:val="left" w:pos="1134"/>
        </w:tabs>
        <w:spacing w:before="0" w:beforeAutospacing="0" w:after="0" w:afterAutospacing="0"/>
        <w:ind w:firstLine="567"/>
        <w:jc w:val="both"/>
        <w:rPr>
          <w:color w:val="000000"/>
          <w:lang w:val="kk-KZ"/>
        </w:rPr>
      </w:pPr>
      <w:r w:rsidRPr="00434F6C">
        <w:rPr>
          <w:color w:val="000000"/>
          <w:lang w:val="kk-KZ"/>
        </w:rPr>
        <w:t>Сұраныс берілген сәттен бастап 1 сағат ішінде жауап беру.</w:t>
      </w:r>
    </w:p>
    <w:p w14:paraId="5F9D5AE6" w14:textId="77777777" w:rsidR="00763992" w:rsidRPr="00434F6C" w:rsidRDefault="00763992" w:rsidP="00763992">
      <w:pPr>
        <w:pStyle w:val="af"/>
        <w:tabs>
          <w:tab w:val="left" w:pos="0"/>
          <w:tab w:val="left" w:pos="1134"/>
        </w:tabs>
        <w:spacing w:before="0" w:beforeAutospacing="0" w:after="0" w:afterAutospacing="0"/>
        <w:ind w:firstLine="567"/>
        <w:jc w:val="both"/>
        <w:rPr>
          <w:color w:val="000000"/>
          <w:lang w:val="kk-KZ"/>
        </w:rPr>
      </w:pPr>
      <w:r w:rsidRPr="00434F6C">
        <w:rPr>
          <w:color w:val="000000"/>
          <w:lang w:val="kk-KZ"/>
        </w:rPr>
        <w:t>Алдын алу жұмыстары туралы тапсырыс берушіні 5 жұмыс күні бұрын міндетті түрде хабардар ету.</w:t>
      </w:r>
    </w:p>
    <w:p w14:paraId="32B5227D" w14:textId="77777777" w:rsidR="00763992" w:rsidRPr="00434F6C" w:rsidRDefault="00763992" w:rsidP="00763992">
      <w:pPr>
        <w:pStyle w:val="af"/>
        <w:tabs>
          <w:tab w:val="left" w:pos="0"/>
          <w:tab w:val="left" w:pos="1134"/>
        </w:tabs>
        <w:spacing w:before="0" w:beforeAutospacing="0" w:after="0" w:afterAutospacing="0"/>
        <w:ind w:firstLine="567"/>
        <w:jc w:val="both"/>
        <w:rPr>
          <w:color w:val="000000"/>
          <w:lang w:val="kk-KZ"/>
        </w:rPr>
      </w:pPr>
      <w:r w:rsidRPr="00434F6C">
        <w:rPr>
          <w:color w:val="000000"/>
          <w:lang w:val="kk-KZ"/>
        </w:rPr>
        <w:t>Ақауларды анықталған сәттен бастап 4 сағат ішінде түзету.</w:t>
      </w:r>
    </w:p>
    <w:p w14:paraId="69F8F5B1" w14:textId="77777777" w:rsidR="00763992" w:rsidRPr="00434F6C" w:rsidRDefault="00763992" w:rsidP="00763992">
      <w:pPr>
        <w:pStyle w:val="af"/>
        <w:tabs>
          <w:tab w:val="left" w:pos="0"/>
          <w:tab w:val="left" w:pos="1134"/>
        </w:tabs>
        <w:spacing w:before="0" w:beforeAutospacing="0" w:after="0" w:afterAutospacing="0"/>
        <w:ind w:firstLine="567"/>
        <w:jc w:val="both"/>
        <w:rPr>
          <w:color w:val="000000"/>
          <w:lang w:val="kk-KZ"/>
        </w:rPr>
      </w:pPr>
      <w:r w:rsidRPr="00434F6C">
        <w:rPr>
          <w:color w:val="000000"/>
          <w:lang w:val="kk-KZ"/>
        </w:rPr>
        <w:t>Оларды қосу жолын көрсететін бөлімдердің толық тізімі.</w:t>
      </w:r>
    </w:p>
    <w:p w14:paraId="0EF670CE" w14:textId="77777777" w:rsidR="00763992" w:rsidRPr="00434F6C" w:rsidRDefault="00763992" w:rsidP="00763992">
      <w:pPr>
        <w:pStyle w:val="af"/>
        <w:tabs>
          <w:tab w:val="left" w:pos="0"/>
          <w:tab w:val="left" w:pos="1134"/>
        </w:tabs>
        <w:spacing w:before="0" w:beforeAutospacing="0" w:after="0" w:afterAutospacing="0"/>
        <w:ind w:firstLine="567"/>
        <w:jc w:val="both"/>
        <w:rPr>
          <w:color w:val="000000"/>
          <w:lang w:val="kk-KZ"/>
        </w:rPr>
      </w:pPr>
      <w:r w:rsidRPr="00434F6C">
        <w:rPr>
          <w:color w:val="000000"/>
          <w:lang w:val="kk-KZ"/>
        </w:rPr>
        <w:t>Ұсынылған шешімдердің барлығы «Алматы хайуанаттар паркі» мемлекеттік кәсіпорнының инфрақұрылымын ескере отырып іске асырылуы және барлық тұтынушы бөлімшелерінің сенімді байланысын қамтамасыз етуі тиіс.</w:t>
      </w:r>
    </w:p>
    <w:p w14:paraId="1F5238B9" w14:textId="77777777" w:rsidR="00763992" w:rsidRPr="00434F6C" w:rsidRDefault="00763992" w:rsidP="00763992">
      <w:pPr>
        <w:pStyle w:val="af"/>
        <w:tabs>
          <w:tab w:val="left" w:pos="0"/>
          <w:tab w:val="left" w:pos="1134"/>
        </w:tabs>
        <w:spacing w:before="0" w:beforeAutospacing="0" w:after="0" w:afterAutospacing="0"/>
        <w:ind w:firstLine="567"/>
        <w:jc w:val="both"/>
        <w:rPr>
          <w:color w:val="000000"/>
          <w:lang w:val="kk-KZ"/>
        </w:rPr>
      </w:pPr>
      <w:r w:rsidRPr="00434F6C">
        <w:rPr>
          <w:color w:val="000000"/>
          <w:lang w:val="kk-KZ"/>
        </w:rPr>
        <w:t>Бұл жоспар жергілікті жағдайларды ескере отырып, байланыстыратын бөлімдерді тиімді ұйымдастыруға, тәуекелдерді азайтуға және шығындарды барынша оңтайландыруға ықпал етеді.</w:t>
      </w:r>
    </w:p>
    <w:p w14:paraId="3056D94A" w14:textId="77777777" w:rsidR="00763992" w:rsidRPr="00434F6C" w:rsidRDefault="00763992" w:rsidP="00763992">
      <w:pPr>
        <w:jc w:val="both"/>
        <w:rPr>
          <w:color w:val="000000"/>
          <w:sz w:val="24"/>
          <w:szCs w:val="24"/>
          <w:lang w:val="kk-KZ"/>
        </w:rPr>
      </w:pPr>
    </w:p>
    <w:p w14:paraId="0EDABBAF" w14:textId="77777777" w:rsidR="00763992" w:rsidRPr="00434F6C" w:rsidRDefault="00763992" w:rsidP="00763992">
      <w:pPr>
        <w:jc w:val="both"/>
        <w:rPr>
          <w:color w:val="000000"/>
          <w:sz w:val="24"/>
          <w:szCs w:val="24"/>
          <w:lang w:val="kk-KZ"/>
        </w:rPr>
      </w:pPr>
    </w:p>
    <w:p w14:paraId="785EED35" w14:textId="77777777" w:rsidR="00763992" w:rsidRPr="00434F6C" w:rsidRDefault="00763992" w:rsidP="00763992">
      <w:pPr>
        <w:pStyle w:val="a3"/>
        <w:jc w:val="right"/>
        <w:rPr>
          <w:rFonts w:ascii="Times New Roman" w:hAnsi="Times New Roman"/>
          <w:i/>
          <w:color w:val="000000"/>
          <w:sz w:val="24"/>
          <w:szCs w:val="24"/>
          <w:lang w:val="kk-KZ"/>
        </w:rPr>
      </w:pPr>
      <w:r w:rsidRPr="00434F6C">
        <w:rPr>
          <w:rFonts w:ascii="Times New Roman" w:hAnsi="Times New Roman"/>
          <w:i/>
          <w:color w:val="000000"/>
          <w:sz w:val="24"/>
          <w:szCs w:val="24"/>
          <w:lang w:val="kk-KZ"/>
        </w:rPr>
        <w:t>* Тапсырыс беруші осы Шарттың және техникалық ерекшеліктің қолданысы ішінде жаңа кеңсеге көшкен жағдайда, өз есебінен Тапсырыс берушінің Жаңа мекенжайына қызмет көрсетуді ұйымдастырсын.</w:t>
      </w:r>
    </w:p>
    <w:p w14:paraId="6CBEF2C7" w14:textId="77777777" w:rsidR="00763992" w:rsidRPr="00434F6C" w:rsidRDefault="00763992" w:rsidP="00763992">
      <w:pPr>
        <w:pStyle w:val="a3"/>
        <w:jc w:val="right"/>
        <w:rPr>
          <w:rFonts w:ascii="Times New Roman" w:hAnsi="Times New Roman"/>
          <w:i/>
          <w:iCs/>
          <w:color w:val="000000"/>
          <w:sz w:val="24"/>
          <w:szCs w:val="24"/>
          <w:lang w:val="kk-KZ"/>
        </w:rPr>
      </w:pPr>
      <w:r w:rsidRPr="00434F6C">
        <w:rPr>
          <w:rFonts w:ascii="Times New Roman" w:hAnsi="Times New Roman"/>
          <w:i/>
          <w:color w:val="000000"/>
          <w:sz w:val="24"/>
          <w:szCs w:val="24"/>
          <w:lang w:val="kk-KZ"/>
        </w:rPr>
        <w:t>* қызметтерді қосуды ұйымдастыруды келісу үшін ғимарат Әкімшілігімен алдын ала хабарласуыңызды сұраймыз, Тапсырыс берушінің ғимаратқа кабельді енгізу бойынша ұйымға жәрдем көрсету мүмкіндігі жоқ</w:t>
      </w:r>
      <w:r w:rsidRPr="00434F6C">
        <w:rPr>
          <w:rFonts w:ascii="Times New Roman" w:hAnsi="Times New Roman"/>
          <w:i/>
          <w:iCs/>
          <w:color w:val="000000"/>
          <w:sz w:val="24"/>
          <w:szCs w:val="24"/>
          <w:lang w:val="kk-KZ"/>
        </w:rPr>
        <w:t>.</w:t>
      </w:r>
    </w:p>
    <w:p w14:paraId="7474A51D" w14:textId="77777777" w:rsidR="00763992" w:rsidRPr="00434F6C" w:rsidRDefault="00763992" w:rsidP="00763992">
      <w:pPr>
        <w:ind w:firstLine="709"/>
        <w:jc w:val="both"/>
        <w:rPr>
          <w:color w:val="000000"/>
          <w:sz w:val="24"/>
          <w:szCs w:val="24"/>
          <w:lang w:val="kk-KZ"/>
        </w:rPr>
      </w:pPr>
    </w:p>
    <w:p w14:paraId="39EF4E3C" w14:textId="77777777" w:rsidR="00763992" w:rsidRPr="00434F6C" w:rsidRDefault="00763992" w:rsidP="00763992">
      <w:pPr>
        <w:pStyle w:val="af0"/>
        <w:rPr>
          <w:b/>
          <w:sz w:val="24"/>
          <w:lang w:val="kk-KZ"/>
        </w:rPr>
      </w:pPr>
    </w:p>
    <w:tbl>
      <w:tblPr>
        <w:tblW w:w="935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55"/>
      </w:tblGrid>
      <w:tr w:rsidR="00763992" w:rsidRPr="00434F6C" w14:paraId="09ACAC95" w14:textId="77777777" w:rsidTr="00E25A22">
        <w:trPr>
          <w:trHeight w:val="510"/>
        </w:trPr>
        <w:tc>
          <w:tcPr>
            <w:tcW w:w="9355" w:type="dxa"/>
            <w:vAlign w:val="center"/>
            <w:hideMark/>
          </w:tcPr>
          <w:p w14:paraId="2C9921A6" w14:textId="77777777" w:rsidR="00763992" w:rsidRPr="00434F6C" w:rsidRDefault="00763992" w:rsidP="00E25A22">
            <w:pPr>
              <w:jc w:val="center"/>
              <w:rPr>
                <w:b/>
                <w:bCs/>
                <w:sz w:val="24"/>
                <w:szCs w:val="24"/>
                <w:lang w:val="kk-KZ"/>
              </w:rPr>
            </w:pPr>
            <w:proofErr w:type="spellStart"/>
            <w:r w:rsidRPr="00434F6C">
              <w:rPr>
                <w:b/>
                <w:bCs/>
                <w:sz w:val="24"/>
                <w:szCs w:val="24"/>
              </w:rPr>
              <w:t>Техни</w:t>
            </w:r>
            <w:proofErr w:type="spellEnd"/>
            <w:r w:rsidRPr="00434F6C">
              <w:rPr>
                <w:b/>
                <w:bCs/>
                <w:sz w:val="24"/>
                <w:szCs w:val="24"/>
                <w:lang w:val="kk-KZ"/>
              </w:rPr>
              <w:t>калық сипаттама</w:t>
            </w:r>
          </w:p>
        </w:tc>
      </w:tr>
      <w:tr w:rsidR="00763992" w:rsidRPr="004834B5" w14:paraId="54289635" w14:textId="77777777" w:rsidTr="00E25A22">
        <w:trPr>
          <w:trHeight w:val="255"/>
        </w:trPr>
        <w:tc>
          <w:tcPr>
            <w:tcW w:w="9355" w:type="dxa"/>
            <w:hideMark/>
          </w:tcPr>
          <w:p w14:paraId="40658A59" w14:textId="77777777" w:rsidR="00763992" w:rsidRPr="00434F6C" w:rsidRDefault="00763992" w:rsidP="00E25A22">
            <w:pPr>
              <w:jc w:val="both"/>
              <w:rPr>
                <w:sz w:val="24"/>
                <w:szCs w:val="24"/>
              </w:rPr>
            </w:pPr>
          </w:p>
          <w:p w14:paraId="12795758" w14:textId="77777777" w:rsidR="00763992" w:rsidRPr="005C70F4" w:rsidRDefault="00763992" w:rsidP="00E25A22">
            <w:pPr>
              <w:jc w:val="both"/>
              <w:rPr>
                <w:sz w:val="24"/>
                <w:szCs w:val="24"/>
                <w:lang w:val="kk-KZ"/>
              </w:rPr>
            </w:pPr>
            <w:r w:rsidRPr="005C70F4">
              <w:rPr>
                <w:sz w:val="24"/>
                <w:szCs w:val="24"/>
                <w:lang w:val="kk-KZ"/>
              </w:rPr>
              <w:t xml:space="preserve">Интернетке қол жеткізуді ұсыну қызметтері мыналарды қамтиды: </w:t>
            </w:r>
          </w:p>
          <w:p w14:paraId="54188ABB" w14:textId="77777777" w:rsidR="00763992" w:rsidRPr="005C70F4" w:rsidRDefault="00763992" w:rsidP="00E25A22">
            <w:pPr>
              <w:jc w:val="both"/>
              <w:rPr>
                <w:sz w:val="24"/>
                <w:szCs w:val="24"/>
                <w:lang w:val="kk-KZ"/>
              </w:rPr>
            </w:pPr>
            <w:r w:rsidRPr="005C70F4">
              <w:rPr>
                <w:sz w:val="24"/>
                <w:szCs w:val="24"/>
                <w:lang w:val="kk-KZ"/>
              </w:rPr>
              <w:t>Талшықты-оптикалық арна/жердегі мыс байланыс арнасы арқылы Интернет желісіне қол жеткізуді қамтамасыз ету.</w:t>
            </w:r>
          </w:p>
          <w:p w14:paraId="4C8F17E0" w14:textId="77777777" w:rsidR="00763992" w:rsidRDefault="00763992" w:rsidP="00E25A22">
            <w:pPr>
              <w:jc w:val="both"/>
              <w:rPr>
                <w:sz w:val="24"/>
                <w:szCs w:val="24"/>
                <w:lang w:val="kk-KZ"/>
              </w:rPr>
            </w:pPr>
            <w:r w:rsidRPr="005C70F4">
              <w:rPr>
                <w:sz w:val="24"/>
                <w:szCs w:val="24"/>
                <w:lang w:val="kk-KZ"/>
              </w:rPr>
              <w:t>Интернет желісіне кең жолақты қолжетімділікті қамтамасыз ету:</w:t>
            </w:r>
          </w:p>
          <w:p w14:paraId="2893D474" w14:textId="77777777" w:rsidR="00763992" w:rsidRDefault="00763992" w:rsidP="00E25A22">
            <w:pPr>
              <w:jc w:val="both"/>
              <w:rPr>
                <w:sz w:val="24"/>
                <w:szCs w:val="24"/>
                <w:lang w:val="kk-KZ"/>
              </w:rPr>
            </w:pPr>
          </w:p>
          <w:p w14:paraId="4A4A2515" w14:textId="77777777" w:rsidR="00763992" w:rsidRDefault="00763992" w:rsidP="00E25A22">
            <w:pPr>
              <w:jc w:val="both"/>
              <w:rPr>
                <w:b/>
                <w:color w:val="FF0000"/>
                <w:sz w:val="24"/>
                <w:szCs w:val="24"/>
                <w:lang w:val="kk-KZ"/>
              </w:rPr>
            </w:pPr>
            <w:r w:rsidRPr="005C70F4">
              <w:rPr>
                <w:sz w:val="24"/>
                <w:szCs w:val="24"/>
                <w:lang w:val="kk-KZ"/>
              </w:rPr>
              <w:t>Алматы</w:t>
            </w:r>
            <w:r w:rsidRPr="00434F6C">
              <w:rPr>
                <w:sz w:val="24"/>
                <w:szCs w:val="24"/>
                <w:lang w:val="kk-KZ"/>
              </w:rPr>
              <w:t xml:space="preserve"> қ.</w:t>
            </w:r>
            <w:r w:rsidRPr="005C70F4">
              <w:rPr>
                <w:sz w:val="24"/>
                <w:szCs w:val="24"/>
                <w:lang w:val="kk-KZ"/>
              </w:rPr>
              <w:t>,</w:t>
            </w:r>
            <w:r w:rsidRPr="00434F6C">
              <w:rPr>
                <w:b/>
                <w:color w:val="FF0000"/>
                <w:sz w:val="24"/>
                <w:szCs w:val="24"/>
                <w:lang w:val="kk-KZ"/>
              </w:rPr>
              <w:t xml:space="preserve"> </w:t>
            </w:r>
            <w:r>
              <w:rPr>
                <w:b/>
                <w:color w:val="FF0000"/>
                <w:sz w:val="24"/>
                <w:szCs w:val="24"/>
                <w:lang w:val="kk-KZ"/>
              </w:rPr>
              <w:t>Айбасова 28</w:t>
            </w:r>
          </w:p>
          <w:p w14:paraId="197D6049" w14:textId="77777777" w:rsidR="00763992" w:rsidRPr="005C70F4" w:rsidRDefault="00763992" w:rsidP="00E25A22">
            <w:pPr>
              <w:jc w:val="both"/>
              <w:rPr>
                <w:b/>
                <w:color w:val="FF0000"/>
                <w:sz w:val="24"/>
                <w:szCs w:val="24"/>
                <w:lang w:val="kk-KZ"/>
              </w:rPr>
            </w:pPr>
          </w:p>
          <w:p w14:paraId="79E39932" w14:textId="77777777" w:rsidR="00763992" w:rsidRPr="005C70F4" w:rsidRDefault="00763992" w:rsidP="00E25A22">
            <w:pPr>
              <w:jc w:val="both"/>
              <w:rPr>
                <w:sz w:val="24"/>
                <w:szCs w:val="24"/>
                <w:lang w:val="kk-KZ"/>
              </w:rPr>
            </w:pPr>
            <w:r w:rsidRPr="005C70F4">
              <w:rPr>
                <w:sz w:val="24"/>
                <w:szCs w:val="24"/>
                <w:lang w:val="kk-KZ"/>
              </w:rPr>
              <w:t>1 интернет нүктесі 100 мбит/сек</w:t>
            </w:r>
          </w:p>
          <w:p w14:paraId="2B791AB6" w14:textId="77777777" w:rsidR="00763992" w:rsidRPr="005C70F4" w:rsidRDefault="00763992" w:rsidP="00E25A22">
            <w:pPr>
              <w:jc w:val="both"/>
              <w:rPr>
                <w:sz w:val="24"/>
                <w:szCs w:val="24"/>
                <w:lang w:val="kk-KZ"/>
              </w:rPr>
            </w:pPr>
          </w:p>
          <w:p w14:paraId="60028238" w14:textId="77777777" w:rsidR="00763992" w:rsidRPr="005C70F4" w:rsidRDefault="00763992" w:rsidP="00E25A22">
            <w:pPr>
              <w:jc w:val="both"/>
              <w:rPr>
                <w:sz w:val="24"/>
                <w:szCs w:val="24"/>
                <w:lang w:val="kk-KZ"/>
              </w:rPr>
            </w:pPr>
            <w:r w:rsidRPr="005C70F4">
              <w:rPr>
                <w:sz w:val="24"/>
                <w:szCs w:val="24"/>
                <w:lang w:val="kk-KZ"/>
              </w:rPr>
              <w:t>Тапсырыс берушіні Интернет желісіне қосу провайдерден жерасты телефон кәрізі арқылы тапсырыс берушіге дейін жүзеге асырылуы тиіс.</w:t>
            </w:r>
          </w:p>
          <w:p w14:paraId="5B4A90D5" w14:textId="77777777" w:rsidR="00763992" w:rsidRPr="005C70F4" w:rsidRDefault="00763992" w:rsidP="00E25A22">
            <w:pPr>
              <w:jc w:val="both"/>
              <w:rPr>
                <w:sz w:val="24"/>
                <w:szCs w:val="24"/>
                <w:lang w:val="kk-KZ"/>
              </w:rPr>
            </w:pPr>
            <w:r w:rsidRPr="005C70F4">
              <w:rPr>
                <w:sz w:val="24"/>
                <w:szCs w:val="24"/>
                <w:lang w:val="kk-KZ"/>
              </w:rPr>
              <w:t>Қосылу интерфейсі – Ethernet.</w:t>
            </w:r>
          </w:p>
          <w:p w14:paraId="56A32A32" w14:textId="77777777" w:rsidR="00763992" w:rsidRPr="005C70F4" w:rsidRDefault="00763992" w:rsidP="00E25A22">
            <w:pPr>
              <w:jc w:val="both"/>
              <w:rPr>
                <w:sz w:val="24"/>
                <w:szCs w:val="24"/>
                <w:lang w:val="kk-KZ"/>
              </w:rPr>
            </w:pPr>
            <w:r w:rsidRPr="005C70F4">
              <w:rPr>
                <w:sz w:val="24"/>
                <w:szCs w:val="24"/>
                <w:lang w:val="kk-KZ"/>
              </w:rPr>
              <w:t xml:space="preserve">Интернет желісіне кіру ХАТТАМАСЫ-TCP / IP. </w:t>
            </w:r>
          </w:p>
          <w:p w14:paraId="4C96B2CE" w14:textId="77777777" w:rsidR="00763992" w:rsidRPr="005C70F4" w:rsidRDefault="00763992" w:rsidP="00E25A22">
            <w:pPr>
              <w:jc w:val="both"/>
              <w:rPr>
                <w:sz w:val="24"/>
                <w:szCs w:val="24"/>
                <w:lang w:val="kk-KZ"/>
              </w:rPr>
            </w:pPr>
            <w:r w:rsidRPr="005C70F4">
              <w:rPr>
                <w:sz w:val="24"/>
                <w:szCs w:val="24"/>
                <w:lang w:val="kk-KZ"/>
              </w:rPr>
              <w:t>Қызметтерді жеткізуші тапсырыс берушімен келісілген қосылу кестесіне сәйкес дайындық және монтаждау жұмыстарының барлық көлемін дербес жүргізеді.</w:t>
            </w:r>
          </w:p>
          <w:p w14:paraId="4C565F3A" w14:textId="77777777" w:rsidR="00763992" w:rsidRPr="005C70F4" w:rsidRDefault="00763992" w:rsidP="00E25A22">
            <w:pPr>
              <w:jc w:val="both"/>
              <w:rPr>
                <w:sz w:val="24"/>
                <w:szCs w:val="24"/>
                <w:lang w:val="kk-KZ"/>
              </w:rPr>
            </w:pPr>
            <w:r w:rsidRPr="005C70F4">
              <w:rPr>
                <w:sz w:val="24"/>
                <w:szCs w:val="24"/>
                <w:lang w:val="kk-KZ"/>
              </w:rPr>
              <w:t>Тапсырыс берушіде орнатылған өнім берушінің жабдығы Қызмет көрсету мерзіміне Тапсырыс берушіге жауапты сақтауға беріледі.</w:t>
            </w:r>
          </w:p>
          <w:p w14:paraId="28901E78" w14:textId="77777777" w:rsidR="00763992" w:rsidRPr="005C70F4" w:rsidRDefault="00763992" w:rsidP="00E25A22">
            <w:pPr>
              <w:jc w:val="both"/>
              <w:rPr>
                <w:sz w:val="24"/>
                <w:szCs w:val="24"/>
                <w:lang w:val="kk-KZ"/>
              </w:rPr>
            </w:pPr>
            <w:r w:rsidRPr="005C70F4">
              <w:rPr>
                <w:sz w:val="24"/>
                <w:szCs w:val="24"/>
                <w:lang w:val="kk-KZ"/>
              </w:rPr>
              <w:t>Жеткізушінің жауапкершілік аймағы Тапсырыс берушінің алаңында орнатылған агрегациядан басталады.</w:t>
            </w:r>
          </w:p>
          <w:p w14:paraId="3BEDB8BC" w14:textId="77777777" w:rsidR="00763992" w:rsidRPr="005C70F4" w:rsidRDefault="00763992" w:rsidP="00E25A22">
            <w:pPr>
              <w:jc w:val="both"/>
              <w:rPr>
                <w:sz w:val="24"/>
                <w:szCs w:val="24"/>
                <w:lang w:val="kk-KZ"/>
              </w:rPr>
            </w:pPr>
            <w:r w:rsidRPr="005C70F4">
              <w:rPr>
                <w:sz w:val="24"/>
                <w:szCs w:val="24"/>
                <w:lang w:val="kk-KZ"/>
              </w:rPr>
              <w:t>Жеткізуші ON-LINE режимінде Тапсырыс берушінің Internet арнасын жүктеу статистикасын көруге мүмкіндік береді.</w:t>
            </w:r>
          </w:p>
          <w:p w14:paraId="29D4E7A7" w14:textId="77777777" w:rsidR="00763992" w:rsidRPr="005C70F4" w:rsidRDefault="00763992" w:rsidP="00E25A22">
            <w:pPr>
              <w:jc w:val="both"/>
              <w:rPr>
                <w:sz w:val="24"/>
                <w:szCs w:val="24"/>
                <w:lang w:val="kk-KZ"/>
              </w:rPr>
            </w:pPr>
            <w:r w:rsidRPr="005C70F4">
              <w:rPr>
                <w:sz w:val="24"/>
                <w:szCs w:val="24"/>
                <w:lang w:val="kk-KZ"/>
              </w:rPr>
              <w:t>Тапсырыс берушінің желісіне сыртқы Интернет арналары тарапынан ықтимал шабуылдарды тексеру үшін қызмет көрсетуші сұраныс бойынша Тапсырыс берушінің желі ресурстарына қол жеткізу туралы егжей-тегжейлі деректерді (log-файлдар) ұсынуы тиіс.</w:t>
            </w:r>
          </w:p>
          <w:p w14:paraId="67C7C5F6" w14:textId="77777777" w:rsidR="00763992" w:rsidRPr="005C70F4" w:rsidRDefault="00763992" w:rsidP="00E25A22">
            <w:pPr>
              <w:jc w:val="both"/>
              <w:rPr>
                <w:sz w:val="24"/>
                <w:szCs w:val="24"/>
                <w:lang w:val="kk-KZ"/>
              </w:rPr>
            </w:pPr>
            <w:r w:rsidRPr="005C70F4">
              <w:rPr>
                <w:sz w:val="24"/>
                <w:szCs w:val="24"/>
                <w:lang w:val="kk-KZ"/>
              </w:rPr>
              <w:t>Өнім беруші қызмет көрсетудің барлық мерзімі ішінде Тапсырыс беруші мен өнім беруші арасындағы желінің жай-күйін тәулігіне 24 сағат бақылауы тиіс.</w:t>
            </w:r>
          </w:p>
          <w:p w14:paraId="76025577" w14:textId="77777777" w:rsidR="00763992" w:rsidRPr="005C70F4" w:rsidRDefault="00763992" w:rsidP="00E25A22">
            <w:pPr>
              <w:jc w:val="both"/>
              <w:rPr>
                <w:sz w:val="24"/>
                <w:szCs w:val="24"/>
                <w:lang w:val="kk-KZ"/>
              </w:rPr>
            </w:pPr>
            <w:r w:rsidRPr="005C70F4">
              <w:rPr>
                <w:sz w:val="24"/>
                <w:szCs w:val="24"/>
                <w:lang w:val="kk-KZ"/>
              </w:rPr>
              <w:t xml:space="preserve"> Интернет-арна істен шыққан жағдайда, Тапсырыс берушінің желі әкімшісі Мәселе туралы жеткізушінің техникалық қолдау қызметіне хабарлайды, ол проблеманың мәртебесін анықтайды және жедел режимде ақауларды жою үшін тиісті қызметкерлерді шақырады.</w:t>
            </w:r>
          </w:p>
          <w:p w14:paraId="5295B409" w14:textId="77777777" w:rsidR="00763992" w:rsidRPr="00434F6C" w:rsidRDefault="00763992" w:rsidP="00E25A22">
            <w:pPr>
              <w:jc w:val="both"/>
              <w:rPr>
                <w:sz w:val="24"/>
                <w:szCs w:val="24"/>
                <w:lang w:val="kk-KZ"/>
              </w:rPr>
            </w:pPr>
            <w:r w:rsidRPr="005C70F4">
              <w:rPr>
                <w:sz w:val="24"/>
                <w:szCs w:val="24"/>
                <w:lang w:val="kk-KZ"/>
              </w:rPr>
              <w:t>Тапсырыс беруші тарапындағы жеткізушінің магистралінің, арна құраушы жабдығы мен жабдығының зақымдануын жоюды қызмет көрсетуші 24 сағаттан аспайтын мерзімде өз есебінен жүзеге асырады.</w:t>
            </w:r>
          </w:p>
        </w:tc>
      </w:tr>
    </w:tbl>
    <w:p w14:paraId="34176066" w14:textId="77777777" w:rsidR="00763992" w:rsidRPr="005C70F4" w:rsidRDefault="00763992" w:rsidP="00763992">
      <w:pPr>
        <w:pStyle w:val="af0"/>
        <w:rPr>
          <w:b/>
          <w:sz w:val="24"/>
          <w:lang w:val="kk-KZ"/>
        </w:rPr>
      </w:pPr>
      <w:r w:rsidRPr="00434F6C">
        <w:rPr>
          <w:b/>
          <w:sz w:val="24"/>
          <w:lang w:val="kk-KZ"/>
        </w:rPr>
        <w:lastRenderedPageBreak/>
        <w:t>Жеткізушіге талаптар</w:t>
      </w:r>
      <w:r w:rsidRPr="005C70F4">
        <w:rPr>
          <w:b/>
          <w:sz w:val="24"/>
          <w:lang w:val="kk-KZ"/>
        </w:rPr>
        <w:t>:</w:t>
      </w:r>
    </w:p>
    <w:p w14:paraId="7FD9E72B" w14:textId="77777777" w:rsidR="00763992" w:rsidRPr="005C70F4" w:rsidRDefault="00763992" w:rsidP="00763992">
      <w:pPr>
        <w:rPr>
          <w:sz w:val="24"/>
          <w:szCs w:val="24"/>
          <w:lang w:val="kk-KZ"/>
        </w:rPr>
      </w:pPr>
      <w:r w:rsidRPr="005C70F4">
        <w:rPr>
          <w:sz w:val="24"/>
          <w:szCs w:val="24"/>
          <w:lang w:val="kk-KZ"/>
        </w:rPr>
        <w:t xml:space="preserve">- Жеткізуші қызметтерді үздіксіз ұсынуға кепілдік беруі керек. </w:t>
      </w:r>
    </w:p>
    <w:p w14:paraId="65864CB6" w14:textId="77777777" w:rsidR="00763992" w:rsidRPr="005C70F4" w:rsidRDefault="00763992" w:rsidP="00763992">
      <w:pPr>
        <w:rPr>
          <w:sz w:val="24"/>
          <w:szCs w:val="24"/>
          <w:lang w:val="kk-KZ"/>
        </w:rPr>
      </w:pPr>
      <w:r w:rsidRPr="005C70F4">
        <w:rPr>
          <w:sz w:val="24"/>
          <w:szCs w:val="24"/>
          <w:lang w:val="kk-KZ"/>
        </w:rPr>
        <w:t>- Жоспарлы жұмыстар жұмыс уақытында жүргізілмеуі тиіс. Жоспарлы жұмыстарды жүргізу туралы хабарлама 48 сағат бұрын жүргізілуге тиіс.</w:t>
      </w:r>
    </w:p>
    <w:p w14:paraId="6C39D820" w14:textId="77777777" w:rsidR="00763992" w:rsidRPr="005C70F4" w:rsidRDefault="00763992" w:rsidP="00763992">
      <w:pPr>
        <w:rPr>
          <w:sz w:val="24"/>
          <w:szCs w:val="24"/>
          <w:lang w:val="kk-KZ"/>
        </w:rPr>
      </w:pPr>
      <w:r w:rsidRPr="005C70F4">
        <w:rPr>
          <w:sz w:val="24"/>
          <w:szCs w:val="24"/>
          <w:lang w:val="kk-KZ"/>
        </w:rPr>
        <w:t>- Жүргізілетін дайындық және монтаждау жұмыстарының көлемі қызмет құнына енгізілген.</w:t>
      </w:r>
    </w:p>
    <w:p w14:paraId="0225470E" w14:textId="77777777" w:rsidR="00763992" w:rsidRPr="005C70F4" w:rsidRDefault="00763992" w:rsidP="00763992">
      <w:pPr>
        <w:rPr>
          <w:sz w:val="24"/>
          <w:szCs w:val="24"/>
          <w:lang w:val="kk-KZ"/>
        </w:rPr>
      </w:pPr>
      <w:r w:rsidRPr="005C70F4">
        <w:rPr>
          <w:sz w:val="24"/>
          <w:szCs w:val="24"/>
          <w:lang w:val="kk-KZ"/>
        </w:rPr>
        <w:t>- Жеткізу жабдықты тапсырыс беруші жағында орнату және конфигурациялау қызмет құнына кіреді.</w:t>
      </w:r>
    </w:p>
    <w:p w14:paraId="6B238846" w14:textId="77777777" w:rsidR="00763992" w:rsidRPr="005C70F4" w:rsidRDefault="00763992" w:rsidP="00763992">
      <w:pPr>
        <w:rPr>
          <w:sz w:val="24"/>
          <w:szCs w:val="24"/>
          <w:lang w:val="kk-KZ"/>
        </w:rPr>
      </w:pPr>
      <w:r w:rsidRPr="005C70F4">
        <w:rPr>
          <w:sz w:val="24"/>
          <w:szCs w:val="24"/>
          <w:lang w:val="kk-KZ"/>
        </w:rPr>
        <w:t>II.</w:t>
      </w:r>
      <w:r w:rsidRPr="005C70F4">
        <w:rPr>
          <w:sz w:val="24"/>
          <w:szCs w:val="24"/>
          <w:lang w:val="kk-KZ"/>
        </w:rPr>
        <w:tab/>
        <w:t>Тауарды жеткізу орны: мекен-жайы: Алматы қ., Түрксіб ауданы, Айбасов к-сі, 28 дәрігерлік амбулатория</w:t>
      </w:r>
    </w:p>
    <w:p w14:paraId="4D2FDB5E" w14:textId="77777777" w:rsidR="00763992" w:rsidRDefault="00763992" w:rsidP="00763992">
      <w:pPr>
        <w:rPr>
          <w:sz w:val="24"/>
          <w:szCs w:val="24"/>
          <w:lang w:val="kk-KZ"/>
        </w:rPr>
      </w:pPr>
      <w:r w:rsidRPr="005C70F4">
        <w:rPr>
          <w:sz w:val="24"/>
          <w:szCs w:val="24"/>
          <w:lang w:val="kk-KZ"/>
        </w:rPr>
        <w:t>Қызмет көрсету мерзімі-шарт жасалғаннан кейін 7 күн ішінде.</w:t>
      </w:r>
    </w:p>
    <w:p w14:paraId="3FFF9252" w14:textId="77777777" w:rsidR="00763992" w:rsidRPr="00434F6C" w:rsidRDefault="00763992" w:rsidP="00763992">
      <w:pPr>
        <w:rPr>
          <w:b/>
          <w:color w:val="FF0000"/>
          <w:sz w:val="24"/>
          <w:szCs w:val="24"/>
          <w:lang w:val="kk-KZ"/>
        </w:rPr>
      </w:pPr>
      <w:r w:rsidRPr="00434F6C">
        <w:rPr>
          <w:b/>
          <w:color w:val="FF0000"/>
          <w:sz w:val="24"/>
          <w:szCs w:val="24"/>
          <w:lang w:val="kk-KZ"/>
        </w:rPr>
        <w:t xml:space="preserve">Тауарды жеткізу орны: </w:t>
      </w:r>
      <w:r>
        <w:rPr>
          <w:b/>
          <w:color w:val="FF0000"/>
          <w:sz w:val="24"/>
          <w:szCs w:val="24"/>
          <w:lang w:val="kk-KZ"/>
        </w:rPr>
        <w:t>Айбасова 28</w:t>
      </w:r>
    </w:p>
    <w:p w14:paraId="4A9D2037" w14:textId="77777777" w:rsidR="00763992" w:rsidRPr="00434F6C" w:rsidRDefault="00763992" w:rsidP="00763992">
      <w:pPr>
        <w:rPr>
          <w:b/>
          <w:color w:val="FF0000"/>
          <w:sz w:val="24"/>
          <w:szCs w:val="24"/>
          <w:lang w:val="kk-KZ"/>
        </w:rPr>
      </w:pPr>
      <w:r w:rsidRPr="00434F6C">
        <w:rPr>
          <w:b/>
          <w:color w:val="FF0000"/>
          <w:sz w:val="24"/>
          <w:szCs w:val="24"/>
          <w:lang w:val="kk-KZ"/>
        </w:rPr>
        <w:t>Қызметті ұсыну мерзімі –  31.12.2026ж дейін</w:t>
      </w:r>
    </w:p>
    <w:p w14:paraId="5240BFF1" w14:textId="77777777" w:rsidR="00845FB4" w:rsidRDefault="00845FB4" w:rsidP="00007F33">
      <w:pPr>
        <w:widowControl/>
        <w:autoSpaceDE/>
        <w:autoSpaceDN/>
        <w:adjustRightInd/>
        <w:spacing w:after="120"/>
        <w:rPr>
          <w:b/>
          <w:color w:val="000000"/>
          <w:sz w:val="28"/>
          <w:szCs w:val="28"/>
          <w:lang w:val="kk-KZ"/>
        </w:rPr>
      </w:pPr>
    </w:p>
    <w:p w14:paraId="1A860FD4" w14:textId="77777777" w:rsidR="00763992" w:rsidRDefault="00763992" w:rsidP="00007F33">
      <w:pPr>
        <w:widowControl/>
        <w:autoSpaceDE/>
        <w:autoSpaceDN/>
        <w:adjustRightInd/>
        <w:spacing w:after="120"/>
        <w:rPr>
          <w:b/>
          <w:color w:val="000000"/>
          <w:sz w:val="28"/>
          <w:szCs w:val="28"/>
          <w:lang w:val="kk-KZ"/>
        </w:rPr>
      </w:pPr>
    </w:p>
    <w:p w14:paraId="13493CFB" w14:textId="77777777" w:rsidR="00763992" w:rsidRDefault="00763992" w:rsidP="00007F33">
      <w:pPr>
        <w:widowControl/>
        <w:autoSpaceDE/>
        <w:autoSpaceDN/>
        <w:adjustRightInd/>
        <w:spacing w:after="120"/>
        <w:rPr>
          <w:b/>
          <w:color w:val="000000"/>
          <w:sz w:val="28"/>
          <w:szCs w:val="28"/>
          <w:lang w:val="kk-KZ"/>
        </w:rPr>
      </w:pPr>
    </w:p>
    <w:p w14:paraId="6EFF46B8" w14:textId="77777777" w:rsidR="00763992" w:rsidRDefault="00763992" w:rsidP="00007F33">
      <w:pPr>
        <w:widowControl/>
        <w:autoSpaceDE/>
        <w:autoSpaceDN/>
        <w:adjustRightInd/>
        <w:spacing w:after="120"/>
        <w:rPr>
          <w:b/>
          <w:color w:val="000000"/>
          <w:sz w:val="28"/>
          <w:szCs w:val="28"/>
          <w:lang w:val="kk-KZ"/>
        </w:rPr>
      </w:pPr>
    </w:p>
    <w:p w14:paraId="5244A2F0" w14:textId="77777777" w:rsidR="00763992" w:rsidRDefault="00763992" w:rsidP="00007F33">
      <w:pPr>
        <w:widowControl/>
        <w:autoSpaceDE/>
        <w:autoSpaceDN/>
        <w:adjustRightInd/>
        <w:spacing w:after="120"/>
        <w:rPr>
          <w:b/>
          <w:color w:val="000000"/>
          <w:sz w:val="28"/>
          <w:szCs w:val="28"/>
          <w:lang w:val="kk-KZ"/>
        </w:rPr>
      </w:pPr>
    </w:p>
    <w:p w14:paraId="5DC58C46" w14:textId="77777777" w:rsidR="00763992" w:rsidRDefault="00763992" w:rsidP="00007F33">
      <w:pPr>
        <w:widowControl/>
        <w:autoSpaceDE/>
        <w:autoSpaceDN/>
        <w:adjustRightInd/>
        <w:spacing w:after="120"/>
        <w:rPr>
          <w:b/>
          <w:color w:val="000000"/>
          <w:sz w:val="28"/>
          <w:szCs w:val="28"/>
          <w:lang w:val="kk-KZ"/>
        </w:rPr>
      </w:pPr>
    </w:p>
    <w:p w14:paraId="5577154C" w14:textId="77777777" w:rsidR="00763992" w:rsidRDefault="00763992" w:rsidP="00007F33">
      <w:pPr>
        <w:widowControl/>
        <w:autoSpaceDE/>
        <w:autoSpaceDN/>
        <w:adjustRightInd/>
        <w:spacing w:after="120"/>
        <w:rPr>
          <w:b/>
          <w:color w:val="000000"/>
          <w:sz w:val="28"/>
          <w:szCs w:val="28"/>
          <w:lang w:val="kk-KZ"/>
        </w:rPr>
      </w:pPr>
    </w:p>
    <w:p w14:paraId="226FE8B9" w14:textId="77777777" w:rsidR="00763992" w:rsidRDefault="00763992" w:rsidP="00007F33">
      <w:pPr>
        <w:widowControl/>
        <w:autoSpaceDE/>
        <w:autoSpaceDN/>
        <w:adjustRightInd/>
        <w:spacing w:after="120"/>
        <w:rPr>
          <w:b/>
          <w:color w:val="000000"/>
          <w:sz w:val="28"/>
          <w:szCs w:val="28"/>
          <w:lang w:val="kk-KZ"/>
        </w:rPr>
      </w:pPr>
    </w:p>
    <w:p w14:paraId="3E0B354F" w14:textId="77777777" w:rsidR="00763992" w:rsidRDefault="00763992" w:rsidP="00007F33">
      <w:pPr>
        <w:widowControl/>
        <w:autoSpaceDE/>
        <w:autoSpaceDN/>
        <w:adjustRightInd/>
        <w:spacing w:after="120"/>
        <w:rPr>
          <w:b/>
          <w:color w:val="000000"/>
          <w:sz w:val="28"/>
          <w:szCs w:val="28"/>
          <w:lang w:val="kk-KZ"/>
        </w:rPr>
      </w:pPr>
    </w:p>
    <w:p w14:paraId="553506FA" w14:textId="77777777" w:rsidR="00F32D74" w:rsidRDefault="00F32D74" w:rsidP="003B6FE1">
      <w:pPr>
        <w:pStyle w:val="a9"/>
        <w:tabs>
          <w:tab w:val="left" w:pos="0"/>
        </w:tabs>
        <w:spacing w:after="0" w:line="240" w:lineRule="auto"/>
        <w:ind w:right="-6"/>
        <w:jc w:val="right"/>
        <w:rPr>
          <w:rFonts w:ascii="Times New Roman" w:hAnsi="Times New Roman"/>
          <w:i/>
          <w:iCs/>
          <w:sz w:val="24"/>
          <w:szCs w:val="24"/>
          <w:lang w:val="kk-KZ"/>
        </w:rPr>
      </w:pPr>
    </w:p>
    <w:p w14:paraId="17FA991F" w14:textId="77777777" w:rsidR="003B6FE1" w:rsidRPr="003815BE" w:rsidRDefault="003B6FE1" w:rsidP="003B6FE1">
      <w:pPr>
        <w:jc w:val="center"/>
        <w:rPr>
          <w:color w:val="000000"/>
          <w:sz w:val="22"/>
          <w:szCs w:val="22"/>
        </w:rPr>
      </w:pPr>
      <w:r w:rsidRPr="003815BE">
        <w:rPr>
          <w:b/>
          <w:color w:val="000000"/>
          <w:sz w:val="22"/>
          <w:szCs w:val="22"/>
        </w:rPr>
        <w:t>Техническая спецификация</w:t>
      </w:r>
    </w:p>
    <w:p w14:paraId="005187F1" w14:textId="77777777" w:rsidR="003B6FE1" w:rsidRPr="003815BE" w:rsidRDefault="003B6FE1" w:rsidP="003B6FE1">
      <w:pPr>
        <w:jc w:val="center"/>
        <w:rPr>
          <w:color w:val="000000"/>
          <w:sz w:val="22"/>
          <w:szCs w:val="22"/>
        </w:rPr>
      </w:pPr>
      <w:r w:rsidRPr="003815BE">
        <w:rPr>
          <w:b/>
          <w:color w:val="000000"/>
          <w:sz w:val="22"/>
          <w:szCs w:val="22"/>
        </w:rPr>
        <w:t>(услуги по доступу к Интернету)</w:t>
      </w:r>
    </w:p>
    <w:p w14:paraId="52D8D43C" w14:textId="77777777" w:rsidR="003B6FE1" w:rsidRPr="003815BE" w:rsidRDefault="003B6FE1" w:rsidP="003B6FE1">
      <w:pPr>
        <w:rPr>
          <w:color w:val="000000"/>
          <w:sz w:val="22"/>
          <w:szCs w:val="22"/>
        </w:rPr>
      </w:pPr>
    </w:p>
    <w:p w14:paraId="6352D7AA" w14:textId="77777777" w:rsidR="003B6FE1" w:rsidRPr="003815BE" w:rsidRDefault="003B6FE1" w:rsidP="003B6FE1">
      <w:pPr>
        <w:ind w:firstLine="709"/>
        <w:jc w:val="both"/>
        <w:rPr>
          <w:iCs/>
          <w:color w:val="000000"/>
          <w:sz w:val="22"/>
          <w:szCs w:val="22"/>
          <w:lang w:val="kk-KZ"/>
        </w:rPr>
      </w:pPr>
      <w:r w:rsidRPr="003815BE">
        <w:rPr>
          <w:iCs/>
          <w:color w:val="000000"/>
          <w:sz w:val="22"/>
          <w:szCs w:val="22"/>
        </w:rPr>
        <w:t>Настоящая техническая спецификация содержит в себе основные требования организации и сопровождения</w:t>
      </w:r>
      <w:r w:rsidRPr="003815BE">
        <w:rPr>
          <w:iCs/>
          <w:color w:val="000000"/>
          <w:sz w:val="22"/>
          <w:szCs w:val="22"/>
          <w:lang w:val="kk-KZ"/>
        </w:rPr>
        <w:t xml:space="preserve"> </w:t>
      </w:r>
      <w:r w:rsidRPr="003815BE">
        <w:rPr>
          <w:b/>
          <w:iCs/>
          <w:color w:val="000000"/>
          <w:sz w:val="22"/>
          <w:szCs w:val="22"/>
          <w:lang w:val="kk-KZ"/>
        </w:rPr>
        <w:t>канала передачи данных</w:t>
      </w:r>
      <w:r w:rsidRPr="003815BE">
        <w:rPr>
          <w:iCs/>
          <w:color w:val="000000"/>
          <w:sz w:val="22"/>
          <w:szCs w:val="22"/>
          <w:lang w:val="kk-KZ"/>
        </w:rPr>
        <w:t>:</w:t>
      </w:r>
    </w:p>
    <w:p w14:paraId="7C288320" w14:textId="77777777" w:rsidR="003B6FE1" w:rsidRPr="003815BE" w:rsidRDefault="003B6FE1" w:rsidP="003B6FE1">
      <w:pPr>
        <w:ind w:firstLine="709"/>
        <w:jc w:val="both"/>
        <w:rPr>
          <w:iCs/>
          <w:color w:val="000000"/>
          <w:sz w:val="22"/>
          <w:szCs w:val="22"/>
          <w:lang w:val="kk-KZ"/>
        </w:rPr>
      </w:pPr>
    </w:p>
    <w:p w14:paraId="393B51D2" w14:textId="77777777" w:rsidR="003B6FE1" w:rsidRPr="003815BE" w:rsidRDefault="003B6FE1" w:rsidP="003B6FE1">
      <w:pPr>
        <w:ind w:firstLine="709"/>
        <w:jc w:val="both"/>
        <w:rPr>
          <w:iCs/>
          <w:color w:val="000000"/>
          <w:sz w:val="22"/>
          <w:szCs w:val="22"/>
          <w:lang w:val="kk-KZ"/>
        </w:rPr>
      </w:pPr>
    </w:p>
    <w:p w14:paraId="33BEAE0C" w14:textId="77777777" w:rsidR="003B6FE1" w:rsidRPr="003815BE" w:rsidRDefault="003B6FE1" w:rsidP="003B6FE1">
      <w:pPr>
        <w:ind w:firstLine="709"/>
        <w:jc w:val="both"/>
        <w:rPr>
          <w:iCs/>
          <w:color w:val="000000"/>
          <w:sz w:val="22"/>
          <w:szCs w:val="22"/>
          <w:lang w:val="kk-K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
        <w:gridCol w:w="4223"/>
        <w:gridCol w:w="2344"/>
        <w:gridCol w:w="2337"/>
      </w:tblGrid>
      <w:tr w:rsidR="003B6FE1" w:rsidRPr="003815BE" w14:paraId="27A98BE4" w14:textId="77777777" w:rsidTr="0095103F">
        <w:tc>
          <w:tcPr>
            <w:tcW w:w="443" w:type="dxa"/>
            <w:vAlign w:val="center"/>
          </w:tcPr>
          <w:p w14:paraId="3527C426" w14:textId="77777777" w:rsidR="003B6FE1" w:rsidRPr="003815BE" w:rsidRDefault="003B6FE1" w:rsidP="00D60068">
            <w:pPr>
              <w:jc w:val="center"/>
              <w:rPr>
                <w:rFonts w:eastAsia="Calibri"/>
                <w:iCs/>
                <w:color w:val="000000"/>
                <w:sz w:val="22"/>
                <w:szCs w:val="22"/>
                <w:lang w:val="kk-KZ"/>
              </w:rPr>
            </w:pPr>
            <w:r w:rsidRPr="003815BE">
              <w:rPr>
                <w:rFonts w:eastAsia="Calibri"/>
                <w:iCs/>
                <w:color w:val="000000"/>
                <w:sz w:val="22"/>
                <w:szCs w:val="22"/>
                <w:lang w:val="kk-KZ"/>
              </w:rPr>
              <w:t>№</w:t>
            </w:r>
          </w:p>
        </w:tc>
        <w:tc>
          <w:tcPr>
            <w:tcW w:w="4223" w:type="dxa"/>
            <w:vAlign w:val="center"/>
          </w:tcPr>
          <w:p w14:paraId="519CABB6" w14:textId="77777777" w:rsidR="003B6FE1" w:rsidRPr="003815BE" w:rsidRDefault="003B6FE1" w:rsidP="00D60068">
            <w:pPr>
              <w:jc w:val="center"/>
              <w:rPr>
                <w:rFonts w:eastAsia="Calibri"/>
                <w:iCs/>
                <w:color w:val="000000"/>
                <w:sz w:val="22"/>
                <w:szCs w:val="22"/>
                <w:lang w:val="kk-KZ"/>
              </w:rPr>
            </w:pPr>
            <w:r w:rsidRPr="003815BE">
              <w:rPr>
                <w:rFonts w:eastAsia="Calibri"/>
                <w:iCs/>
                <w:color w:val="000000"/>
                <w:sz w:val="22"/>
                <w:szCs w:val="22"/>
                <w:lang w:val="kk-KZ"/>
              </w:rPr>
              <w:t xml:space="preserve">Наименование </w:t>
            </w:r>
          </w:p>
        </w:tc>
        <w:tc>
          <w:tcPr>
            <w:tcW w:w="2344" w:type="dxa"/>
            <w:vAlign w:val="center"/>
          </w:tcPr>
          <w:p w14:paraId="02745105" w14:textId="77777777" w:rsidR="003B6FE1" w:rsidRPr="003815BE" w:rsidRDefault="003B6FE1" w:rsidP="00D60068">
            <w:pPr>
              <w:jc w:val="center"/>
              <w:rPr>
                <w:rFonts w:eastAsia="Calibri"/>
                <w:iCs/>
                <w:color w:val="000000"/>
                <w:sz w:val="22"/>
                <w:szCs w:val="22"/>
                <w:lang w:val="kk-KZ"/>
              </w:rPr>
            </w:pPr>
            <w:r w:rsidRPr="003815BE">
              <w:rPr>
                <w:rFonts w:eastAsia="Calibri"/>
                <w:iCs/>
                <w:color w:val="000000"/>
                <w:sz w:val="22"/>
                <w:szCs w:val="22"/>
                <w:lang w:val="kk-KZ"/>
              </w:rPr>
              <w:t>количество</w:t>
            </w:r>
          </w:p>
        </w:tc>
        <w:tc>
          <w:tcPr>
            <w:tcW w:w="2337" w:type="dxa"/>
            <w:vAlign w:val="center"/>
          </w:tcPr>
          <w:p w14:paraId="4354CF82" w14:textId="77777777" w:rsidR="003B6FE1" w:rsidRPr="003815BE" w:rsidRDefault="003B6FE1" w:rsidP="00D60068">
            <w:pPr>
              <w:jc w:val="center"/>
              <w:rPr>
                <w:rFonts w:eastAsia="Calibri"/>
                <w:iCs/>
                <w:color w:val="000000"/>
                <w:sz w:val="22"/>
                <w:szCs w:val="22"/>
                <w:lang w:val="kk-KZ"/>
              </w:rPr>
            </w:pPr>
            <w:r w:rsidRPr="003815BE">
              <w:rPr>
                <w:rFonts w:eastAsia="Calibri"/>
                <w:iCs/>
                <w:color w:val="000000"/>
                <w:sz w:val="22"/>
                <w:szCs w:val="22"/>
                <w:lang w:val="kk-KZ"/>
              </w:rPr>
              <w:t>Ед. измерения</w:t>
            </w:r>
          </w:p>
        </w:tc>
      </w:tr>
      <w:tr w:rsidR="003B6FE1" w:rsidRPr="003815BE" w14:paraId="4466AE62" w14:textId="77777777" w:rsidTr="0095103F">
        <w:tc>
          <w:tcPr>
            <w:tcW w:w="443" w:type="dxa"/>
            <w:vAlign w:val="center"/>
          </w:tcPr>
          <w:p w14:paraId="3B1579D8" w14:textId="77777777" w:rsidR="003B6FE1" w:rsidRPr="003815BE" w:rsidRDefault="003B6FE1" w:rsidP="00D60068">
            <w:pPr>
              <w:jc w:val="center"/>
              <w:rPr>
                <w:rFonts w:eastAsia="Calibri"/>
                <w:iCs/>
                <w:color w:val="000000"/>
                <w:sz w:val="22"/>
                <w:szCs w:val="22"/>
                <w:lang w:val="kk-KZ"/>
              </w:rPr>
            </w:pPr>
            <w:r w:rsidRPr="003815BE">
              <w:rPr>
                <w:rFonts w:eastAsia="Calibri"/>
                <w:iCs/>
                <w:color w:val="000000"/>
                <w:sz w:val="22"/>
                <w:szCs w:val="22"/>
                <w:lang w:val="kk-KZ"/>
              </w:rPr>
              <w:t>2</w:t>
            </w:r>
          </w:p>
        </w:tc>
        <w:tc>
          <w:tcPr>
            <w:tcW w:w="4223" w:type="dxa"/>
            <w:vAlign w:val="center"/>
          </w:tcPr>
          <w:p w14:paraId="41F018B4" w14:textId="742399EC" w:rsidR="003B6FE1" w:rsidRPr="003815BE" w:rsidRDefault="003B6FE1" w:rsidP="00D60068">
            <w:pPr>
              <w:jc w:val="center"/>
              <w:rPr>
                <w:rFonts w:eastAsia="Calibri"/>
                <w:iCs/>
                <w:color w:val="000000"/>
                <w:sz w:val="22"/>
                <w:szCs w:val="22"/>
                <w:lang w:val="kk-KZ"/>
              </w:rPr>
            </w:pPr>
            <w:r w:rsidRPr="003815BE">
              <w:rPr>
                <w:rFonts w:eastAsia="Calibri"/>
                <w:iCs/>
                <w:color w:val="000000"/>
                <w:sz w:val="22"/>
                <w:szCs w:val="22"/>
                <w:lang w:val="kk-KZ"/>
              </w:rPr>
              <w:t xml:space="preserve">Услуги предоставления доступа в Интернет на скорости </w:t>
            </w:r>
            <w:r w:rsidR="00282763">
              <w:rPr>
                <w:rFonts w:eastAsia="Calibri"/>
                <w:iCs/>
                <w:color w:val="000000"/>
                <w:sz w:val="22"/>
                <w:szCs w:val="22"/>
                <w:lang w:val="kk-KZ"/>
              </w:rPr>
              <w:t>100</w:t>
            </w:r>
            <w:r w:rsidRPr="003815BE">
              <w:rPr>
                <w:rFonts w:eastAsia="Calibri"/>
                <w:iCs/>
                <w:color w:val="000000"/>
                <w:sz w:val="22"/>
                <w:szCs w:val="22"/>
                <w:lang w:val="kk-KZ"/>
              </w:rPr>
              <w:t xml:space="preserve"> мб/</w:t>
            </w:r>
            <w:r w:rsidRPr="003815BE">
              <w:rPr>
                <w:rFonts w:eastAsia="Calibri"/>
                <w:iCs/>
                <w:color w:val="000000"/>
                <w:sz w:val="22"/>
                <w:szCs w:val="22"/>
              </w:rPr>
              <w:t>с по адресу</w:t>
            </w:r>
            <w:r w:rsidRPr="003815BE">
              <w:rPr>
                <w:rFonts w:eastAsia="Calibri"/>
                <w:iCs/>
                <w:color w:val="000000"/>
                <w:sz w:val="22"/>
                <w:szCs w:val="22"/>
                <w:lang w:val="kk-KZ"/>
              </w:rPr>
              <w:t xml:space="preserve">: </w:t>
            </w:r>
            <w:r w:rsidRPr="003815BE">
              <w:rPr>
                <w:rFonts w:eastAsia="Calibri"/>
                <w:iCs/>
                <w:color w:val="000000"/>
                <w:sz w:val="22"/>
                <w:szCs w:val="22"/>
              </w:rPr>
              <w:t xml:space="preserve">ул. </w:t>
            </w:r>
            <w:proofErr w:type="spellStart"/>
            <w:r w:rsidRPr="003815BE">
              <w:rPr>
                <w:rFonts w:eastAsia="Calibri"/>
                <w:iCs/>
                <w:color w:val="000000"/>
                <w:sz w:val="22"/>
                <w:szCs w:val="22"/>
              </w:rPr>
              <w:t>Айбасова</w:t>
            </w:r>
            <w:proofErr w:type="spellEnd"/>
            <w:r w:rsidRPr="003815BE">
              <w:rPr>
                <w:rFonts w:eastAsia="Calibri"/>
                <w:iCs/>
                <w:color w:val="000000"/>
                <w:sz w:val="22"/>
                <w:szCs w:val="22"/>
              </w:rPr>
              <w:t xml:space="preserve"> 28</w:t>
            </w:r>
            <w:r w:rsidRPr="003815BE">
              <w:rPr>
                <w:rFonts w:eastAsia="Calibri"/>
                <w:iCs/>
                <w:color w:val="000000"/>
                <w:sz w:val="22"/>
                <w:szCs w:val="22"/>
                <w:lang w:val="kk-KZ"/>
              </w:rPr>
              <w:t xml:space="preserve">. </w:t>
            </w:r>
            <w:r w:rsidRPr="0012442B">
              <w:rPr>
                <w:rFonts w:eastAsia="Calibri"/>
                <w:iCs/>
                <w:color w:val="000000"/>
                <w:sz w:val="22"/>
                <w:szCs w:val="22"/>
                <w:highlight w:val="yellow"/>
                <w:lang w:val="kk-KZ"/>
              </w:rPr>
              <w:t>Врачебная амбулатория</w:t>
            </w:r>
          </w:p>
        </w:tc>
        <w:tc>
          <w:tcPr>
            <w:tcW w:w="2344" w:type="dxa"/>
            <w:vAlign w:val="center"/>
          </w:tcPr>
          <w:p w14:paraId="32F084F0" w14:textId="3B261762" w:rsidR="003B6FE1" w:rsidRPr="003815BE" w:rsidRDefault="003B6FE1" w:rsidP="00D60068">
            <w:pPr>
              <w:jc w:val="center"/>
              <w:rPr>
                <w:rFonts w:eastAsia="Calibri"/>
                <w:iCs/>
                <w:color w:val="000000"/>
                <w:sz w:val="22"/>
                <w:szCs w:val="22"/>
                <w:lang w:val="kk-KZ"/>
              </w:rPr>
            </w:pPr>
            <w:r w:rsidRPr="003815BE">
              <w:rPr>
                <w:rFonts w:eastAsia="Calibri"/>
                <w:iCs/>
                <w:color w:val="000000"/>
                <w:sz w:val="22"/>
                <w:szCs w:val="22"/>
                <w:lang w:val="kk-KZ"/>
              </w:rPr>
              <w:t>2</w:t>
            </w:r>
          </w:p>
        </w:tc>
        <w:tc>
          <w:tcPr>
            <w:tcW w:w="2337" w:type="dxa"/>
            <w:vAlign w:val="center"/>
          </w:tcPr>
          <w:p w14:paraId="5028B2F8" w14:textId="77777777" w:rsidR="003B6FE1" w:rsidRPr="003815BE" w:rsidRDefault="003B6FE1" w:rsidP="00D60068">
            <w:pPr>
              <w:jc w:val="center"/>
              <w:rPr>
                <w:rFonts w:eastAsia="Calibri"/>
                <w:iCs/>
                <w:color w:val="000000"/>
                <w:sz w:val="22"/>
                <w:szCs w:val="22"/>
                <w:lang w:val="kk-KZ"/>
              </w:rPr>
            </w:pPr>
            <w:r w:rsidRPr="003815BE">
              <w:rPr>
                <w:rFonts w:eastAsia="Calibri"/>
                <w:iCs/>
                <w:color w:val="000000"/>
                <w:sz w:val="22"/>
                <w:szCs w:val="22"/>
                <w:lang w:val="kk-KZ"/>
              </w:rPr>
              <w:t>месяцев</w:t>
            </w:r>
          </w:p>
        </w:tc>
      </w:tr>
    </w:tbl>
    <w:p w14:paraId="323CBAB9" w14:textId="77777777" w:rsidR="003B6FE1" w:rsidRPr="003815BE" w:rsidRDefault="003B6FE1" w:rsidP="003B6FE1">
      <w:pPr>
        <w:jc w:val="both"/>
        <w:rPr>
          <w:iCs/>
          <w:color w:val="000000"/>
          <w:sz w:val="22"/>
          <w:szCs w:val="22"/>
          <w:lang w:val="kk-KZ"/>
        </w:rPr>
      </w:pPr>
    </w:p>
    <w:p w14:paraId="5ED40BDE" w14:textId="77777777" w:rsidR="003B6FE1" w:rsidRPr="003815BE" w:rsidRDefault="003B6FE1" w:rsidP="003B6FE1">
      <w:pPr>
        <w:ind w:firstLine="709"/>
        <w:jc w:val="both"/>
        <w:rPr>
          <w:iCs/>
          <w:color w:val="000000"/>
          <w:sz w:val="22"/>
          <w:szCs w:val="22"/>
          <w:lang w:val="kk-KZ"/>
        </w:rPr>
      </w:pPr>
    </w:p>
    <w:p w14:paraId="07D83A7D" w14:textId="77777777" w:rsidR="003B6FE1" w:rsidRPr="003815BE" w:rsidRDefault="003B6FE1" w:rsidP="003B6FE1">
      <w:pPr>
        <w:widowControl/>
        <w:numPr>
          <w:ilvl w:val="0"/>
          <w:numId w:val="22"/>
        </w:numPr>
        <w:tabs>
          <w:tab w:val="left" w:pos="1134"/>
        </w:tabs>
        <w:autoSpaceDE/>
        <w:autoSpaceDN/>
        <w:adjustRightInd/>
        <w:jc w:val="center"/>
        <w:rPr>
          <w:b/>
          <w:iCs/>
          <w:color w:val="000000"/>
          <w:sz w:val="22"/>
          <w:szCs w:val="22"/>
          <w:lang w:val="kk-KZ"/>
        </w:rPr>
      </w:pPr>
      <w:r w:rsidRPr="003815BE">
        <w:rPr>
          <w:b/>
          <w:iCs/>
          <w:color w:val="000000"/>
          <w:sz w:val="22"/>
          <w:szCs w:val="22"/>
          <w:lang w:val="kk-KZ"/>
        </w:rPr>
        <w:t>Требования к услуге</w:t>
      </w:r>
    </w:p>
    <w:p w14:paraId="0D488409" w14:textId="77777777" w:rsidR="003B6FE1" w:rsidRPr="003815BE" w:rsidRDefault="003B6FE1" w:rsidP="003B6FE1">
      <w:pPr>
        <w:tabs>
          <w:tab w:val="left" w:pos="1134"/>
        </w:tabs>
        <w:ind w:left="709"/>
        <w:jc w:val="both"/>
        <w:rPr>
          <w:iCs/>
          <w:color w:val="000000"/>
          <w:sz w:val="22"/>
          <w:szCs w:val="22"/>
          <w:lang w:val="kk-KZ"/>
        </w:rPr>
      </w:pPr>
    </w:p>
    <w:p w14:paraId="31FE10B5" w14:textId="18064DF3" w:rsidR="003B6FE1" w:rsidRPr="003815BE" w:rsidRDefault="003B6FE1" w:rsidP="003B6FE1">
      <w:pPr>
        <w:tabs>
          <w:tab w:val="left" w:pos="1134"/>
        </w:tabs>
        <w:ind w:firstLine="709"/>
        <w:jc w:val="both"/>
        <w:rPr>
          <w:color w:val="000000"/>
          <w:sz w:val="22"/>
          <w:szCs w:val="22"/>
          <w:shd w:val="clear" w:color="auto" w:fill="FFFFFF"/>
        </w:rPr>
      </w:pPr>
      <w:r w:rsidRPr="003815BE">
        <w:rPr>
          <w:iCs/>
          <w:color w:val="000000"/>
          <w:sz w:val="22"/>
          <w:szCs w:val="22"/>
          <w:lang w:val="kk-KZ"/>
        </w:rPr>
        <w:t>Предоставление услуги Интернет,</w:t>
      </w:r>
      <w:r w:rsidRPr="003815BE">
        <w:rPr>
          <w:iCs/>
          <w:color w:val="000000"/>
          <w:sz w:val="22"/>
          <w:szCs w:val="22"/>
        </w:rPr>
        <w:t xml:space="preserve"> канал доступа по волоконно-оптическому кабелю связи (по всей магистрали от последней мили до центрального шлюза провайдера) с гарантийным сопровождением телекоммуникационного оборудования Заказчика, в том числе предоставление оконечного оборудования (</w:t>
      </w:r>
      <w:proofErr w:type="spellStart"/>
      <w:r w:rsidRPr="003815BE">
        <w:rPr>
          <w:iCs/>
          <w:color w:val="000000"/>
          <w:sz w:val="22"/>
          <w:szCs w:val="22"/>
        </w:rPr>
        <w:t>медиаконвертер</w:t>
      </w:r>
      <w:proofErr w:type="spellEnd"/>
      <w:r w:rsidRPr="003815BE">
        <w:rPr>
          <w:iCs/>
          <w:color w:val="000000"/>
          <w:sz w:val="22"/>
          <w:szCs w:val="22"/>
        </w:rPr>
        <w:t>) в необходимом количестве, обеспечение регистрации и поддержки блока из 4   IP-адресов (с выделением по запросу Заказчика)</w:t>
      </w:r>
      <w:r w:rsidRPr="003815BE">
        <w:rPr>
          <w:color w:val="000000"/>
          <w:sz w:val="22"/>
          <w:szCs w:val="22"/>
          <w:shd w:val="clear" w:color="auto" w:fill="FFFFFF"/>
        </w:rPr>
        <w:t xml:space="preserve">. </w:t>
      </w:r>
    </w:p>
    <w:p w14:paraId="7AD3B582" w14:textId="77777777" w:rsidR="003B6FE1" w:rsidRPr="003815BE" w:rsidRDefault="003B6FE1" w:rsidP="003B6FE1">
      <w:pPr>
        <w:pStyle w:val="af"/>
        <w:tabs>
          <w:tab w:val="left" w:pos="0"/>
          <w:tab w:val="left" w:pos="1134"/>
        </w:tabs>
        <w:spacing w:before="0" w:beforeAutospacing="0" w:after="0" w:afterAutospacing="0"/>
        <w:ind w:firstLine="709"/>
        <w:jc w:val="both"/>
        <w:rPr>
          <w:iCs/>
          <w:color w:val="000000"/>
          <w:sz w:val="22"/>
          <w:szCs w:val="22"/>
        </w:rPr>
      </w:pPr>
      <w:r w:rsidRPr="003815BE">
        <w:rPr>
          <w:iCs/>
          <w:color w:val="000000"/>
          <w:sz w:val="22"/>
          <w:szCs w:val="22"/>
        </w:rPr>
        <w:t>Услуга должна обеспечить изоляцию абонентов на уровне L2, поддержка связывания MAC+IP+PVC (в состав конкурсной документации Поставщик должен предоставить трассировку и обезличенные настройки оборудования для проведения анализа).</w:t>
      </w:r>
    </w:p>
    <w:p w14:paraId="26E7408D" w14:textId="77777777" w:rsidR="003B6FE1" w:rsidRPr="003815BE" w:rsidRDefault="003B6FE1" w:rsidP="003B6FE1">
      <w:pPr>
        <w:pStyle w:val="af"/>
        <w:tabs>
          <w:tab w:val="left" w:pos="0"/>
          <w:tab w:val="left" w:pos="1134"/>
        </w:tabs>
        <w:spacing w:before="0" w:beforeAutospacing="0" w:after="0" w:afterAutospacing="0"/>
        <w:ind w:firstLine="709"/>
        <w:jc w:val="both"/>
        <w:rPr>
          <w:iCs/>
          <w:color w:val="000000"/>
          <w:sz w:val="22"/>
          <w:szCs w:val="22"/>
        </w:rPr>
      </w:pPr>
      <w:r w:rsidRPr="003815BE">
        <w:rPr>
          <w:iCs/>
          <w:color w:val="000000"/>
          <w:sz w:val="22"/>
          <w:szCs w:val="22"/>
        </w:rPr>
        <w:t xml:space="preserve">Услуга должна обеспечить ограничение количества MAC-адресов, пользователей, групп </w:t>
      </w:r>
      <w:proofErr w:type="spellStart"/>
      <w:r w:rsidRPr="003815BE">
        <w:rPr>
          <w:iCs/>
          <w:color w:val="000000"/>
          <w:sz w:val="22"/>
          <w:szCs w:val="22"/>
        </w:rPr>
        <w:t>multicast</w:t>
      </w:r>
      <w:proofErr w:type="spellEnd"/>
      <w:r w:rsidRPr="003815BE">
        <w:rPr>
          <w:iCs/>
          <w:color w:val="000000"/>
          <w:sz w:val="22"/>
          <w:szCs w:val="22"/>
        </w:rPr>
        <w:t xml:space="preserve"> на порт; фильтрацию пакетов, подавление широковещательных пакетов при помощи политик ACL, гибкие установки CAR, усовершенствованный анализ услуг и поддержка </w:t>
      </w:r>
      <w:proofErr w:type="spellStart"/>
      <w:r w:rsidRPr="003815BE">
        <w:rPr>
          <w:iCs/>
          <w:color w:val="000000"/>
          <w:sz w:val="22"/>
          <w:szCs w:val="22"/>
        </w:rPr>
        <w:t>QoS</w:t>
      </w:r>
      <w:proofErr w:type="spellEnd"/>
      <w:r w:rsidRPr="003815BE">
        <w:rPr>
          <w:iCs/>
          <w:color w:val="000000"/>
          <w:sz w:val="22"/>
          <w:szCs w:val="22"/>
        </w:rPr>
        <w:t>.</w:t>
      </w:r>
    </w:p>
    <w:p w14:paraId="10A432AC" w14:textId="77777777" w:rsidR="003B6FE1" w:rsidRPr="003815BE" w:rsidRDefault="003B6FE1" w:rsidP="003B6FE1">
      <w:pPr>
        <w:pStyle w:val="af"/>
        <w:tabs>
          <w:tab w:val="left" w:pos="0"/>
          <w:tab w:val="left" w:pos="1134"/>
        </w:tabs>
        <w:spacing w:before="0" w:beforeAutospacing="0" w:after="0" w:afterAutospacing="0"/>
        <w:ind w:firstLine="709"/>
        <w:jc w:val="both"/>
        <w:rPr>
          <w:iCs/>
          <w:color w:val="000000"/>
          <w:sz w:val="22"/>
          <w:szCs w:val="22"/>
        </w:rPr>
      </w:pPr>
      <w:r w:rsidRPr="003815BE">
        <w:rPr>
          <w:iCs/>
          <w:color w:val="000000"/>
          <w:sz w:val="22"/>
          <w:szCs w:val="22"/>
        </w:rPr>
        <w:t xml:space="preserve">В рамках предоставления услуги Поставщик должен обеспечить высокий уровень резервирование интерфейсов в соотношении </w:t>
      </w:r>
      <w:proofErr w:type="gramStart"/>
      <w:r w:rsidRPr="003815BE">
        <w:rPr>
          <w:iCs/>
          <w:color w:val="000000"/>
          <w:sz w:val="22"/>
          <w:szCs w:val="22"/>
        </w:rPr>
        <w:t>1:N</w:t>
      </w:r>
      <w:proofErr w:type="gramEnd"/>
      <w:r w:rsidRPr="003815BE">
        <w:rPr>
          <w:iCs/>
          <w:color w:val="000000"/>
          <w:sz w:val="22"/>
          <w:szCs w:val="22"/>
        </w:rPr>
        <w:t xml:space="preserve">, резервирование плат в соотношении </w:t>
      </w:r>
      <w:proofErr w:type="gramStart"/>
      <w:r w:rsidRPr="003815BE">
        <w:rPr>
          <w:iCs/>
          <w:color w:val="000000"/>
          <w:sz w:val="22"/>
          <w:szCs w:val="22"/>
        </w:rPr>
        <w:t>1:N</w:t>
      </w:r>
      <w:proofErr w:type="gramEnd"/>
      <w:r w:rsidRPr="003815BE">
        <w:rPr>
          <w:iCs/>
          <w:color w:val="000000"/>
          <w:sz w:val="22"/>
          <w:szCs w:val="22"/>
        </w:rPr>
        <w:t>, STP/RSTP.</w:t>
      </w:r>
    </w:p>
    <w:p w14:paraId="0638B4F9" w14:textId="77777777" w:rsidR="003B6FE1" w:rsidRPr="003815BE" w:rsidRDefault="003B6FE1" w:rsidP="003B6FE1">
      <w:pPr>
        <w:tabs>
          <w:tab w:val="left" w:pos="1134"/>
        </w:tabs>
        <w:ind w:firstLine="709"/>
        <w:jc w:val="both"/>
        <w:rPr>
          <w:color w:val="000000"/>
          <w:sz w:val="22"/>
          <w:szCs w:val="22"/>
        </w:rPr>
      </w:pPr>
    </w:p>
    <w:p w14:paraId="488368AF" w14:textId="77777777" w:rsidR="003B6FE1" w:rsidRPr="003815BE" w:rsidRDefault="003B6FE1" w:rsidP="003B6FE1">
      <w:pPr>
        <w:widowControl/>
        <w:numPr>
          <w:ilvl w:val="0"/>
          <w:numId w:val="22"/>
        </w:numPr>
        <w:tabs>
          <w:tab w:val="left" w:pos="1134"/>
        </w:tabs>
        <w:autoSpaceDE/>
        <w:autoSpaceDN/>
        <w:adjustRightInd/>
        <w:jc w:val="center"/>
        <w:rPr>
          <w:b/>
          <w:color w:val="000000"/>
          <w:sz w:val="22"/>
          <w:szCs w:val="22"/>
        </w:rPr>
      </w:pPr>
      <w:r w:rsidRPr="003815BE">
        <w:rPr>
          <w:b/>
          <w:color w:val="000000"/>
          <w:sz w:val="22"/>
          <w:szCs w:val="22"/>
        </w:rPr>
        <w:t>Требования к поставщику</w:t>
      </w:r>
    </w:p>
    <w:p w14:paraId="7453CC33" w14:textId="77777777" w:rsidR="003B6FE1" w:rsidRPr="003815BE" w:rsidRDefault="003B6FE1" w:rsidP="003B6FE1">
      <w:pPr>
        <w:tabs>
          <w:tab w:val="left" w:pos="1134"/>
        </w:tabs>
        <w:rPr>
          <w:b/>
          <w:color w:val="000000"/>
          <w:sz w:val="22"/>
          <w:szCs w:val="22"/>
        </w:rPr>
      </w:pPr>
    </w:p>
    <w:p w14:paraId="4DCDBD6F" w14:textId="77777777" w:rsidR="003B6FE1" w:rsidRPr="003815BE" w:rsidRDefault="003B6FE1" w:rsidP="003B6FE1">
      <w:pPr>
        <w:pStyle w:val="af"/>
        <w:tabs>
          <w:tab w:val="left" w:pos="0"/>
          <w:tab w:val="left" w:pos="1134"/>
        </w:tabs>
        <w:spacing w:before="0" w:beforeAutospacing="0" w:after="0" w:afterAutospacing="0"/>
        <w:ind w:firstLine="567"/>
        <w:jc w:val="both"/>
        <w:rPr>
          <w:color w:val="000000"/>
          <w:sz w:val="22"/>
          <w:szCs w:val="22"/>
        </w:rPr>
      </w:pPr>
      <w:r w:rsidRPr="003815BE">
        <w:rPr>
          <w:color w:val="000000"/>
          <w:sz w:val="22"/>
          <w:szCs w:val="22"/>
          <w:lang w:val="kk-KZ"/>
        </w:rPr>
        <w:t>Поставщик</w:t>
      </w:r>
      <w:r w:rsidRPr="003815BE">
        <w:rPr>
          <w:color w:val="000000"/>
          <w:sz w:val="22"/>
          <w:szCs w:val="22"/>
        </w:rPr>
        <w:t xml:space="preserve"> должен являться провайдером, имеющим договорные обязательства по организации обмена трафиком с зарубежными и </w:t>
      </w:r>
      <w:r w:rsidRPr="003815BE">
        <w:rPr>
          <w:color w:val="000000"/>
          <w:sz w:val="22"/>
          <w:szCs w:val="22"/>
          <w:lang w:val="kk-KZ"/>
        </w:rPr>
        <w:t>казахстанскими</w:t>
      </w:r>
      <w:r w:rsidRPr="003815BE">
        <w:rPr>
          <w:color w:val="000000"/>
          <w:sz w:val="22"/>
          <w:szCs w:val="22"/>
        </w:rPr>
        <w:t xml:space="preserve"> операторами сети передачи данных (поставщик должен в состав конкурсной документации предоставить письмо- подтверждение).</w:t>
      </w:r>
    </w:p>
    <w:p w14:paraId="68E91D5E" w14:textId="126703CB" w:rsidR="003B6FE1" w:rsidRPr="003815BE" w:rsidRDefault="003B6FE1" w:rsidP="003B6FE1">
      <w:pPr>
        <w:ind w:firstLine="567"/>
        <w:jc w:val="both"/>
        <w:rPr>
          <w:color w:val="000000"/>
          <w:sz w:val="22"/>
          <w:szCs w:val="22"/>
        </w:rPr>
      </w:pPr>
      <w:r w:rsidRPr="003815BE">
        <w:rPr>
          <w:color w:val="000000"/>
          <w:sz w:val="22"/>
          <w:szCs w:val="22"/>
        </w:rPr>
        <w:t>Подключение локальных, ведомственных и корпоративных сетей телекоммуникаций государственных органов, органов местного самоуправления, государственных юридических лиц, субъектов квазигосударственного сектора, а также собственников или владельцев критически важных объектов информационно-коммуникационной инфраструктуры к Интернету.</w:t>
      </w:r>
    </w:p>
    <w:p w14:paraId="150DB839" w14:textId="636FB6E3" w:rsidR="003B6FE1" w:rsidRPr="003815BE" w:rsidRDefault="003B6FE1" w:rsidP="00282763">
      <w:pPr>
        <w:ind w:firstLine="567"/>
        <w:jc w:val="both"/>
        <w:rPr>
          <w:color w:val="000000"/>
          <w:sz w:val="22"/>
          <w:szCs w:val="22"/>
        </w:rPr>
      </w:pPr>
      <w:r w:rsidRPr="003815BE">
        <w:rPr>
          <w:b/>
          <w:color w:val="000000"/>
          <w:sz w:val="22"/>
          <w:szCs w:val="22"/>
        </w:rPr>
        <w:t xml:space="preserve">Поставщик должен предоставить роутер </w:t>
      </w:r>
      <w:r w:rsidRPr="003815BE">
        <w:rPr>
          <w:color w:val="000000"/>
          <w:sz w:val="22"/>
          <w:szCs w:val="22"/>
        </w:rPr>
        <w:t xml:space="preserve">на каждую точку подключения в ответ хранения. </w:t>
      </w:r>
    </w:p>
    <w:p w14:paraId="4A613055" w14:textId="77777777" w:rsidR="003B6FE1" w:rsidRPr="003815BE" w:rsidRDefault="003B6FE1" w:rsidP="003B6FE1">
      <w:pPr>
        <w:ind w:firstLine="567"/>
        <w:jc w:val="both"/>
        <w:rPr>
          <w:color w:val="000000"/>
          <w:sz w:val="22"/>
          <w:szCs w:val="22"/>
        </w:rPr>
      </w:pPr>
      <w:r w:rsidRPr="003815BE">
        <w:rPr>
          <w:color w:val="000000"/>
          <w:sz w:val="22"/>
          <w:szCs w:val="22"/>
        </w:rPr>
        <w:t xml:space="preserve">Ограничение трафика – безлимитный тариф без понижения скорости при достижениях определенного объема. Скорость доступа устанавливается на порту оборудования Поставщика услуг и изменяется по письменной заявке Заказчика (при технической возможности Поставщика). Предоставление доступа к сети Интернет должно осуществляться по проводным линиям связи на всём протяжении трассы без наличия участков, организованных посредством радиодоступа и спутниковых каналов, для обеспечения устойчивого надежного соединения. Постановления Правительства Республики Казахстан № 832 от «20» декабря 2016 Параграф 7. Требования к сетям телекоммуникаций 128 п. </w:t>
      </w:r>
    </w:p>
    <w:p w14:paraId="0D880D9D" w14:textId="77777777" w:rsidR="003B6FE1" w:rsidRPr="003815BE" w:rsidRDefault="003B6FE1" w:rsidP="003B6FE1">
      <w:pPr>
        <w:pStyle w:val="af"/>
        <w:tabs>
          <w:tab w:val="left" w:pos="0"/>
          <w:tab w:val="left" w:pos="1134"/>
        </w:tabs>
        <w:spacing w:before="0" w:beforeAutospacing="0" w:after="0" w:afterAutospacing="0"/>
        <w:ind w:firstLine="567"/>
        <w:jc w:val="both"/>
        <w:rPr>
          <w:color w:val="000000"/>
          <w:sz w:val="22"/>
          <w:szCs w:val="22"/>
        </w:rPr>
      </w:pPr>
      <w:r w:rsidRPr="003815BE">
        <w:rPr>
          <w:color w:val="000000"/>
          <w:sz w:val="22"/>
          <w:szCs w:val="22"/>
          <w:lang w:val="kk-KZ"/>
        </w:rPr>
        <w:t>Наличие</w:t>
      </w:r>
      <w:r w:rsidRPr="003815BE">
        <w:rPr>
          <w:color w:val="000000"/>
          <w:sz w:val="22"/>
          <w:szCs w:val="22"/>
        </w:rPr>
        <w:t xml:space="preserve"> у Поставщика собственной технической и сетевой инфраструктуры</w:t>
      </w:r>
      <w:r w:rsidRPr="003815BE">
        <w:rPr>
          <w:color w:val="000000"/>
          <w:sz w:val="22"/>
          <w:szCs w:val="22"/>
        </w:rPr>
        <w:br/>
        <w:t>в регионах предоставления услуги (поставщик должен в состав конкурсной документации предоставить письмо-подтверждение).</w:t>
      </w:r>
    </w:p>
    <w:p w14:paraId="1F2DB949" w14:textId="77777777" w:rsidR="003B6FE1" w:rsidRPr="003815BE" w:rsidRDefault="003B6FE1" w:rsidP="003B6FE1">
      <w:pPr>
        <w:pStyle w:val="af"/>
        <w:tabs>
          <w:tab w:val="left" w:pos="0"/>
          <w:tab w:val="left" w:pos="1134"/>
        </w:tabs>
        <w:spacing w:before="0" w:beforeAutospacing="0" w:after="0" w:afterAutospacing="0"/>
        <w:ind w:firstLine="567"/>
        <w:jc w:val="both"/>
        <w:rPr>
          <w:color w:val="000000"/>
          <w:sz w:val="22"/>
          <w:szCs w:val="22"/>
        </w:rPr>
      </w:pPr>
      <w:r w:rsidRPr="003815BE">
        <w:rPr>
          <w:color w:val="000000"/>
          <w:sz w:val="22"/>
          <w:szCs w:val="22"/>
          <w:lang w:val="kk-KZ"/>
        </w:rPr>
        <w:t>Поставщик</w:t>
      </w:r>
      <w:r w:rsidRPr="003815BE">
        <w:rPr>
          <w:color w:val="000000"/>
          <w:sz w:val="22"/>
          <w:szCs w:val="22"/>
        </w:rPr>
        <w:t xml:space="preserve"> должен обеспечить круглосуточную техническую поддержку</w:t>
      </w:r>
      <w:r w:rsidRPr="003815BE">
        <w:rPr>
          <w:color w:val="000000"/>
          <w:sz w:val="22"/>
          <w:szCs w:val="22"/>
          <w:lang w:val="kk-KZ"/>
        </w:rPr>
        <w:t xml:space="preserve"> </w:t>
      </w:r>
      <w:r w:rsidRPr="003815BE">
        <w:rPr>
          <w:color w:val="000000"/>
          <w:sz w:val="22"/>
          <w:szCs w:val="22"/>
        </w:rPr>
        <w:t>(Help Desk, Service Desk)</w:t>
      </w:r>
      <w:r w:rsidRPr="003815BE">
        <w:rPr>
          <w:color w:val="000000"/>
          <w:sz w:val="22"/>
          <w:szCs w:val="22"/>
          <w:lang w:val="kk-KZ"/>
        </w:rPr>
        <w:t xml:space="preserve"> </w:t>
      </w:r>
      <w:r w:rsidRPr="003815BE">
        <w:rPr>
          <w:color w:val="000000"/>
          <w:sz w:val="22"/>
          <w:szCs w:val="22"/>
        </w:rPr>
        <w:t xml:space="preserve">в режиме 24x7 (24 часа в сутки, 7 дней в неделю) с закреплением персонального менеджера (поставщик должен приложить к составу конкурсной документации положение по службе </w:t>
      </w:r>
      <w:r w:rsidRPr="003815BE">
        <w:rPr>
          <w:color w:val="000000"/>
          <w:sz w:val="22"/>
          <w:szCs w:val="22"/>
          <w:lang w:val="en-US"/>
        </w:rPr>
        <w:t>Help</w:t>
      </w:r>
      <w:r w:rsidRPr="003815BE">
        <w:rPr>
          <w:color w:val="000000"/>
          <w:sz w:val="22"/>
          <w:szCs w:val="22"/>
        </w:rPr>
        <w:t xml:space="preserve"> </w:t>
      </w:r>
      <w:r w:rsidRPr="003815BE">
        <w:rPr>
          <w:color w:val="000000"/>
          <w:sz w:val="22"/>
          <w:szCs w:val="22"/>
          <w:lang w:val="en-US"/>
        </w:rPr>
        <w:t>Desk</w:t>
      </w:r>
      <w:r w:rsidRPr="003815BE">
        <w:rPr>
          <w:color w:val="000000"/>
          <w:sz w:val="22"/>
          <w:szCs w:val="22"/>
          <w:lang w:val="kk-KZ"/>
        </w:rPr>
        <w:t xml:space="preserve"> и</w:t>
      </w:r>
      <w:r w:rsidRPr="003815BE">
        <w:rPr>
          <w:color w:val="000000"/>
          <w:sz w:val="22"/>
          <w:szCs w:val="22"/>
        </w:rPr>
        <w:t xml:space="preserve"> </w:t>
      </w:r>
      <w:r w:rsidRPr="003815BE">
        <w:rPr>
          <w:color w:val="000000"/>
          <w:sz w:val="22"/>
          <w:szCs w:val="22"/>
          <w:lang w:val="en-US"/>
        </w:rPr>
        <w:t>Service</w:t>
      </w:r>
      <w:r w:rsidRPr="003815BE">
        <w:rPr>
          <w:color w:val="000000"/>
          <w:sz w:val="22"/>
          <w:szCs w:val="22"/>
        </w:rPr>
        <w:t xml:space="preserve"> D</w:t>
      </w:r>
      <w:proofErr w:type="spellStart"/>
      <w:r w:rsidRPr="003815BE">
        <w:rPr>
          <w:color w:val="000000"/>
          <w:sz w:val="22"/>
          <w:szCs w:val="22"/>
          <w:lang w:val="en-US"/>
        </w:rPr>
        <w:t>esk</w:t>
      </w:r>
      <w:proofErr w:type="spellEnd"/>
      <w:r w:rsidRPr="003815BE">
        <w:rPr>
          <w:color w:val="000000"/>
          <w:sz w:val="22"/>
          <w:szCs w:val="22"/>
          <w:lang w:val="kk-KZ"/>
        </w:rPr>
        <w:t xml:space="preserve"> и регламент работы данной службы</w:t>
      </w:r>
      <w:r w:rsidRPr="003815BE">
        <w:rPr>
          <w:color w:val="000000"/>
          <w:sz w:val="22"/>
          <w:szCs w:val="22"/>
        </w:rPr>
        <w:t>).</w:t>
      </w:r>
    </w:p>
    <w:p w14:paraId="3829EFD9" w14:textId="77777777" w:rsidR="003B6FE1" w:rsidRPr="003815BE" w:rsidRDefault="003B6FE1" w:rsidP="003B6FE1">
      <w:pPr>
        <w:ind w:firstLine="567"/>
        <w:jc w:val="both"/>
        <w:rPr>
          <w:color w:val="000000"/>
          <w:sz w:val="22"/>
          <w:szCs w:val="22"/>
        </w:rPr>
      </w:pPr>
      <w:r w:rsidRPr="003815BE">
        <w:rPr>
          <w:color w:val="000000"/>
          <w:sz w:val="22"/>
          <w:szCs w:val="22"/>
        </w:rPr>
        <w:lastRenderedPageBreak/>
        <w:t>Поставщик должен обеспечить автоматическое резервирования каналов магистральной сети передачи данных по альтернативным соединительным линиям с предоставлением подтверждающей документации по требованию Заказчика.</w:t>
      </w:r>
    </w:p>
    <w:p w14:paraId="3BE338DD" w14:textId="77777777" w:rsidR="003B6FE1" w:rsidRPr="003815BE" w:rsidRDefault="003B6FE1" w:rsidP="003B6FE1">
      <w:pPr>
        <w:ind w:firstLine="567"/>
        <w:jc w:val="both"/>
        <w:rPr>
          <w:color w:val="000000"/>
          <w:sz w:val="22"/>
          <w:szCs w:val="22"/>
        </w:rPr>
      </w:pPr>
      <w:r w:rsidRPr="003815BE">
        <w:rPr>
          <w:color w:val="000000"/>
          <w:sz w:val="22"/>
          <w:szCs w:val="22"/>
        </w:rPr>
        <w:t>Не допускается подключение к локальной сети ГО или МИО, а также техническим средствам, входящим в состав локальной сети ГО или МИО, устройств для организации удаленного доступа посредством беспроводных сетей, беспроводного доступа, модемов, радиомодемов, модемов сетей операторов сотовой связи и других беспроводных сетевых устройств.</w:t>
      </w:r>
    </w:p>
    <w:p w14:paraId="170958BE" w14:textId="77777777" w:rsidR="003B6FE1" w:rsidRPr="003815BE" w:rsidRDefault="003B6FE1" w:rsidP="003B6FE1">
      <w:pPr>
        <w:pStyle w:val="af"/>
        <w:tabs>
          <w:tab w:val="left" w:pos="0"/>
          <w:tab w:val="left" w:pos="1134"/>
        </w:tabs>
        <w:spacing w:before="0" w:beforeAutospacing="0" w:after="0" w:afterAutospacing="0"/>
        <w:ind w:firstLine="567"/>
        <w:jc w:val="both"/>
        <w:rPr>
          <w:color w:val="000000"/>
          <w:sz w:val="22"/>
          <w:szCs w:val="22"/>
        </w:rPr>
      </w:pPr>
      <w:r w:rsidRPr="003815BE">
        <w:rPr>
          <w:color w:val="000000"/>
          <w:sz w:val="22"/>
          <w:szCs w:val="22"/>
        </w:rPr>
        <w:t>Поставщик в составе конкурсной документации должен предоставить контактные данные персонального менеджера (Ф.И.О., электронная почта, сотовый номер и рабочий номер).</w:t>
      </w:r>
    </w:p>
    <w:p w14:paraId="5C9E3E6C" w14:textId="77777777" w:rsidR="003B6FE1" w:rsidRPr="003815BE" w:rsidRDefault="003B6FE1" w:rsidP="003B6FE1">
      <w:pPr>
        <w:pStyle w:val="af"/>
        <w:tabs>
          <w:tab w:val="left" w:pos="0"/>
          <w:tab w:val="left" w:pos="1134"/>
        </w:tabs>
        <w:spacing w:before="0" w:beforeAutospacing="0" w:after="0" w:afterAutospacing="0"/>
        <w:ind w:firstLine="567"/>
        <w:jc w:val="both"/>
        <w:rPr>
          <w:color w:val="000000"/>
          <w:sz w:val="22"/>
          <w:szCs w:val="22"/>
        </w:rPr>
      </w:pPr>
      <w:r w:rsidRPr="003815BE">
        <w:rPr>
          <w:color w:val="000000"/>
          <w:sz w:val="22"/>
          <w:szCs w:val="22"/>
        </w:rPr>
        <w:t>Условия оплаты – ежемесячно</w:t>
      </w:r>
      <w:r w:rsidRPr="003815BE">
        <w:rPr>
          <w:color w:val="000000"/>
          <w:sz w:val="22"/>
          <w:szCs w:val="22"/>
          <w:lang w:val="kk-KZ"/>
        </w:rPr>
        <w:t xml:space="preserve"> </w:t>
      </w:r>
      <w:r w:rsidRPr="003815BE">
        <w:rPr>
          <w:color w:val="000000"/>
          <w:sz w:val="22"/>
          <w:szCs w:val="22"/>
        </w:rPr>
        <w:t>(по итогам подписания акта оказанных услуг).</w:t>
      </w:r>
    </w:p>
    <w:p w14:paraId="3DCDA76D" w14:textId="77777777" w:rsidR="003B6FE1" w:rsidRPr="003815BE" w:rsidRDefault="003B6FE1" w:rsidP="003B6FE1">
      <w:pPr>
        <w:pStyle w:val="af"/>
        <w:tabs>
          <w:tab w:val="left" w:pos="0"/>
          <w:tab w:val="left" w:pos="1134"/>
        </w:tabs>
        <w:spacing w:before="0" w:beforeAutospacing="0" w:after="0" w:afterAutospacing="0"/>
        <w:ind w:firstLine="567"/>
        <w:jc w:val="both"/>
        <w:rPr>
          <w:color w:val="000000"/>
          <w:sz w:val="22"/>
          <w:szCs w:val="22"/>
        </w:rPr>
      </w:pPr>
      <w:r w:rsidRPr="003815BE">
        <w:rPr>
          <w:color w:val="000000"/>
          <w:sz w:val="22"/>
          <w:szCs w:val="22"/>
        </w:rPr>
        <w:t>Форма учета трафика: безлимитная на прием и передачу объема трафика по месту предоставления услуги.</w:t>
      </w:r>
    </w:p>
    <w:p w14:paraId="159CD38C" w14:textId="77777777" w:rsidR="003B6FE1" w:rsidRPr="003815BE" w:rsidRDefault="003B6FE1" w:rsidP="003B6FE1">
      <w:pPr>
        <w:pStyle w:val="af"/>
        <w:tabs>
          <w:tab w:val="left" w:pos="0"/>
          <w:tab w:val="left" w:pos="1134"/>
        </w:tabs>
        <w:spacing w:before="0" w:beforeAutospacing="0" w:after="0" w:afterAutospacing="0"/>
        <w:ind w:firstLine="567"/>
        <w:jc w:val="both"/>
        <w:rPr>
          <w:color w:val="000000"/>
          <w:sz w:val="22"/>
          <w:szCs w:val="22"/>
        </w:rPr>
      </w:pPr>
      <w:r w:rsidRPr="003815BE">
        <w:rPr>
          <w:color w:val="000000"/>
          <w:sz w:val="22"/>
          <w:szCs w:val="22"/>
        </w:rPr>
        <w:t>Услуга должна быть предоставлена в офисах Заказчика*.</w:t>
      </w:r>
    </w:p>
    <w:p w14:paraId="3C6C5842" w14:textId="77777777" w:rsidR="003B6FE1" w:rsidRPr="003815BE" w:rsidRDefault="003B6FE1" w:rsidP="003B6FE1">
      <w:pPr>
        <w:pStyle w:val="af"/>
        <w:tabs>
          <w:tab w:val="left" w:pos="0"/>
          <w:tab w:val="left" w:pos="1134"/>
        </w:tabs>
        <w:spacing w:before="0" w:beforeAutospacing="0" w:after="0" w:afterAutospacing="0"/>
        <w:ind w:firstLine="567"/>
        <w:jc w:val="both"/>
        <w:rPr>
          <w:color w:val="000000"/>
          <w:sz w:val="22"/>
          <w:szCs w:val="22"/>
        </w:rPr>
      </w:pPr>
      <w:r w:rsidRPr="003815BE">
        <w:rPr>
          <w:color w:val="000000"/>
          <w:sz w:val="22"/>
          <w:szCs w:val="22"/>
        </w:rPr>
        <w:t>Наличие опыта предоставления аналогичных услуг (поставщик должен в составе конкурсной документации предоставить письмо-подтверждение).</w:t>
      </w:r>
    </w:p>
    <w:p w14:paraId="2382B0DF" w14:textId="77777777" w:rsidR="003B6FE1" w:rsidRPr="003815BE" w:rsidRDefault="003B6FE1" w:rsidP="003B6FE1">
      <w:pPr>
        <w:pStyle w:val="af"/>
        <w:tabs>
          <w:tab w:val="left" w:pos="0"/>
          <w:tab w:val="left" w:pos="1134"/>
        </w:tabs>
        <w:spacing w:before="0" w:beforeAutospacing="0" w:after="0" w:afterAutospacing="0"/>
        <w:ind w:firstLine="567"/>
        <w:jc w:val="both"/>
        <w:rPr>
          <w:color w:val="000000"/>
          <w:sz w:val="22"/>
          <w:szCs w:val="22"/>
          <w:highlight w:val="yellow"/>
        </w:rPr>
      </w:pPr>
      <w:r w:rsidRPr="003815BE">
        <w:rPr>
          <w:color w:val="000000"/>
          <w:sz w:val="22"/>
          <w:szCs w:val="22"/>
        </w:rPr>
        <w:t>На момент заключения договорных отношений между Поставщиком услуги и Заказчиком, Поставщик должен предоставить письмо от администрации здания, где располагается Заказчик, о разрешении проведения оптической линии до требуемого места Заказчика, с разрешением на установку оконечного оборудования для передачи данных Поставщиком (либо документ, подтверждающий присутствие оптической линии в здании Заказчика).</w:t>
      </w:r>
    </w:p>
    <w:p w14:paraId="67C82D22" w14:textId="77777777" w:rsidR="003B6FE1" w:rsidRPr="003815BE" w:rsidRDefault="003B6FE1" w:rsidP="003B6FE1">
      <w:pPr>
        <w:pStyle w:val="af"/>
        <w:tabs>
          <w:tab w:val="left" w:pos="0"/>
          <w:tab w:val="left" w:pos="1134"/>
        </w:tabs>
        <w:spacing w:before="0" w:beforeAutospacing="0" w:after="0" w:afterAutospacing="0"/>
        <w:ind w:firstLine="567"/>
        <w:jc w:val="both"/>
        <w:rPr>
          <w:color w:val="000000"/>
          <w:sz w:val="22"/>
          <w:szCs w:val="22"/>
        </w:rPr>
      </w:pPr>
      <w:r w:rsidRPr="003815BE">
        <w:rPr>
          <w:color w:val="000000"/>
          <w:sz w:val="22"/>
          <w:szCs w:val="22"/>
        </w:rPr>
        <w:t xml:space="preserve">Поставщик должен иметь в своей структуре службу технической поддержки в г. </w:t>
      </w:r>
      <w:r w:rsidRPr="003815BE">
        <w:rPr>
          <w:color w:val="000000"/>
          <w:sz w:val="22"/>
          <w:szCs w:val="22"/>
          <w:lang w:val="kk-KZ"/>
        </w:rPr>
        <w:t xml:space="preserve">Алматы </w:t>
      </w:r>
      <w:r w:rsidRPr="003815BE">
        <w:rPr>
          <w:color w:val="000000"/>
          <w:sz w:val="22"/>
          <w:szCs w:val="22"/>
        </w:rPr>
        <w:t>для оперативного содействия в решении возникших проблем</w:t>
      </w:r>
      <w:r w:rsidRPr="003815BE">
        <w:rPr>
          <w:color w:val="000000"/>
          <w:sz w:val="22"/>
          <w:szCs w:val="22"/>
        </w:rPr>
        <w:br/>
        <w:t xml:space="preserve">в работе сети передачи данных. Система управления сервисной поддержкой, должна быть реализована на промышленной платформе и учитывать рекомендации ITIL v3, база данных обращений должна быть едина и централизована. </w:t>
      </w:r>
    </w:p>
    <w:p w14:paraId="05784E31" w14:textId="77777777" w:rsidR="003B6FE1" w:rsidRPr="003815BE" w:rsidRDefault="003B6FE1" w:rsidP="003B6FE1">
      <w:pPr>
        <w:ind w:firstLine="567"/>
        <w:jc w:val="both"/>
        <w:rPr>
          <w:color w:val="000000"/>
          <w:sz w:val="22"/>
          <w:szCs w:val="22"/>
        </w:rPr>
      </w:pPr>
      <w:r w:rsidRPr="003815BE">
        <w:rPr>
          <w:color w:val="000000"/>
          <w:sz w:val="22"/>
          <w:szCs w:val="22"/>
        </w:rPr>
        <w:t xml:space="preserve">Поставщик отслеживает состояние сети 24 часа в сутки, в течение срока действия договора. В случае выхода канала из строя, дежурный оператор Заказчика сообщает о проблеме в службу технической поддержки Поставщика, который определяет статус проблемы и вызывает соответствующий персонал для устранения неисправностей. </w:t>
      </w:r>
    </w:p>
    <w:p w14:paraId="735C634C" w14:textId="77777777" w:rsidR="003B6FE1" w:rsidRPr="003815BE" w:rsidRDefault="003B6FE1" w:rsidP="003B6FE1">
      <w:pPr>
        <w:ind w:firstLine="708"/>
        <w:jc w:val="both"/>
        <w:rPr>
          <w:color w:val="000000"/>
          <w:sz w:val="22"/>
          <w:szCs w:val="22"/>
        </w:rPr>
      </w:pPr>
      <w:r w:rsidRPr="003815BE">
        <w:rPr>
          <w:color w:val="000000"/>
          <w:sz w:val="22"/>
          <w:szCs w:val="22"/>
        </w:rPr>
        <w:t>В течение 24 (двадцати четырех) часов с момента получения обращения Клиента,</w:t>
      </w:r>
    </w:p>
    <w:p w14:paraId="3A5A4EF9" w14:textId="77777777" w:rsidR="003B6FE1" w:rsidRPr="003815BE" w:rsidRDefault="003B6FE1" w:rsidP="003B6FE1">
      <w:pPr>
        <w:jc w:val="both"/>
        <w:rPr>
          <w:color w:val="000000"/>
          <w:sz w:val="22"/>
          <w:szCs w:val="22"/>
        </w:rPr>
      </w:pPr>
      <w:r w:rsidRPr="003815BE">
        <w:rPr>
          <w:color w:val="000000"/>
          <w:sz w:val="22"/>
          <w:szCs w:val="22"/>
        </w:rPr>
        <w:t>Поставщик предпринимает необходимые меры для устранения повреждений и, в случае</w:t>
      </w:r>
    </w:p>
    <w:p w14:paraId="359483BE" w14:textId="77777777" w:rsidR="003B6FE1" w:rsidRPr="003815BE" w:rsidRDefault="003B6FE1" w:rsidP="003B6FE1">
      <w:pPr>
        <w:jc w:val="both"/>
        <w:rPr>
          <w:color w:val="000000"/>
          <w:sz w:val="22"/>
          <w:szCs w:val="22"/>
        </w:rPr>
      </w:pPr>
      <w:r w:rsidRPr="003815BE">
        <w:rPr>
          <w:color w:val="000000"/>
          <w:sz w:val="22"/>
          <w:szCs w:val="22"/>
        </w:rPr>
        <w:t>необходимости, направляет к Заказчику соответствующий персонал для устранения неисправностей. Поставщик уведомляет Заказчика о предпринятых мерах по устранению повреждений. Извещение о проведении работ производится за 48 часов. Качество услуг, оказываемых Поставщиком, должно соответствовать техническим нормам и требованиям, установленным государственными стандартами и иными нормативными документами Республики Казахстан.</w:t>
      </w:r>
    </w:p>
    <w:p w14:paraId="1D8EEF56" w14:textId="77777777" w:rsidR="003B6FE1" w:rsidRPr="003815BE" w:rsidRDefault="003B6FE1" w:rsidP="003B6FE1">
      <w:pPr>
        <w:pStyle w:val="af"/>
        <w:tabs>
          <w:tab w:val="left" w:pos="0"/>
          <w:tab w:val="left" w:pos="1134"/>
        </w:tabs>
        <w:spacing w:before="0" w:beforeAutospacing="0" w:after="0" w:afterAutospacing="0"/>
        <w:ind w:firstLine="567"/>
        <w:jc w:val="both"/>
        <w:rPr>
          <w:color w:val="000000"/>
          <w:sz w:val="22"/>
          <w:szCs w:val="22"/>
        </w:rPr>
      </w:pPr>
    </w:p>
    <w:p w14:paraId="0F806B85" w14:textId="77777777" w:rsidR="003B6FE1" w:rsidRPr="003815BE" w:rsidRDefault="003B6FE1" w:rsidP="003B6FE1">
      <w:pPr>
        <w:ind w:firstLine="567"/>
        <w:jc w:val="both"/>
        <w:rPr>
          <w:color w:val="000000"/>
          <w:sz w:val="22"/>
          <w:szCs w:val="22"/>
        </w:rPr>
      </w:pPr>
      <w:r w:rsidRPr="003815BE">
        <w:rPr>
          <w:color w:val="000000"/>
          <w:sz w:val="22"/>
          <w:szCs w:val="22"/>
        </w:rPr>
        <w:t>Наличие у Поставщика единого номера службы поддержки с бесплатным дозвоном по Республике Казахстан, с круглосуточным приемом и регистрацией обращений по вопросам повреждений, технической поддержки на качество предоставляемых услуг и т.д.</w:t>
      </w:r>
    </w:p>
    <w:p w14:paraId="4CA98669" w14:textId="77777777" w:rsidR="003B6FE1" w:rsidRPr="003815BE" w:rsidRDefault="003B6FE1" w:rsidP="003B6FE1">
      <w:pPr>
        <w:pStyle w:val="af"/>
        <w:tabs>
          <w:tab w:val="left" w:pos="0"/>
          <w:tab w:val="left" w:pos="1134"/>
        </w:tabs>
        <w:spacing w:before="0" w:beforeAutospacing="0" w:after="0" w:afterAutospacing="0"/>
        <w:ind w:firstLine="567"/>
        <w:jc w:val="both"/>
        <w:rPr>
          <w:color w:val="000000"/>
          <w:sz w:val="22"/>
          <w:szCs w:val="22"/>
          <w:lang w:val="kk-KZ"/>
        </w:rPr>
      </w:pPr>
      <w:r w:rsidRPr="003815BE">
        <w:rPr>
          <w:color w:val="000000"/>
          <w:sz w:val="22"/>
          <w:szCs w:val="22"/>
        </w:rPr>
        <w:t>Служба технической поддержки Поставщика должна выполнять следующие функции:</w:t>
      </w:r>
    </w:p>
    <w:p w14:paraId="1E9653B9" w14:textId="77777777" w:rsidR="003B6FE1" w:rsidRPr="003815BE" w:rsidRDefault="003B6FE1" w:rsidP="003B6FE1">
      <w:pPr>
        <w:widowControl/>
        <w:numPr>
          <w:ilvl w:val="0"/>
          <w:numId w:val="23"/>
        </w:numPr>
        <w:tabs>
          <w:tab w:val="left" w:pos="1134"/>
        </w:tabs>
        <w:autoSpaceDE/>
        <w:autoSpaceDN/>
        <w:adjustRightInd/>
        <w:ind w:left="0" w:firstLine="709"/>
        <w:jc w:val="both"/>
        <w:rPr>
          <w:color w:val="000000"/>
          <w:sz w:val="22"/>
          <w:szCs w:val="22"/>
        </w:rPr>
      </w:pPr>
      <w:r w:rsidRPr="003815BE">
        <w:rPr>
          <w:color w:val="000000"/>
          <w:sz w:val="22"/>
          <w:szCs w:val="22"/>
        </w:rPr>
        <w:t>круглосуточная регистрация Заявок по инцидентам/Заявкам на обслуживание;</w:t>
      </w:r>
    </w:p>
    <w:p w14:paraId="08169110" w14:textId="77777777" w:rsidR="003B6FE1" w:rsidRPr="003815BE" w:rsidRDefault="003B6FE1" w:rsidP="003B6FE1">
      <w:pPr>
        <w:widowControl/>
        <w:numPr>
          <w:ilvl w:val="0"/>
          <w:numId w:val="23"/>
        </w:numPr>
        <w:tabs>
          <w:tab w:val="left" w:pos="1134"/>
        </w:tabs>
        <w:autoSpaceDE/>
        <w:autoSpaceDN/>
        <w:adjustRightInd/>
        <w:ind w:left="0" w:firstLine="709"/>
        <w:jc w:val="both"/>
        <w:rPr>
          <w:color w:val="000000"/>
          <w:sz w:val="22"/>
          <w:szCs w:val="22"/>
        </w:rPr>
      </w:pPr>
      <w:r w:rsidRPr="003815BE">
        <w:rPr>
          <w:color w:val="000000"/>
          <w:sz w:val="22"/>
          <w:szCs w:val="22"/>
        </w:rPr>
        <w:t>координирование проводимых работ;</w:t>
      </w:r>
    </w:p>
    <w:p w14:paraId="64C7D6C5" w14:textId="77777777" w:rsidR="003B6FE1" w:rsidRPr="003815BE" w:rsidRDefault="003B6FE1" w:rsidP="003B6FE1">
      <w:pPr>
        <w:widowControl/>
        <w:numPr>
          <w:ilvl w:val="0"/>
          <w:numId w:val="23"/>
        </w:numPr>
        <w:tabs>
          <w:tab w:val="left" w:pos="1134"/>
        </w:tabs>
        <w:autoSpaceDE/>
        <w:autoSpaceDN/>
        <w:adjustRightInd/>
        <w:ind w:left="0" w:firstLine="709"/>
        <w:jc w:val="both"/>
        <w:rPr>
          <w:color w:val="000000"/>
          <w:sz w:val="22"/>
          <w:szCs w:val="22"/>
        </w:rPr>
      </w:pPr>
      <w:r w:rsidRPr="003815BE">
        <w:rPr>
          <w:color w:val="000000"/>
          <w:sz w:val="22"/>
          <w:szCs w:val="22"/>
        </w:rPr>
        <w:t>оповещение Заказчика о планируемых работах и о произошедших сбоях по телефону или на электронный адрес;</w:t>
      </w:r>
    </w:p>
    <w:p w14:paraId="61873A1A" w14:textId="77777777" w:rsidR="003B6FE1" w:rsidRPr="003815BE" w:rsidRDefault="003B6FE1" w:rsidP="003B6FE1">
      <w:pPr>
        <w:widowControl/>
        <w:numPr>
          <w:ilvl w:val="0"/>
          <w:numId w:val="23"/>
        </w:numPr>
        <w:tabs>
          <w:tab w:val="left" w:pos="1134"/>
        </w:tabs>
        <w:autoSpaceDE/>
        <w:autoSpaceDN/>
        <w:adjustRightInd/>
        <w:ind w:left="0" w:firstLine="709"/>
        <w:jc w:val="both"/>
        <w:rPr>
          <w:color w:val="000000"/>
          <w:sz w:val="22"/>
          <w:szCs w:val="22"/>
        </w:rPr>
      </w:pPr>
      <w:r w:rsidRPr="003815BE">
        <w:rPr>
          <w:color w:val="000000"/>
          <w:sz w:val="22"/>
          <w:szCs w:val="22"/>
        </w:rPr>
        <w:t>круглосуточный мониторинг доступности и производительности оборудования Услуг.</w:t>
      </w:r>
    </w:p>
    <w:p w14:paraId="1BCCDEEC" w14:textId="77777777" w:rsidR="003B6FE1" w:rsidRPr="003815BE" w:rsidRDefault="003B6FE1" w:rsidP="003B6FE1">
      <w:pPr>
        <w:pStyle w:val="af"/>
        <w:tabs>
          <w:tab w:val="left" w:pos="0"/>
          <w:tab w:val="left" w:pos="1134"/>
        </w:tabs>
        <w:spacing w:before="0" w:beforeAutospacing="0" w:after="0" w:afterAutospacing="0"/>
        <w:ind w:firstLine="567"/>
        <w:jc w:val="both"/>
        <w:rPr>
          <w:color w:val="000000"/>
          <w:sz w:val="22"/>
          <w:szCs w:val="22"/>
        </w:rPr>
      </w:pPr>
      <w:r w:rsidRPr="003815BE">
        <w:rPr>
          <w:color w:val="000000"/>
          <w:sz w:val="22"/>
          <w:szCs w:val="22"/>
          <w:lang w:val="kk-KZ"/>
        </w:rPr>
        <w:t>Поставщик</w:t>
      </w:r>
      <w:r w:rsidRPr="003815BE">
        <w:rPr>
          <w:color w:val="000000"/>
          <w:sz w:val="22"/>
          <w:szCs w:val="22"/>
        </w:rPr>
        <w:t xml:space="preserve"> должен предоставить независимый от АО «Казахтелеком» (и его дочерних организаций) канал передачи данных с доступом к сети Интернет по независимой оптической линии </w:t>
      </w:r>
      <w:r w:rsidRPr="003815BE">
        <w:rPr>
          <w:color w:val="000000"/>
          <w:sz w:val="22"/>
          <w:szCs w:val="22"/>
          <w:lang w:val="en-US"/>
        </w:rPr>
        <w:t>L</w:t>
      </w:r>
      <w:r w:rsidRPr="003815BE">
        <w:rPr>
          <w:color w:val="000000"/>
          <w:sz w:val="22"/>
          <w:szCs w:val="22"/>
        </w:rPr>
        <w:t xml:space="preserve">2 от АО «Казахтелеком» (и его дочерних организаций). Данное условие необходимо для реализации резервного канала передачи данных, являющегося требованием при проведении испытаний на информационную безопасность. </w:t>
      </w:r>
    </w:p>
    <w:p w14:paraId="1D90D7A8" w14:textId="77777777" w:rsidR="003B6FE1" w:rsidRPr="003815BE" w:rsidRDefault="003B6FE1" w:rsidP="003B6FE1">
      <w:pPr>
        <w:ind w:firstLine="567"/>
        <w:jc w:val="both"/>
        <w:rPr>
          <w:color w:val="000000"/>
          <w:sz w:val="22"/>
          <w:szCs w:val="22"/>
        </w:rPr>
      </w:pPr>
      <w:r w:rsidRPr="003815BE">
        <w:rPr>
          <w:color w:val="000000"/>
          <w:sz w:val="22"/>
          <w:szCs w:val="22"/>
        </w:rPr>
        <w:t>Коэффициент доступности услуги не менее 99,5% в месяц. В случае необходимости изменения адреса точки подключения услуги Заказчика, Заказчик уведомляет Поставщика услуг за 5 рабочих дней о изменении адреса точки подключения, Поставщик обязуется в течении 3 рабочих дней подключить услугу в новом пункте точки доступа, при наличии по указанному адресу технической возможности.</w:t>
      </w:r>
    </w:p>
    <w:p w14:paraId="58AE0C4A" w14:textId="77777777" w:rsidR="003B6FE1" w:rsidRPr="003815BE" w:rsidRDefault="003B6FE1" w:rsidP="003B6FE1">
      <w:pPr>
        <w:pStyle w:val="af"/>
        <w:tabs>
          <w:tab w:val="left" w:pos="0"/>
          <w:tab w:val="left" w:pos="1134"/>
        </w:tabs>
        <w:spacing w:before="0" w:beforeAutospacing="0" w:after="0" w:afterAutospacing="0"/>
        <w:ind w:firstLine="567"/>
        <w:jc w:val="both"/>
        <w:rPr>
          <w:color w:val="000000"/>
          <w:sz w:val="22"/>
          <w:szCs w:val="22"/>
        </w:rPr>
      </w:pPr>
    </w:p>
    <w:p w14:paraId="281A5EEE" w14:textId="77777777" w:rsidR="003B6FE1" w:rsidRPr="003815BE" w:rsidRDefault="003B6FE1" w:rsidP="003B6FE1">
      <w:pPr>
        <w:ind w:firstLine="567"/>
        <w:jc w:val="both"/>
        <w:rPr>
          <w:color w:val="000000"/>
          <w:sz w:val="22"/>
          <w:szCs w:val="22"/>
        </w:rPr>
      </w:pPr>
      <w:r w:rsidRPr="003815BE">
        <w:rPr>
          <w:color w:val="000000"/>
          <w:sz w:val="22"/>
          <w:szCs w:val="22"/>
        </w:rPr>
        <w:t xml:space="preserve">Ввод в здание линий канала связи и их прокладка в здании осуществляются в соответствии с </w:t>
      </w:r>
      <w:r w:rsidRPr="003815BE">
        <w:rPr>
          <w:color w:val="000000"/>
          <w:sz w:val="22"/>
          <w:szCs w:val="22"/>
        </w:rPr>
        <w:lastRenderedPageBreak/>
        <w:t xml:space="preserve">государственным нормативом СН РК 3.02-17-2011 "Структурированные кабельные сети. </w:t>
      </w:r>
    </w:p>
    <w:p w14:paraId="16B8A775" w14:textId="77777777" w:rsidR="003B6FE1" w:rsidRPr="003815BE" w:rsidRDefault="003B6FE1" w:rsidP="003B6FE1">
      <w:pPr>
        <w:pStyle w:val="af"/>
        <w:tabs>
          <w:tab w:val="left" w:pos="0"/>
          <w:tab w:val="left" w:pos="1134"/>
        </w:tabs>
        <w:spacing w:before="0" w:beforeAutospacing="0" w:after="0" w:afterAutospacing="0"/>
        <w:ind w:firstLine="567"/>
        <w:jc w:val="both"/>
        <w:rPr>
          <w:color w:val="000000"/>
          <w:sz w:val="22"/>
          <w:szCs w:val="22"/>
        </w:rPr>
      </w:pPr>
      <w:r w:rsidRPr="003815BE">
        <w:rPr>
          <w:color w:val="000000"/>
          <w:sz w:val="22"/>
          <w:szCs w:val="22"/>
        </w:rPr>
        <w:t xml:space="preserve">В целях обеспечения информационной безопасности Поставщик должен обладать аппаратно-программными средствами обеспечения оперативно-розыскных мероприятий (СОРМ), входящими в состав коммутационного оборудования и обеспечивающими функции технического проведения оперативно-розыскных мероприятий на сетях передачи данных. Поставщик должен в составе конкурсной документации предоставить подтверждавший документ о наличии СОРМ. </w:t>
      </w:r>
    </w:p>
    <w:p w14:paraId="44FCE28F" w14:textId="77777777" w:rsidR="003B6FE1" w:rsidRPr="003815BE" w:rsidRDefault="003B6FE1" w:rsidP="003B6FE1">
      <w:pPr>
        <w:pStyle w:val="af"/>
        <w:tabs>
          <w:tab w:val="left" w:pos="0"/>
          <w:tab w:val="left" w:pos="1134"/>
        </w:tabs>
        <w:spacing w:before="0" w:beforeAutospacing="0" w:after="0" w:afterAutospacing="0"/>
        <w:ind w:firstLine="567"/>
        <w:jc w:val="both"/>
        <w:rPr>
          <w:color w:val="000000"/>
          <w:sz w:val="22"/>
          <w:szCs w:val="22"/>
        </w:rPr>
      </w:pPr>
    </w:p>
    <w:p w14:paraId="348C647D" w14:textId="77777777" w:rsidR="003B6FE1" w:rsidRPr="003815BE" w:rsidRDefault="003B6FE1" w:rsidP="003B6FE1">
      <w:pPr>
        <w:ind w:firstLine="709"/>
        <w:jc w:val="both"/>
        <w:rPr>
          <w:color w:val="000000"/>
          <w:sz w:val="22"/>
          <w:szCs w:val="22"/>
          <w:lang w:val="kk-KZ"/>
        </w:rPr>
      </w:pPr>
      <w:r w:rsidRPr="003815BE">
        <w:rPr>
          <w:color w:val="000000"/>
          <w:sz w:val="22"/>
          <w:szCs w:val="22"/>
          <w:lang w:val="kk-KZ"/>
        </w:rPr>
        <w:t>Техническая поддержка</w:t>
      </w:r>
    </w:p>
    <w:p w14:paraId="08F7CF67" w14:textId="77777777" w:rsidR="003B6FE1" w:rsidRPr="003815BE" w:rsidRDefault="003B6FE1" w:rsidP="003B6FE1">
      <w:pPr>
        <w:ind w:firstLine="709"/>
        <w:jc w:val="both"/>
        <w:rPr>
          <w:color w:val="000000"/>
          <w:sz w:val="22"/>
          <w:szCs w:val="22"/>
          <w:lang w:val="kk-KZ"/>
        </w:rPr>
      </w:pPr>
      <w:r w:rsidRPr="003815BE">
        <w:rPr>
          <w:color w:val="000000"/>
          <w:sz w:val="22"/>
          <w:szCs w:val="22"/>
          <w:lang w:val="kk-KZ"/>
        </w:rPr>
        <w:t xml:space="preserve">Исполнитель должен обеспечить: </w:t>
      </w:r>
    </w:p>
    <w:p w14:paraId="25DC5A8B" w14:textId="77777777" w:rsidR="003B6FE1" w:rsidRPr="003815BE" w:rsidRDefault="003B6FE1" w:rsidP="003B6FE1">
      <w:pPr>
        <w:ind w:firstLine="709"/>
        <w:jc w:val="both"/>
        <w:rPr>
          <w:color w:val="000000"/>
          <w:sz w:val="22"/>
          <w:szCs w:val="22"/>
          <w:lang w:val="kk-KZ"/>
        </w:rPr>
      </w:pPr>
      <w:r w:rsidRPr="003815BE">
        <w:rPr>
          <w:color w:val="000000"/>
          <w:sz w:val="22"/>
          <w:szCs w:val="22"/>
          <w:lang w:val="kk-KZ"/>
        </w:rPr>
        <w:t>Техническая поддержка 24/7.</w:t>
      </w:r>
    </w:p>
    <w:p w14:paraId="118A3BD9" w14:textId="77777777" w:rsidR="003B6FE1" w:rsidRPr="003815BE" w:rsidRDefault="003B6FE1" w:rsidP="003B6FE1">
      <w:pPr>
        <w:ind w:firstLine="709"/>
        <w:jc w:val="both"/>
        <w:rPr>
          <w:color w:val="000000"/>
          <w:sz w:val="22"/>
          <w:szCs w:val="22"/>
          <w:lang w:val="kk-KZ"/>
        </w:rPr>
      </w:pPr>
      <w:r w:rsidRPr="003815BE">
        <w:rPr>
          <w:color w:val="000000"/>
          <w:sz w:val="22"/>
          <w:szCs w:val="22"/>
          <w:lang w:val="kk-KZ"/>
        </w:rPr>
        <w:t>Круглосуточную техническую поддержку (по телефону, электронной почте, через онлайн-чат).</w:t>
      </w:r>
    </w:p>
    <w:p w14:paraId="7F26B3E4" w14:textId="77777777" w:rsidR="003B6FE1" w:rsidRPr="003815BE" w:rsidRDefault="003B6FE1" w:rsidP="003B6FE1">
      <w:pPr>
        <w:ind w:firstLine="709"/>
        <w:jc w:val="both"/>
        <w:rPr>
          <w:color w:val="000000"/>
          <w:sz w:val="22"/>
          <w:szCs w:val="22"/>
          <w:lang w:val="kk-KZ"/>
        </w:rPr>
      </w:pPr>
      <w:r w:rsidRPr="003815BE">
        <w:rPr>
          <w:color w:val="000000"/>
          <w:sz w:val="22"/>
          <w:szCs w:val="22"/>
          <w:lang w:val="kk-KZ"/>
        </w:rPr>
        <w:t>Возможность удаленного мониторинга состояния соединения.</w:t>
      </w:r>
    </w:p>
    <w:p w14:paraId="0AD03DA6" w14:textId="77777777" w:rsidR="003B6FE1" w:rsidRPr="003815BE" w:rsidRDefault="003B6FE1" w:rsidP="003B6FE1">
      <w:pPr>
        <w:ind w:firstLine="709"/>
        <w:jc w:val="both"/>
        <w:rPr>
          <w:color w:val="000000"/>
          <w:sz w:val="22"/>
          <w:szCs w:val="22"/>
          <w:lang w:val="kk-KZ"/>
        </w:rPr>
      </w:pPr>
      <w:r w:rsidRPr="003815BE">
        <w:rPr>
          <w:color w:val="000000"/>
          <w:sz w:val="22"/>
          <w:szCs w:val="22"/>
          <w:lang w:val="kk-KZ"/>
        </w:rPr>
        <w:t>Реагирование на запросы в течение 1 часа с момента обращения.</w:t>
      </w:r>
    </w:p>
    <w:p w14:paraId="71D9BAAE" w14:textId="77777777" w:rsidR="003B6FE1" w:rsidRPr="003815BE" w:rsidRDefault="003B6FE1" w:rsidP="003B6FE1">
      <w:pPr>
        <w:ind w:firstLine="709"/>
        <w:jc w:val="both"/>
        <w:rPr>
          <w:color w:val="000000"/>
          <w:sz w:val="22"/>
          <w:szCs w:val="22"/>
          <w:lang w:val="kk-KZ"/>
        </w:rPr>
      </w:pPr>
      <w:r w:rsidRPr="003815BE">
        <w:rPr>
          <w:color w:val="000000"/>
          <w:sz w:val="22"/>
          <w:szCs w:val="22"/>
          <w:lang w:val="kk-KZ"/>
        </w:rPr>
        <w:t>Обязательное уведомление заказчика о профилактических работах за 5 рабочих дней.</w:t>
      </w:r>
    </w:p>
    <w:p w14:paraId="48DB99F3" w14:textId="77777777" w:rsidR="003B6FE1" w:rsidRPr="003815BE" w:rsidRDefault="003B6FE1" w:rsidP="003B6FE1">
      <w:pPr>
        <w:ind w:firstLine="709"/>
        <w:jc w:val="both"/>
        <w:rPr>
          <w:color w:val="000000"/>
          <w:sz w:val="22"/>
          <w:szCs w:val="22"/>
          <w:lang w:val="kk-KZ"/>
        </w:rPr>
      </w:pPr>
      <w:r w:rsidRPr="003815BE">
        <w:rPr>
          <w:color w:val="000000"/>
          <w:sz w:val="22"/>
          <w:szCs w:val="22"/>
          <w:lang w:val="kk-KZ"/>
        </w:rPr>
        <w:t xml:space="preserve">Исправление неисправностей в течение 4 часов с момента обнаружения. </w:t>
      </w:r>
    </w:p>
    <w:p w14:paraId="2BADD91E" w14:textId="77777777" w:rsidR="003B6FE1" w:rsidRPr="003815BE" w:rsidRDefault="003B6FE1" w:rsidP="003B6FE1">
      <w:pPr>
        <w:ind w:firstLine="709"/>
        <w:jc w:val="both"/>
        <w:rPr>
          <w:color w:val="000000"/>
          <w:sz w:val="22"/>
          <w:szCs w:val="22"/>
          <w:lang w:val="kk-KZ"/>
        </w:rPr>
      </w:pPr>
      <w:r w:rsidRPr="003815BE">
        <w:rPr>
          <w:color w:val="000000"/>
          <w:sz w:val="22"/>
          <w:szCs w:val="22"/>
          <w:lang w:val="kk-KZ"/>
        </w:rPr>
        <w:t>Полный перечень подразделений с указанием способов их подключения.</w:t>
      </w:r>
    </w:p>
    <w:p w14:paraId="476F2592" w14:textId="77777777" w:rsidR="003B6FE1" w:rsidRPr="003815BE" w:rsidRDefault="003B6FE1" w:rsidP="003B6FE1">
      <w:pPr>
        <w:ind w:firstLine="709"/>
        <w:jc w:val="both"/>
        <w:rPr>
          <w:color w:val="000000"/>
          <w:sz w:val="22"/>
          <w:szCs w:val="22"/>
          <w:lang w:val="kk-KZ"/>
        </w:rPr>
      </w:pPr>
      <w:r w:rsidRPr="003815BE">
        <w:rPr>
          <w:color w:val="000000"/>
          <w:sz w:val="22"/>
          <w:szCs w:val="22"/>
          <w:lang w:val="kk-KZ"/>
        </w:rPr>
        <w:t>Все предложенные решения должны быть реализуемыми с учетом инфраструктуры КГП «Алматинский зоологический парк» и обеспечивать надежное подключение всех подразделений заказчика.</w:t>
      </w:r>
    </w:p>
    <w:p w14:paraId="0E012B6F" w14:textId="77777777" w:rsidR="003B6FE1" w:rsidRPr="003815BE" w:rsidRDefault="003B6FE1" w:rsidP="003B6FE1">
      <w:pPr>
        <w:ind w:firstLine="709"/>
        <w:jc w:val="both"/>
        <w:rPr>
          <w:color w:val="000000"/>
          <w:sz w:val="22"/>
          <w:szCs w:val="22"/>
          <w:lang w:val="kk-KZ"/>
        </w:rPr>
      </w:pPr>
      <w:r w:rsidRPr="003815BE">
        <w:rPr>
          <w:color w:val="000000"/>
          <w:sz w:val="22"/>
          <w:szCs w:val="22"/>
          <w:lang w:val="kk-KZ"/>
        </w:rPr>
        <w:t>Этот план будет способствовать эффективной организации подключения подразделений с учетом местных условий, минимизации рисков и максимальной оптимизации затрат.</w:t>
      </w:r>
    </w:p>
    <w:p w14:paraId="5DEBE92F" w14:textId="77777777" w:rsidR="003B6FE1" w:rsidRPr="003815BE" w:rsidRDefault="003B6FE1" w:rsidP="003B6FE1">
      <w:pPr>
        <w:pStyle w:val="af"/>
        <w:tabs>
          <w:tab w:val="left" w:pos="0"/>
          <w:tab w:val="left" w:pos="1134"/>
        </w:tabs>
        <w:spacing w:before="0" w:beforeAutospacing="0" w:after="0" w:afterAutospacing="0"/>
        <w:ind w:firstLine="567"/>
        <w:jc w:val="both"/>
        <w:rPr>
          <w:color w:val="000000"/>
          <w:sz w:val="22"/>
          <w:szCs w:val="22"/>
          <w:lang w:val="kk-KZ"/>
        </w:rPr>
      </w:pPr>
    </w:p>
    <w:p w14:paraId="3E5DA231" w14:textId="77777777" w:rsidR="003B6FE1" w:rsidRPr="003815BE" w:rsidRDefault="003B6FE1" w:rsidP="003B6FE1">
      <w:pPr>
        <w:jc w:val="both"/>
        <w:rPr>
          <w:color w:val="000000"/>
          <w:sz w:val="22"/>
          <w:szCs w:val="22"/>
          <w:lang w:val="kk-KZ"/>
        </w:rPr>
      </w:pPr>
    </w:p>
    <w:p w14:paraId="2923FDC8" w14:textId="77777777" w:rsidR="003B6FE1" w:rsidRPr="003815BE" w:rsidRDefault="003B6FE1" w:rsidP="003B6FE1">
      <w:pPr>
        <w:jc w:val="both"/>
        <w:rPr>
          <w:color w:val="000000"/>
          <w:sz w:val="22"/>
          <w:szCs w:val="22"/>
        </w:rPr>
      </w:pPr>
    </w:p>
    <w:p w14:paraId="64CB9C2C" w14:textId="77777777" w:rsidR="003B6FE1" w:rsidRPr="003815BE" w:rsidRDefault="003B6FE1" w:rsidP="003B6FE1">
      <w:pPr>
        <w:ind w:firstLine="709"/>
        <w:jc w:val="both"/>
        <w:rPr>
          <w:i/>
          <w:color w:val="000000"/>
          <w:sz w:val="16"/>
          <w:szCs w:val="22"/>
        </w:rPr>
      </w:pPr>
      <w:r w:rsidRPr="003815BE">
        <w:rPr>
          <w:i/>
          <w:color w:val="000000"/>
          <w:sz w:val="16"/>
          <w:szCs w:val="22"/>
        </w:rPr>
        <w:t>* в случае переезда Заказчика в новый офис в течения действия настоящего Договора и технической спецификации, организовать предоставление услуги на новый адрес Заказчика за свой счет.</w:t>
      </w:r>
    </w:p>
    <w:p w14:paraId="72333EDD" w14:textId="77777777" w:rsidR="003B6FE1" w:rsidRPr="003815BE" w:rsidRDefault="003B6FE1" w:rsidP="003B6FE1">
      <w:pPr>
        <w:pStyle w:val="a3"/>
        <w:jc w:val="right"/>
        <w:rPr>
          <w:i/>
          <w:iCs/>
          <w:color w:val="000000"/>
          <w:sz w:val="16"/>
        </w:rPr>
      </w:pPr>
      <w:r w:rsidRPr="003815BE">
        <w:rPr>
          <w:i/>
          <w:iCs/>
          <w:color w:val="000000"/>
          <w:sz w:val="16"/>
        </w:rPr>
        <w:t xml:space="preserve"> *просим заранее связываться с Администрацией здания для согласования организации подключения услуг, заказчик не имеет возможности оказать содействие в организации по вводу кабеля в здание.</w:t>
      </w:r>
    </w:p>
    <w:p w14:paraId="32FFA04B" w14:textId="77777777" w:rsidR="003B6FE1" w:rsidRPr="003815BE" w:rsidRDefault="003B6FE1" w:rsidP="003B6FE1">
      <w:pPr>
        <w:ind w:firstLine="709"/>
        <w:jc w:val="both"/>
        <w:rPr>
          <w:color w:val="000000"/>
          <w:sz w:val="22"/>
          <w:szCs w:val="22"/>
          <w:lang w:val="kk-KZ"/>
        </w:rPr>
      </w:pPr>
    </w:p>
    <w:p w14:paraId="08365868" w14:textId="3673B1DA" w:rsidR="00A8305C" w:rsidRDefault="00A8305C" w:rsidP="003B6FE1">
      <w:pPr>
        <w:pStyle w:val="a3"/>
        <w:jc w:val="both"/>
        <w:rPr>
          <w:color w:val="000000"/>
          <w:sz w:val="24"/>
          <w:szCs w:val="24"/>
          <w:lang w:val="kk-KZ"/>
        </w:rPr>
      </w:pPr>
    </w:p>
    <w:p w14:paraId="0F7ACCCB" w14:textId="750F3DFE" w:rsidR="00D722B1" w:rsidRDefault="00D722B1" w:rsidP="003B6FE1">
      <w:pPr>
        <w:pStyle w:val="a3"/>
        <w:jc w:val="both"/>
        <w:rPr>
          <w:color w:val="000000"/>
          <w:sz w:val="24"/>
          <w:szCs w:val="24"/>
          <w:lang w:val="kk-KZ"/>
        </w:rPr>
      </w:pPr>
    </w:p>
    <w:p w14:paraId="64CA2698" w14:textId="3A376FA8" w:rsidR="00D722B1" w:rsidRDefault="00D722B1" w:rsidP="003B6FE1">
      <w:pPr>
        <w:pStyle w:val="a3"/>
        <w:jc w:val="both"/>
        <w:rPr>
          <w:color w:val="000000"/>
          <w:sz w:val="24"/>
          <w:szCs w:val="24"/>
          <w:lang w:val="kk-KZ"/>
        </w:rPr>
      </w:pPr>
    </w:p>
    <w:p w14:paraId="7BC36315" w14:textId="11BD21C8" w:rsidR="00D722B1" w:rsidRDefault="00D722B1" w:rsidP="003B6FE1">
      <w:pPr>
        <w:pStyle w:val="a3"/>
        <w:jc w:val="both"/>
        <w:rPr>
          <w:color w:val="000000"/>
          <w:sz w:val="24"/>
          <w:szCs w:val="24"/>
          <w:lang w:val="kk-KZ"/>
        </w:rPr>
      </w:pPr>
    </w:p>
    <w:p w14:paraId="1FC5A098" w14:textId="7BAE9DC3" w:rsidR="00D722B1" w:rsidRDefault="00D722B1" w:rsidP="003B6FE1">
      <w:pPr>
        <w:pStyle w:val="a3"/>
        <w:jc w:val="both"/>
        <w:rPr>
          <w:color w:val="000000"/>
          <w:sz w:val="24"/>
          <w:szCs w:val="24"/>
          <w:lang w:val="kk-KZ"/>
        </w:rPr>
      </w:pPr>
    </w:p>
    <w:p w14:paraId="482F569A" w14:textId="77777777" w:rsidR="00282763" w:rsidRDefault="00282763" w:rsidP="003B6FE1">
      <w:pPr>
        <w:pStyle w:val="a3"/>
        <w:jc w:val="both"/>
        <w:rPr>
          <w:color w:val="000000"/>
          <w:sz w:val="24"/>
          <w:szCs w:val="24"/>
          <w:lang w:val="kk-KZ"/>
        </w:rPr>
      </w:pPr>
    </w:p>
    <w:p w14:paraId="1370CDD4" w14:textId="77777777" w:rsidR="00282763" w:rsidRDefault="00282763" w:rsidP="003B6FE1">
      <w:pPr>
        <w:pStyle w:val="a3"/>
        <w:jc w:val="both"/>
        <w:rPr>
          <w:color w:val="000000"/>
          <w:sz w:val="24"/>
          <w:szCs w:val="24"/>
          <w:lang w:val="kk-KZ"/>
        </w:rPr>
      </w:pPr>
    </w:p>
    <w:p w14:paraId="121B1F49" w14:textId="77777777" w:rsidR="00282763" w:rsidRDefault="00282763" w:rsidP="003B6FE1">
      <w:pPr>
        <w:pStyle w:val="a3"/>
        <w:jc w:val="both"/>
        <w:rPr>
          <w:color w:val="000000"/>
          <w:sz w:val="24"/>
          <w:szCs w:val="24"/>
          <w:lang w:val="kk-KZ"/>
        </w:rPr>
      </w:pPr>
    </w:p>
    <w:p w14:paraId="534934E3" w14:textId="77777777" w:rsidR="00282763" w:rsidRDefault="00282763" w:rsidP="003B6FE1">
      <w:pPr>
        <w:pStyle w:val="a3"/>
        <w:jc w:val="both"/>
        <w:rPr>
          <w:color w:val="000000"/>
          <w:sz w:val="24"/>
          <w:szCs w:val="24"/>
          <w:lang w:val="kk-KZ"/>
        </w:rPr>
      </w:pPr>
    </w:p>
    <w:p w14:paraId="2AD468D0" w14:textId="77777777" w:rsidR="00282763" w:rsidRDefault="00282763" w:rsidP="003B6FE1">
      <w:pPr>
        <w:pStyle w:val="a3"/>
        <w:jc w:val="both"/>
        <w:rPr>
          <w:color w:val="000000"/>
          <w:sz w:val="24"/>
          <w:szCs w:val="24"/>
          <w:lang w:val="kk-KZ"/>
        </w:rPr>
      </w:pPr>
    </w:p>
    <w:p w14:paraId="0A3AF30E" w14:textId="77777777" w:rsidR="00282763" w:rsidRDefault="00282763" w:rsidP="003B6FE1">
      <w:pPr>
        <w:pStyle w:val="a3"/>
        <w:jc w:val="both"/>
        <w:rPr>
          <w:color w:val="000000"/>
          <w:sz w:val="24"/>
          <w:szCs w:val="24"/>
          <w:lang w:val="kk-KZ"/>
        </w:rPr>
      </w:pPr>
    </w:p>
    <w:p w14:paraId="7ADF3F7A" w14:textId="77777777" w:rsidR="00282763" w:rsidRDefault="00282763" w:rsidP="003B6FE1">
      <w:pPr>
        <w:pStyle w:val="a3"/>
        <w:jc w:val="both"/>
        <w:rPr>
          <w:color w:val="000000"/>
          <w:sz w:val="24"/>
          <w:szCs w:val="24"/>
          <w:lang w:val="kk-KZ"/>
        </w:rPr>
      </w:pPr>
    </w:p>
    <w:p w14:paraId="623C5091" w14:textId="77777777" w:rsidR="00282763" w:rsidRDefault="00282763" w:rsidP="003B6FE1">
      <w:pPr>
        <w:pStyle w:val="a3"/>
        <w:jc w:val="both"/>
        <w:rPr>
          <w:color w:val="000000"/>
          <w:sz w:val="24"/>
          <w:szCs w:val="24"/>
          <w:lang w:val="kk-KZ"/>
        </w:rPr>
      </w:pPr>
    </w:p>
    <w:p w14:paraId="71C8457A" w14:textId="77777777" w:rsidR="00282763" w:rsidRDefault="00282763" w:rsidP="003B6FE1">
      <w:pPr>
        <w:pStyle w:val="a3"/>
        <w:jc w:val="both"/>
        <w:rPr>
          <w:color w:val="000000"/>
          <w:sz w:val="24"/>
          <w:szCs w:val="24"/>
          <w:lang w:val="kk-KZ"/>
        </w:rPr>
      </w:pPr>
    </w:p>
    <w:p w14:paraId="41E24EF4" w14:textId="77777777" w:rsidR="00282763" w:rsidRDefault="00282763" w:rsidP="003B6FE1">
      <w:pPr>
        <w:pStyle w:val="a3"/>
        <w:jc w:val="both"/>
        <w:rPr>
          <w:color w:val="000000"/>
          <w:sz w:val="24"/>
          <w:szCs w:val="24"/>
          <w:lang w:val="kk-KZ"/>
        </w:rPr>
      </w:pPr>
    </w:p>
    <w:p w14:paraId="5136AA50" w14:textId="77777777" w:rsidR="00282763" w:rsidRDefault="00282763" w:rsidP="003B6FE1">
      <w:pPr>
        <w:pStyle w:val="a3"/>
        <w:jc w:val="both"/>
        <w:rPr>
          <w:color w:val="000000"/>
          <w:sz w:val="24"/>
          <w:szCs w:val="24"/>
          <w:lang w:val="kk-KZ"/>
        </w:rPr>
      </w:pPr>
    </w:p>
    <w:p w14:paraId="19E4F664" w14:textId="77777777" w:rsidR="00282763" w:rsidRDefault="00282763" w:rsidP="003B6FE1">
      <w:pPr>
        <w:pStyle w:val="a3"/>
        <w:jc w:val="both"/>
        <w:rPr>
          <w:color w:val="000000"/>
          <w:sz w:val="24"/>
          <w:szCs w:val="24"/>
          <w:lang w:val="kk-KZ"/>
        </w:rPr>
      </w:pPr>
    </w:p>
    <w:p w14:paraId="7C9F5B14" w14:textId="77777777" w:rsidR="00282763" w:rsidRDefault="00282763" w:rsidP="003B6FE1">
      <w:pPr>
        <w:pStyle w:val="a3"/>
        <w:jc w:val="both"/>
        <w:rPr>
          <w:color w:val="000000"/>
          <w:sz w:val="24"/>
          <w:szCs w:val="24"/>
          <w:lang w:val="kk-KZ"/>
        </w:rPr>
      </w:pPr>
    </w:p>
    <w:p w14:paraId="30C8C95D" w14:textId="77777777" w:rsidR="00282763" w:rsidRDefault="00282763" w:rsidP="003B6FE1">
      <w:pPr>
        <w:pStyle w:val="a3"/>
        <w:jc w:val="both"/>
        <w:rPr>
          <w:color w:val="000000"/>
          <w:sz w:val="24"/>
          <w:szCs w:val="24"/>
          <w:lang w:val="kk-KZ"/>
        </w:rPr>
      </w:pPr>
    </w:p>
    <w:p w14:paraId="6D539238" w14:textId="77777777" w:rsidR="00282763" w:rsidRDefault="00282763" w:rsidP="003B6FE1">
      <w:pPr>
        <w:pStyle w:val="a3"/>
        <w:jc w:val="both"/>
        <w:rPr>
          <w:color w:val="000000"/>
          <w:sz w:val="24"/>
          <w:szCs w:val="24"/>
          <w:lang w:val="kk-KZ"/>
        </w:rPr>
      </w:pPr>
    </w:p>
    <w:p w14:paraId="14077B20" w14:textId="77777777" w:rsidR="00282763" w:rsidRDefault="00282763" w:rsidP="003B6FE1">
      <w:pPr>
        <w:pStyle w:val="a3"/>
        <w:jc w:val="both"/>
        <w:rPr>
          <w:color w:val="000000"/>
          <w:sz w:val="24"/>
          <w:szCs w:val="24"/>
          <w:lang w:val="kk-KZ"/>
        </w:rPr>
      </w:pPr>
    </w:p>
    <w:p w14:paraId="11B761CC" w14:textId="77777777" w:rsidR="00282763" w:rsidRDefault="00282763" w:rsidP="003B6FE1">
      <w:pPr>
        <w:pStyle w:val="a3"/>
        <w:jc w:val="both"/>
        <w:rPr>
          <w:color w:val="000000"/>
          <w:sz w:val="24"/>
          <w:szCs w:val="24"/>
          <w:lang w:val="kk-KZ"/>
        </w:rPr>
      </w:pPr>
    </w:p>
    <w:p w14:paraId="10B745E9" w14:textId="77777777" w:rsidR="00282763" w:rsidRDefault="00282763" w:rsidP="003B6FE1">
      <w:pPr>
        <w:pStyle w:val="a3"/>
        <w:jc w:val="both"/>
        <w:rPr>
          <w:color w:val="000000"/>
          <w:sz w:val="24"/>
          <w:szCs w:val="24"/>
          <w:lang w:val="kk-KZ"/>
        </w:rPr>
      </w:pPr>
    </w:p>
    <w:p w14:paraId="5CFE87C2" w14:textId="77777777" w:rsidR="00282763" w:rsidRDefault="00282763" w:rsidP="003B6FE1">
      <w:pPr>
        <w:pStyle w:val="a3"/>
        <w:jc w:val="both"/>
        <w:rPr>
          <w:color w:val="000000"/>
          <w:sz w:val="24"/>
          <w:szCs w:val="24"/>
          <w:lang w:val="kk-KZ"/>
        </w:rPr>
      </w:pPr>
    </w:p>
    <w:p w14:paraId="74E74B08" w14:textId="68366239" w:rsidR="00D722B1" w:rsidRDefault="00D722B1" w:rsidP="003B6FE1">
      <w:pPr>
        <w:pStyle w:val="a3"/>
        <w:jc w:val="both"/>
        <w:rPr>
          <w:color w:val="000000"/>
          <w:sz w:val="24"/>
          <w:szCs w:val="24"/>
          <w:lang w:val="kk-KZ"/>
        </w:rPr>
      </w:pPr>
    </w:p>
    <w:p w14:paraId="09630957" w14:textId="3769FFE9" w:rsidR="00D722B1" w:rsidRDefault="00D722B1" w:rsidP="003B6FE1">
      <w:pPr>
        <w:pStyle w:val="a3"/>
        <w:jc w:val="both"/>
        <w:rPr>
          <w:color w:val="000000"/>
          <w:sz w:val="24"/>
          <w:szCs w:val="24"/>
          <w:lang w:val="kk-KZ"/>
        </w:rPr>
      </w:pPr>
    </w:p>
    <w:p w14:paraId="62DFF467" w14:textId="77777777" w:rsidR="00D722B1" w:rsidRPr="00D722B1" w:rsidRDefault="00D722B1" w:rsidP="00D722B1">
      <w:pPr>
        <w:widowControl/>
        <w:autoSpaceDE/>
        <w:autoSpaceDN/>
        <w:adjustRightInd/>
        <w:jc w:val="center"/>
        <w:rPr>
          <w:rFonts w:eastAsia="Calibri"/>
          <w:b/>
          <w:sz w:val="24"/>
          <w:szCs w:val="24"/>
          <w:lang w:val="kk-KZ" w:eastAsia="en-US"/>
        </w:rPr>
      </w:pPr>
      <w:r w:rsidRPr="00D722B1">
        <w:rPr>
          <w:rFonts w:eastAsia="Calibri"/>
          <w:b/>
          <w:sz w:val="24"/>
          <w:szCs w:val="24"/>
          <w:lang w:val="kk-KZ" w:eastAsia="en-US"/>
        </w:rPr>
        <w:lastRenderedPageBreak/>
        <w:t xml:space="preserve">Техническая спецификация </w:t>
      </w:r>
    </w:p>
    <w:p w14:paraId="44B007DB" w14:textId="392F8A2B" w:rsidR="00D722B1" w:rsidRPr="00D722B1" w:rsidRDefault="00D722B1" w:rsidP="00D722B1">
      <w:pPr>
        <w:widowControl/>
        <w:autoSpaceDE/>
        <w:autoSpaceDN/>
        <w:adjustRightInd/>
        <w:jc w:val="center"/>
        <w:rPr>
          <w:rFonts w:eastAsia="Calibri"/>
          <w:sz w:val="24"/>
          <w:szCs w:val="24"/>
          <w:lang w:eastAsia="en-US"/>
        </w:rPr>
      </w:pPr>
      <w:r w:rsidRPr="00D722B1">
        <w:rPr>
          <w:rFonts w:eastAsia="Calibri"/>
          <w:b/>
          <w:sz w:val="24"/>
          <w:szCs w:val="24"/>
          <w:lang w:val="kk-KZ" w:eastAsia="en-US"/>
        </w:rPr>
        <w:t xml:space="preserve">Техническая </w:t>
      </w:r>
      <w:r w:rsidRPr="00D722B1">
        <w:rPr>
          <w:rFonts w:eastAsia="Calibri"/>
          <w:b/>
          <w:sz w:val="24"/>
          <w:szCs w:val="24"/>
          <w:lang w:eastAsia="en-US"/>
        </w:rPr>
        <w:t xml:space="preserve">спецификация на  </w:t>
      </w:r>
      <w:r w:rsidRPr="00D722B1">
        <w:rPr>
          <w:rFonts w:eastAsia="Calibri"/>
          <w:b/>
          <w:sz w:val="24"/>
          <w:szCs w:val="24"/>
          <w:lang w:val="kk-KZ" w:eastAsia="en-US"/>
        </w:rPr>
        <w:t>предоставления у</w:t>
      </w:r>
      <w:r w:rsidRPr="00D722B1">
        <w:rPr>
          <w:rFonts w:eastAsia="Calibri"/>
          <w:b/>
          <w:sz w:val="24"/>
          <w:szCs w:val="24"/>
        </w:rPr>
        <w:t>слуг</w:t>
      </w:r>
      <w:r w:rsidR="0012442B">
        <w:rPr>
          <w:rFonts w:eastAsia="Calibri"/>
          <w:b/>
          <w:sz w:val="24"/>
          <w:szCs w:val="24"/>
          <w:lang w:val="kk-KZ"/>
        </w:rPr>
        <w:t>и</w:t>
      </w:r>
      <w:r w:rsidRPr="00D722B1">
        <w:rPr>
          <w:rFonts w:eastAsia="Calibri"/>
          <w:b/>
          <w:sz w:val="24"/>
          <w:szCs w:val="24"/>
        </w:rPr>
        <w:t xml:space="preserve"> </w:t>
      </w:r>
      <w:r w:rsidR="0012442B">
        <w:rPr>
          <w:rFonts w:eastAsia="Calibri"/>
          <w:b/>
          <w:sz w:val="24"/>
          <w:szCs w:val="24"/>
          <w:lang w:val="kk-KZ"/>
        </w:rPr>
        <w:t>интернета</w:t>
      </w:r>
      <w:r w:rsidRPr="00D722B1">
        <w:rPr>
          <w:rFonts w:eastAsia="Calibri"/>
          <w:sz w:val="24"/>
          <w:szCs w:val="24"/>
          <w:lang w:eastAsia="en-US"/>
        </w:rPr>
        <w:t xml:space="preserve"> </w:t>
      </w:r>
    </w:p>
    <w:tbl>
      <w:tblPr>
        <w:tblW w:w="1009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559"/>
        <w:gridCol w:w="7825"/>
      </w:tblGrid>
      <w:tr w:rsidR="00D722B1" w:rsidRPr="00D722B1" w14:paraId="26B53793" w14:textId="77777777" w:rsidTr="00D722B1">
        <w:trPr>
          <w:trHeight w:val="400"/>
        </w:trPr>
        <w:tc>
          <w:tcPr>
            <w:tcW w:w="710" w:type="dxa"/>
            <w:noWrap/>
            <w:vAlign w:val="center"/>
            <w:hideMark/>
          </w:tcPr>
          <w:p w14:paraId="302A40BD" w14:textId="77777777" w:rsidR="00D722B1" w:rsidRPr="00D722B1" w:rsidRDefault="00D722B1" w:rsidP="00D722B1">
            <w:pPr>
              <w:widowControl/>
              <w:autoSpaceDE/>
              <w:autoSpaceDN/>
              <w:adjustRightInd/>
              <w:jc w:val="center"/>
              <w:rPr>
                <w:b/>
                <w:bCs/>
                <w:sz w:val="24"/>
                <w:szCs w:val="24"/>
              </w:rPr>
            </w:pPr>
            <w:r w:rsidRPr="00D722B1">
              <w:rPr>
                <w:b/>
                <w:bCs/>
                <w:sz w:val="24"/>
                <w:szCs w:val="24"/>
              </w:rPr>
              <w:t>№ п/п</w:t>
            </w:r>
          </w:p>
        </w:tc>
        <w:tc>
          <w:tcPr>
            <w:tcW w:w="1559" w:type="dxa"/>
            <w:vAlign w:val="center"/>
            <w:hideMark/>
          </w:tcPr>
          <w:p w14:paraId="600266E1" w14:textId="77777777" w:rsidR="00D722B1" w:rsidRPr="00D722B1" w:rsidRDefault="00D722B1" w:rsidP="00D722B1">
            <w:pPr>
              <w:widowControl/>
              <w:autoSpaceDE/>
              <w:autoSpaceDN/>
              <w:adjustRightInd/>
              <w:jc w:val="center"/>
              <w:rPr>
                <w:b/>
                <w:bCs/>
                <w:sz w:val="24"/>
                <w:szCs w:val="24"/>
              </w:rPr>
            </w:pPr>
            <w:r w:rsidRPr="00D722B1">
              <w:rPr>
                <w:b/>
                <w:bCs/>
                <w:sz w:val="24"/>
                <w:szCs w:val="24"/>
              </w:rPr>
              <w:t>Наименование</w:t>
            </w:r>
          </w:p>
        </w:tc>
        <w:tc>
          <w:tcPr>
            <w:tcW w:w="7825" w:type="dxa"/>
            <w:vAlign w:val="center"/>
            <w:hideMark/>
          </w:tcPr>
          <w:p w14:paraId="5731A5DF" w14:textId="77777777" w:rsidR="00D722B1" w:rsidRPr="00D722B1" w:rsidRDefault="00D722B1" w:rsidP="00D722B1">
            <w:pPr>
              <w:widowControl/>
              <w:autoSpaceDE/>
              <w:autoSpaceDN/>
              <w:adjustRightInd/>
              <w:jc w:val="center"/>
              <w:rPr>
                <w:b/>
                <w:bCs/>
                <w:sz w:val="24"/>
                <w:szCs w:val="24"/>
              </w:rPr>
            </w:pPr>
            <w:r w:rsidRPr="00D722B1">
              <w:rPr>
                <w:b/>
                <w:bCs/>
                <w:sz w:val="24"/>
                <w:szCs w:val="24"/>
              </w:rPr>
              <w:t>Технические характеристики</w:t>
            </w:r>
            <w:r w:rsidRPr="00D722B1">
              <w:rPr>
                <w:rFonts w:eastAsia="Calibri"/>
                <w:sz w:val="24"/>
                <w:szCs w:val="24"/>
                <w:lang w:eastAsia="en-US"/>
              </w:rPr>
              <w:t xml:space="preserve"> </w:t>
            </w:r>
          </w:p>
        </w:tc>
      </w:tr>
      <w:tr w:rsidR="00D722B1" w:rsidRPr="00D722B1" w14:paraId="6F80876D" w14:textId="77777777" w:rsidTr="00D722B1">
        <w:trPr>
          <w:trHeight w:val="5213"/>
        </w:trPr>
        <w:tc>
          <w:tcPr>
            <w:tcW w:w="710" w:type="dxa"/>
            <w:vAlign w:val="center"/>
            <w:hideMark/>
          </w:tcPr>
          <w:p w14:paraId="1121DAE5" w14:textId="77777777" w:rsidR="00D722B1" w:rsidRPr="00D722B1" w:rsidRDefault="00D722B1" w:rsidP="00D722B1">
            <w:pPr>
              <w:widowControl/>
              <w:autoSpaceDE/>
              <w:autoSpaceDN/>
              <w:adjustRightInd/>
              <w:jc w:val="center"/>
              <w:rPr>
                <w:bCs/>
                <w:sz w:val="24"/>
                <w:szCs w:val="24"/>
              </w:rPr>
            </w:pPr>
            <w:r w:rsidRPr="00D722B1">
              <w:rPr>
                <w:bCs/>
                <w:sz w:val="24"/>
                <w:szCs w:val="24"/>
              </w:rPr>
              <w:t>1</w:t>
            </w:r>
          </w:p>
        </w:tc>
        <w:tc>
          <w:tcPr>
            <w:tcW w:w="1559" w:type="dxa"/>
            <w:vAlign w:val="center"/>
            <w:hideMark/>
          </w:tcPr>
          <w:p w14:paraId="5AD74A86" w14:textId="6C0DDACA" w:rsidR="00D722B1" w:rsidRPr="00D722B1" w:rsidRDefault="0095103F" w:rsidP="00D722B1">
            <w:pPr>
              <w:widowControl/>
              <w:autoSpaceDE/>
              <w:autoSpaceDN/>
              <w:adjustRightInd/>
              <w:jc w:val="center"/>
              <w:rPr>
                <w:bCs/>
                <w:sz w:val="24"/>
                <w:szCs w:val="24"/>
              </w:rPr>
            </w:pPr>
            <w:r w:rsidRPr="00BF1325">
              <w:rPr>
                <w:sz w:val="24"/>
                <w:szCs w:val="24"/>
              </w:rPr>
              <w:t>Услуги предоставления доступа в Интернет</w:t>
            </w:r>
          </w:p>
        </w:tc>
        <w:tc>
          <w:tcPr>
            <w:tcW w:w="7825" w:type="dxa"/>
            <w:hideMark/>
          </w:tcPr>
          <w:p w14:paraId="1610FF93" w14:textId="77777777" w:rsidR="0095103F" w:rsidRPr="00BF1325" w:rsidRDefault="0095103F" w:rsidP="0095103F">
            <w:pPr>
              <w:rPr>
                <w:sz w:val="24"/>
                <w:szCs w:val="24"/>
              </w:rPr>
            </w:pPr>
            <w:r w:rsidRPr="00BF1325">
              <w:rPr>
                <w:sz w:val="24"/>
                <w:szCs w:val="24"/>
              </w:rPr>
              <w:t>Услуги предоставления доступа в Интернет включает:</w:t>
            </w:r>
            <w:r w:rsidRPr="00BF1325">
              <w:rPr>
                <w:b/>
                <w:sz w:val="24"/>
                <w:szCs w:val="24"/>
              </w:rPr>
              <w:t xml:space="preserve"> </w:t>
            </w:r>
          </w:p>
          <w:p w14:paraId="2529740F" w14:textId="77777777" w:rsidR="0095103F" w:rsidRPr="00BF1325" w:rsidRDefault="0095103F" w:rsidP="0095103F">
            <w:pPr>
              <w:rPr>
                <w:sz w:val="24"/>
                <w:szCs w:val="24"/>
                <w:u w:val="single"/>
              </w:rPr>
            </w:pPr>
            <w:r w:rsidRPr="00BF1325">
              <w:rPr>
                <w:sz w:val="24"/>
                <w:szCs w:val="24"/>
                <w:u w:val="single"/>
              </w:rPr>
              <w:t>Предоставление доступа к сети Интернет по волоконно-оптическому каналу/наземному медному каналу связи.</w:t>
            </w:r>
          </w:p>
          <w:p w14:paraId="42562C21" w14:textId="77777777" w:rsidR="0095103F" w:rsidRPr="00BF1325" w:rsidRDefault="0095103F" w:rsidP="0095103F">
            <w:pPr>
              <w:rPr>
                <w:sz w:val="24"/>
                <w:szCs w:val="24"/>
              </w:rPr>
            </w:pPr>
            <w:r w:rsidRPr="00BF1325">
              <w:rPr>
                <w:sz w:val="24"/>
                <w:szCs w:val="24"/>
              </w:rPr>
              <w:t>Предоставление широкополосного доступа к сети Интернет:</w:t>
            </w:r>
          </w:p>
          <w:p w14:paraId="7EE7CF2B" w14:textId="77777777" w:rsidR="0095103F" w:rsidRPr="00BF1325" w:rsidRDefault="0095103F" w:rsidP="0095103F">
            <w:pPr>
              <w:rPr>
                <w:sz w:val="24"/>
                <w:szCs w:val="24"/>
              </w:rPr>
            </w:pPr>
          </w:p>
          <w:p w14:paraId="1E039504" w14:textId="35939C87" w:rsidR="0095103F" w:rsidRPr="00CA57AC" w:rsidRDefault="0095103F" w:rsidP="0095103F">
            <w:pPr>
              <w:widowControl/>
              <w:numPr>
                <w:ilvl w:val="0"/>
                <w:numId w:val="25"/>
              </w:numPr>
              <w:autoSpaceDE/>
              <w:autoSpaceDN/>
              <w:adjustRightInd/>
              <w:ind w:left="742"/>
              <w:rPr>
                <w:color w:val="FF0000"/>
                <w:sz w:val="24"/>
                <w:szCs w:val="24"/>
              </w:rPr>
            </w:pPr>
            <w:r w:rsidRPr="00BF1325">
              <w:rPr>
                <w:b/>
                <w:color w:val="FF0000"/>
                <w:sz w:val="24"/>
                <w:szCs w:val="24"/>
              </w:rPr>
              <w:t>Адрес: г</w:t>
            </w:r>
            <w:r>
              <w:rPr>
                <w:b/>
                <w:color w:val="FF0000"/>
                <w:sz w:val="24"/>
                <w:szCs w:val="24"/>
                <w:lang w:val="kk-KZ"/>
              </w:rPr>
              <w:t xml:space="preserve"> Алматы, Турксибский район, ул. Айбасова 28</w:t>
            </w:r>
            <w:r w:rsidR="00282763">
              <w:rPr>
                <w:b/>
                <w:color w:val="FF0000"/>
                <w:sz w:val="24"/>
                <w:szCs w:val="24"/>
                <w:lang w:val="kk-KZ"/>
              </w:rPr>
              <w:t xml:space="preserve"> (</w:t>
            </w:r>
            <w:r w:rsidR="00282763" w:rsidRPr="00282763">
              <w:rPr>
                <w:b/>
                <w:color w:val="FF0000"/>
                <w:sz w:val="24"/>
                <w:szCs w:val="24"/>
                <w:lang w:val="kk-KZ"/>
              </w:rPr>
              <w:t>Врачебная амбулатория</w:t>
            </w:r>
            <w:r w:rsidR="00282763">
              <w:rPr>
                <w:b/>
                <w:color w:val="FF0000"/>
                <w:sz w:val="24"/>
                <w:szCs w:val="24"/>
                <w:lang w:val="kk-KZ"/>
              </w:rPr>
              <w:t>)</w:t>
            </w:r>
          </w:p>
          <w:p w14:paraId="0A787F9E" w14:textId="77777777" w:rsidR="0095103F" w:rsidRDefault="0095103F" w:rsidP="0095103F">
            <w:pPr>
              <w:ind w:left="742"/>
              <w:rPr>
                <w:bCs/>
                <w:sz w:val="24"/>
                <w:szCs w:val="24"/>
              </w:rPr>
            </w:pPr>
            <w:r w:rsidRPr="00CA57AC">
              <w:rPr>
                <w:bCs/>
                <w:sz w:val="24"/>
                <w:szCs w:val="24"/>
              </w:rPr>
              <w:t xml:space="preserve">1 точка интернета со скоростью </w:t>
            </w:r>
            <w:r>
              <w:rPr>
                <w:bCs/>
                <w:sz w:val="24"/>
                <w:szCs w:val="24"/>
              </w:rPr>
              <w:t xml:space="preserve">100 </w:t>
            </w:r>
            <w:proofErr w:type="spellStart"/>
            <w:r w:rsidRPr="00CA57AC">
              <w:rPr>
                <w:bCs/>
                <w:sz w:val="24"/>
                <w:szCs w:val="24"/>
              </w:rPr>
              <w:t>мбит</w:t>
            </w:r>
            <w:proofErr w:type="spellEnd"/>
            <w:r w:rsidRPr="00CA57AC">
              <w:rPr>
                <w:bCs/>
                <w:sz w:val="24"/>
                <w:szCs w:val="24"/>
              </w:rPr>
              <w:t>/сек</w:t>
            </w:r>
          </w:p>
          <w:p w14:paraId="4BC4769D" w14:textId="77777777" w:rsidR="0095103F" w:rsidRPr="00CA57AC" w:rsidRDefault="0095103F" w:rsidP="0095103F">
            <w:pPr>
              <w:rPr>
                <w:bCs/>
                <w:sz w:val="24"/>
                <w:szCs w:val="24"/>
              </w:rPr>
            </w:pPr>
          </w:p>
          <w:p w14:paraId="4B0730F0" w14:textId="77777777" w:rsidR="0095103F" w:rsidRPr="00BF1325" w:rsidRDefault="0095103F" w:rsidP="0095103F">
            <w:pPr>
              <w:ind w:firstLine="317"/>
              <w:rPr>
                <w:sz w:val="24"/>
                <w:szCs w:val="24"/>
              </w:rPr>
            </w:pPr>
            <w:r w:rsidRPr="00BF1325">
              <w:rPr>
                <w:sz w:val="24"/>
                <w:szCs w:val="24"/>
              </w:rPr>
              <w:t>Подключение Заказчика к сети Интернет должно осуществляться от провайдера до Заказчика по подземной телефонной канализации.</w:t>
            </w:r>
          </w:p>
          <w:p w14:paraId="6DED4119" w14:textId="77777777" w:rsidR="0095103F" w:rsidRPr="00BF1325" w:rsidRDefault="0095103F" w:rsidP="0095103F">
            <w:pPr>
              <w:tabs>
                <w:tab w:val="left" w:pos="6818"/>
              </w:tabs>
              <w:ind w:firstLine="317"/>
              <w:rPr>
                <w:sz w:val="24"/>
                <w:szCs w:val="24"/>
              </w:rPr>
            </w:pPr>
            <w:r w:rsidRPr="00BF1325">
              <w:rPr>
                <w:sz w:val="24"/>
                <w:szCs w:val="24"/>
              </w:rPr>
              <w:t xml:space="preserve">Интерфейс подключения – </w:t>
            </w:r>
            <w:r w:rsidRPr="00BF1325">
              <w:rPr>
                <w:sz w:val="24"/>
                <w:szCs w:val="24"/>
                <w:lang w:val="en-US"/>
              </w:rPr>
              <w:t>Ethernet</w:t>
            </w:r>
            <w:r w:rsidRPr="00BF1325">
              <w:rPr>
                <w:sz w:val="24"/>
                <w:szCs w:val="24"/>
              </w:rPr>
              <w:t>.</w:t>
            </w:r>
          </w:p>
          <w:p w14:paraId="41E75B16" w14:textId="77777777" w:rsidR="0095103F" w:rsidRPr="00BF1325" w:rsidRDefault="0095103F" w:rsidP="0095103F">
            <w:pPr>
              <w:ind w:firstLine="317"/>
              <w:rPr>
                <w:sz w:val="24"/>
                <w:szCs w:val="24"/>
              </w:rPr>
            </w:pPr>
            <w:r w:rsidRPr="00BF1325">
              <w:rPr>
                <w:sz w:val="24"/>
                <w:szCs w:val="24"/>
              </w:rPr>
              <w:t xml:space="preserve">Протокол доступа к сети Интернет – </w:t>
            </w:r>
            <w:r w:rsidRPr="00BF1325">
              <w:rPr>
                <w:sz w:val="24"/>
                <w:szCs w:val="24"/>
                <w:lang w:val="en-US"/>
              </w:rPr>
              <w:t>TCP</w:t>
            </w:r>
            <w:r w:rsidRPr="00BF1325">
              <w:rPr>
                <w:sz w:val="24"/>
                <w:szCs w:val="24"/>
              </w:rPr>
              <w:t>/</w:t>
            </w:r>
            <w:r w:rsidRPr="00BF1325">
              <w:rPr>
                <w:sz w:val="24"/>
                <w:szCs w:val="24"/>
                <w:lang w:val="en-US"/>
              </w:rPr>
              <w:t>IP</w:t>
            </w:r>
            <w:r w:rsidRPr="00BF1325">
              <w:rPr>
                <w:sz w:val="24"/>
                <w:szCs w:val="24"/>
              </w:rPr>
              <w:t xml:space="preserve">. </w:t>
            </w:r>
          </w:p>
          <w:p w14:paraId="639E3055" w14:textId="77777777" w:rsidR="0095103F" w:rsidRPr="00BF1325" w:rsidRDefault="0095103F" w:rsidP="0095103F">
            <w:pPr>
              <w:ind w:firstLine="317"/>
              <w:rPr>
                <w:sz w:val="24"/>
                <w:szCs w:val="24"/>
              </w:rPr>
            </w:pPr>
            <w:r w:rsidRPr="00BF1325">
              <w:rPr>
                <w:sz w:val="24"/>
                <w:szCs w:val="24"/>
              </w:rPr>
              <w:t>Поставщик услуг самостоятельно проводит весь объем подготовительных и монтажных работ в соответствии с графиком подключения, согласованным с Заказчиком.</w:t>
            </w:r>
          </w:p>
          <w:p w14:paraId="46B128CF" w14:textId="77777777" w:rsidR="0095103F" w:rsidRPr="00BF1325" w:rsidRDefault="0095103F" w:rsidP="0095103F">
            <w:pPr>
              <w:ind w:firstLine="317"/>
              <w:rPr>
                <w:sz w:val="24"/>
                <w:szCs w:val="24"/>
              </w:rPr>
            </w:pPr>
            <w:r w:rsidRPr="00BF1325">
              <w:rPr>
                <w:sz w:val="24"/>
                <w:szCs w:val="24"/>
              </w:rPr>
              <w:t>Установленное у Заказчика оборудование Поставщика передается Заказчику на ответственное хранение на срок оказания услуг.</w:t>
            </w:r>
          </w:p>
          <w:p w14:paraId="157777AD" w14:textId="77777777" w:rsidR="0095103F" w:rsidRPr="00BF1325" w:rsidRDefault="0095103F" w:rsidP="0095103F">
            <w:pPr>
              <w:ind w:firstLine="317"/>
              <w:rPr>
                <w:sz w:val="24"/>
                <w:szCs w:val="24"/>
              </w:rPr>
            </w:pPr>
            <w:r w:rsidRPr="00BF1325">
              <w:rPr>
                <w:sz w:val="24"/>
                <w:szCs w:val="24"/>
              </w:rPr>
              <w:t>Зона ответственности Поставщика начинается от агрегации, установленной на площадке Заказчика.</w:t>
            </w:r>
          </w:p>
          <w:p w14:paraId="2336DF99" w14:textId="77777777" w:rsidR="0095103F" w:rsidRPr="00BF1325" w:rsidRDefault="0095103F" w:rsidP="0095103F">
            <w:pPr>
              <w:ind w:firstLine="317"/>
              <w:rPr>
                <w:sz w:val="24"/>
                <w:szCs w:val="24"/>
              </w:rPr>
            </w:pPr>
            <w:r w:rsidRPr="00BF1325">
              <w:rPr>
                <w:sz w:val="24"/>
                <w:szCs w:val="24"/>
              </w:rPr>
              <w:t xml:space="preserve">Поставщик обеспечивает возможность просмотра статистики загрузки канала </w:t>
            </w:r>
            <w:r w:rsidRPr="00BF1325">
              <w:rPr>
                <w:sz w:val="24"/>
                <w:szCs w:val="24"/>
                <w:lang w:val="en-US"/>
              </w:rPr>
              <w:t>Internet</w:t>
            </w:r>
            <w:r w:rsidRPr="00BF1325">
              <w:rPr>
                <w:sz w:val="24"/>
                <w:szCs w:val="24"/>
              </w:rPr>
              <w:t xml:space="preserve"> Заказчика в режиме ON-LINE.</w:t>
            </w:r>
          </w:p>
          <w:p w14:paraId="0B2CA975" w14:textId="77777777" w:rsidR="0095103F" w:rsidRPr="00BF1325" w:rsidRDefault="0095103F" w:rsidP="0095103F">
            <w:pPr>
              <w:ind w:firstLine="317"/>
              <w:rPr>
                <w:sz w:val="24"/>
                <w:szCs w:val="24"/>
              </w:rPr>
            </w:pPr>
            <w:r w:rsidRPr="00BF1325">
              <w:rPr>
                <w:sz w:val="24"/>
                <w:szCs w:val="24"/>
              </w:rPr>
              <w:t xml:space="preserve">Для </w:t>
            </w:r>
            <w:proofErr w:type="gramStart"/>
            <w:r w:rsidRPr="00BF1325">
              <w:rPr>
                <w:sz w:val="24"/>
                <w:szCs w:val="24"/>
              </w:rPr>
              <w:t>расследования  возможных</w:t>
            </w:r>
            <w:proofErr w:type="gramEnd"/>
            <w:r w:rsidRPr="00BF1325">
              <w:rPr>
                <w:sz w:val="24"/>
                <w:szCs w:val="24"/>
              </w:rPr>
              <w:t xml:space="preserve"> атак со стороны внешних каналов Интернет на сеть Заказчика Поставщик услуг, по запросу, </w:t>
            </w:r>
            <w:proofErr w:type="gramStart"/>
            <w:r w:rsidRPr="00BF1325">
              <w:rPr>
                <w:sz w:val="24"/>
                <w:szCs w:val="24"/>
              </w:rPr>
              <w:t>должен  предоставить</w:t>
            </w:r>
            <w:proofErr w:type="gramEnd"/>
            <w:r w:rsidRPr="00BF1325">
              <w:rPr>
                <w:sz w:val="24"/>
                <w:szCs w:val="24"/>
              </w:rPr>
              <w:t xml:space="preserve"> детальные данные (</w:t>
            </w:r>
            <w:proofErr w:type="spellStart"/>
            <w:r w:rsidRPr="00BF1325">
              <w:rPr>
                <w:sz w:val="24"/>
                <w:szCs w:val="24"/>
              </w:rPr>
              <w:t>log</w:t>
            </w:r>
            <w:proofErr w:type="spellEnd"/>
            <w:r w:rsidRPr="00BF1325">
              <w:rPr>
                <w:sz w:val="24"/>
                <w:szCs w:val="24"/>
              </w:rPr>
              <w:t>-файлы) о доступе к ресурсам сети Заказчика.</w:t>
            </w:r>
          </w:p>
          <w:p w14:paraId="4B6D9BCF" w14:textId="77777777" w:rsidR="0095103F" w:rsidRPr="00BF1325" w:rsidRDefault="0095103F" w:rsidP="0095103F">
            <w:pPr>
              <w:ind w:firstLine="317"/>
              <w:rPr>
                <w:sz w:val="24"/>
                <w:szCs w:val="24"/>
              </w:rPr>
            </w:pPr>
            <w:r w:rsidRPr="00BF1325">
              <w:rPr>
                <w:sz w:val="24"/>
                <w:szCs w:val="24"/>
              </w:rPr>
              <w:t>Поставщик должен отслеживать состояние сети между Заказчиком и Поставщиком 24 часа в сутки в течение всего срока оказания услуг.</w:t>
            </w:r>
          </w:p>
          <w:p w14:paraId="46FF37C7" w14:textId="77777777" w:rsidR="0095103F" w:rsidRPr="00BF1325" w:rsidRDefault="0095103F" w:rsidP="0095103F">
            <w:pPr>
              <w:ind w:firstLine="317"/>
              <w:rPr>
                <w:sz w:val="24"/>
                <w:szCs w:val="24"/>
              </w:rPr>
            </w:pPr>
            <w:r w:rsidRPr="00BF1325">
              <w:rPr>
                <w:sz w:val="24"/>
                <w:szCs w:val="24"/>
              </w:rPr>
              <w:t xml:space="preserve"> В случае выхода интернет-канала из строя, администратор сети Заказчика сообщает о проблеме в службу технической поддержки Поставщика, который определяет статус </w:t>
            </w:r>
            <w:proofErr w:type="gramStart"/>
            <w:r w:rsidRPr="00BF1325">
              <w:rPr>
                <w:sz w:val="24"/>
                <w:szCs w:val="24"/>
              </w:rPr>
              <w:t>проблемы,  и</w:t>
            </w:r>
            <w:proofErr w:type="gramEnd"/>
            <w:r w:rsidRPr="00BF1325">
              <w:rPr>
                <w:sz w:val="24"/>
                <w:szCs w:val="24"/>
              </w:rPr>
              <w:t xml:space="preserve"> вызывает соответствующий персонал для устранения неисправностей в оперативном режиме.</w:t>
            </w:r>
          </w:p>
          <w:p w14:paraId="0EDDD6A7" w14:textId="480BB67E" w:rsidR="00D722B1" w:rsidRPr="00D722B1" w:rsidRDefault="0095103F" w:rsidP="0095103F">
            <w:pPr>
              <w:widowControl/>
              <w:autoSpaceDE/>
              <w:autoSpaceDN/>
              <w:adjustRightInd/>
              <w:spacing w:line="276" w:lineRule="auto"/>
              <w:jc w:val="both"/>
              <w:rPr>
                <w:sz w:val="24"/>
                <w:szCs w:val="24"/>
              </w:rPr>
            </w:pPr>
            <w:r w:rsidRPr="00BF1325">
              <w:rPr>
                <w:sz w:val="24"/>
                <w:szCs w:val="24"/>
              </w:rPr>
              <w:t xml:space="preserve">Устранение повреждений </w:t>
            </w:r>
            <w:proofErr w:type="gramStart"/>
            <w:r w:rsidRPr="00BF1325">
              <w:rPr>
                <w:sz w:val="24"/>
                <w:szCs w:val="24"/>
              </w:rPr>
              <w:t xml:space="preserve">магистрали,   </w:t>
            </w:r>
            <w:proofErr w:type="gramEnd"/>
            <w:r w:rsidRPr="00BF1325">
              <w:rPr>
                <w:sz w:val="24"/>
                <w:szCs w:val="24"/>
              </w:rPr>
              <w:t xml:space="preserve">каналообразующего оборудования и оборудования Поставщика на стороне Заказчика осуществляется Поставщиком услуг за свой </w:t>
            </w:r>
            <w:proofErr w:type="gramStart"/>
            <w:r w:rsidRPr="00BF1325">
              <w:rPr>
                <w:sz w:val="24"/>
                <w:szCs w:val="24"/>
              </w:rPr>
              <w:t>счет,  в</w:t>
            </w:r>
            <w:proofErr w:type="gramEnd"/>
            <w:r w:rsidRPr="00BF1325">
              <w:rPr>
                <w:sz w:val="24"/>
                <w:szCs w:val="24"/>
              </w:rPr>
              <w:t xml:space="preserve"> срок не более 24 часов.</w:t>
            </w:r>
          </w:p>
        </w:tc>
      </w:tr>
    </w:tbl>
    <w:p w14:paraId="2B9A08DD" w14:textId="77777777" w:rsidR="00D722B1" w:rsidRDefault="00D722B1" w:rsidP="00D722B1">
      <w:pPr>
        <w:widowControl/>
        <w:autoSpaceDE/>
        <w:autoSpaceDN/>
        <w:adjustRightInd/>
        <w:jc w:val="center"/>
        <w:rPr>
          <w:b/>
          <w:sz w:val="24"/>
          <w:szCs w:val="24"/>
        </w:rPr>
      </w:pPr>
    </w:p>
    <w:p w14:paraId="6BD37BCB" w14:textId="065B177B" w:rsidR="0012442B" w:rsidRPr="00763992" w:rsidRDefault="0012442B" w:rsidP="00763992">
      <w:pPr>
        <w:pStyle w:val="af0"/>
        <w:rPr>
          <w:b/>
          <w:sz w:val="24"/>
          <w:lang w:val="kk-KZ"/>
        </w:rPr>
      </w:pPr>
      <w:r w:rsidRPr="00BF1325">
        <w:rPr>
          <w:b/>
          <w:sz w:val="24"/>
        </w:rPr>
        <w:t>ТРЕБОВАНИЯ К ПОСТАВЩИКУ:</w:t>
      </w:r>
    </w:p>
    <w:p w14:paraId="2B4114F5" w14:textId="77777777" w:rsidR="0012442B" w:rsidRPr="00BF1325" w:rsidRDefault="0012442B" w:rsidP="0012442B">
      <w:pPr>
        <w:widowControl/>
        <w:numPr>
          <w:ilvl w:val="0"/>
          <w:numId w:val="24"/>
        </w:numPr>
        <w:autoSpaceDE/>
        <w:autoSpaceDN/>
        <w:adjustRightInd/>
        <w:spacing w:line="276" w:lineRule="auto"/>
        <w:jc w:val="both"/>
        <w:rPr>
          <w:sz w:val="24"/>
          <w:szCs w:val="24"/>
        </w:rPr>
      </w:pPr>
      <w:r w:rsidRPr="00BF1325">
        <w:rPr>
          <w:sz w:val="24"/>
          <w:szCs w:val="24"/>
        </w:rPr>
        <w:t xml:space="preserve">Поставщик должен гарантировать бесперебойное предоставление услуг. </w:t>
      </w:r>
    </w:p>
    <w:p w14:paraId="7ACDB85E" w14:textId="77777777" w:rsidR="0012442B" w:rsidRPr="00BF1325" w:rsidRDefault="0012442B" w:rsidP="0012442B">
      <w:pPr>
        <w:widowControl/>
        <w:numPr>
          <w:ilvl w:val="0"/>
          <w:numId w:val="24"/>
        </w:numPr>
        <w:autoSpaceDE/>
        <w:autoSpaceDN/>
        <w:adjustRightInd/>
        <w:spacing w:line="276" w:lineRule="auto"/>
        <w:jc w:val="both"/>
        <w:rPr>
          <w:sz w:val="24"/>
          <w:szCs w:val="24"/>
        </w:rPr>
      </w:pPr>
      <w:r w:rsidRPr="00BF1325">
        <w:rPr>
          <w:sz w:val="24"/>
          <w:szCs w:val="24"/>
        </w:rPr>
        <w:t xml:space="preserve">Плановые работы должны проводиться в </w:t>
      </w:r>
      <w:r w:rsidRPr="00BF1325">
        <w:rPr>
          <w:sz w:val="24"/>
          <w:szCs w:val="24"/>
          <w:lang w:val="kk-KZ"/>
        </w:rPr>
        <w:t>не рабочее время</w:t>
      </w:r>
      <w:r w:rsidRPr="00BF1325">
        <w:rPr>
          <w:sz w:val="24"/>
          <w:szCs w:val="24"/>
        </w:rPr>
        <w:t xml:space="preserve">. Извещение о проведении плановых работ </w:t>
      </w:r>
      <w:proofErr w:type="gramStart"/>
      <w:r w:rsidRPr="00BF1325">
        <w:rPr>
          <w:sz w:val="24"/>
          <w:szCs w:val="24"/>
        </w:rPr>
        <w:t>должно  производиться</w:t>
      </w:r>
      <w:proofErr w:type="gramEnd"/>
      <w:r w:rsidRPr="00BF1325">
        <w:rPr>
          <w:sz w:val="24"/>
          <w:szCs w:val="24"/>
        </w:rPr>
        <w:t xml:space="preserve"> за 48 часов.</w:t>
      </w:r>
    </w:p>
    <w:p w14:paraId="4126E549" w14:textId="77777777" w:rsidR="0012442B" w:rsidRPr="00BF1325" w:rsidRDefault="0012442B" w:rsidP="0012442B">
      <w:pPr>
        <w:widowControl/>
        <w:numPr>
          <w:ilvl w:val="0"/>
          <w:numId w:val="24"/>
        </w:numPr>
        <w:autoSpaceDE/>
        <w:autoSpaceDN/>
        <w:adjustRightInd/>
        <w:jc w:val="both"/>
        <w:rPr>
          <w:sz w:val="24"/>
          <w:szCs w:val="24"/>
        </w:rPr>
      </w:pPr>
      <w:r w:rsidRPr="00BF1325">
        <w:rPr>
          <w:sz w:val="24"/>
          <w:szCs w:val="24"/>
        </w:rPr>
        <w:t>Проводимый объем подготовительных и монтажных работ включен в стоимость услуги.</w:t>
      </w:r>
    </w:p>
    <w:p w14:paraId="0C36F42B" w14:textId="77777777" w:rsidR="0012442B" w:rsidRPr="00BF1325" w:rsidRDefault="0012442B" w:rsidP="0012442B">
      <w:pPr>
        <w:widowControl/>
        <w:numPr>
          <w:ilvl w:val="0"/>
          <w:numId w:val="24"/>
        </w:numPr>
        <w:autoSpaceDE/>
        <w:autoSpaceDN/>
        <w:adjustRightInd/>
        <w:jc w:val="both"/>
        <w:rPr>
          <w:sz w:val="24"/>
          <w:szCs w:val="24"/>
        </w:rPr>
      </w:pPr>
      <w:r w:rsidRPr="00BF1325">
        <w:rPr>
          <w:sz w:val="24"/>
          <w:szCs w:val="24"/>
        </w:rPr>
        <w:t>Доставка установка и настройка оборудования на стороне Заказчика входит в стоимость услуги.</w:t>
      </w:r>
    </w:p>
    <w:p w14:paraId="3341D683" w14:textId="177EAEA8" w:rsidR="0012442B" w:rsidRPr="00383C4A" w:rsidRDefault="0012442B" w:rsidP="0012442B">
      <w:pPr>
        <w:pStyle w:val="a5"/>
        <w:numPr>
          <w:ilvl w:val="0"/>
          <w:numId w:val="25"/>
        </w:numPr>
        <w:rPr>
          <w:rFonts w:ascii="Times New Roman" w:hAnsi="Times New Roman"/>
          <w:b/>
          <w:sz w:val="24"/>
          <w:szCs w:val="24"/>
          <w:lang w:val="en-US"/>
        </w:rPr>
      </w:pPr>
      <w:r w:rsidRPr="00DE0607">
        <w:rPr>
          <w:rFonts w:ascii="Times New Roman" w:hAnsi="Times New Roman"/>
          <w:b/>
          <w:sz w:val="24"/>
          <w:szCs w:val="24"/>
        </w:rPr>
        <w:t xml:space="preserve">Место поставки товара: </w:t>
      </w:r>
      <w:r w:rsidRPr="00383C4A">
        <w:rPr>
          <w:rFonts w:ascii="Times New Roman" w:hAnsi="Times New Roman"/>
          <w:b/>
          <w:sz w:val="24"/>
          <w:szCs w:val="24"/>
        </w:rPr>
        <w:t xml:space="preserve">Адрес: г Алматы, Турксибский район, ул. </w:t>
      </w:r>
      <w:proofErr w:type="spellStart"/>
      <w:r w:rsidRPr="00383C4A">
        <w:rPr>
          <w:rFonts w:ascii="Times New Roman" w:hAnsi="Times New Roman"/>
          <w:b/>
          <w:sz w:val="24"/>
          <w:szCs w:val="24"/>
          <w:lang w:val="en-US"/>
        </w:rPr>
        <w:t>Айбасова</w:t>
      </w:r>
      <w:proofErr w:type="spellEnd"/>
      <w:r w:rsidRPr="00383C4A">
        <w:rPr>
          <w:rFonts w:ascii="Times New Roman" w:hAnsi="Times New Roman"/>
          <w:b/>
          <w:sz w:val="24"/>
          <w:szCs w:val="24"/>
          <w:lang w:val="en-US"/>
        </w:rPr>
        <w:t xml:space="preserve"> 28</w:t>
      </w:r>
      <w:r w:rsidR="00282763">
        <w:rPr>
          <w:rFonts w:ascii="Times New Roman" w:hAnsi="Times New Roman"/>
          <w:b/>
          <w:sz w:val="24"/>
          <w:szCs w:val="24"/>
        </w:rPr>
        <w:t xml:space="preserve"> (</w:t>
      </w:r>
      <w:r w:rsidR="00282763" w:rsidRPr="00282763">
        <w:rPr>
          <w:rFonts w:ascii="Times New Roman" w:hAnsi="Times New Roman"/>
          <w:b/>
          <w:sz w:val="24"/>
          <w:szCs w:val="24"/>
        </w:rPr>
        <w:t>Врачебная амбулатория</w:t>
      </w:r>
      <w:r w:rsidR="00282763">
        <w:rPr>
          <w:rFonts w:ascii="Times New Roman" w:hAnsi="Times New Roman"/>
          <w:b/>
          <w:sz w:val="24"/>
          <w:szCs w:val="24"/>
        </w:rPr>
        <w:t>)</w:t>
      </w:r>
    </w:p>
    <w:p w14:paraId="788B550C" w14:textId="6FA076CA" w:rsidR="00D722B1" w:rsidRPr="00763992" w:rsidRDefault="0012442B" w:rsidP="00763992">
      <w:pPr>
        <w:rPr>
          <w:b/>
          <w:sz w:val="24"/>
          <w:szCs w:val="24"/>
          <w:lang w:val="kk-KZ"/>
        </w:rPr>
      </w:pPr>
      <w:r w:rsidRPr="00383C4A">
        <w:rPr>
          <w:b/>
          <w:sz w:val="24"/>
          <w:szCs w:val="24"/>
        </w:rPr>
        <w:t>Срок предоставления услуги – в течении 7 дней после заключения договора.</w:t>
      </w:r>
    </w:p>
    <w:sectPr w:rsidR="00D722B1" w:rsidRPr="00763992" w:rsidSect="0049404E">
      <w:pgSz w:w="11909" w:h="16834"/>
      <w:pgMar w:top="709" w:right="1134" w:bottom="993" w:left="1418"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C22E1"/>
    <w:multiLevelType w:val="hybridMultilevel"/>
    <w:tmpl w:val="881894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3723BB4"/>
    <w:multiLevelType w:val="multilevel"/>
    <w:tmpl w:val="4B3EF0D4"/>
    <w:lvl w:ilvl="0">
      <w:start w:val="1"/>
      <w:numFmt w:val="bullet"/>
      <w:lvlText w:val="–"/>
      <w:lvlJc w:val="left"/>
      <w:pPr>
        <w:ind w:left="450" w:hanging="450"/>
      </w:pPr>
      <w:rPr>
        <w:rFonts w:ascii="Times New Roman" w:hAnsi="Times New Roman" w:cs="Times New Roman" w:hint="default"/>
      </w:rPr>
    </w:lvl>
    <w:lvl w:ilvl="1">
      <w:start w:val="1"/>
      <w:numFmt w:val="decimal"/>
      <w:lvlText w:val="%2."/>
      <w:lvlJc w:val="left"/>
      <w:pPr>
        <w:ind w:left="450" w:hanging="450"/>
      </w:pPr>
      <w:rPr>
        <w:rFonts w:ascii="Times New Roman" w:eastAsia="Calibri"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8937CDE"/>
    <w:multiLevelType w:val="hybridMultilevel"/>
    <w:tmpl w:val="CBCAB57A"/>
    <w:lvl w:ilvl="0" w:tplc="B0867A6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3" w15:restartNumberingAfterBreak="0">
    <w:nsid w:val="199B0C48"/>
    <w:multiLevelType w:val="hybridMultilevel"/>
    <w:tmpl w:val="33DE2FB0"/>
    <w:lvl w:ilvl="0" w:tplc="679EB674">
      <w:start w:val="1"/>
      <w:numFmt w:val="decimal"/>
      <w:lvlText w:val="%1."/>
      <w:lvlJc w:val="left"/>
      <w:pPr>
        <w:ind w:left="1080" w:hanging="360"/>
      </w:pPr>
      <w:rPr>
        <w:rFonts w:hint="default"/>
        <w:i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AD93456"/>
    <w:multiLevelType w:val="hybridMultilevel"/>
    <w:tmpl w:val="1ED8CEDE"/>
    <w:lvl w:ilvl="0" w:tplc="940618AA">
      <w:start w:val="1"/>
      <w:numFmt w:val="decimal"/>
      <w:lvlText w:val="%1."/>
      <w:lvlJc w:val="left"/>
      <w:pPr>
        <w:ind w:left="360" w:hanging="360"/>
      </w:pPr>
      <w:rPr>
        <w:lang w:val="kk-KZ"/>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21CE1528"/>
    <w:multiLevelType w:val="hybridMultilevel"/>
    <w:tmpl w:val="F8EC1C1C"/>
    <w:lvl w:ilvl="0" w:tplc="A5005D6C">
      <w:start w:val="1"/>
      <w:numFmt w:val="decimal"/>
      <w:lvlText w:val="%1."/>
      <w:lvlJc w:val="left"/>
      <w:pPr>
        <w:ind w:left="2628" w:hanging="360"/>
      </w:pPr>
      <w:rPr>
        <w:rFonts w:hint="default"/>
        <w:lang w:val="ru-RU"/>
      </w:rPr>
    </w:lvl>
    <w:lvl w:ilvl="1" w:tplc="04190019" w:tentative="1">
      <w:start w:val="1"/>
      <w:numFmt w:val="lowerLetter"/>
      <w:lvlText w:val="%2."/>
      <w:lvlJc w:val="left"/>
      <w:pPr>
        <w:ind w:left="3348" w:hanging="360"/>
      </w:pPr>
    </w:lvl>
    <w:lvl w:ilvl="2" w:tplc="0419001B" w:tentative="1">
      <w:start w:val="1"/>
      <w:numFmt w:val="lowerRoman"/>
      <w:lvlText w:val="%3."/>
      <w:lvlJc w:val="right"/>
      <w:pPr>
        <w:ind w:left="4068" w:hanging="180"/>
      </w:pPr>
    </w:lvl>
    <w:lvl w:ilvl="3" w:tplc="0419000F" w:tentative="1">
      <w:start w:val="1"/>
      <w:numFmt w:val="decimal"/>
      <w:lvlText w:val="%4."/>
      <w:lvlJc w:val="left"/>
      <w:pPr>
        <w:ind w:left="4788" w:hanging="360"/>
      </w:pPr>
    </w:lvl>
    <w:lvl w:ilvl="4" w:tplc="04190019" w:tentative="1">
      <w:start w:val="1"/>
      <w:numFmt w:val="lowerLetter"/>
      <w:lvlText w:val="%5."/>
      <w:lvlJc w:val="left"/>
      <w:pPr>
        <w:ind w:left="5508" w:hanging="360"/>
      </w:pPr>
    </w:lvl>
    <w:lvl w:ilvl="5" w:tplc="0419001B" w:tentative="1">
      <w:start w:val="1"/>
      <w:numFmt w:val="lowerRoman"/>
      <w:lvlText w:val="%6."/>
      <w:lvlJc w:val="right"/>
      <w:pPr>
        <w:ind w:left="6228" w:hanging="180"/>
      </w:pPr>
    </w:lvl>
    <w:lvl w:ilvl="6" w:tplc="0419000F" w:tentative="1">
      <w:start w:val="1"/>
      <w:numFmt w:val="decimal"/>
      <w:lvlText w:val="%7."/>
      <w:lvlJc w:val="left"/>
      <w:pPr>
        <w:ind w:left="6948" w:hanging="360"/>
      </w:pPr>
    </w:lvl>
    <w:lvl w:ilvl="7" w:tplc="04190019" w:tentative="1">
      <w:start w:val="1"/>
      <w:numFmt w:val="lowerLetter"/>
      <w:lvlText w:val="%8."/>
      <w:lvlJc w:val="left"/>
      <w:pPr>
        <w:ind w:left="7668" w:hanging="360"/>
      </w:pPr>
    </w:lvl>
    <w:lvl w:ilvl="8" w:tplc="0419001B" w:tentative="1">
      <w:start w:val="1"/>
      <w:numFmt w:val="lowerRoman"/>
      <w:lvlText w:val="%9."/>
      <w:lvlJc w:val="right"/>
      <w:pPr>
        <w:ind w:left="8388" w:hanging="180"/>
      </w:pPr>
    </w:lvl>
  </w:abstractNum>
  <w:abstractNum w:abstractNumId="6" w15:restartNumberingAfterBreak="0">
    <w:nsid w:val="239A05BF"/>
    <w:multiLevelType w:val="hybridMultilevel"/>
    <w:tmpl w:val="357A0EC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9B3367"/>
    <w:multiLevelType w:val="hybridMultilevel"/>
    <w:tmpl w:val="1FAA2776"/>
    <w:lvl w:ilvl="0" w:tplc="23E44D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C491EA5"/>
    <w:multiLevelType w:val="hybridMultilevel"/>
    <w:tmpl w:val="B860B3A8"/>
    <w:lvl w:ilvl="0" w:tplc="B0867A6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9" w15:restartNumberingAfterBreak="0">
    <w:nsid w:val="2D333A56"/>
    <w:multiLevelType w:val="hybridMultilevel"/>
    <w:tmpl w:val="56020A50"/>
    <w:lvl w:ilvl="0" w:tplc="A052040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2E7D2A0C"/>
    <w:multiLevelType w:val="hybridMultilevel"/>
    <w:tmpl w:val="D2EE743E"/>
    <w:lvl w:ilvl="0" w:tplc="E0581332">
      <w:start w:val="1"/>
      <w:numFmt w:val="decimal"/>
      <w:lvlText w:val="%1."/>
      <w:lvlJc w:val="left"/>
      <w:pPr>
        <w:ind w:left="928" w:hanging="360"/>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 w15:restartNumberingAfterBreak="0">
    <w:nsid w:val="31CF0631"/>
    <w:multiLevelType w:val="hybridMultilevel"/>
    <w:tmpl w:val="7E261FE2"/>
    <w:lvl w:ilvl="0" w:tplc="4386D0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7557A9D"/>
    <w:multiLevelType w:val="hybridMultilevel"/>
    <w:tmpl w:val="2FC86E00"/>
    <w:lvl w:ilvl="0" w:tplc="0419000F">
      <w:start w:val="1"/>
      <w:numFmt w:val="decimal"/>
      <w:lvlText w:val="%1."/>
      <w:lvlJc w:val="left"/>
      <w:pPr>
        <w:ind w:left="928" w:hanging="360"/>
      </w:pPr>
      <w:rPr>
        <w:rFonts w:eastAsia="Times New Roman" w:hint="default"/>
        <w:color w:val="auto"/>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3" w15:restartNumberingAfterBreak="0">
    <w:nsid w:val="39AD6EAD"/>
    <w:multiLevelType w:val="hybridMultilevel"/>
    <w:tmpl w:val="49A262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A255601"/>
    <w:multiLevelType w:val="hybridMultilevel"/>
    <w:tmpl w:val="8CC044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1">
      <w:start w:val="1"/>
      <w:numFmt w:val="bullet"/>
      <w:lvlText w:val=""/>
      <w:lvlJc w:val="left"/>
      <w:pPr>
        <w:ind w:left="2062"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0F9453D"/>
    <w:multiLevelType w:val="hybridMultilevel"/>
    <w:tmpl w:val="E20EB1E2"/>
    <w:lvl w:ilvl="0" w:tplc="B410412E">
      <w:start w:val="1"/>
      <w:numFmt w:val="upperRoman"/>
      <w:lvlText w:val="%1."/>
      <w:lvlJc w:val="left"/>
      <w:pPr>
        <w:ind w:left="1462" w:hanging="720"/>
      </w:pPr>
      <w:rPr>
        <w:rFonts w:hint="default"/>
      </w:rPr>
    </w:lvl>
    <w:lvl w:ilvl="1" w:tplc="04190019" w:tentative="1">
      <w:start w:val="1"/>
      <w:numFmt w:val="lowerLetter"/>
      <w:lvlText w:val="%2."/>
      <w:lvlJc w:val="left"/>
      <w:pPr>
        <w:ind w:left="1822" w:hanging="360"/>
      </w:pPr>
    </w:lvl>
    <w:lvl w:ilvl="2" w:tplc="0419001B" w:tentative="1">
      <w:start w:val="1"/>
      <w:numFmt w:val="lowerRoman"/>
      <w:lvlText w:val="%3."/>
      <w:lvlJc w:val="right"/>
      <w:pPr>
        <w:ind w:left="2542" w:hanging="180"/>
      </w:pPr>
    </w:lvl>
    <w:lvl w:ilvl="3" w:tplc="0419000F" w:tentative="1">
      <w:start w:val="1"/>
      <w:numFmt w:val="decimal"/>
      <w:lvlText w:val="%4."/>
      <w:lvlJc w:val="left"/>
      <w:pPr>
        <w:ind w:left="3262" w:hanging="360"/>
      </w:pPr>
    </w:lvl>
    <w:lvl w:ilvl="4" w:tplc="04190019" w:tentative="1">
      <w:start w:val="1"/>
      <w:numFmt w:val="lowerLetter"/>
      <w:lvlText w:val="%5."/>
      <w:lvlJc w:val="left"/>
      <w:pPr>
        <w:ind w:left="3982" w:hanging="360"/>
      </w:pPr>
    </w:lvl>
    <w:lvl w:ilvl="5" w:tplc="0419001B" w:tentative="1">
      <w:start w:val="1"/>
      <w:numFmt w:val="lowerRoman"/>
      <w:lvlText w:val="%6."/>
      <w:lvlJc w:val="right"/>
      <w:pPr>
        <w:ind w:left="4702" w:hanging="180"/>
      </w:pPr>
    </w:lvl>
    <w:lvl w:ilvl="6" w:tplc="0419000F" w:tentative="1">
      <w:start w:val="1"/>
      <w:numFmt w:val="decimal"/>
      <w:lvlText w:val="%7."/>
      <w:lvlJc w:val="left"/>
      <w:pPr>
        <w:ind w:left="5422" w:hanging="360"/>
      </w:pPr>
    </w:lvl>
    <w:lvl w:ilvl="7" w:tplc="04190019" w:tentative="1">
      <w:start w:val="1"/>
      <w:numFmt w:val="lowerLetter"/>
      <w:lvlText w:val="%8."/>
      <w:lvlJc w:val="left"/>
      <w:pPr>
        <w:ind w:left="6142" w:hanging="360"/>
      </w:pPr>
    </w:lvl>
    <w:lvl w:ilvl="8" w:tplc="0419001B" w:tentative="1">
      <w:start w:val="1"/>
      <w:numFmt w:val="lowerRoman"/>
      <w:lvlText w:val="%9."/>
      <w:lvlJc w:val="right"/>
      <w:pPr>
        <w:ind w:left="6862" w:hanging="180"/>
      </w:pPr>
    </w:lvl>
  </w:abstractNum>
  <w:abstractNum w:abstractNumId="16" w15:restartNumberingAfterBreak="0">
    <w:nsid w:val="4D590395"/>
    <w:multiLevelType w:val="hybridMultilevel"/>
    <w:tmpl w:val="B5E8F5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31D5465"/>
    <w:multiLevelType w:val="hybridMultilevel"/>
    <w:tmpl w:val="463003B6"/>
    <w:lvl w:ilvl="0" w:tplc="B0867A6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8" w15:restartNumberingAfterBreak="0">
    <w:nsid w:val="5A3D1E67"/>
    <w:multiLevelType w:val="hybridMultilevel"/>
    <w:tmpl w:val="5450DAAA"/>
    <w:lvl w:ilvl="0" w:tplc="0419000F">
      <w:start w:val="1"/>
      <w:numFmt w:val="decimal"/>
      <w:lvlText w:val="%1."/>
      <w:lvlJc w:val="left"/>
      <w:pPr>
        <w:ind w:left="6729"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19" w15:restartNumberingAfterBreak="0">
    <w:nsid w:val="665A45A9"/>
    <w:multiLevelType w:val="multilevel"/>
    <w:tmpl w:val="6930DE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F416888"/>
    <w:multiLevelType w:val="hybridMultilevel"/>
    <w:tmpl w:val="D430D58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15:restartNumberingAfterBreak="0">
    <w:nsid w:val="72A337C5"/>
    <w:multiLevelType w:val="hybridMultilevel"/>
    <w:tmpl w:val="59B28B3A"/>
    <w:lvl w:ilvl="0" w:tplc="65B423EC">
      <w:start w:val="1"/>
      <w:numFmt w:val="decimal"/>
      <w:lvlText w:val="%1."/>
      <w:lvlJc w:val="left"/>
      <w:pPr>
        <w:ind w:left="636" w:hanging="360"/>
      </w:pPr>
      <w:rPr>
        <w:rFonts w:hint="default"/>
      </w:rPr>
    </w:lvl>
    <w:lvl w:ilvl="1" w:tplc="04190019" w:tentative="1">
      <w:start w:val="1"/>
      <w:numFmt w:val="lowerLetter"/>
      <w:lvlText w:val="%2."/>
      <w:lvlJc w:val="left"/>
      <w:pPr>
        <w:ind w:left="1356" w:hanging="360"/>
      </w:pPr>
    </w:lvl>
    <w:lvl w:ilvl="2" w:tplc="0419001B" w:tentative="1">
      <w:start w:val="1"/>
      <w:numFmt w:val="lowerRoman"/>
      <w:lvlText w:val="%3."/>
      <w:lvlJc w:val="right"/>
      <w:pPr>
        <w:ind w:left="2076" w:hanging="180"/>
      </w:pPr>
    </w:lvl>
    <w:lvl w:ilvl="3" w:tplc="0419000F" w:tentative="1">
      <w:start w:val="1"/>
      <w:numFmt w:val="decimal"/>
      <w:lvlText w:val="%4."/>
      <w:lvlJc w:val="left"/>
      <w:pPr>
        <w:ind w:left="2796" w:hanging="360"/>
      </w:pPr>
    </w:lvl>
    <w:lvl w:ilvl="4" w:tplc="04190019" w:tentative="1">
      <w:start w:val="1"/>
      <w:numFmt w:val="lowerLetter"/>
      <w:lvlText w:val="%5."/>
      <w:lvlJc w:val="left"/>
      <w:pPr>
        <w:ind w:left="3516" w:hanging="360"/>
      </w:pPr>
    </w:lvl>
    <w:lvl w:ilvl="5" w:tplc="0419001B" w:tentative="1">
      <w:start w:val="1"/>
      <w:numFmt w:val="lowerRoman"/>
      <w:lvlText w:val="%6."/>
      <w:lvlJc w:val="right"/>
      <w:pPr>
        <w:ind w:left="4236" w:hanging="180"/>
      </w:pPr>
    </w:lvl>
    <w:lvl w:ilvl="6" w:tplc="0419000F" w:tentative="1">
      <w:start w:val="1"/>
      <w:numFmt w:val="decimal"/>
      <w:lvlText w:val="%7."/>
      <w:lvlJc w:val="left"/>
      <w:pPr>
        <w:ind w:left="4956" w:hanging="360"/>
      </w:pPr>
    </w:lvl>
    <w:lvl w:ilvl="7" w:tplc="04190019" w:tentative="1">
      <w:start w:val="1"/>
      <w:numFmt w:val="lowerLetter"/>
      <w:lvlText w:val="%8."/>
      <w:lvlJc w:val="left"/>
      <w:pPr>
        <w:ind w:left="5676" w:hanging="360"/>
      </w:pPr>
    </w:lvl>
    <w:lvl w:ilvl="8" w:tplc="0419001B" w:tentative="1">
      <w:start w:val="1"/>
      <w:numFmt w:val="lowerRoman"/>
      <w:lvlText w:val="%9."/>
      <w:lvlJc w:val="right"/>
      <w:pPr>
        <w:ind w:left="6396" w:hanging="180"/>
      </w:pPr>
    </w:lvl>
  </w:abstractNum>
  <w:abstractNum w:abstractNumId="22" w15:restartNumberingAfterBreak="0">
    <w:nsid w:val="7C09417B"/>
    <w:multiLevelType w:val="hybridMultilevel"/>
    <w:tmpl w:val="58AE64D2"/>
    <w:lvl w:ilvl="0" w:tplc="C76AABEE">
      <w:start w:val="1"/>
      <w:numFmt w:val="decimal"/>
      <w:lvlText w:val="%1."/>
      <w:lvlJc w:val="left"/>
      <w:pPr>
        <w:ind w:left="360" w:hanging="360"/>
      </w:pPr>
      <w:rPr>
        <w:rFonts w:hint="default"/>
        <w:b w:val="0"/>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23" w15:restartNumberingAfterBreak="0">
    <w:nsid w:val="7CA81CA2"/>
    <w:multiLevelType w:val="hybridMultilevel"/>
    <w:tmpl w:val="FF643B78"/>
    <w:lvl w:ilvl="0" w:tplc="F032726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16cid:durableId="1587692461">
    <w:abstractNumId w:val="7"/>
  </w:num>
  <w:num w:numId="2" w16cid:durableId="1608655862">
    <w:abstractNumId w:val="12"/>
  </w:num>
  <w:num w:numId="3" w16cid:durableId="398135977">
    <w:abstractNumId w:val="6"/>
  </w:num>
  <w:num w:numId="4" w16cid:durableId="626853881">
    <w:abstractNumId w:val="22"/>
  </w:num>
  <w:num w:numId="5" w16cid:durableId="132134955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47096929">
    <w:abstractNumId w:val="3"/>
  </w:num>
  <w:num w:numId="7" w16cid:durableId="1779056233">
    <w:abstractNumId w:val="23"/>
  </w:num>
  <w:num w:numId="8" w16cid:durableId="988050347">
    <w:abstractNumId w:val="17"/>
  </w:num>
  <w:num w:numId="9" w16cid:durableId="1944339880">
    <w:abstractNumId w:val="8"/>
  </w:num>
  <w:num w:numId="10" w16cid:durableId="343090604">
    <w:abstractNumId w:val="2"/>
  </w:num>
  <w:num w:numId="11" w16cid:durableId="7228690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908250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50681750">
    <w:abstractNumId w:val="21"/>
  </w:num>
  <w:num w:numId="14" w16cid:durableId="898127836">
    <w:abstractNumId w:val="0"/>
  </w:num>
  <w:num w:numId="15" w16cid:durableId="1901205721">
    <w:abstractNumId w:val="10"/>
  </w:num>
  <w:num w:numId="16" w16cid:durableId="353927140">
    <w:abstractNumId w:val="5"/>
  </w:num>
  <w:num w:numId="17" w16cid:durableId="1972130391">
    <w:abstractNumId w:val="14"/>
  </w:num>
  <w:num w:numId="18" w16cid:durableId="644891573">
    <w:abstractNumId w:val="18"/>
  </w:num>
  <w:num w:numId="19" w16cid:durableId="1666399436">
    <w:abstractNumId w:val="13"/>
  </w:num>
  <w:num w:numId="20" w16cid:durableId="457994886">
    <w:abstractNumId w:val="19"/>
  </w:num>
  <w:num w:numId="21" w16cid:durableId="425150673">
    <w:abstractNumId w:val="9"/>
  </w:num>
  <w:num w:numId="22" w16cid:durableId="1747654272">
    <w:abstractNumId w:val="11"/>
  </w:num>
  <w:num w:numId="23" w16cid:durableId="1371958365">
    <w:abstractNumId w:val="16"/>
  </w:num>
  <w:num w:numId="24" w16cid:durableId="141053657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0864298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59CD"/>
    <w:rsid w:val="00000DAD"/>
    <w:rsid w:val="000050D0"/>
    <w:rsid w:val="00007F33"/>
    <w:rsid w:val="000119E9"/>
    <w:rsid w:val="00013B11"/>
    <w:rsid w:val="0001436D"/>
    <w:rsid w:val="0001739D"/>
    <w:rsid w:val="00027BD4"/>
    <w:rsid w:val="00030DEE"/>
    <w:rsid w:val="00040117"/>
    <w:rsid w:val="00040914"/>
    <w:rsid w:val="00040C3D"/>
    <w:rsid w:val="00042C5A"/>
    <w:rsid w:val="0006092D"/>
    <w:rsid w:val="00064397"/>
    <w:rsid w:val="0006631B"/>
    <w:rsid w:val="000743F2"/>
    <w:rsid w:val="00075BF9"/>
    <w:rsid w:val="000B1D09"/>
    <w:rsid w:val="000B397F"/>
    <w:rsid w:val="000B76B5"/>
    <w:rsid w:val="000C0E9B"/>
    <w:rsid w:val="000C6AA1"/>
    <w:rsid w:val="000D1DAA"/>
    <w:rsid w:val="000D5E75"/>
    <w:rsid w:val="000E2D83"/>
    <w:rsid w:val="000F4C35"/>
    <w:rsid w:val="00104895"/>
    <w:rsid w:val="00105202"/>
    <w:rsid w:val="0011168A"/>
    <w:rsid w:val="0012066D"/>
    <w:rsid w:val="0012442B"/>
    <w:rsid w:val="001248C0"/>
    <w:rsid w:val="00130B3D"/>
    <w:rsid w:val="001342F2"/>
    <w:rsid w:val="00136AD0"/>
    <w:rsid w:val="0014332A"/>
    <w:rsid w:val="00144CCF"/>
    <w:rsid w:val="001528CC"/>
    <w:rsid w:val="00152D5D"/>
    <w:rsid w:val="00154453"/>
    <w:rsid w:val="0016626A"/>
    <w:rsid w:val="00170324"/>
    <w:rsid w:val="00173C2B"/>
    <w:rsid w:val="00183316"/>
    <w:rsid w:val="001A6663"/>
    <w:rsid w:val="001A6D18"/>
    <w:rsid w:val="001B5701"/>
    <w:rsid w:val="001C14D9"/>
    <w:rsid w:val="001C4C6D"/>
    <w:rsid w:val="001D348A"/>
    <w:rsid w:val="001D6CB0"/>
    <w:rsid w:val="001E1C23"/>
    <w:rsid w:val="001E6829"/>
    <w:rsid w:val="00200FA4"/>
    <w:rsid w:val="00200FF5"/>
    <w:rsid w:val="002011E9"/>
    <w:rsid w:val="00206F71"/>
    <w:rsid w:val="00210011"/>
    <w:rsid w:val="00210F8C"/>
    <w:rsid w:val="00224524"/>
    <w:rsid w:val="0023226F"/>
    <w:rsid w:val="002371B2"/>
    <w:rsid w:val="00241FE6"/>
    <w:rsid w:val="0026161B"/>
    <w:rsid w:val="002629BB"/>
    <w:rsid w:val="00266B51"/>
    <w:rsid w:val="002670E9"/>
    <w:rsid w:val="0027126C"/>
    <w:rsid w:val="00280A12"/>
    <w:rsid w:val="00282763"/>
    <w:rsid w:val="002874CA"/>
    <w:rsid w:val="002932CD"/>
    <w:rsid w:val="002972B4"/>
    <w:rsid w:val="002A6811"/>
    <w:rsid w:val="002B4131"/>
    <w:rsid w:val="002B7E6D"/>
    <w:rsid w:val="002C3824"/>
    <w:rsid w:val="002D6EE6"/>
    <w:rsid w:val="002E129D"/>
    <w:rsid w:val="002E1E08"/>
    <w:rsid w:val="002F5AD4"/>
    <w:rsid w:val="002F6190"/>
    <w:rsid w:val="00313435"/>
    <w:rsid w:val="00314C9A"/>
    <w:rsid w:val="00320E37"/>
    <w:rsid w:val="00326283"/>
    <w:rsid w:val="003309E8"/>
    <w:rsid w:val="003340CC"/>
    <w:rsid w:val="00346DCA"/>
    <w:rsid w:val="003477FA"/>
    <w:rsid w:val="00363DF1"/>
    <w:rsid w:val="003653BB"/>
    <w:rsid w:val="00373866"/>
    <w:rsid w:val="00391A23"/>
    <w:rsid w:val="00396590"/>
    <w:rsid w:val="003A361D"/>
    <w:rsid w:val="003A5403"/>
    <w:rsid w:val="003A7FD0"/>
    <w:rsid w:val="003B6F6A"/>
    <w:rsid w:val="003B6FE1"/>
    <w:rsid w:val="003C0AF1"/>
    <w:rsid w:val="003C1AC4"/>
    <w:rsid w:val="003C3BB6"/>
    <w:rsid w:val="003C438B"/>
    <w:rsid w:val="003D0A3E"/>
    <w:rsid w:val="003E5B94"/>
    <w:rsid w:val="003E5C97"/>
    <w:rsid w:val="003F33D2"/>
    <w:rsid w:val="00414520"/>
    <w:rsid w:val="00414AD5"/>
    <w:rsid w:val="004152C4"/>
    <w:rsid w:val="004221FB"/>
    <w:rsid w:val="00431564"/>
    <w:rsid w:val="00434D82"/>
    <w:rsid w:val="00444F3F"/>
    <w:rsid w:val="004529D8"/>
    <w:rsid w:val="004621BE"/>
    <w:rsid w:val="00464417"/>
    <w:rsid w:val="004723ED"/>
    <w:rsid w:val="00480202"/>
    <w:rsid w:val="004834B5"/>
    <w:rsid w:val="00493FB9"/>
    <w:rsid w:val="0049404E"/>
    <w:rsid w:val="004942BC"/>
    <w:rsid w:val="004951A5"/>
    <w:rsid w:val="004A5927"/>
    <w:rsid w:val="004B1EFD"/>
    <w:rsid w:val="004B46A2"/>
    <w:rsid w:val="004C00CF"/>
    <w:rsid w:val="004C616B"/>
    <w:rsid w:val="004D3CB6"/>
    <w:rsid w:val="004D4500"/>
    <w:rsid w:val="004E7104"/>
    <w:rsid w:val="004F1E59"/>
    <w:rsid w:val="004F48C4"/>
    <w:rsid w:val="005029C5"/>
    <w:rsid w:val="005043A2"/>
    <w:rsid w:val="00511E06"/>
    <w:rsid w:val="00530CD2"/>
    <w:rsid w:val="00530DCF"/>
    <w:rsid w:val="00536E28"/>
    <w:rsid w:val="00543063"/>
    <w:rsid w:val="005468A7"/>
    <w:rsid w:val="00550CC7"/>
    <w:rsid w:val="005612DF"/>
    <w:rsid w:val="00563F8A"/>
    <w:rsid w:val="00571463"/>
    <w:rsid w:val="00577089"/>
    <w:rsid w:val="00577F33"/>
    <w:rsid w:val="00582330"/>
    <w:rsid w:val="00582D75"/>
    <w:rsid w:val="00586F25"/>
    <w:rsid w:val="00596FFB"/>
    <w:rsid w:val="005A22D2"/>
    <w:rsid w:val="005A7051"/>
    <w:rsid w:val="005D2709"/>
    <w:rsid w:val="005E337E"/>
    <w:rsid w:val="005E697E"/>
    <w:rsid w:val="005F67EB"/>
    <w:rsid w:val="006036A9"/>
    <w:rsid w:val="006206D4"/>
    <w:rsid w:val="006225F0"/>
    <w:rsid w:val="00623B0B"/>
    <w:rsid w:val="006304B2"/>
    <w:rsid w:val="00656B40"/>
    <w:rsid w:val="00656E7E"/>
    <w:rsid w:val="00671278"/>
    <w:rsid w:val="00676798"/>
    <w:rsid w:val="00681D7A"/>
    <w:rsid w:val="006824B6"/>
    <w:rsid w:val="00690DFA"/>
    <w:rsid w:val="006B3B1C"/>
    <w:rsid w:val="006B7142"/>
    <w:rsid w:val="006C196A"/>
    <w:rsid w:val="006D2D05"/>
    <w:rsid w:val="006D51DA"/>
    <w:rsid w:val="006D70EB"/>
    <w:rsid w:val="006E11FC"/>
    <w:rsid w:val="006E4C4E"/>
    <w:rsid w:val="006F0C3A"/>
    <w:rsid w:val="006F1917"/>
    <w:rsid w:val="006F2107"/>
    <w:rsid w:val="006F3BE7"/>
    <w:rsid w:val="006F684E"/>
    <w:rsid w:val="0070097A"/>
    <w:rsid w:val="007046BC"/>
    <w:rsid w:val="00720BB7"/>
    <w:rsid w:val="00735D93"/>
    <w:rsid w:val="00741D7C"/>
    <w:rsid w:val="0075008A"/>
    <w:rsid w:val="007561F1"/>
    <w:rsid w:val="00763992"/>
    <w:rsid w:val="007761CD"/>
    <w:rsid w:val="0077642B"/>
    <w:rsid w:val="00783096"/>
    <w:rsid w:val="00793E4D"/>
    <w:rsid w:val="007A7071"/>
    <w:rsid w:val="007B040A"/>
    <w:rsid w:val="007B0BCA"/>
    <w:rsid w:val="007B2572"/>
    <w:rsid w:val="007B5D66"/>
    <w:rsid w:val="007B683B"/>
    <w:rsid w:val="007B7293"/>
    <w:rsid w:val="007C05D7"/>
    <w:rsid w:val="007C0DAD"/>
    <w:rsid w:val="007C50F4"/>
    <w:rsid w:val="007E7E83"/>
    <w:rsid w:val="007F4BCF"/>
    <w:rsid w:val="007F5C4E"/>
    <w:rsid w:val="00802BD2"/>
    <w:rsid w:val="00816841"/>
    <w:rsid w:val="0082405B"/>
    <w:rsid w:val="00833030"/>
    <w:rsid w:val="00842627"/>
    <w:rsid w:val="00845FB4"/>
    <w:rsid w:val="008460DA"/>
    <w:rsid w:val="00850427"/>
    <w:rsid w:val="00860144"/>
    <w:rsid w:val="0086145F"/>
    <w:rsid w:val="008634F0"/>
    <w:rsid w:val="008641F3"/>
    <w:rsid w:val="0086599F"/>
    <w:rsid w:val="00872760"/>
    <w:rsid w:val="00872FF0"/>
    <w:rsid w:val="0087603A"/>
    <w:rsid w:val="008817B4"/>
    <w:rsid w:val="00882A1C"/>
    <w:rsid w:val="008931CD"/>
    <w:rsid w:val="00894C06"/>
    <w:rsid w:val="008A4259"/>
    <w:rsid w:val="008B10BE"/>
    <w:rsid w:val="008C1B2E"/>
    <w:rsid w:val="008C2E6C"/>
    <w:rsid w:val="008D09FA"/>
    <w:rsid w:val="008D5E72"/>
    <w:rsid w:val="008D7115"/>
    <w:rsid w:val="008E34B1"/>
    <w:rsid w:val="008E5310"/>
    <w:rsid w:val="008E56B7"/>
    <w:rsid w:val="008F0B5D"/>
    <w:rsid w:val="008F100B"/>
    <w:rsid w:val="008F292E"/>
    <w:rsid w:val="0091185A"/>
    <w:rsid w:val="0091343E"/>
    <w:rsid w:val="0091586D"/>
    <w:rsid w:val="00920759"/>
    <w:rsid w:val="00920F45"/>
    <w:rsid w:val="009218D9"/>
    <w:rsid w:val="009262E2"/>
    <w:rsid w:val="009314C6"/>
    <w:rsid w:val="009314E5"/>
    <w:rsid w:val="00934974"/>
    <w:rsid w:val="00934C58"/>
    <w:rsid w:val="0094100F"/>
    <w:rsid w:val="0095103F"/>
    <w:rsid w:val="00953986"/>
    <w:rsid w:val="00954295"/>
    <w:rsid w:val="00965CE3"/>
    <w:rsid w:val="00975808"/>
    <w:rsid w:val="00976658"/>
    <w:rsid w:val="0098122B"/>
    <w:rsid w:val="00986497"/>
    <w:rsid w:val="00991539"/>
    <w:rsid w:val="00994356"/>
    <w:rsid w:val="009A37EC"/>
    <w:rsid w:val="009B1DC5"/>
    <w:rsid w:val="009B252B"/>
    <w:rsid w:val="009B4B9C"/>
    <w:rsid w:val="009B58D2"/>
    <w:rsid w:val="009B5CA3"/>
    <w:rsid w:val="009C098D"/>
    <w:rsid w:val="009C152F"/>
    <w:rsid w:val="009C4719"/>
    <w:rsid w:val="009D5AE5"/>
    <w:rsid w:val="009D6D69"/>
    <w:rsid w:val="009E4FE9"/>
    <w:rsid w:val="009F586C"/>
    <w:rsid w:val="00A0637C"/>
    <w:rsid w:val="00A07504"/>
    <w:rsid w:val="00A16AFC"/>
    <w:rsid w:val="00A209BF"/>
    <w:rsid w:val="00A231AC"/>
    <w:rsid w:val="00A44B3B"/>
    <w:rsid w:val="00A458DD"/>
    <w:rsid w:val="00A45E97"/>
    <w:rsid w:val="00A47386"/>
    <w:rsid w:val="00A820E6"/>
    <w:rsid w:val="00A8305C"/>
    <w:rsid w:val="00A91E39"/>
    <w:rsid w:val="00A926D9"/>
    <w:rsid w:val="00A92C3F"/>
    <w:rsid w:val="00AA265E"/>
    <w:rsid w:val="00AA4932"/>
    <w:rsid w:val="00AB3DF9"/>
    <w:rsid w:val="00AC1089"/>
    <w:rsid w:val="00AC141D"/>
    <w:rsid w:val="00AC6ADF"/>
    <w:rsid w:val="00AD4FE4"/>
    <w:rsid w:val="00AE252C"/>
    <w:rsid w:val="00AE2C7A"/>
    <w:rsid w:val="00AE4338"/>
    <w:rsid w:val="00AF78B2"/>
    <w:rsid w:val="00B02462"/>
    <w:rsid w:val="00B05420"/>
    <w:rsid w:val="00B33E51"/>
    <w:rsid w:val="00B372FF"/>
    <w:rsid w:val="00B37478"/>
    <w:rsid w:val="00B44A06"/>
    <w:rsid w:val="00B47C69"/>
    <w:rsid w:val="00B601D3"/>
    <w:rsid w:val="00B658D0"/>
    <w:rsid w:val="00B67C48"/>
    <w:rsid w:val="00B74A3F"/>
    <w:rsid w:val="00B84313"/>
    <w:rsid w:val="00B94244"/>
    <w:rsid w:val="00B97334"/>
    <w:rsid w:val="00BA2A02"/>
    <w:rsid w:val="00BB47E2"/>
    <w:rsid w:val="00BB55AE"/>
    <w:rsid w:val="00BB7B47"/>
    <w:rsid w:val="00BC5DDD"/>
    <w:rsid w:val="00BD5523"/>
    <w:rsid w:val="00BE6642"/>
    <w:rsid w:val="00BF172B"/>
    <w:rsid w:val="00BF4629"/>
    <w:rsid w:val="00C06F55"/>
    <w:rsid w:val="00C139D9"/>
    <w:rsid w:val="00C14176"/>
    <w:rsid w:val="00C2646E"/>
    <w:rsid w:val="00C326AC"/>
    <w:rsid w:val="00C35E2B"/>
    <w:rsid w:val="00C3653B"/>
    <w:rsid w:val="00C47205"/>
    <w:rsid w:val="00C62FFB"/>
    <w:rsid w:val="00C64C06"/>
    <w:rsid w:val="00C64FAD"/>
    <w:rsid w:val="00C656D6"/>
    <w:rsid w:val="00C74BD2"/>
    <w:rsid w:val="00C77DBA"/>
    <w:rsid w:val="00C859CD"/>
    <w:rsid w:val="00C9214E"/>
    <w:rsid w:val="00CA14FC"/>
    <w:rsid w:val="00CA4458"/>
    <w:rsid w:val="00CB3163"/>
    <w:rsid w:val="00CB50B9"/>
    <w:rsid w:val="00CB68F0"/>
    <w:rsid w:val="00CC6455"/>
    <w:rsid w:val="00CD110B"/>
    <w:rsid w:val="00CD57AC"/>
    <w:rsid w:val="00CE3DA0"/>
    <w:rsid w:val="00CE5916"/>
    <w:rsid w:val="00CF2938"/>
    <w:rsid w:val="00D054A4"/>
    <w:rsid w:val="00D134A2"/>
    <w:rsid w:val="00D14CEC"/>
    <w:rsid w:val="00D3645D"/>
    <w:rsid w:val="00D42814"/>
    <w:rsid w:val="00D46458"/>
    <w:rsid w:val="00D47F9C"/>
    <w:rsid w:val="00D57B28"/>
    <w:rsid w:val="00D66922"/>
    <w:rsid w:val="00D67711"/>
    <w:rsid w:val="00D722B1"/>
    <w:rsid w:val="00D8180B"/>
    <w:rsid w:val="00D81935"/>
    <w:rsid w:val="00D847A8"/>
    <w:rsid w:val="00D93C1E"/>
    <w:rsid w:val="00DA2FA0"/>
    <w:rsid w:val="00DA34AD"/>
    <w:rsid w:val="00DA3819"/>
    <w:rsid w:val="00DA64F7"/>
    <w:rsid w:val="00DA7D7F"/>
    <w:rsid w:val="00DB0741"/>
    <w:rsid w:val="00DB2984"/>
    <w:rsid w:val="00DB2EFE"/>
    <w:rsid w:val="00DB66B3"/>
    <w:rsid w:val="00DB75B1"/>
    <w:rsid w:val="00DB7C55"/>
    <w:rsid w:val="00DD2710"/>
    <w:rsid w:val="00DE3EF3"/>
    <w:rsid w:val="00E03648"/>
    <w:rsid w:val="00E04495"/>
    <w:rsid w:val="00E14F5C"/>
    <w:rsid w:val="00E14FCC"/>
    <w:rsid w:val="00E3171D"/>
    <w:rsid w:val="00E3186A"/>
    <w:rsid w:val="00E348E5"/>
    <w:rsid w:val="00E44E89"/>
    <w:rsid w:val="00E618C4"/>
    <w:rsid w:val="00E62552"/>
    <w:rsid w:val="00E66818"/>
    <w:rsid w:val="00E72BC8"/>
    <w:rsid w:val="00E83D0E"/>
    <w:rsid w:val="00E85590"/>
    <w:rsid w:val="00E8561F"/>
    <w:rsid w:val="00E92AE0"/>
    <w:rsid w:val="00E93C9B"/>
    <w:rsid w:val="00E9655B"/>
    <w:rsid w:val="00E97BE2"/>
    <w:rsid w:val="00EA0570"/>
    <w:rsid w:val="00EA0AB5"/>
    <w:rsid w:val="00EB00AE"/>
    <w:rsid w:val="00EB242C"/>
    <w:rsid w:val="00EB5138"/>
    <w:rsid w:val="00EC3F49"/>
    <w:rsid w:val="00EC7BA9"/>
    <w:rsid w:val="00EE51A7"/>
    <w:rsid w:val="00EF1A5F"/>
    <w:rsid w:val="00EF39ED"/>
    <w:rsid w:val="00F16ED6"/>
    <w:rsid w:val="00F25940"/>
    <w:rsid w:val="00F263B1"/>
    <w:rsid w:val="00F32D74"/>
    <w:rsid w:val="00F330FF"/>
    <w:rsid w:val="00F33111"/>
    <w:rsid w:val="00F334EB"/>
    <w:rsid w:val="00F3367D"/>
    <w:rsid w:val="00F421AA"/>
    <w:rsid w:val="00F44C98"/>
    <w:rsid w:val="00F45D9C"/>
    <w:rsid w:val="00F461A4"/>
    <w:rsid w:val="00F47EB7"/>
    <w:rsid w:val="00F5563B"/>
    <w:rsid w:val="00F720FB"/>
    <w:rsid w:val="00F75E6E"/>
    <w:rsid w:val="00F769A4"/>
    <w:rsid w:val="00F942CE"/>
    <w:rsid w:val="00FA5FF4"/>
    <w:rsid w:val="00FA62A8"/>
    <w:rsid w:val="00FA66FB"/>
    <w:rsid w:val="00FA7AB7"/>
    <w:rsid w:val="00FB040B"/>
    <w:rsid w:val="00FC0D18"/>
    <w:rsid w:val="00FC3799"/>
    <w:rsid w:val="00FC6058"/>
    <w:rsid w:val="00FD2C81"/>
    <w:rsid w:val="00FD2F92"/>
    <w:rsid w:val="00FE6E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DB277"/>
  <w15:chartTrackingRefBased/>
  <w15:docId w15:val="{737FF475-AEF2-4412-8FFB-B62CD1EBF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90DFA"/>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paragraph" w:styleId="2">
    <w:name w:val="heading 2"/>
    <w:basedOn w:val="a"/>
    <w:next w:val="a"/>
    <w:link w:val="20"/>
    <w:uiPriority w:val="9"/>
    <w:unhideWhenUsed/>
    <w:qFormat/>
    <w:rsid w:val="00E14FCC"/>
    <w:pPr>
      <w:keepNext/>
      <w:keepLines/>
      <w:widowControl/>
      <w:autoSpaceDE/>
      <w:autoSpaceDN/>
      <w:adjustRightInd/>
      <w:spacing w:before="40" w:line="276" w:lineRule="auto"/>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690DFA"/>
    <w:pPr>
      <w:spacing w:after="0" w:line="240" w:lineRule="auto"/>
    </w:pPr>
    <w:rPr>
      <w:rFonts w:ascii="Calibri" w:eastAsia="Calibri" w:hAnsi="Calibri" w:cs="Times New Roman"/>
      <w:lang w:val="ru-RU"/>
    </w:rPr>
  </w:style>
  <w:style w:type="paragraph" w:styleId="a5">
    <w:name w:val="List Paragraph"/>
    <w:basedOn w:val="a"/>
    <w:link w:val="a6"/>
    <w:uiPriority w:val="34"/>
    <w:qFormat/>
    <w:rsid w:val="00690DFA"/>
    <w:pPr>
      <w:widowControl/>
      <w:autoSpaceDE/>
      <w:autoSpaceDN/>
      <w:adjustRightInd/>
      <w:spacing w:after="200" w:line="276" w:lineRule="auto"/>
      <w:ind w:left="720"/>
      <w:contextualSpacing/>
    </w:pPr>
    <w:rPr>
      <w:rFonts w:ascii="Calibri" w:hAnsi="Calibri"/>
      <w:sz w:val="22"/>
      <w:szCs w:val="22"/>
    </w:rPr>
  </w:style>
  <w:style w:type="paragraph" w:styleId="a7">
    <w:name w:val="Balloon Text"/>
    <w:basedOn w:val="a"/>
    <w:link w:val="a8"/>
    <w:uiPriority w:val="99"/>
    <w:semiHidden/>
    <w:unhideWhenUsed/>
    <w:rsid w:val="009C4719"/>
    <w:rPr>
      <w:rFonts w:ascii="Segoe UI" w:hAnsi="Segoe UI" w:cs="Segoe UI"/>
      <w:sz w:val="18"/>
      <w:szCs w:val="18"/>
    </w:rPr>
  </w:style>
  <w:style w:type="character" w:customStyle="1" w:styleId="a8">
    <w:name w:val="Текст выноски Знак"/>
    <w:basedOn w:val="a0"/>
    <w:link w:val="a7"/>
    <w:uiPriority w:val="99"/>
    <w:semiHidden/>
    <w:rsid w:val="009C4719"/>
    <w:rPr>
      <w:rFonts w:ascii="Segoe UI" w:eastAsia="Times New Roman" w:hAnsi="Segoe UI" w:cs="Segoe UI"/>
      <w:sz w:val="18"/>
      <w:szCs w:val="18"/>
      <w:lang w:val="ru-RU" w:eastAsia="ru-RU"/>
    </w:rPr>
  </w:style>
  <w:style w:type="paragraph" w:styleId="a9">
    <w:name w:val="Body Text"/>
    <w:basedOn w:val="a"/>
    <w:link w:val="aa"/>
    <w:uiPriority w:val="99"/>
    <w:unhideWhenUsed/>
    <w:rsid w:val="00E93C9B"/>
    <w:pPr>
      <w:widowControl/>
      <w:autoSpaceDE/>
      <w:autoSpaceDN/>
      <w:adjustRightInd/>
      <w:spacing w:after="120" w:line="276" w:lineRule="auto"/>
    </w:pPr>
    <w:rPr>
      <w:rFonts w:ascii="Calibri" w:eastAsia="Calibri" w:hAnsi="Calibri"/>
      <w:sz w:val="22"/>
      <w:szCs w:val="22"/>
      <w:lang w:val="x-none" w:eastAsia="en-US"/>
    </w:rPr>
  </w:style>
  <w:style w:type="character" w:customStyle="1" w:styleId="aa">
    <w:name w:val="Основной текст Знак"/>
    <w:basedOn w:val="a0"/>
    <w:link w:val="a9"/>
    <w:uiPriority w:val="99"/>
    <w:rsid w:val="00E93C9B"/>
    <w:rPr>
      <w:rFonts w:ascii="Calibri" w:eastAsia="Calibri" w:hAnsi="Calibri" w:cs="Times New Roman"/>
      <w:lang w:val="x-none"/>
    </w:rPr>
  </w:style>
  <w:style w:type="paragraph" w:customStyle="1" w:styleId="21">
    <w:name w:val="Основной текст с отступом 21"/>
    <w:basedOn w:val="a"/>
    <w:rsid w:val="0049404E"/>
    <w:pPr>
      <w:widowControl/>
      <w:suppressAutoHyphens/>
      <w:autoSpaceDE/>
      <w:autoSpaceDN/>
      <w:adjustRightInd/>
      <w:ind w:firstLine="360"/>
    </w:pPr>
    <w:rPr>
      <w:sz w:val="28"/>
      <w:lang w:eastAsia="ar-SA"/>
    </w:rPr>
  </w:style>
  <w:style w:type="character" w:styleId="ab">
    <w:name w:val="Strong"/>
    <w:uiPriority w:val="22"/>
    <w:qFormat/>
    <w:rsid w:val="0049404E"/>
    <w:rPr>
      <w:b/>
      <w:bCs/>
    </w:rPr>
  </w:style>
  <w:style w:type="character" w:customStyle="1" w:styleId="a4">
    <w:name w:val="Без интервала Знак"/>
    <w:link w:val="a3"/>
    <w:uiPriority w:val="1"/>
    <w:rsid w:val="00042C5A"/>
    <w:rPr>
      <w:rFonts w:ascii="Calibri" w:eastAsia="Calibri" w:hAnsi="Calibri" w:cs="Times New Roman"/>
      <w:lang w:val="ru-RU"/>
    </w:rPr>
  </w:style>
  <w:style w:type="character" w:customStyle="1" w:styleId="20">
    <w:name w:val="Заголовок 2 Знак"/>
    <w:basedOn w:val="a0"/>
    <w:link w:val="2"/>
    <w:uiPriority w:val="9"/>
    <w:rsid w:val="00E14FCC"/>
    <w:rPr>
      <w:rFonts w:asciiTheme="majorHAnsi" w:eastAsiaTheme="majorEastAsia" w:hAnsiTheme="majorHAnsi" w:cstheme="majorBidi"/>
      <w:color w:val="2E74B5" w:themeColor="accent1" w:themeShade="BF"/>
      <w:sz w:val="26"/>
      <w:szCs w:val="26"/>
      <w:lang w:val="ru-RU" w:eastAsia="ru-RU"/>
    </w:rPr>
  </w:style>
  <w:style w:type="character" w:styleId="ac">
    <w:name w:val="Hyperlink"/>
    <w:basedOn w:val="a0"/>
    <w:uiPriority w:val="99"/>
    <w:semiHidden/>
    <w:unhideWhenUsed/>
    <w:rsid w:val="00E14FCC"/>
    <w:rPr>
      <w:color w:val="0563C1" w:themeColor="hyperlink"/>
      <w:u w:val="single"/>
    </w:rPr>
  </w:style>
  <w:style w:type="paragraph" w:styleId="ad">
    <w:name w:val="header"/>
    <w:basedOn w:val="a"/>
    <w:link w:val="ae"/>
    <w:uiPriority w:val="99"/>
    <w:unhideWhenUsed/>
    <w:rsid w:val="00E14FCC"/>
    <w:pPr>
      <w:widowControl/>
      <w:tabs>
        <w:tab w:val="center" w:pos="4844"/>
        <w:tab w:val="right" w:pos="9689"/>
      </w:tabs>
      <w:autoSpaceDE/>
      <w:autoSpaceDN/>
      <w:adjustRightInd/>
    </w:pPr>
    <w:rPr>
      <w:rFonts w:asciiTheme="minorHAnsi" w:eastAsiaTheme="minorHAnsi" w:hAnsiTheme="minorHAnsi" w:cstheme="minorBidi"/>
      <w:sz w:val="22"/>
      <w:szCs w:val="22"/>
      <w:lang w:val="en-US" w:eastAsia="en-US"/>
    </w:rPr>
  </w:style>
  <w:style w:type="character" w:customStyle="1" w:styleId="ae">
    <w:name w:val="Верхний колонтитул Знак"/>
    <w:basedOn w:val="a0"/>
    <w:link w:val="ad"/>
    <w:uiPriority w:val="99"/>
    <w:rsid w:val="00E14FCC"/>
  </w:style>
  <w:style w:type="paragraph" w:customStyle="1" w:styleId="1">
    <w:name w:val="Без интервала1"/>
    <w:rsid w:val="00E14FCC"/>
    <w:pPr>
      <w:spacing w:after="0" w:line="240" w:lineRule="auto"/>
      <w:jc w:val="right"/>
    </w:pPr>
    <w:rPr>
      <w:rFonts w:ascii="Calibri" w:eastAsia="Times New Roman" w:hAnsi="Calibri" w:cs="Times New Roman"/>
      <w:lang w:val="ru-RU"/>
    </w:rPr>
  </w:style>
  <w:style w:type="character" w:customStyle="1" w:styleId="s3">
    <w:name w:val="s3"/>
    <w:basedOn w:val="a0"/>
    <w:rsid w:val="00E14FCC"/>
  </w:style>
  <w:style w:type="paragraph" w:styleId="af">
    <w:name w:val="Normal (Web)"/>
    <w:aliases w:val="Обычный (Web)"/>
    <w:basedOn w:val="a"/>
    <w:uiPriority w:val="99"/>
    <w:rsid w:val="003B6FE1"/>
    <w:pPr>
      <w:widowControl/>
      <w:autoSpaceDE/>
      <w:autoSpaceDN/>
      <w:adjustRightInd/>
      <w:spacing w:before="100" w:beforeAutospacing="1" w:after="100" w:afterAutospacing="1"/>
    </w:pPr>
    <w:rPr>
      <w:sz w:val="24"/>
      <w:szCs w:val="24"/>
    </w:rPr>
  </w:style>
  <w:style w:type="paragraph" w:styleId="af0">
    <w:name w:val="Title"/>
    <w:basedOn w:val="a"/>
    <w:link w:val="af1"/>
    <w:qFormat/>
    <w:rsid w:val="0012442B"/>
    <w:pPr>
      <w:widowControl/>
      <w:autoSpaceDE/>
      <w:autoSpaceDN/>
      <w:adjustRightInd/>
      <w:jc w:val="center"/>
    </w:pPr>
    <w:rPr>
      <w:sz w:val="28"/>
      <w:szCs w:val="24"/>
      <w:lang w:eastAsia="en-US"/>
    </w:rPr>
  </w:style>
  <w:style w:type="character" w:customStyle="1" w:styleId="af1">
    <w:name w:val="Заголовок Знак"/>
    <w:basedOn w:val="a0"/>
    <w:link w:val="af0"/>
    <w:uiPriority w:val="10"/>
    <w:rsid w:val="0012442B"/>
    <w:rPr>
      <w:rFonts w:ascii="Times New Roman" w:eastAsia="Times New Roman" w:hAnsi="Times New Roman" w:cs="Times New Roman"/>
      <w:sz w:val="28"/>
      <w:szCs w:val="24"/>
      <w:lang w:val="ru-RU"/>
    </w:rPr>
  </w:style>
  <w:style w:type="character" w:customStyle="1" w:styleId="a6">
    <w:name w:val="Абзац списка Знак"/>
    <w:link w:val="a5"/>
    <w:uiPriority w:val="34"/>
    <w:locked/>
    <w:rsid w:val="0012442B"/>
    <w:rPr>
      <w:rFonts w:ascii="Calibri" w:eastAsia="Times New Roman" w:hAnsi="Calibri"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601442">
      <w:bodyDiv w:val="1"/>
      <w:marLeft w:val="0"/>
      <w:marRight w:val="0"/>
      <w:marTop w:val="0"/>
      <w:marBottom w:val="0"/>
      <w:divBdr>
        <w:top w:val="none" w:sz="0" w:space="0" w:color="auto"/>
        <w:left w:val="none" w:sz="0" w:space="0" w:color="auto"/>
        <w:bottom w:val="none" w:sz="0" w:space="0" w:color="auto"/>
        <w:right w:val="none" w:sz="0" w:space="0" w:color="auto"/>
      </w:divBdr>
    </w:div>
    <w:div w:id="988442791">
      <w:bodyDiv w:val="1"/>
      <w:marLeft w:val="0"/>
      <w:marRight w:val="0"/>
      <w:marTop w:val="0"/>
      <w:marBottom w:val="0"/>
      <w:divBdr>
        <w:top w:val="none" w:sz="0" w:space="0" w:color="auto"/>
        <w:left w:val="none" w:sz="0" w:space="0" w:color="auto"/>
        <w:bottom w:val="none" w:sz="0" w:space="0" w:color="auto"/>
        <w:right w:val="none" w:sz="0" w:space="0" w:color="auto"/>
      </w:divBdr>
    </w:div>
    <w:div w:id="1307902095">
      <w:bodyDiv w:val="1"/>
      <w:marLeft w:val="0"/>
      <w:marRight w:val="0"/>
      <w:marTop w:val="0"/>
      <w:marBottom w:val="0"/>
      <w:divBdr>
        <w:top w:val="none" w:sz="0" w:space="0" w:color="auto"/>
        <w:left w:val="none" w:sz="0" w:space="0" w:color="auto"/>
        <w:bottom w:val="none" w:sz="0" w:space="0" w:color="auto"/>
        <w:right w:val="none" w:sz="0" w:space="0" w:color="auto"/>
      </w:divBdr>
    </w:div>
    <w:div w:id="1356152596">
      <w:bodyDiv w:val="1"/>
      <w:marLeft w:val="0"/>
      <w:marRight w:val="0"/>
      <w:marTop w:val="0"/>
      <w:marBottom w:val="0"/>
      <w:divBdr>
        <w:top w:val="none" w:sz="0" w:space="0" w:color="auto"/>
        <w:left w:val="none" w:sz="0" w:space="0" w:color="auto"/>
        <w:bottom w:val="none" w:sz="0" w:space="0" w:color="auto"/>
        <w:right w:val="none" w:sz="0" w:space="0" w:color="auto"/>
      </w:divBdr>
    </w:div>
    <w:div w:id="1452868051">
      <w:bodyDiv w:val="1"/>
      <w:marLeft w:val="0"/>
      <w:marRight w:val="0"/>
      <w:marTop w:val="0"/>
      <w:marBottom w:val="0"/>
      <w:divBdr>
        <w:top w:val="none" w:sz="0" w:space="0" w:color="auto"/>
        <w:left w:val="none" w:sz="0" w:space="0" w:color="auto"/>
        <w:bottom w:val="none" w:sz="0" w:space="0" w:color="auto"/>
        <w:right w:val="none" w:sz="0" w:space="0" w:color="auto"/>
      </w:divBdr>
    </w:div>
    <w:div w:id="1554998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3629</Words>
  <Characters>20686</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4</cp:revision>
  <cp:lastPrinted>2025-12-11T10:53:00Z</cp:lastPrinted>
  <dcterms:created xsi:type="dcterms:W3CDTF">2026-10-23T05:58:00Z</dcterms:created>
  <dcterms:modified xsi:type="dcterms:W3CDTF">2026-10-23T09:18:00Z</dcterms:modified>
</cp:coreProperties>
</file>