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00BD9" w14:textId="77777777" w:rsidR="00CE6355" w:rsidRPr="00CE6355" w:rsidRDefault="00CE6355" w:rsidP="00CE635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ТЕХНИЧЕСКАЯ СПЕЦИФИКАЦИЯ</w:t>
      </w:r>
    </w:p>
    <w:p w14:paraId="2AE36949" w14:textId="77777777" w:rsidR="00CE6355" w:rsidRPr="00CE6355" w:rsidRDefault="00CE6355" w:rsidP="00CE635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14AED1C" w14:textId="77777777" w:rsidR="00CE6355" w:rsidRDefault="00CE6355" w:rsidP="00CE635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Разработка и оформление антитеррористического паспорта </w:t>
      </w:r>
    </w:p>
    <w:p w14:paraId="627731F9" w14:textId="77777777" w:rsidR="00CE6355" w:rsidRPr="00CE6355" w:rsidRDefault="00CE6355" w:rsidP="00CE635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дошкольного образования.</w:t>
      </w:r>
    </w:p>
    <w:p w14:paraId="11C4FF64" w14:textId="77777777" w:rsid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4D866250" w14:textId="77777777" w:rsid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37767FBD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. Общие сведения</w:t>
      </w:r>
    </w:p>
    <w:p w14:paraId="580F45FB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5CFCA398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Заказчик: КГКП «Ясли-сад № 42»</w:t>
      </w:r>
    </w:p>
    <w:p w14:paraId="631CF042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Адрес объекта: Г. Алматы, Ауэзовский район, 9 мкр. 38 дом. </w:t>
      </w:r>
    </w:p>
    <w:p w14:paraId="6839FF59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Контактное лицо: Ихласова А.У.</w:t>
      </w:r>
    </w:p>
    <w:p w14:paraId="1405DE57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Телефон: +7/707/175-37-57</w:t>
      </w:r>
    </w:p>
    <w:p w14:paraId="402F5D63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741E7820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2. Предмет закупки / услуги</w:t>
      </w:r>
      <w:r w:rsidRPr="00CE635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4FF369AC" w14:textId="77777777" w:rsidR="00CE6355" w:rsidRDefault="00CE6355" w:rsidP="00CE635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Наименование товара: Разработка и оформление антитеррористического паспорта </w:t>
      </w:r>
    </w:p>
    <w:p w14:paraId="4829C3AD" w14:textId="77777777" w:rsid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дошкольного образования.</w:t>
      </w:r>
    </w:p>
    <w:p w14:paraId="054495AC" w14:textId="77777777" w:rsidR="00CE6355" w:rsidRPr="00CE6355" w:rsidRDefault="00CE6355" w:rsidP="00CE6355">
      <w:pPr>
        <w:pStyle w:val="a3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Количество: </w:t>
      </w:r>
      <w:r w:rsidR="00705497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 шт.</w:t>
      </w:r>
    </w:p>
    <w:p w14:paraId="332EA873" w14:textId="77777777" w:rsidR="00CE6355" w:rsidRPr="00CE6355" w:rsidRDefault="00CE6355" w:rsidP="00CE635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Единица измерения: штука</w:t>
      </w: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14:paraId="200109C3" w14:textId="77777777" w:rsid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62E04A57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3. Технические характеристики:</w:t>
      </w:r>
    </w:p>
    <w:p w14:paraId="5190D6E7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Исполнитель должен выполнить комплекс работ по разработке антитеррористического паспорта объекта в соответствии</w:t>
      </w:r>
      <w:r w:rsidR="00394506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r w:rsidR="00394506" w:rsidRPr="00F23E1B">
        <w:rPr>
          <w:rFonts w:ascii="Times New Roman" w:hAnsi="Times New Roman" w:cs="Times New Roman"/>
          <w:b/>
          <w:sz w:val="24"/>
          <w:szCs w:val="24"/>
          <w:lang w:val="ru-RU"/>
        </w:rPr>
        <w:t>Законом Республики Казахстан «О противодействии терроризму», постановлением Правительства Республики Казахстан от 6 мая 2021 года № 305 и приказом Министра образования и науки Республики Казахстан от 30 марта 2022 года</w:t>
      </w:r>
      <w:r w:rsidR="00F23E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394506" w:rsidRPr="00F23E1B">
        <w:rPr>
          <w:rFonts w:ascii="Times New Roman" w:hAnsi="Times New Roman" w:cs="Times New Roman"/>
          <w:b/>
          <w:sz w:val="24"/>
          <w:szCs w:val="24"/>
          <w:lang w:val="ru-RU"/>
        </w:rPr>
        <w:t>№ 117 «Об утверждении инструкции по организации антитеррористической защиты</w:t>
      </w:r>
      <w:r w:rsidR="00394506" w:rsidRPr="0039450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объектов, уязвимых в террористическом отношении, осуществляющих деятельность в области образования Республики Казахстан»</w:t>
      </w:r>
      <w:r w:rsidR="00394506" w:rsidRPr="00394506">
        <w:rPr>
          <w:rFonts w:ascii="Times New Roman" w:hAnsi="Times New Roman" w:cs="Times New Roman"/>
          <w:sz w:val="24"/>
          <w:szCs w:val="24"/>
          <w:lang w:val="ru-RU"/>
        </w:rPr>
        <w:t>, с учётом в</w:t>
      </w:r>
      <w:r w:rsidR="00F23E1B">
        <w:rPr>
          <w:rFonts w:ascii="Times New Roman" w:hAnsi="Times New Roman" w:cs="Times New Roman"/>
          <w:sz w:val="24"/>
          <w:szCs w:val="24"/>
          <w:lang w:val="ru-RU"/>
        </w:rPr>
        <w:t>несённых изменений и дополнений в сфере</w:t>
      </w:r>
      <w:r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 антитеррористической защищённости объектов.</w:t>
      </w:r>
    </w:p>
    <w:p w14:paraId="3C9139F4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2A691DE8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В состав работ входит:</w:t>
      </w:r>
    </w:p>
    <w:p w14:paraId="1DAD2613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169A63BF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обследование объекта дошкольного образования;</w:t>
      </w:r>
    </w:p>
    <w:p w14:paraId="3BF15CBF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изучение территории, зданий, сооружений и помещений объекта;</w:t>
      </w:r>
    </w:p>
    <w:p w14:paraId="357FD45E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сбор исходных данных, необходимых для составления паспорта;</w:t>
      </w:r>
    </w:p>
    <w:p w14:paraId="0402F0D8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определение категории объекта в соответствии с установленными требованиями;</w:t>
      </w:r>
    </w:p>
    <w:p w14:paraId="7FDE4803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подготовка сведений об объекте и его основных характеристиках;</w:t>
      </w:r>
    </w:p>
    <w:p w14:paraId="0D7D881D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подготовка сведений о прилегающей территории;</w:t>
      </w:r>
    </w:p>
    <w:p w14:paraId="23DB7F1A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отражение входов, выходов, путей доступа и других необходимых элементов объекта;</w:t>
      </w:r>
    </w:p>
    <w:p w14:paraId="36A7D59F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подготовка графических материалов и схем объекта;</w:t>
      </w:r>
    </w:p>
    <w:p w14:paraId="5FBB120C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внесение сведений об имеющихся инженерно-технических средствах антитеррористической защищённости;</w:t>
      </w:r>
    </w:p>
    <w:p w14:paraId="26B035AC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отражение сведений о системах видеонаблюдения, охранной и тревожной сигнализации, системе оповещения, контроле доступа и иных средствах защиты;</w:t>
      </w:r>
    </w:p>
    <w:p w14:paraId="5107BCC2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подготовка сведений о мерах по обеспечению антитеррористической защищённости;</w:t>
      </w:r>
    </w:p>
    <w:p w14:paraId="30E13DF0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разработка и заполнение всех необходимых разделов антитеррористического паспорта;</w:t>
      </w:r>
    </w:p>
    <w:p w14:paraId="4C11E366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* оформление документа в установленном порядке.</w:t>
      </w:r>
    </w:p>
    <w:p w14:paraId="654D9745" w14:textId="77777777" w:rsidR="00CE6355" w:rsidRPr="00394506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6CB11C63" w14:textId="77777777" w:rsidR="00F23E1B" w:rsidRDefault="00F23E1B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619AF880" w14:textId="77777777" w:rsidR="00F23E1B" w:rsidRDefault="00F23E1B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13C2E21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705497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4. Требования к исполнителю</w:t>
      </w:r>
    </w:p>
    <w:p w14:paraId="4CC2637B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Исполнитель обязан провести необходимые обследования объекта и получить исходные данные непосредственно у Заказчика и на объекте.</w:t>
      </w:r>
    </w:p>
    <w:p w14:paraId="586F4810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402C7A9C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Все сведения, включаемые в антитеррористический паспорт, должны соответствовать фактическому состоянию объекта на момент разработки документа.</w:t>
      </w:r>
    </w:p>
    <w:p w14:paraId="056882A0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1567E056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При выявлении несоответствий или необходимости уточнения данных Исполнитель обязан согласовать соответствующую информацию с Заказчиком.</w:t>
      </w:r>
    </w:p>
    <w:p w14:paraId="4D15FD29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5F9DF764" w14:textId="77777777" w:rsidR="00CE6355" w:rsidRPr="00CE6355" w:rsidRDefault="00705497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CE6355" w:rsidRPr="00CE6355">
        <w:rPr>
          <w:rFonts w:ascii="Times New Roman" w:hAnsi="Times New Roman" w:cs="Times New Roman"/>
          <w:b/>
          <w:sz w:val="24"/>
          <w:szCs w:val="24"/>
          <w:lang w:val="ru-RU"/>
        </w:rPr>
        <w:t>. Результат оказания услуги</w:t>
      </w:r>
    </w:p>
    <w:p w14:paraId="4A28ADF0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По результатам оказания услуги Заказчику предоставляется полностью разработанный и оформленный антитеррористический паспорт объекта дошкольного образования, включая необходимые текстовые, графические и схематические материалы.</w:t>
      </w:r>
    </w:p>
    <w:p w14:paraId="15A5BEA2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128F1CA7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Документ должен быть подготовлен в соответствии с требованиями</w:t>
      </w:r>
      <w:r w:rsidR="00F23E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E1B">
        <w:rPr>
          <w:rFonts w:ascii="Times New Roman" w:hAnsi="Times New Roman" w:cs="Times New Roman"/>
          <w:b/>
          <w:sz w:val="24"/>
          <w:szCs w:val="24"/>
          <w:lang w:val="ru-RU"/>
        </w:rPr>
        <w:t>приказа</w:t>
      </w:r>
      <w:r w:rsidR="00F23E1B" w:rsidRPr="00F23E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Министра образования и науки Республики Казахстан от 30 марта 2022 года</w:t>
      </w:r>
      <w:r w:rsidR="00F23E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23E1B" w:rsidRPr="00F23E1B">
        <w:rPr>
          <w:rFonts w:ascii="Times New Roman" w:hAnsi="Times New Roman" w:cs="Times New Roman"/>
          <w:b/>
          <w:sz w:val="24"/>
          <w:szCs w:val="24"/>
          <w:lang w:val="ru-RU"/>
        </w:rPr>
        <w:t>№ 117 «Об утверждении инструкции по организации антитеррористической защиты</w:t>
      </w:r>
      <w:r w:rsidR="00F23E1B" w:rsidRPr="0039450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объектов, уязвимых в террористическом отношении, осуществляющих деятельность в области образования Республики Казахстан»</w:t>
      </w:r>
      <w:r w:rsidR="00F23E1B" w:rsidRPr="00394506">
        <w:rPr>
          <w:rFonts w:ascii="Times New Roman" w:hAnsi="Times New Roman" w:cs="Times New Roman"/>
          <w:sz w:val="24"/>
          <w:szCs w:val="24"/>
          <w:lang w:val="ru-RU"/>
        </w:rPr>
        <w:t>, с учётом в</w:t>
      </w:r>
      <w:r w:rsidR="00F23E1B">
        <w:rPr>
          <w:rFonts w:ascii="Times New Roman" w:hAnsi="Times New Roman" w:cs="Times New Roman"/>
          <w:sz w:val="24"/>
          <w:szCs w:val="24"/>
          <w:lang w:val="ru-RU"/>
        </w:rPr>
        <w:t>несённых изменений и дополнений в сфере</w:t>
      </w:r>
      <w:r w:rsidR="00F23E1B"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 антитеррори</w:t>
      </w:r>
      <w:r w:rsidR="00F23E1B">
        <w:rPr>
          <w:rFonts w:ascii="Times New Roman" w:hAnsi="Times New Roman" w:cs="Times New Roman"/>
          <w:sz w:val="24"/>
          <w:szCs w:val="24"/>
          <w:lang w:val="ru-RU"/>
        </w:rPr>
        <w:t xml:space="preserve">стической защищённости объектов </w:t>
      </w:r>
      <w:r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 и пригоден для дальнейшего представления и согласования в установленном порядке.</w:t>
      </w:r>
    </w:p>
    <w:p w14:paraId="174AF74E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31FE2D80" w14:textId="77777777" w:rsidR="00CE6355" w:rsidRPr="00F23E1B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23E1B">
        <w:rPr>
          <w:rFonts w:ascii="Times New Roman" w:hAnsi="Times New Roman" w:cs="Times New Roman"/>
          <w:b/>
          <w:sz w:val="24"/>
          <w:szCs w:val="24"/>
          <w:lang w:val="ru-RU"/>
        </w:rPr>
        <w:t>6. Требования к качеству:</w:t>
      </w:r>
    </w:p>
    <w:p w14:paraId="7F2449E2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Услуга должна быть оказана качественно и в полном объёме. Исполнитель несёт ответственность за соответствие разработанного документа предоставленным исходным данным и установленным требованиям законодательства Республики Казахстан.</w:t>
      </w:r>
    </w:p>
    <w:p w14:paraId="2E3360C2" w14:textId="77777777" w:rsidR="00CE6355" w:rsidRPr="00CE6355" w:rsidRDefault="00CE6355" w:rsidP="00CE6355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14:paraId="0413BD7C" w14:textId="77777777" w:rsidR="00CE6355" w:rsidRPr="00F23E1B" w:rsidRDefault="00CE6355" w:rsidP="00CE6355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23E1B">
        <w:rPr>
          <w:rFonts w:ascii="Times New Roman" w:hAnsi="Times New Roman" w:cs="Times New Roman"/>
          <w:b/>
          <w:sz w:val="24"/>
          <w:szCs w:val="24"/>
          <w:lang w:val="ru-RU"/>
        </w:rPr>
        <w:t>7. Передача результата:</w:t>
      </w:r>
    </w:p>
    <w:p w14:paraId="0458EAB5" w14:textId="27CC2D93" w:rsidR="0073196F" w:rsidRDefault="00F23E1B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CE6355" w:rsidRPr="00CE6355">
        <w:rPr>
          <w:rFonts w:ascii="Times New Roman" w:hAnsi="Times New Roman" w:cs="Times New Roman"/>
          <w:sz w:val="24"/>
          <w:szCs w:val="24"/>
          <w:lang w:val="ru-RU"/>
        </w:rPr>
        <w:t xml:space="preserve">нтитеррористический паспорт передаётся Заказчику в бумажном и электронном виде. </w:t>
      </w:r>
      <w:r w:rsidR="00CE6355" w:rsidRPr="00705497">
        <w:rPr>
          <w:rFonts w:ascii="Times New Roman" w:hAnsi="Times New Roman" w:cs="Times New Roman"/>
          <w:sz w:val="24"/>
          <w:szCs w:val="24"/>
          <w:lang w:val="ru-RU"/>
        </w:rPr>
        <w:t xml:space="preserve">Количество экземпляров: </w:t>
      </w:r>
      <w:r w:rsidR="00705497" w:rsidRPr="0070549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3</w:t>
      </w:r>
      <w:r w:rsidR="00CE6355" w:rsidRPr="0070549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.</w:t>
      </w:r>
    </w:p>
    <w:p w14:paraId="5EFD3046" w14:textId="3231DF66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3E540A19" w14:textId="391423D8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54AFE93D" w14:textId="7B93A5D8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6A4E43C1" w14:textId="578A3FB8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6DBB524E" w14:textId="465159B8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39EBCA86" w14:textId="25C558FD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1EF3A160" w14:textId="0382B3F3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483E1D1C" w14:textId="11EF9EFB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30B2B490" w14:textId="52C5C6B0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086427A1" w14:textId="05510F3A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11C1DF57" w14:textId="55A1DA15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3D382A6D" w14:textId="2EC0666C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26261A5F" w14:textId="1ECE7FE3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730CE4FA" w14:textId="50B94FE4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703ACE71" w14:textId="1B0EC57B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20BAC00D" w14:textId="37666753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6E96A242" w14:textId="23DBA647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3C86C5A3" w14:textId="1958E1DF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01DDF1D2" w14:textId="3A92B58B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294B6E71" w14:textId="4DD8A078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0A90F703" w14:textId="7660D247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7B6FE3BA" w14:textId="0E80532E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6C03C1E2" w14:textId="6731E174" w:rsidR="007C78B5" w:rsidRDefault="007C78B5" w:rsidP="00CE6355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7FA2FDC6" w14:textId="70D125D3" w:rsidR="007C78B5" w:rsidRDefault="007C78B5" w:rsidP="007C78B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C78B5">
        <w:rPr>
          <w:rFonts w:ascii="Times New Roman" w:hAnsi="Times New Roman" w:cs="Times New Roman"/>
          <w:b/>
          <w:sz w:val="24"/>
          <w:szCs w:val="24"/>
          <w:lang w:val="ru-RU"/>
        </w:rPr>
        <w:t>Техникалық ерекшеліктері</w:t>
      </w:r>
    </w:p>
    <w:p w14:paraId="22A5152D" w14:textId="77777777" w:rsidR="007C78B5" w:rsidRDefault="007C78B5" w:rsidP="007C78B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FBB1D15" w14:textId="678B2CF1" w:rsidR="007C78B5" w:rsidRDefault="007C78B5" w:rsidP="007C78B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C78B5">
        <w:rPr>
          <w:rFonts w:ascii="Times New Roman" w:hAnsi="Times New Roman" w:cs="Times New Roman"/>
          <w:sz w:val="24"/>
          <w:szCs w:val="24"/>
          <w:lang w:val="ru-RU"/>
        </w:rPr>
        <w:t>Мектепке дейінгі білім беру ұйымдарының терроризмге қарсы паспортын әзірлеу және орындау.</w:t>
      </w:r>
    </w:p>
    <w:p w14:paraId="6147F855" w14:textId="210ECC77" w:rsidR="007C78B5" w:rsidRDefault="007C78B5" w:rsidP="007C78B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832685C" w14:textId="77777777" w:rsidR="007C78B5" w:rsidRPr="00815991" w:rsidRDefault="007C78B5" w:rsidP="007C78B5">
      <w:pPr>
        <w:pStyle w:val="a4"/>
        <w:numPr>
          <w:ilvl w:val="0"/>
          <w:numId w:val="1"/>
        </w:numPr>
        <w:rPr>
          <w:lang w:val="ru-RU"/>
        </w:rPr>
      </w:pPr>
      <w:r w:rsidRPr="00815991">
        <w:rPr>
          <w:lang w:val="ru-RU"/>
        </w:rPr>
        <w:t>Жалпы ақпарат</w:t>
      </w:r>
    </w:p>
    <w:p w14:paraId="30DA536F" w14:textId="77777777" w:rsidR="007C78B5" w:rsidRDefault="007C78B5" w:rsidP="007C78B5">
      <w:pPr>
        <w:pStyle w:val="a4"/>
        <w:rPr>
          <w:lang w:val="ru-RU"/>
        </w:rPr>
      </w:pPr>
    </w:p>
    <w:p w14:paraId="42BFA423" w14:textId="77777777" w:rsidR="007C78B5" w:rsidRDefault="007C78B5" w:rsidP="007C78B5">
      <w:pPr>
        <w:pStyle w:val="a4"/>
        <w:rPr>
          <w:lang w:val="ru-RU"/>
        </w:rPr>
      </w:pPr>
      <w:r>
        <w:rPr>
          <w:lang w:val="ru-RU"/>
        </w:rPr>
        <w:t xml:space="preserve">Тапсырыс беруші: </w:t>
      </w:r>
      <w:r w:rsidRPr="00815991">
        <w:rPr>
          <w:lang w:val="ru-RU"/>
        </w:rPr>
        <w:t>Алматы қаласы Білім басқармасының "№42 бөбекжай-балабақшасы" коммуналдық мемлекеттік қазыналық кәсіпорны</w:t>
      </w:r>
    </w:p>
    <w:p w14:paraId="4D08B23F" w14:textId="77777777" w:rsidR="007C78B5" w:rsidRDefault="007C78B5" w:rsidP="007C78B5">
      <w:pPr>
        <w:pStyle w:val="a4"/>
        <w:rPr>
          <w:lang w:val="ru-RU"/>
        </w:rPr>
      </w:pPr>
    </w:p>
    <w:p w14:paraId="61AB0B6D" w14:textId="41FE35CE" w:rsidR="007C78B5" w:rsidRDefault="007C78B5" w:rsidP="007C78B5">
      <w:pPr>
        <w:pStyle w:val="a4"/>
        <w:rPr>
          <w:lang w:val="ru-RU"/>
        </w:rPr>
      </w:pPr>
      <w:r>
        <w:rPr>
          <w:lang w:val="ru-RU"/>
        </w:rPr>
        <w:t>Нысанны</w:t>
      </w:r>
      <w:r w:rsidRPr="00815991">
        <w:rPr>
          <w:lang w:val="ru-RU"/>
        </w:rPr>
        <w:t>ң</w:t>
      </w:r>
      <w:r>
        <w:rPr>
          <w:lang w:val="ru-RU"/>
        </w:rPr>
        <w:t xml:space="preserve"> мекен жайы: </w:t>
      </w:r>
      <w:r w:rsidRPr="00815991">
        <w:rPr>
          <w:lang w:val="ru-RU"/>
        </w:rPr>
        <w:t>Алматы</w:t>
      </w:r>
      <w:r>
        <w:rPr>
          <w:lang w:val="ru-RU"/>
        </w:rPr>
        <w:t xml:space="preserve"> </w:t>
      </w:r>
      <w:r>
        <w:rPr>
          <w:lang w:val="kk-KZ"/>
        </w:rPr>
        <w:t>қ.</w:t>
      </w:r>
      <w:r w:rsidRPr="00815991">
        <w:rPr>
          <w:lang w:val="ru-RU"/>
        </w:rPr>
        <w:t>, Ау</w:t>
      </w:r>
      <w:r>
        <w:rPr>
          <w:lang w:val="ru-RU"/>
        </w:rPr>
        <w:t>езов ауданы</w:t>
      </w:r>
      <w:r w:rsidRPr="00815991">
        <w:rPr>
          <w:lang w:val="ru-RU"/>
        </w:rPr>
        <w:t xml:space="preserve">, 9 мкр. 38 </w:t>
      </w:r>
      <w:r>
        <w:rPr>
          <w:lang w:val="ru-RU"/>
        </w:rPr>
        <w:t>үй</w:t>
      </w:r>
      <w:r w:rsidRPr="00815991">
        <w:rPr>
          <w:lang w:val="ru-RU"/>
        </w:rPr>
        <w:t>.</w:t>
      </w:r>
    </w:p>
    <w:p w14:paraId="5062E8AA" w14:textId="7D84B0DF" w:rsidR="007C78B5" w:rsidRDefault="007C78B5" w:rsidP="007C78B5">
      <w:pPr>
        <w:pStyle w:val="a4"/>
        <w:rPr>
          <w:lang w:val="ru-RU"/>
        </w:rPr>
      </w:pPr>
    </w:p>
    <w:p w14:paraId="66826986" w14:textId="6296EDB8" w:rsidR="007C78B5" w:rsidRDefault="007C78B5" w:rsidP="007C78B5">
      <w:pPr>
        <w:pStyle w:val="a4"/>
        <w:numPr>
          <w:ilvl w:val="0"/>
          <w:numId w:val="1"/>
        </w:numPr>
        <w:rPr>
          <w:lang w:val="ru-RU"/>
        </w:rPr>
      </w:pPr>
      <w:r w:rsidRPr="007C78B5">
        <w:rPr>
          <w:lang w:val="ru-RU"/>
        </w:rPr>
        <w:t>Сатып алу түрі/қызмет көрсету</w:t>
      </w:r>
    </w:p>
    <w:p w14:paraId="4C2E20E3" w14:textId="42DD877A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 xml:space="preserve">Өнім атауы: Мектепке дейінгі білім беру үшін терроризмге қарсы паспортты әзірлеу және </w:t>
      </w:r>
      <w:r>
        <w:rPr>
          <w:lang w:val="ru-RU"/>
        </w:rPr>
        <w:t>орындау</w:t>
      </w:r>
      <w:r w:rsidRPr="007C78B5">
        <w:rPr>
          <w:lang w:val="ru-RU"/>
        </w:rPr>
        <w:t>.</w:t>
      </w:r>
    </w:p>
    <w:p w14:paraId="20B08773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Саны: 1 дана.</w:t>
      </w:r>
    </w:p>
    <w:p w14:paraId="2F48F83B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Бірлігі: дана.</w:t>
      </w:r>
    </w:p>
    <w:p w14:paraId="1D67C4C8" w14:textId="77777777" w:rsidR="007C78B5" w:rsidRPr="007C78B5" w:rsidRDefault="007C78B5" w:rsidP="007C78B5">
      <w:pPr>
        <w:pStyle w:val="a4"/>
        <w:rPr>
          <w:lang w:val="ru-RU"/>
        </w:rPr>
      </w:pPr>
    </w:p>
    <w:p w14:paraId="30F4DBDD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3. Техникалық сипаттамалар:</w:t>
      </w:r>
    </w:p>
    <w:p w14:paraId="3CA37165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Мердігер «Терроризмге қарсы іс-қимыл туралы» Қазақстан Республикасының Заңына, Қазақстан Республикасы Үкіметінің 2021 жылғы 6 мамырдағы № 305 қаулысына және Қазақстан Республикасы Білім және ғылым министрінің 2022 жылғы 30 наурыздағы № 117 бұйрығына сәйкес, нысандарды терроризмге қарсы қорғауға енгізілген өзгерістер мен толықтыруларды ескере отырып, нысан үшін терроризмге қарсы паспортты әзірлеу бойынша бірқатар жұмыстарды орындайды.</w:t>
      </w:r>
    </w:p>
    <w:p w14:paraId="65420DCD" w14:textId="77777777" w:rsidR="007C78B5" w:rsidRPr="007C78B5" w:rsidRDefault="007C78B5" w:rsidP="007C78B5">
      <w:pPr>
        <w:pStyle w:val="a4"/>
        <w:rPr>
          <w:lang w:val="ru-RU"/>
        </w:rPr>
      </w:pPr>
    </w:p>
    <w:p w14:paraId="321850B5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Жұмысқа мыналар кіреді:</w:t>
      </w:r>
    </w:p>
    <w:p w14:paraId="69DD046C" w14:textId="77777777" w:rsidR="007C78B5" w:rsidRPr="007C78B5" w:rsidRDefault="007C78B5" w:rsidP="007C78B5">
      <w:pPr>
        <w:pStyle w:val="a4"/>
        <w:rPr>
          <w:lang w:val="ru-RU"/>
        </w:rPr>
      </w:pPr>
    </w:p>
    <w:p w14:paraId="5EFF86D0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мектепке дейінгі мекемені тексеру;</w:t>
      </w:r>
    </w:p>
    <w:p w14:paraId="0BE3C2C4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нысанның аумағын, ғимараттарын, құрылыстарын және үй-жайларын зерттеу;</w:t>
      </w:r>
    </w:p>
    <w:p w14:paraId="3BB38D94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паспортты жасау үшін қажетті бастапқы деректерді жинау;</w:t>
      </w:r>
    </w:p>
    <w:p w14:paraId="724B3F54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белгіленген талаптарға сәйкес нысан санатын анықтау;</w:t>
      </w:r>
    </w:p>
    <w:p w14:paraId="4BC96E2E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нысан және оның негізгі сипаттамалары туралы ақпарат дайындау;</w:t>
      </w:r>
    </w:p>
    <w:p w14:paraId="0994AD83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іргелес аумақ туралы ақпарат дайындау;</w:t>
      </w:r>
    </w:p>
    <w:p w14:paraId="27D1230E" w14:textId="77777777" w:rsidR="007C78B5" w:rsidRPr="007C78B5" w:rsidRDefault="007C78B5" w:rsidP="007C78B5">
      <w:pPr>
        <w:pStyle w:val="a4"/>
        <w:rPr>
          <w:lang w:val="ru-RU"/>
        </w:rPr>
      </w:pPr>
    </w:p>
    <w:p w14:paraId="1D3A86DC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нысанның кіреберістерін, шығуларын, кіру жолдарын және басқа да қажетті элементтерін көрсету;</w:t>
      </w:r>
    </w:p>
    <w:p w14:paraId="6954774B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графикалық материалдар мен нысан диаграммаларын дайындау;</w:t>
      </w:r>
    </w:p>
    <w:p w14:paraId="68715C20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терроризмге қарсы қорғаныстың қолданыстағы инженерлік және техникалық құралдары туралы ақпаратты енгізу;</w:t>
      </w:r>
    </w:p>
    <w:p w14:paraId="5FE81655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бейнебақылау жүйелері, күзет және дабыл жүйелері, хабарландыру жүйелері, кіруді бақылау және басқа да қауіпсіздік шаралары туралы ақпаратты қосу;</w:t>
      </w:r>
    </w:p>
    <w:p w14:paraId="65ADAB7F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lastRenderedPageBreak/>
        <w:t>* терроризмге қарсы қорғанысты қамтамасыз ету шаралары туралы ақпарат дайындау;</w:t>
      </w:r>
    </w:p>
    <w:p w14:paraId="52990133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терроризмге қарсы паспорттың барлық қажетті бөлімдерін әзірлеу және толтыру;</w:t>
      </w:r>
    </w:p>
    <w:p w14:paraId="52CFE81A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* құжатты белгіленген тәртіппен дайындау.</w:t>
      </w:r>
    </w:p>
    <w:p w14:paraId="0D0820D7" w14:textId="77777777" w:rsidR="007C78B5" w:rsidRPr="007C78B5" w:rsidRDefault="007C78B5" w:rsidP="007C78B5">
      <w:pPr>
        <w:pStyle w:val="a4"/>
        <w:rPr>
          <w:lang w:val="ru-RU"/>
        </w:rPr>
      </w:pPr>
    </w:p>
    <w:p w14:paraId="0BE08118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4. Мердігерге қойылатын талаптар</w:t>
      </w:r>
    </w:p>
    <w:p w14:paraId="3EC536E8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Мердігер нысанды қажетті тексеруден өткізуге және бастапқы деректерді тікелей Тапсырыс берушіден және нысанда алуға міндетті.</w:t>
      </w:r>
    </w:p>
    <w:p w14:paraId="2ED83D2C" w14:textId="77777777" w:rsidR="007C78B5" w:rsidRPr="007C78B5" w:rsidRDefault="007C78B5" w:rsidP="007C78B5">
      <w:pPr>
        <w:pStyle w:val="a4"/>
        <w:rPr>
          <w:lang w:val="ru-RU"/>
        </w:rPr>
      </w:pPr>
    </w:p>
    <w:p w14:paraId="38AF8120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Терроризмге қарсы паспортқа енгізілген барлық ақпарат құжатты әзірлеу кезіндегі нысанның нақты жағдайына сәйкес келуі керек.</w:t>
      </w:r>
    </w:p>
    <w:p w14:paraId="3FF96EAF" w14:textId="77777777" w:rsidR="007C78B5" w:rsidRPr="007C78B5" w:rsidRDefault="007C78B5" w:rsidP="007C78B5">
      <w:pPr>
        <w:pStyle w:val="a4"/>
        <w:rPr>
          <w:lang w:val="ru-RU"/>
        </w:rPr>
      </w:pPr>
    </w:p>
    <w:p w14:paraId="5F18030B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Егер қандай да бір сәйкессіздіктер анықталса немесе деректерді нақтылау қажет болса, Мердігер тиісті ақпаратты Тапсырыс берушімен келісуге міндетті.</w:t>
      </w:r>
    </w:p>
    <w:p w14:paraId="3739A42C" w14:textId="77777777" w:rsidR="007C78B5" w:rsidRPr="007C78B5" w:rsidRDefault="007C78B5" w:rsidP="007C78B5">
      <w:pPr>
        <w:pStyle w:val="a4"/>
        <w:rPr>
          <w:lang w:val="ru-RU"/>
        </w:rPr>
      </w:pPr>
    </w:p>
    <w:p w14:paraId="395C0A65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5. Қызмет көрсету нәтижесі</w:t>
      </w:r>
    </w:p>
    <w:p w14:paraId="1B079970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Қызмет көрсетілгеннен кейін Тапсырыс берушіге мектепке дейінгі білім беру мекемесінің толық әзірленген және ресімделген терроризмге қарсы паспорты, қажетті мәтіндік, графикалық және схемалық материалдары беріледі.</w:t>
      </w:r>
    </w:p>
    <w:p w14:paraId="0D9621E0" w14:textId="77777777" w:rsidR="007C78B5" w:rsidRPr="007C78B5" w:rsidRDefault="007C78B5" w:rsidP="007C78B5">
      <w:pPr>
        <w:pStyle w:val="a4"/>
        <w:rPr>
          <w:lang w:val="ru-RU"/>
        </w:rPr>
      </w:pPr>
    </w:p>
    <w:p w14:paraId="539E4D17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Құжат Қазақстан Республикасы Білім және ғылым министрінің 2022 жылғы 30 наурыздағы «Қазақстан Республикасында білім беру саласында жұмыс істейтін терроризмге осал нысандарды терроризмге қарсы қорғауды ұйымдастыру жөніндегі нұсқаулықты бекіту туралы» №117 бұйрығының талаптарына сәйкес, нысандарды терроризмге қарсы қорғауға қатысты өзгерістер мен толықтыруларды ескере отырып дайындалуы және белгіленген тәртіппен одан әрі ұсынуға және бекітуге жарамды болуы тиіс.</w:t>
      </w:r>
    </w:p>
    <w:p w14:paraId="7B004677" w14:textId="77777777" w:rsidR="007C78B5" w:rsidRPr="007C78B5" w:rsidRDefault="007C78B5" w:rsidP="007C78B5">
      <w:pPr>
        <w:pStyle w:val="a4"/>
        <w:rPr>
          <w:lang w:val="ru-RU"/>
        </w:rPr>
      </w:pPr>
    </w:p>
    <w:p w14:paraId="549C3EA3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6. Сапа талаптары:</w:t>
      </w:r>
    </w:p>
    <w:p w14:paraId="091BD35A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Қызмет жоғары сапалы және толық көлемде көрсетілуі тиіс. Мердігер әзірленген құжаттың берілген бастапқы деректерге және Қазақстан Республикасы заңнамасының белгіленген талаптарына сәйкес келуін қамтамасыз етуге жауапты.</w:t>
      </w:r>
    </w:p>
    <w:p w14:paraId="0B87D8E6" w14:textId="77777777" w:rsidR="007C78B5" w:rsidRPr="007C78B5" w:rsidRDefault="007C78B5" w:rsidP="007C78B5">
      <w:pPr>
        <w:pStyle w:val="a4"/>
        <w:rPr>
          <w:lang w:val="ru-RU"/>
        </w:rPr>
      </w:pPr>
    </w:p>
    <w:p w14:paraId="7598A1AE" w14:textId="77777777" w:rsidR="007C78B5" w:rsidRP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7. Нәтижені беру:</w:t>
      </w:r>
    </w:p>
    <w:p w14:paraId="26994FCB" w14:textId="7B7F7DE7" w:rsidR="007C78B5" w:rsidRDefault="007C78B5" w:rsidP="007C78B5">
      <w:pPr>
        <w:pStyle w:val="a4"/>
        <w:rPr>
          <w:lang w:val="ru-RU"/>
        </w:rPr>
      </w:pPr>
      <w:r w:rsidRPr="007C78B5">
        <w:rPr>
          <w:lang w:val="ru-RU"/>
        </w:rPr>
        <w:t>Терроризмге қарсы паспорт Тапсырыс берушіге қағаз және электронды түрде беріледі. Дана саны: 3.</w:t>
      </w:r>
    </w:p>
    <w:p w14:paraId="4FC6C72C" w14:textId="77777777" w:rsidR="007C78B5" w:rsidRPr="007C78B5" w:rsidRDefault="007C78B5" w:rsidP="007C78B5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C78B5" w:rsidRPr="007C78B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2529C"/>
    <w:multiLevelType w:val="hybridMultilevel"/>
    <w:tmpl w:val="9C3C4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355"/>
    <w:rsid w:val="00394506"/>
    <w:rsid w:val="00705497"/>
    <w:rsid w:val="0073196F"/>
    <w:rsid w:val="007C78B5"/>
    <w:rsid w:val="00CE6355"/>
    <w:rsid w:val="00F2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790A"/>
  <w15:chartTrackingRefBased/>
  <w15:docId w15:val="{8EF86B8E-3866-4E77-BAA7-5611A4E5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63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7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Asus</cp:lastModifiedBy>
  <cp:revision>3</cp:revision>
  <dcterms:created xsi:type="dcterms:W3CDTF">2026-10-09T05:47:00Z</dcterms:created>
  <dcterms:modified xsi:type="dcterms:W3CDTF">2026-10-12T06:19:00Z</dcterms:modified>
</cp:coreProperties>
</file>