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50B87" w14:textId="77777777" w:rsidR="009B14B4" w:rsidRPr="004051C6" w:rsidRDefault="009B14B4">
      <w:pPr>
        <w:spacing w:before="1"/>
        <w:rPr>
          <w:rFonts w:ascii="Franklin Gothic Book" w:hAnsi="Franklin Gothic Book"/>
          <w:b/>
          <w:sz w:val="20"/>
          <w:szCs w:val="20"/>
        </w:rPr>
      </w:pPr>
    </w:p>
    <w:p w14:paraId="6F382F74" w14:textId="77777777" w:rsidR="009B14B4" w:rsidRPr="004051C6" w:rsidRDefault="00492A7B">
      <w:pPr>
        <w:pStyle w:val="a4"/>
        <w:rPr>
          <w:rFonts w:ascii="Franklin Gothic Book" w:hAnsi="Franklin Gothic Book"/>
          <w:sz w:val="20"/>
          <w:szCs w:val="20"/>
        </w:rPr>
      </w:pPr>
      <w:r w:rsidRPr="004051C6">
        <w:rPr>
          <w:rFonts w:ascii="Franklin Gothic Book" w:hAnsi="Franklin Gothic Book"/>
          <w:sz w:val="20"/>
          <w:szCs w:val="20"/>
        </w:rPr>
        <w:t>Техническая</w:t>
      </w:r>
      <w:r w:rsidRPr="004051C6">
        <w:rPr>
          <w:rFonts w:ascii="Franklin Gothic Book" w:hAnsi="Franklin Gothic Book"/>
          <w:spacing w:val="-6"/>
          <w:sz w:val="20"/>
          <w:szCs w:val="20"/>
        </w:rPr>
        <w:t xml:space="preserve"> </w:t>
      </w:r>
      <w:r w:rsidRPr="004051C6">
        <w:rPr>
          <w:rFonts w:ascii="Franklin Gothic Book" w:hAnsi="Franklin Gothic Book"/>
          <w:sz w:val="20"/>
          <w:szCs w:val="20"/>
        </w:rPr>
        <w:t>спецификация</w:t>
      </w:r>
      <w:r w:rsidRPr="004051C6">
        <w:rPr>
          <w:rFonts w:ascii="Franklin Gothic Book" w:hAnsi="Franklin Gothic Book"/>
          <w:spacing w:val="-3"/>
          <w:sz w:val="20"/>
          <w:szCs w:val="20"/>
        </w:rPr>
        <w:t xml:space="preserve"> </w:t>
      </w:r>
      <w:r w:rsidRPr="004051C6">
        <w:rPr>
          <w:rFonts w:ascii="Franklin Gothic Book" w:hAnsi="Franklin Gothic Book"/>
          <w:sz w:val="20"/>
          <w:szCs w:val="20"/>
        </w:rPr>
        <w:t>закупаемых</w:t>
      </w:r>
      <w:r w:rsidRPr="004051C6">
        <w:rPr>
          <w:rFonts w:ascii="Franklin Gothic Book" w:hAnsi="Franklin Gothic Book"/>
          <w:spacing w:val="-3"/>
          <w:sz w:val="20"/>
          <w:szCs w:val="20"/>
        </w:rPr>
        <w:t xml:space="preserve"> </w:t>
      </w:r>
      <w:r w:rsidRPr="004051C6">
        <w:rPr>
          <w:rFonts w:ascii="Franklin Gothic Book" w:hAnsi="Franklin Gothic Book"/>
          <w:sz w:val="20"/>
          <w:szCs w:val="20"/>
        </w:rPr>
        <w:t>услуг</w:t>
      </w:r>
    </w:p>
    <w:p w14:paraId="59816741" w14:textId="77777777" w:rsidR="009B14B4" w:rsidRPr="004051C6" w:rsidRDefault="009B14B4">
      <w:pPr>
        <w:spacing w:after="1"/>
        <w:rPr>
          <w:rFonts w:ascii="Franklin Gothic Book" w:hAnsi="Franklin Gothic Book"/>
          <w:b/>
          <w:sz w:val="20"/>
          <w:szCs w:val="20"/>
        </w:rPr>
      </w:pPr>
    </w:p>
    <w:tbl>
      <w:tblPr>
        <w:tblStyle w:val="TableNormal"/>
        <w:tblW w:w="9937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810"/>
      </w:tblGrid>
      <w:tr w:rsidR="009B14B4" w:rsidRPr="004051C6" w14:paraId="0569AA74" w14:textId="77777777" w:rsidTr="00176CA3">
        <w:trPr>
          <w:trHeight w:val="553"/>
        </w:trPr>
        <w:tc>
          <w:tcPr>
            <w:tcW w:w="2127" w:type="dxa"/>
          </w:tcPr>
          <w:p w14:paraId="54631B07" w14:textId="77777777" w:rsidR="009B14B4" w:rsidRPr="00B94AA6" w:rsidRDefault="00492A7B">
            <w:pPr>
              <w:pStyle w:val="TableParagraph"/>
              <w:spacing w:line="270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Наименование</w:t>
            </w:r>
          </w:p>
          <w:p w14:paraId="7910C364" w14:textId="77777777" w:rsidR="009B14B4" w:rsidRPr="00B94AA6" w:rsidRDefault="00492A7B">
            <w:pPr>
              <w:pStyle w:val="TableParagraph"/>
              <w:spacing w:line="264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закупки</w:t>
            </w:r>
          </w:p>
        </w:tc>
        <w:tc>
          <w:tcPr>
            <w:tcW w:w="7810" w:type="dxa"/>
            <w:shd w:val="clear" w:color="auto" w:fill="auto"/>
          </w:tcPr>
          <w:p w14:paraId="1324CA18" w14:textId="2D4AC22F" w:rsidR="009B14B4" w:rsidRPr="007B4009" w:rsidRDefault="00176CA3">
            <w:pPr>
              <w:pStyle w:val="TableParagraph"/>
              <w:spacing w:line="270" w:lineRule="exact"/>
              <w:rPr>
                <w:color w:val="000000" w:themeColor="text1"/>
                <w:sz w:val="20"/>
                <w:szCs w:val="20"/>
              </w:rPr>
            </w:pPr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Услуги по внедрению модуля интеграции комплексной медицинской системы для программного продукта 1С: Бухгалтерия государственных предприятий</w:t>
            </w:r>
          </w:p>
        </w:tc>
      </w:tr>
      <w:tr w:rsidR="00176CA3" w:rsidRPr="004051C6" w14:paraId="54879312" w14:textId="77777777" w:rsidTr="007B4009">
        <w:trPr>
          <w:trHeight w:val="551"/>
        </w:trPr>
        <w:tc>
          <w:tcPr>
            <w:tcW w:w="2127" w:type="dxa"/>
          </w:tcPr>
          <w:p w14:paraId="41BCCC4D" w14:textId="77777777" w:rsidR="00176CA3" w:rsidRPr="00B94AA6" w:rsidRDefault="00176CA3">
            <w:pPr>
              <w:pStyle w:val="TableParagraph"/>
              <w:spacing w:line="268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Описание</w:t>
            </w:r>
            <w:r w:rsidRPr="00B94AA6">
              <w:rPr>
                <w:color w:val="000000" w:themeColor="text1"/>
                <w:spacing w:val="-5"/>
                <w:sz w:val="20"/>
                <w:szCs w:val="20"/>
              </w:rPr>
              <w:t xml:space="preserve"> </w:t>
            </w:r>
            <w:r w:rsidRPr="00B94AA6">
              <w:rPr>
                <w:color w:val="000000" w:themeColor="text1"/>
                <w:sz w:val="20"/>
                <w:szCs w:val="20"/>
              </w:rPr>
              <w:t>закупки</w:t>
            </w:r>
          </w:p>
        </w:tc>
        <w:tc>
          <w:tcPr>
            <w:tcW w:w="7810" w:type="dxa"/>
            <w:shd w:val="clear" w:color="auto" w:fill="auto"/>
          </w:tcPr>
          <w:p w14:paraId="47A30870" w14:textId="0E41BD65" w:rsidR="00176CA3" w:rsidRPr="007B4009" w:rsidRDefault="00176CA3">
            <w:pPr>
              <w:pStyle w:val="TableParagraph"/>
              <w:spacing w:line="264" w:lineRule="exact"/>
              <w:rPr>
                <w:color w:val="000000" w:themeColor="text1"/>
                <w:sz w:val="20"/>
                <w:szCs w:val="20"/>
              </w:rPr>
            </w:pPr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Услуги по внедрению модуля интеграции комплексной медицинской системы для программного продукта 1С: Бухгалтерия государственных предприятий</w:t>
            </w:r>
          </w:p>
        </w:tc>
      </w:tr>
      <w:tr w:rsidR="00176CA3" w:rsidRPr="004051C6" w14:paraId="11F811FE" w14:textId="77777777" w:rsidTr="004051C6">
        <w:trPr>
          <w:trHeight w:val="4852"/>
        </w:trPr>
        <w:tc>
          <w:tcPr>
            <w:tcW w:w="2127" w:type="dxa"/>
          </w:tcPr>
          <w:p w14:paraId="7021F6F9" w14:textId="77777777" w:rsidR="00176CA3" w:rsidRPr="00B94AA6" w:rsidRDefault="00176CA3">
            <w:pPr>
              <w:pStyle w:val="TableParagraph"/>
              <w:ind w:left="105" w:right="287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Дополнительное</w:t>
            </w:r>
            <w:r w:rsidRPr="00B94AA6">
              <w:rPr>
                <w:color w:val="000000" w:themeColor="text1"/>
                <w:spacing w:val="-57"/>
                <w:sz w:val="20"/>
                <w:szCs w:val="20"/>
              </w:rPr>
              <w:t xml:space="preserve"> </w:t>
            </w:r>
            <w:r w:rsidRPr="00B94AA6">
              <w:rPr>
                <w:color w:val="000000" w:themeColor="text1"/>
                <w:sz w:val="20"/>
                <w:szCs w:val="20"/>
              </w:rPr>
              <w:t>описание</w:t>
            </w:r>
          </w:p>
        </w:tc>
        <w:tc>
          <w:tcPr>
            <w:tcW w:w="7810" w:type="dxa"/>
          </w:tcPr>
          <w:p w14:paraId="620C9BB3" w14:textId="55EA5483" w:rsidR="00176CA3" w:rsidRPr="00B94AA6" w:rsidRDefault="00176CA3" w:rsidP="003C1F46">
            <w:pPr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Техническое задание настройки интеграции 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С:Предприятие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 xml:space="preserve"> 8. Бухгалтерия для государственных предприятий ред. 2.0 с КМИС:</w:t>
            </w:r>
          </w:p>
          <w:p w14:paraId="18BE1BF0" w14:textId="57E0E20F" w:rsidR="00176CA3" w:rsidRDefault="001D21F5" w:rsidP="00176CA3">
            <w:pPr>
              <w:pStyle w:val="a5"/>
              <w:numPr>
                <w:ilvl w:val="0"/>
                <w:numId w:val="7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Н</w:t>
            </w:r>
            <w:r w:rsidR="00176CA3">
              <w:rPr>
                <w:color w:val="000000" w:themeColor="text1"/>
                <w:sz w:val="20"/>
                <w:szCs w:val="20"/>
              </w:rPr>
              <w:t xml:space="preserve">астройка обмена справочной информации между 1 С: Предприятие 8 и КМИС </w:t>
            </w:r>
            <w:proofErr w:type="spellStart"/>
            <w:r w:rsidR="00176CA3">
              <w:rPr>
                <w:color w:val="000000" w:themeColor="text1"/>
                <w:sz w:val="20"/>
                <w:szCs w:val="20"/>
              </w:rPr>
              <w:t>Дамумед</w:t>
            </w:r>
            <w:proofErr w:type="spellEnd"/>
          </w:p>
          <w:p w14:paraId="43B09225" w14:textId="19DC6F6D" w:rsidR="001D21F5" w:rsidRPr="001D21F5" w:rsidRDefault="00176CA3" w:rsidP="001D21F5">
            <w:pPr>
              <w:pStyle w:val="a5"/>
              <w:numPr>
                <w:ilvl w:val="0"/>
                <w:numId w:val="7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Внедрение и обучение работе по разработанному обмену между 1С: Предприятие 8 и КМИС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ДамуМед</w:t>
            </w:r>
            <w:proofErr w:type="spellEnd"/>
          </w:p>
          <w:p w14:paraId="0FB09A73" w14:textId="2A52DE51" w:rsidR="00176CA3" w:rsidRPr="001D21F5" w:rsidRDefault="00176CA3" w:rsidP="001D21F5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001D21F5">
              <w:rPr>
                <w:color w:val="000000" w:themeColor="text1"/>
                <w:sz w:val="20"/>
                <w:szCs w:val="20"/>
              </w:rPr>
              <w:t>Сопоставление лекарственных средств и ИМН (изделия медицинского назначения)</w:t>
            </w:r>
          </w:p>
          <w:p w14:paraId="1F8112A7" w14:textId="35B55767" w:rsidR="00176CA3" w:rsidRDefault="00176CA3" w:rsidP="001D21F5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Сопоставление структурных единиц</w:t>
            </w:r>
          </w:p>
          <w:p w14:paraId="204F0178" w14:textId="15A3DA6B" w:rsidR="00176CA3" w:rsidRPr="00176CA3" w:rsidRDefault="001D21F5" w:rsidP="001D21F5">
            <w:pPr>
              <w:pStyle w:val="a5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Выравнивание остатков по медикаментам счет 1312 и регистр учет медикаментов</w:t>
            </w:r>
          </w:p>
        </w:tc>
      </w:tr>
      <w:tr w:rsidR="00176CA3" w:rsidRPr="004051C6" w14:paraId="48D647F8" w14:textId="77777777" w:rsidTr="004051C6">
        <w:trPr>
          <w:trHeight w:val="275"/>
        </w:trPr>
        <w:tc>
          <w:tcPr>
            <w:tcW w:w="2127" w:type="dxa"/>
          </w:tcPr>
          <w:p w14:paraId="74D6F5FE" w14:textId="19C1ACD4" w:rsidR="00176CA3" w:rsidRPr="00B94AA6" w:rsidRDefault="00176CA3">
            <w:pPr>
              <w:pStyle w:val="TableParagraph"/>
              <w:spacing w:line="256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Количество</w:t>
            </w:r>
          </w:p>
        </w:tc>
        <w:tc>
          <w:tcPr>
            <w:tcW w:w="7810" w:type="dxa"/>
          </w:tcPr>
          <w:p w14:paraId="75A7FE5E" w14:textId="77777777" w:rsidR="00176CA3" w:rsidRPr="00B94AA6" w:rsidRDefault="00176CA3">
            <w:pPr>
              <w:pStyle w:val="TableParagraph"/>
              <w:spacing w:line="256" w:lineRule="exact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176CA3" w:rsidRPr="004051C6" w14:paraId="77256602" w14:textId="77777777" w:rsidTr="004051C6">
        <w:trPr>
          <w:trHeight w:val="551"/>
        </w:trPr>
        <w:tc>
          <w:tcPr>
            <w:tcW w:w="2127" w:type="dxa"/>
          </w:tcPr>
          <w:p w14:paraId="5F93DD9E" w14:textId="77777777" w:rsidR="00176CA3" w:rsidRPr="00B94AA6" w:rsidRDefault="00176CA3">
            <w:pPr>
              <w:pStyle w:val="TableParagraph"/>
              <w:spacing w:line="268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Единица</w:t>
            </w:r>
          </w:p>
          <w:p w14:paraId="46A9DF26" w14:textId="77777777" w:rsidR="00176CA3" w:rsidRPr="00B94AA6" w:rsidRDefault="00176CA3">
            <w:pPr>
              <w:pStyle w:val="TableParagraph"/>
              <w:spacing w:line="264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измерения</w:t>
            </w:r>
          </w:p>
        </w:tc>
        <w:tc>
          <w:tcPr>
            <w:tcW w:w="7810" w:type="dxa"/>
          </w:tcPr>
          <w:p w14:paraId="7DE28C18" w14:textId="687668A9" w:rsidR="00176CA3" w:rsidRPr="00B94AA6" w:rsidRDefault="00176CA3">
            <w:pPr>
              <w:pStyle w:val="TableParagraph"/>
              <w:spacing w:line="268" w:lineRule="exact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Услуга</w:t>
            </w:r>
          </w:p>
        </w:tc>
      </w:tr>
      <w:tr w:rsidR="00176CA3" w:rsidRPr="004051C6" w14:paraId="4B756BCE" w14:textId="77777777" w:rsidTr="004051C6">
        <w:trPr>
          <w:trHeight w:val="276"/>
        </w:trPr>
        <w:tc>
          <w:tcPr>
            <w:tcW w:w="2127" w:type="dxa"/>
          </w:tcPr>
          <w:p w14:paraId="70C74D24" w14:textId="77777777" w:rsidR="00176CA3" w:rsidRPr="00B94AA6" w:rsidRDefault="00176CA3">
            <w:pPr>
              <w:pStyle w:val="TableParagraph"/>
              <w:spacing w:line="256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Место</w:t>
            </w:r>
            <w:r w:rsidRPr="00B94AA6">
              <w:rPr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94AA6">
              <w:rPr>
                <w:color w:val="000000" w:themeColor="text1"/>
                <w:sz w:val="20"/>
                <w:szCs w:val="20"/>
              </w:rPr>
              <w:t>оказания</w:t>
            </w:r>
          </w:p>
        </w:tc>
        <w:tc>
          <w:tcPr>
            <w:tcW w:w="7810" w:type="dxa"/>
          </w:tcPr>
          <w:p w14:paraId="28E74601" w14:textId="0D9563BE" w:rsidR="00176CA3" w:rsidRPr="00B94AA6" w:rsidRDefault="00176CA3" w:rsidP="003C1F46">
            <w:pPr>
              <w:pStyle w:val="a8"/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</w:pPr>
            <w:r w:rsidRPr="00B94AA6">
              <w:rPr>
                <w:rStyle w:val="a7"/>
                <w:b w:val="0"/>
                <w:color w:val="000000" w:themeColor="text1"/>
                <w:sz w:val="20"/>
                <w:szCs w:val="20"/>
              </w:rPr>
              <w:t xml:space="preserve">Костанайская область, </w:t>
            </w:r>
            <w:proofErr w:type="spellStart"/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>Жангельдинский</w:t>
            </w:r>
            <w:proofErr w:type="spellEnd"/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 xml:space="preserve"> район </w:t>
            </w:r>
            <w:proofErr w:type="spellStart"/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>с.Т</w:t>
            </w:r>
            <w:r w:rsidR="00034443">
              <w:rPr>
                <w:rStyle w:val="a7"/>
                <w:b w:val="0"/>
                <w:color w:val="000000" w:themeColor="text1"/>
                <w:sz w:val="20"/>
                <w:szCs w:val="20"/>
              </w:rPr>
              <w:t>о</w:t>
            </w:r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>ргай</w:t>
            </w:r>
            <w:proofErr w:type="spellEnd"/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>ул.Кайнекея</w:t>
            </w:r>
            <w:proofErr w:type="spellEnd"/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 xml:space="preserve"> 20</w:t>
            </w:r>
          </w:p>
        </w:tc>
      </w:tr>
      <w:tr w:rsidR="00176CA3" w:rsidRPr="004051C6" w14:paraId="68E2FC33" w14:textId="77777777" w:rsidTr="004051C6">
        <w:trPr>
          <w:trHeight w:val="277"/>
        </w:trPr>
        <w:tc>
          <w:tcPr>
            <w:tcW w:w="2127" w:type="dxa"/>
          </w:tcPr>
          <w:p w14:paraId="72B596B3" w14:textId="77777777" w:rsidR="00176CA3" w:rsidRPr="00B94AA6" w:rsidRDefault="00176CA3">
            <w:pPr>
              <w:pStyle w:val="TableParagraph"/>
              <w:spacing w:line="258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Срок</w:t>
            </w:r>
            <w:r w:rsidRPr="00B94AA6">
              <w:rPr>
                <w:color w:val="000000" w:themeColor="text1"/>
                <w:spacing w:val="-2"/>
                <w:sz w:val="20"/>
                <w:szCs w:val="20"/>
              </w:rPr>
              <w:t xml:space="preserve"> </w:t>
            </w:r>
            <w:r w:rsidRPr="00B94AA6">
              <w:rPr>
                <w:color w:val="000000" w:themeColor="text1"/>
                <w:sz w:val="20"/>
                <w:szCs w:val="20"/>
              </w:rPr>
              <w:t>оказания</w:t>
            </w:r>
          </w:p>
        </w:tc>
        <w:tc>
          <w:tcPr>
            <w:tcW w:w="7810" w:type="dxa"/>
          </w:tcPr>
          <w:p w14:paraId="3B633B34" w14:textId="6B3AEF35" w:rsidR="00176CA3" w:rsidRPr="00B94AA6" w:rsidRDefault="00176CA3" w:rsidP="003C1F46">
            <w:pPr>
              <w:pStyle w:val="a8"/>
              <w:rPr>
                <w:rStyle w:val="a7"/>
                <w:b w:val="0"/>
                <w:color w:val="000000" w:themeColor="text1"/>
                <w:sz w:val="20"/>
                <w:szCs w:val="20"/>
              </w:rPr>
            </w:pPr>
            <w:r>
              <w:rPr>
                <w:rStyle w:val="a7"/>
                <w:b w:val="0"/>
                <w:color w:val="000000" w:themeColor="text1"/>
                <w:sz w:val="20"/>
                <w:szCs w:val="20"/>
              </w:rPr>
              <w:t xml:space="preserve">До </w:t>
            </w:r>
            <w:r w:rsidR="00034443">
              <w:rPr>
                <w:rStyle w:val="a7"/>
                <w:b w:val="0"/>
                <w:color w:val="000000" w:themeColor="text1"/>
                <w:sz w:val="20"/>
                <w:szCs w:val="20"/>
              </w:rPr>
              <w:t>28.0</w:t>
            </w:r>
            <w:r w:rsidRPr="00B94AA6">
              <w:rPr>
                <w:rStyle w:val="a7"/>
                <w:b w:val="0"/>
                <w:color w:val="000000" w:themeColor="text1"/>
                <w:sz w:val="20"/>
                <w:szCs w:val="20"/>
              </w:rPr>
              <w:t>2.202</w:t>
            </w:r>
            <w:r w:rsidR="00034443">
              <w:rPr>
                <w:rStyle w:val="a7"/>
                <w:b w:val="0"/>
                <w:color w:val="000000" w:themeColor="text1"/>
                <w:sz w:val="20"/>
                <w:szCs w:val="20"/>
              </w:rPr>
              <w:t>7</w:t>
            </w:r>
          </w:p>
        </w:tc>
      </w:tr>
      <w:tr w:rsidR="00176CA3" w:rsidRPr="004051C6" w14:paraId="72231B70" w14:textId="77777777" w:rsidTr="004051C6">
        <w:trPr>
          <w:trHeight w:val="277"/>
        </w:trPr>
        <w:tc>
          <w:tcPr>
            <w:tcW w:w="2127" w:type="dxa"/>
          </w:tcPr>
          <w:p w14:paraId="0581861F" w14:textId="18D16605" w:rsidR="00176CA3" w:rsidRPr="00B94AA6" w:rsidRDefault="00176CA3">
            <w:pPr>
              <w:pStyle w:val="TableParagraph"/>
              <w:spacing w:line="258" w:lineRule="exact"/>
              <w:ind w:left="105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Требования к выполнению работ</w:t>
            </w:r>
          </w:p>
        </w:tc>
        <w:tc>
          <w:tcPr>
            <w:tcW w:w="7810" w:type="dxa"/>
          </w:tcPr>
          <w:p w14:paraId="11B40260" w14:textId="681B3881" w:rsidR="00176CA3" w:rsidRPr="00B94AA6" w:rsidRDefault="00176CA3" w:rsidP="00B94AA6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B94AA6">
              <w:rPr>
                <w:b/>
                <w:bCs/>
                <w:color w:val="000000" w:themeColor="text1"/>
                <w:sz w:val="20"/>
                <w:szCs w:val="20"/>
                <w:lang w:val="kk-KZ"/>
              </w:rPr>
              <w:t>Поставщик должен выполнить интеграцию и обучение в офлайн режиме.</w:t>
            </w:r>
          </w:p>
          <w:p w14:paraId="34438890" w14:textId="3A6ADB36" w:rsidR="00176CA3" w:rsidRPr="00B94AA6" w:rsidRDefault="00176CA3" w:rsidP="00B94AA6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94AA6">
              <w:rPr>
                <w:color w:val="000000" w:themeColor="text1"/>
                <w:sz w:val="20"/>
                <w:szCs w:val="20"/>
                <w:lang w:val="kk-KZ"/>
              </w:rPr>
              <w:t xml:space="preserve">Поставщик должен являться официальным партнером фирмы «1С», </w:t>
            </w:r>
            <w:r w:rsidRPr="00B94AA6">
              <w:rPr>
                <w:b/>
                <w:color w:val="000000" w:themeColor="text1"/>
                <w:sz w:val="20"/>
                <w:szCs w:val="20"/>
                <w:lang w:val="kk-KZ"/>
              </w:rPr>
              <w:t>иметь статус 1С:Франчайзи и 1С:Центр сетевой Компетенции</w:t>
            </w:r>
            <w:r w:rsidRPr="00B94AA6">
              <w:rPr>
                <w:color w:val="000000" w:themeColor="text1"/>
                <w:sz w:val="20"/>
                <w:szCs w:val="20"/>
                <w:lang w:val="kk-KZ"/>
              </w:rPr>
              <w:t>.</w:t>
            </w:r>
          </w:p>
          <w:p w14:paraId="1DDABF60" w14:textId="77777777" w:rsidR="00176CA3" w:rsidRPr="00B94AA6" w:rsidRDefault="00176CA3" w:rsidP="00B94AA6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color w:val="000000" w:themeColor="text1"/>
                <w:sz w:val="20"/>
                <w:szCs w:val="20"/>
                <w:lang w:eastAsia="ru-RU"/>
              </w:rPr>
            </w:pPr>
            <w:r w:rsidRPr="00B94AA6">
              <w:rPr>
                <w:color w:val="000000" w:themeColor="text1"/>
                <w:sz w:val="20"/>
                <w:szCs w:val="20"/>
                <w:lang w:val="kk-KZ"/>
              </w:rPr>
              <w:t>Поставщик должен иметь следующие трудовые ресурсы:</w:t>
            </w:r>
          </w:p>
          <w:p w14:paraId="6BEC8F27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С:Специалист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 xml:space="preserve"> на знание особенностей и применение программы 1С:Управление Торговлей 8 для Казахстана – не менее 1 специалистов;</w:t>
            </w:r>
          </w:p>
          <w:p w14:paraId="6D3CBDBB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С:Специалист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>-Консультант на знание особенностей и применение программы 1С:Бухгалтерия 8 для Казах-стана – не менее 2 специалистов;</w:t>
            </w:r>
          </w:p>
          <w:p w14:paraId="4E47A4CC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С:Специалист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 xml:space="preserve"> На знание основных механизмов платформы «1С:Предприятие 8» - не менее 2 специалистов;</w:t>
            </w:r>
          </w:p>
          <w:p w14:paraId="2D89F54F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С:Профессионал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 xml:space="preserve"> по разработке и модификации прикладных решений на технологической платформе системы программ 1С:Предприятие 8 – не менее 5 специалистов.</w:t>
            </w:r>
          </w:p>
          <w:p w14:paraId="2094B151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С:ИТС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 xml:space="preserve"> Казахстана- Специалист по сопровождению – не менее 1 специалиста</w:t>
            </w:r>
          </w:p>
          <w:p w14:paraId="03632D32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С:Специалист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>-консультант. Зарплата и управление персоналом - не менее 1 специалиста</w:t>
            </w:r>
          </w:p>
          <w:p w14:paraId="0EC9968F" w14:textId="77777777" w:rsidR="00176CA3" w:rsidRPr="00B94AA6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С:Профессионал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>. Управление нашей Фирмой - не менее 1 специалиста</w:t>
            </w:r>
          </w:p>
          <w:p w14:paraId="06A984EE" w14:textId="77777777" w:rsidR="00034443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B94AA6">
              <w:rPr>
                <w:color w:val="000000" w:themeColor="text1"/>
                <w:sz w:val="20"/>
                <w:szCs w:val="20"/>
              </w:rPr>
              <w:t>С:Профессионал</w:t>
            </w:r>
            <w:proofErr w:type="gramEnd"/>
            <w:r w:rsidRPr="00B94AA6">
              <w:rPr>
                <w:color w:val="000000" w:themeColor="text1"/>
                <w:sz w:val="20"/>
                <w:szCs w:val="20"/>
              </w:rPr>
              <w:t>. ERP для Казахстана - не менее 1 специалиста</w:t>
            </w:r>
          </w:p>
          <w:p w14:paraId="08312973" w14:textId="77777777" w:rsidR="00176CA3" w:rsidRDefault="00176CA3" w:rsidP="00B94AA6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color w:val="000000" w:themeColor="text1"/>
                <w:sz w:val="20"/>
                <w:szCs w:val="20"/>
              </w:rPr>
            </w:pPr>
            <w:r w:rsidRPr="00034443">
              <w:rPr>
                <w:color w:val="000000" w:themeColor="text1"/>
                <w:sz w:val="20"/>
                <w:szCs w:val="20"/>
              </w:rPr>
              <w:t>1</w:t>
            </w:r>
            <w:proofErr w:type="gramStart"/>
            <w:r w:rsidRPr="00034443">
              <w:rPr>
                <w:color w:val="000000" w:themeColor="text1"/>
                <w:sz w:val="20"/>
                <w:szCs w:val="20"/>
              </w:rPr>
              <w:t>С:Профессионал</w:t>
            </w:r>
            <w:proofErr w:type="gramEnd"/>
            <w:r w:rsidRPr="00034443">
              <w:rPr>
                <w:color w:val="000000" w:themeColor="text1"/>
                <w:sz w:val="20"/>
                <w:szCs w:val="20"/>
              </w:rPr>
              <w:t>. Бухгалтерия Государственного учреждения - не менее 1 специалиста</w:t>
            </w:r>
          </w:p>
          <w:p w14:paraId="55031400" w14:textId="5E974345" w:rsidR="00034443" w:rsidRPr="00034443" w:rsidRDefault="00034443" w:rsidP="00034443">
            <w:pPr>
              <w:widowControl/>
              <w:numPr>
                <w:ilvl w:val="0"/>
                <w:numId w:val="5"/>
              </w:numPr>
              <w:autoSpaceDE/>
              <w:autoSpaceDN/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</w:pPr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>Международный профессиональный сертификат по управлению проектами PMP (</w:t>
            </w:r>
            <w:proofErr w:type="spellStart"/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>Project</w:t>
            </w:r>
            <w:proofErr w:type="spellEnd"/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>Management</w:t>
            </w:r>
            <w:proofErr w:type="spellEnd"/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>Professional</w:t>
            </w:r>
            <w:proofErr w:type="spellEnd"/>
            <w:r w:rsidRPr="00034443">
              <w:rPr>
                <w:rStyle w:val="a7"/>
                <w:b w:val="0"/>
                <w:bCs w:val="0"/>
                <w:color w:val="000000" w:themeColor="text1"/>
                <w:sz w:val="20"/>
                <w:szCs w:val="20"/>
              </w:rPr>
              <w:t>).</w:t>
            </w:r>
          </w:p>
        </w:tc>
      </w:tr>
    </w:tbl>
    <w:p w14:paraId="66F22736" w14:textId="77777777" w:rsidR="009B14B4" w:rsidRPr="001B20B7" w:rsidRDefault="009B14B4" w:rsidP="004051C6">
      <w:pPr>
        <w:rPr>
          <w:rFonts w:ascii="Franklin Gothic Book" w:hAnsi="Franklin Gothic Book"/>
          <w:b/>
          <w:sz w:val="20"/>
          <w:szCs w:val="20"/>
        </w:rPr>
      </w:pPr>
    </w:p>
    <w:p w14:paraId="6F5251FA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441FCD3F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1311B33F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291624B2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518A8BF7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4B2871A0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699BDA5E" w14:textId="77777777" w:rsidR="001B20B7" w:rsidRPr="001D21F5" w:rsidRDefault="001B20B7" w:rsidP="004051C6">
      <w:pPr>
        <w:rPr>
          <w:rFonts w:ascii="Franklin Gothic Book" w:hAnsi="Franklin Gothic Book"/>
          <w:b/>
          <w:sz w:val="20"/>
          <w:szCs w:val="20"/>
        </w:rPr>
      </w:pPr>
    </w:p>
    <w:p w14:paraId="43A5BEC4" w14:textId="77777777" w:rsidR="001B20B7" w:rsidRPr="004051C6" w:rsidRDefault="001B20B7" w:rsidP="001B20B7">
      <w:pPr>
        <w:pStyle w:val="a4"/>
        <w:rPr>
          <w:rFonts w:ascii="Franklin Gothic Book" w:hAnsi="Franklin Gothic Book"/>
          <w:sz w:val="20"/>
          <w:szCs w:val="20"/>
        </w:rPr>
      </w:pPr>
      <w:r w:rsidRPr="004051C6">
        <w:rPr>
          <w:rFonts w:ascii="Franklin Gothic Book" w:hAnsi="Franklin Gothic Book"/>
          <w:sz w:val="20"/>
          <w:szCs w:val="20"/>
        </w:rPr>
        <w:lastRenderedPageBreak/>
        <w:t>Техническая</w:t>
      </w:r>
      <w:r w:rsidRPr="004051C6">
        <w:rPr>
          <w:rFonts w:ascii="Franklin Gothic Book" w:hAnsi="Franklin Gothic Book"/>
          <w:spacing w:val="-6"/>
          <w:sz w:val="20"/>
          <w:szCs w:val="20"/>
        </w:rPr>
        <w:t xml:space="preserve"> </w:t>
      </w:r>
      <w:r w:rsidRPr="004051C6">
        <w:rPr>
          <w:rFonts w:ascii="Franklin Gothic Book" w:hAnsi="Franklin Gothic Book"/>
          <w:sz w:val="20"/>
          <w:szCs w:val="20"/>
        </w:rPr>
        <w:t>спецификация</w:t>
      </w:r>
      <w:r w:rsidRPr="004051C6">
        <w:rPr>
          <w:rFonts w:ascii="Franklin Gothic Book" w:hAnsi="Franklin Gothic Book"/>
          <w:spacing w:val="-3"/>
          <w:sz w:val="20"/>
          <w:szCs w:val="20"/>
        </w:rPr>
        <w:t xml:space="preserve"> </w:t>
      </w:r>
      <w:r w:rsidRPr="004051C6">
        <w:rPr>
          <w:rFonts w:ascii="Franklin Gothic Book" w:hAnsi="Franklin Gothic Book"/>
          <w:sz w:val="20"/>
          <w:szCs w:val="20"/>
        </w:rPr>
        <w:t>закупаемых</w:t>
      </w:r>
      <w:r w:rsidRPr="004051C6">
        <w:rPr>
          <w:rFonts w:ascii="Franklin Gothic Book" w:hAnsi="Franklin Gothic Book"/>
          <w:spacing w:val="-3"/>
          <w:sz w:val="20"/>
          <w:szCs w:val="20"/>
        </w:rPr>
        <w:t xml:space="preserve"> </w:t>
      </w:r>
      <w:r w:rsidRPr="004051C6">
        <w:rPr>
          <w:rFonts w:ascii="Franklin Gothic Book" w:hAnsi="Franklin Gothic Book"/>
          <w:sz w:val="20"/>
          <w:szCs w:val="20"/>
        </w:rPr>
        <w:t>услуг</w:t>
      </w:r>
    </w:p>
    <w:p w14:paraId="48944470" w14:textId="77777777" w:rsidR="001B20B7" w:rsidRPr="004051C6" w:rsidRDefault="001B20B7" w:rsidP="001B20B7">
      <w:pPr>
        <w:spacing w:after="1"/>
        <w:rPr>
          <w:rFonts w:ascii="Franklin Gothic Book" w:hAnsi="Franklin Gothic Book"/>
          <w:b/>
          <w:sz w:val="20"/>
          <w:szCs w:val="20"/>
        </w:rPr>
      </w:pPr>
    </w:p>
    <w:tbl>
      <w:tblPr>
        <w:tblStyle w:val="TableNormal"/>
        <w:tblW w:w="9937" w:type="dxa"/>
        <w:tblInd w:w="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810"/>
      </w:tblGrid>
      <w:tr w:rsidR="001B20B7" w:rsidRPr="004051C6" w14:paraId="52D8A61E" w14:textId="77777777" w:rsidTr="0030579A">
        <w:trPr>
          <w:trHeight w:val="553"/>
        </w:trPr>
        <w:tc>
          <w:tcPr>
            <w:tcW w:w="2127" w:type="dxa"/>
          </w:tcPr>
          <w:p w14:paraId="08C7F3A4" w14:textId="2A20580E" w:rsidR="001B20B7" w:rsidRPr="00762A51" w:rsidRDefault="00762A51" w:rsidP="0030579A">
            <w:pPr>
              <w:pStyle w:val="TableParagraph"/>
              <w:spacing w:line="264" w:lineRule="exact"/>
              <w:ind w:left="105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Аты</w:t>
            </w:r>
            <w:proofErr w:type="spellEnd"/>
          </w:p>
        </w:tc>
        <w:tc>
          <w:tcPr>
            <w:tcW w:w="7810" w:type="dxa"/>
            <w:shd w:val="clear" w:color="auto" w:fill="auto"/>
          </w:tcPr>
          <w:p w14:paraId="79DA9D7C" w14:textId="495A5BDE" w:rsidR="001B20B7" w:rsidRPr="007B4009" w:rsidRDefault="00762A51" w:rsidP="0030579A">
            <w:pPr>
              <w:pStyle w:val="TableParagraph"/>
              <w:spacing w:line="270" w:lineRule="exact"/>
              <w:rPr>
                <w:color w:val="000000" w:themeColor="text1"/>
                <w:sz w:val="20"/>
                <w:szCs w:val="20"/>
              </w:rPr>
            </w:pPr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1 С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бағдарламалық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өнімі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үшін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біріктірілген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медициналық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жүйені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интеграциялау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модулін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енгізу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бойынша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қызметтер</w:t>
            </w:r>
            <w:proofErr w:type="spellEnd"/>
          </w:p>
        </w:tc>
      </w:tr>
      <w:tr w:rsidR="001B20B7" w:rsidRPr="004051C6" w14:paraId="79173823" w14:textId="77777777" w:rsidTr="007B4009">
        <w:trPr>
          <w:trHeight w:val="551"/>
        </w:trPr>
        <w:tc>
          <w:tcPr>
            <w:tcW w:w="2127" w:type="dxa"/>
          </w:tcPr>
          <w:p w14:paraId="5C69A157" w14:textId="5E328187" w:rsidR="001B20B7" w:rsidRPr="00B94AA6" w:rsidRDefault="00762A51" w:rsidP="0030579A">
            <w:pPr>
              <w:pStyle w:val="TableParagraph"/>
              <w:spacing w:line="268" w:lineRule="exact"/>
              <w:ind w:left="105"/>
              <w:rPr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color w:val="000000" w:themeColor="text1"/>
                <w:sz w:val="20"/>
                <w:szCs w:val="20"/>
              </w:rPr>
              <w:t>Сатып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алу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сипаттамаасы</w:t>
            </w:r>
            <w:proofErr w:type="spellEnd"/>
          </w:p>
        </w:tc>
        <w:tc>
          <w:tcPr>
            <w:tcW w:w="7810" w:type="dxa"/>
            <w:shd w:val="clear" w:color="auto" w:fill="auto"/>
          </w:tcPr>
          <w:p w14:paraId="5B5F7BA4" w14:textId="3C2069F0" w:rsidR="001B20B7" w:rsidRPr="007B4009" w:rsidRDefault="00762A51" w:rsidP="0030579A">
            <w:pPr>
              <w:pStyle w:val="TableParagraph"/>
              <w:spacing w:line="264" w:lineRule="exact"/>
              <w:rPr>
                <w:color w:val="000000" w:themeColor="text1"/>
                <w:sz w:val="20"/>
                <w:szCs w:val="20"/>
              </w:rPr>
            </w:pPr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1 С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бағдарламалық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өнімі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үшін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біріктірілген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медициналық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жүйені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интеграциялау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модулін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енгізу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бойынша</w:t>
            </w:r>
            <w:proofErr w:type="spellEnd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 xml:space="preserve"> </w:t>
            </w:r>
            <w:proofErr w:type="spellStart"/>
            <w:r w:rsidRPr="007B4009">
              <w:rPr>
                <w:color w:val="333333"/>
                <w:sz w:val="20"/>
                <w:szCs w:val="20"/>
                <w:shd w:val="clear" w:color="auto" w:fill="E7F4FB"/>
              </w:rPr>
              <w:t>қызметтер</w:t>
            </w:r>
            <w:proofErr w:type="spellEnd"/>
          </w:p>
        </w:tc>
      </w:tr>
      <w:tr w:rsidR="001B20B7" w:rsidRPr="00877C9F" w14:paraId="3D6E1C31" w14:textId="77777777" w:rsidTr="0030579A">
        <w:trPr>
          <w:trHeight w:val="4852"/>
        </w:trPr>
        <w:tc>
          <w:tcPr>
            <w:tcW w:w="2127" w:type="dxa"/>
          </w:tcPr>
          <w:p w14:paraId="0AD196B2" w14:textId="03AEA94E" w:rsidR="001B20B7" w:rsidRPr="00762A51" w:rsidRDefault="00762A51" w:rsidP="0030579A">
            <w:pPr>
              <w:pStyle w:val="TableParagraph"/>
              <w:ind w:left="105" w:right="287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Қосмыша сипаттама</w:t>
            </w:r>
          </w:p>
        </w:tc>
        <w:tc>
          <w:tcPr>
            <w:tcW w:w="7810" w:type="dxa"/>
          </w:tcPr>
          <w:p w14:paraId="13FF129A" w14:textId="77777777" w:rsidR="00BB7731" w:rsidRPr="00BB7731" w:rsidRDefault="00BB7731" w:rsidP="00BB7731">
            <w:pPr>
              <w:pStyle w:val="HTML"/>
              <w:rPr>
                <w:rFonts w:ascii="Times New Roman" w:hAnsi="Times New Roman" w:cs="Times New Roman"/>
                <w:color w:val="000000" w:themeColor="text1"/>
                <w:lang/>
              </w:rPr>
            </w:pPr>
            <w:r w:rsidRPr="00BB7731">
              <w:rPr>
                <w:rFonts w:ascii="Times New Roman" w:hAnsi="Times New Roman" w:cs="Times New Roman"/>
                <w:color w:val="000000" w:themeColor="text1"/>
                <w:lang/>
              </w:rPr>
              <w:t>«КМИС-пен 1С:Кәсіпорын 8. Мемлекеттік кәсіпорындарға арналған бухгалтерия 2.0 ред. интеграциясын баптау» техникалық тапсырмасы:</w:t>
            </w:r>
          </w:p>
          <w:p w14:paraId="3B79625B" w14:textId="77777777" w:rsidR="00BB7731" w:rsidRPr="00BB7731" w:rsidRDefault="00BB7731" w:rsidP="00BB7731">
            <w:pPr>
              <w:pStyle w:val="HTML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lang/>
              </w:rPr>
            </w:pPr>
            <w:r w:rsidRPr="00BB7731">
              <w:rPr>
                <w:rFonts w:ascii="Times New Roman" w:hAnsi="Times New Roman" w:cs="Times New Roman"/>
                <w:color w:val="000000" w:themeColor="text1"/>
                <w:lang/>
              </w:rPr>
              <w:t>1С:Кәсіпорын 8 бен Дамумед КМИС арасында анықтамалық ақпарат алмасуды баптау</w:t>
            </w:r>
          </w:p>
          <w:p w14:paraId="3ABF10AE" w14:textId="77777777" w:rsidR="00BB7731" w:rsidRPr="00BB7731" w:rsidRDefault="00BB7731" w:rsidP="00BB7731">
            <w:pPr>
              <w:pStyle w:val="HTML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lang/>
              </w:rPr>
            </w:pPr>
            <w:r w:rsidRPr="00BB7731">
              <w:rPr>
                <w:rFonts w:ascii="Times New Roman" w:hAnsi="Times New Roman" w:cs="Times New Roman"/>
                <w:color w:val="000000" w:themeColor="text1"/>
                <w:lang/>
              </w:rPr>
              <w:t>1С:Кәсіпорын 8 бен ДамуМед КМИС арасында әзірленген алмасу бойынша жұмысты енгізу және оқыту</w:t>
            </w:r>
          </w:p>
          <w:p w14:paraId="4EEFB1F6" w14:textId="77777777" w:rsidR="00BB7731" w:rsidRPr="00BB7731" w:rsidRDefault="00BB7731" w:rsidP="00BB7731">
            <w:pPr>
              <w:pStyle w:val="HTML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lang/>
              </w:rPr>
            </w:pPr>
            <w:r w:rsidRPr="00BB7731">
              <w:rPr>
                <w:rFonts w:ascii="Times New Roman" w:hAnsi="Times New Roman" w:cs="Times New Roman"/>
                <w:color w:val="000000" w:themeColor="text1"/>
                <w:lang/>
              </w:rPr>
              <w:t>Дәрілік заттар мен МББ (медициналық бұйымдар) сәйкестендіру</w:t>
            </w:r>
          </w:p>
          <w:p w14:paraId="5C8B0089" w14:textId="77777777" w:rsidR="00BB7731" w:rsidRPr="00BB7731" w:rsidRDefault="00BB7731" w:rsidP="00BB7731">
            <w:pPr>
              <w:pStyle w:val="HTML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lang/>
              </w:rPr>
            </w:pPr>
            <w:r w:rsidRPr="00BB7731">
              <w:rPr>
                <w:rFonts w:ascii="Times New Roman" w:hAnsi="Times New Roman" w:cs="Times New Roman"/>
                <w:color w:val="000000" w:themeColor="text1"/>
                <w:lang/>
              </w:rPr>
              <w:t>Құрылымдық бөлімшелерді сәйкестендіру</w:t>
            </w:r>
          </w:p>
          <w:p w14:paraId="5BA05D43" w14:textId="77777777" w:rsidR="00BB7731" w:rsidRPr="00BB7731" w:rsidRDefault="00BB7731" w:rsidP="00BB7731">
            <w:pPr>
              <w:pStyle w:val="HTML"/>
              <w:numPr>
                <w:ilvl w:val="0"/>
                <w:numId w:val="10"/>
              </w:numPr>
              <w:rPr>
                <w:rFonts w:ascii="Times New Roman" w:hAnsi="Times New Roman" w:cs="Times New Roman"/>
                <w:color w:val="000000" w:themeColor="text1"/>
                <w:lang/>
              </w:rPr>
            </w:pPr>
            <w:r w:rsidRPr="00BB7731">
              <w:rPr>
                <w:rFonts w:ascii="Times New Roman" w:hAnsi="Times New Roman" w:cs="Times New Roman"/>
                <w:color w:val="000000" w:themeColor="text1"/>
                <w:lang/>
              </w:rPr>
              <w:t>1312 шоты және дәрі-дәрмектерді есепке алу регистрі бойынша дәрі-дәрмек қалдықтарын теңестіру</w:t>
            </w:r>
          </w:p>
          <w:p w14:paraId="25515D1E" w14:textId="4D868776" w:rsidR="001B20B7" w:rsidRPr="00BB7731" w:rsidRDefault="001B20B7" w:rsidP="00BB7731">
            <w:pPr>
              <w:pStyle w:val="HTML"/>
              <w:rPr>
                <w:color w:val="000000" w:themeColor="text1"/>
                <w:lang/>
              </w:rPr>
            </w:pPr>
          </w:p>
        </w:tc>
      </w:tr>
      <w:tr w:rsidR="001B20B7" w:rsidRPr="004051C6" w14:paraId="4A675D49" w14:textId="77777777" w:rsidTr="0030579A">
        <w:trPr>
          <w:trHeight w:val="275"/>
        </w:trPr>
        <w:tc>
          <w:tcPr>
            <w:tcW w:w="2127" w:type="dxa"/>
          </w:tcPr>
          <w:p w14:paraId="443C6AE7" w14:textId="7507396E" w:rsidR="001B20B7" w:rsidRPr="00762A51" w:rsidRDefault="00762A51" w:rsidP="0030579A">
            <w:pPr>
              <w:pStyle w:val="TableParagraph"/>
              <w:spacing w:line="256" w:lineRule="exact"/>
              <w:ind w:left="105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7810" w:type="dxa"/>
          </w:tcPr>
          <w:p w14:paraId="5CDDF75C" w14:textId="77777777" w:rsidR="001B20B7" w:rsidRPr="00B94AA6" w:rsidRDefault="001B20B7" w:rsidP="0030579A">
            <w:pPr>
              <w:pStyle w:val="TableParagraph"/>
              <w:spacing w:line="256" w:lineRule="exact"/>
              <w:rPr>
                <w:color w:val="000000" w:themeColor="text1"/>
                <w:sz w:val="20"/>
                <w:szCs w:val="20"/>
              </w:rPr>
            </w:pPr>
            <w:r w:rsidRPr="00B94AA6">
              <w:rPr>
                <w:color w:val="000000" w:themeColor="text1"/>
                <w:sz w:val="20"/>
                <w:szCs w:val="20"/>
              </w:rPr>
              <w:t>1</w:t>
            </w:r>
          </w:p>
        </w:tc>
      </w:tr>
      <w:tr w:rsidR="001B20B7" w:rsidRPr="004051C6" w14:paraId="515A4899" w14:textId="77777777" w:rsidTr="0030579A">
        <w:trPr>
          <w:trHeight w:val="551"/>
        </w:trPr>
        <w:tc>
          <w:tcPr>
            <w:tcW w:w="2127" w:type="dxa"/>
          </w:tcPr>
          <w:p w14:paraId="1AFEA5E7" w14:textId="68051900" w:rsidR="001B20B7" w:rsidRPr="00762A51" w:rsidRDefault="00762A51" w:rsidP="0030579A">
            <w:pPr>
              <w:pStyle w:val="TableParagraph"/>
              <w:spacing w:line="264" w:lineRule="exact"/>
              <w:ind w:left="105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7810" w:type="dxa"/>
          </w:tcPr>
          <w:p w14:paraId="362F5846" w14:textId="38761974" w:rsidR="001B20B7" w:rsidRPr="001B20B7" w:rsidRDefault="001B20B7" w:rsidP="0030579A">
            <w:pPr>
              <w:pStyle w:val="TableParagraph"/>
              <w:spacing w:line="268" w:lineRule="exact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қызмет</w:t>
            </w:r>
          </w:p>
        </w:tc>
      </w:tr>
      <w:tr w:rsidR="001B20B7" w:rsidRPr="00877C9F" w14:paraId="6735CDE6" w14:textId="77777777" w:rsidTr="0030579A">
        <w:trPr>
          <w:trHeight w:val="276"/>
        </w:trPr>
        <w:tc>
          <w:tcPr>
            <w:tcW w:w="2127" w:type="dxa"/>
          </w:tcPr>
          <w:p w14:paraId="53F5BF03" w14:textId="77777777" w:rsidR="00762A51" w:rsidRPr="00762A51" w:rsidRDefault="00762A51" w:rsidP="00762A51">
            <w:pPr>
              <w:pStyle w:val="HTML"/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</w:rPr>
            </w:pPr>
            <w:r w:rsidRPr="00762A51">
              <w:rPr>
                <w:rStyle w:val="y2iqfc"/>
                <w:rFonts w:ascii="Times New Roman" w:hAnsi="Times New Roman" w:cs="Times New Roman"/>
                <w:color w:val="202124"/>
                <w:lang w:val="kk-KZ"/>
              </w:rPr>
              <w:t>Көрсетілетін орын</w:t>
            </w:r>
          </w:p>
          <w:p w14:paraId="0FA00740" w14:textId="388EA8FD" w:rsidR="001B20B7" w:rsidRPr="00762A51" w:rsidRDefault="001B20B7" w:rsidP="00762A51">
            <w:pPr>
              <w:pStyle w:val="TableParagraph"/>
              <w:spacing w:line="256" w:lineRule="exact"/>
              <w:ind w:left="0"/>
              <w:rPr>
                <w:color w:val="000000" w:themeColor="text1"/>
                <w:sz w:val="20"/>
                <w:szCs w:val="20"/>
                <w:lang w:val="kk-KZ"/>
              </w:rPr>
            </w:pPr>
          </w:p>
        </w:tc>
        <w:tc>
          <w:tcPr>
            <w:tcW w:w="7810" w:type="dxa"/>
          </w:tcPr>
          <w:p w14:paraId="0942EAC9" w14:textId="03F5826C" w:rsidR="001B20B7" w:rsidRPr="001B20B7" w:rsidRDefault="001B20B7" w:rsidP="0030579A">
            <w:pPr>
              <w:pStyle w:val="a8"/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>Қостанай облысы Жангелдин ауданы Торғай селосы Қайнекей көшесі 20</w:t>
            </w:r>
          </w:p>
        </w:tc>
      </w:tr>
      <w:tr w:rsidR="001B20B7" w:rsidRPr="004051C6" w14:paraId="5EAF083C" w14:textId="77777777" w:rsidTr="0030579A">
        <w:trPr>
          <w:trHeight w:val="277"/>
        </w:trPr>
        <w:tc>
          <w:tcPr>
            <w:tcW w:w="2127" w:type="dxa"/>
          </w:tcPr>
          <w:p w14:paraId="1628E931" w14:textId="0F9FD65D" w:rsidR="001B20B7" w:rsidRPr="00762A51" w:rsidRDefault="00762A51" w:rsidP="0030579A">
            <w:pPr>
              <w:pStyle w:val="TableParagraph"/>
              <w:spacing w:line="258" w:lineRule="exact"/>
              <w:ind w:left="105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Көрсету мерзімі</w:t>
            </w:r>
          </w:p>
        </w:tc>
        <w:tc>
          <w:tcPr>
            <w:tcW w:w="7810" w:type="dxa"/>
          </w:tcPr>
          <w:p w14:paraId="3A86C136" w14:textId="361E1997" w:rsidR="001B20B7" w:rsidRPr="00762A51" w:rsidRDefault="00332AA4" w:rsidP="0030579A">
            <w:pPr>
              <w:pStyle w:val="a8"/>
              <w:rPr>
                <w:rStyle w:val="a7"/>
                <w:b w:val="0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>202</w:t>
            </w:r>
            <w:r w:rsidR="00034443"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>7</w:t>
            </w:r>
            <w:r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 xml:space="preserve"> жылдың </w:t>
            </w:r>
            <w:r w:rsidR="00034443"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>28</w:t>
            </w:r>
            <w:r w:rsidR="00762A51"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r w:rsidR="00034443" w:rsidRPr="00034443"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>ақпанға</w:t>
            </w:r>
            <w:r w:rsidR="00762A51"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  <w:t xml:space="preserve"> дейін</w:t>
            </w:r>
          </w:p>
        </w:tc>
      </w:tr>
      <w:tr w:rsidR="001B20B7" w:rsidRPr="00877C9F" w14:paraId="343F224F" w14:textId="77777777" w:rsidTr="0030579A">
        <w:trPr>
          <w:trHeight w:val="277"/>
        </w:trPr>
        <w:tc>
          <w:tcPr>
            <w:tcW w:w="2127" w:type="dxa"/>
          </w:tcPr>
          <w:p w14:paraId="7BDBDAE8" w14:textId="0049FA1E" w:rsidR="001B20B7" w:rsidRPr="00762A51" w:rsidRDefault="00762A51" w:rsidP="0030579A">
            <w:pPr>
              <w:pStyle w:val="TableParagraph"/>
              <w:spacing w:line="258" w:lineRule="exact"/>
              <w:ind w:left="105"/>
              <w:rPr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color w:val="000000" w:themeColor="text1"/>
                <w:sz w:val="20"/>
                <w:szCs w:val="20"/>
                <w:lang w:val="kk-KZ"/>
              </w:rPr>
              <w:t>Жұмысқа қойылатын талаптар</w:t>
            </w:r>
          </w:p>
        </w:tc>
        <w:tc>
          <w:tcPr>
            <w:tcW w:w="7810" w:type="dxa"/>
          </w:tcPr>
          <w:p w14:paraId="659C35C5" w14:textId="225780B1" w:rsidR="00762A51" w:rsidRPr="00762A51" w:rsidRDefault="00762A51" w:rsidP="00762A51">
            <w:pPr>
              <w:pStyle w:val="HTML"/>
              <w:numPr>
                <w:ilvl w:val="0"/>
                <w:numId w:val="4"/>
              </w:numPr>
              <w:shd w:val="clear" w:color="auto" w:fill="F8F9FA"/>
              <w:spacing w:line="540" w:lineRule="atLeast"/>
              <w:rPr>
                <w:rFonts w:ascii="Times New Roman" w:hAnsi="Times New Roman" w:cs="Times New Roman"/>
                <w:color w:val="202124"/>
              </w:rPr>
            </w:pPr>
            <w:r w:rsidRPr="00762A51">
              <w:rPr>
                <w:rStyle w:val="y2iqfc"/>
                <w:rFonts w:ascii="Times New Roman" w:hAnsi="Times New Roman" w:cs="Times New Roman"/>
                <w:color w:val="202124"/>
                <w:lang w:val="kk-KZ"/>
              </w:rPr>
              <w:t>Жеткізуші желіден тыс интеграция мен оқытуды орындауы керек</w:t>
            </w:r>
          </w:p>
          <w:p w14:paraId="2B9F7F5B" w14:textId="77777777" w:rsidR="00762A51" w:rsidRPr="00762A51" w:rsidRDefault="00762A51" w:rsidP="00762A51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b/>
                <w:bCs/>
                <w:color w:val="000000" w:themeColor="text1"/>
                <w:sz w:val="20"/>
                <w:szCs w:val="20"/>
                <w:lang w:val="kk-KZ" w:eastAsia="ru-RU"/>
              </w:rPr>
            </w:pPr>
            <w:r w:rsidRPr="00762A51">
              <w:rPr>
                <w:rStyle w:val="y2iqfc"/>
                <w:color w:val="202124"/>
                <w:sz w:val="20"/>
                <w:szCs w:val="20"/>
                <w:lang w:val="kk-KZ"/>
              </w:rPr>
              <w:t>Жеткізуші 1С ресми серіктесі болуы керек, 1С: Франчайзи және 1С: Желілік құзырет орталығы мәртебесіне ие болуы керек.</w:t>
            </w:r>
          </w:p>
          <w:p w14:paraId="08B26E5C" w14:textId="20E584ED" w:rsidR="00762A51" w:rsidRPr="00762A51" w:rsidRDefault="00762A51" w:rsidP="00762A51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b/>
                <w:bCs/>
                <w:color w:val="000000" w:themeColor="text1"/>
                <w:sz w:val="20"/>
                <w:szCs w:val="20"/>
                <w:lang w:val="kk-KZ" w:eastAsia="ru-RU"/>
              </w:rPr>
            </w:pPr>
            <w:r w:rsidRPr="00762A51">
              <w:rPr>
                <w:rStyle w:val="y2iqfc"/>
                <w:color w:val="202124"/>
                <w:sz w:val="20"/>
                <w:szCs w:val="20"/>
                <w:lang w:val="kk-KZ"/>
              </w:rPr>
              <w:t>Жеткізушіде келесі жұмыс күші болуы керек:</w:t>
            </w:r>
          </w:p>
          <w:p w14:paraId="478E9E1B" w14:textId="2CE54492" w:rsidR="007B4009" w:rsidRP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1. </w:t>
            </w:r>
            <w:r w:rsidR="00762A51"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 Қазақстан үшін сауда менеджменті 8 бағдарламасының мүмкіндіктері мен қолданылуын білу жөніндегі маман – кемінде 1 маман</w:t>
            </w:r>
          </w:p>
          <w:p w14:paraId="48289377" w14:textId="72845673" w:rsidR="007B4009" w:rsidRP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2.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1С:Қазақстан үшін 1С:Бухгалтерия 8 бағдарламасының мүмкіндіктері мен қолданылуын білу жөніндегі маман-кеңесші – кемінде 2 маман;</w:t>
            </w:r>
          </w:p>
          <w:p w14:paraId="152D1D1A" w14:textId="77777777" w:rsid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3.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1С:Маман 1С:Кәсіпорын 8 платформасының негізгі механизмдерін білу үшін – кемінде 2 маман</w:t>
            </w:r>
          </w:p>
          <w:p w14:paraId="3473BB79" w14:textId="77777777" w:rsid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lang w:val="kk-KZ" w:eastAsia="ru-RU"/>
              </w:rPr>
              <w:t xml:space="preserve">4.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 Кәсіпорын 8 бағдарламалық жүйесінің технологиялық платформасында қолданбалы шешімдерді әзірлеу және түрлендіру бойынша кәсіби – кемінде 5 маман.</w:t>
            </w:r>
          </w:p>
          <w:p w14:paraId="00C35E0C" w14:textId="77777777" w:rsid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lang w:val="kk-KZ" w:eastAsia="ru-RU"/>
              </w:rPr>
              <w:t>5.</w:t>
            </w: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1С:ITS of Kazakhstan – Қолдау жөніндегі маман – кемінде 1 маман</w:t>
            </w:r>
          </w:p>
          <w:p w14:paraId="4E36A4DF" w14:textId="77777777" w:rsid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lang w:val="kk-KZ" w:eastAsia="ru-RU"/>
              </w:rPr>
              <w:t>6.</w:t>
            </w: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 Маман-кеңесші. Жалақы және персоналды басқару – кемінде 1 маман</w:t>
            </w:r>
          </w:p>
          <w:p w14:paraId="3959D0C0" w14:textId="77777777" w:rsid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lang w:val="kk-KZ" w:eastAsia="ru-RU"/>
              </w:rPr>
              <w:t>7.</w:t>
            </w: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 Кәсіби. Біздің фирманың басшылығы – кемінде 1 маман</w:t>
            </w:r>
          </w:p>
          <w:p w14:paraId="43DC97CD" w14:textId="77777777" w:rsidR="007B4009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lang w:val="kk-KZ" w:eastAsia="ru-RU"/>
              </w:rPr>
              <w:t>8.</w:t>
            </w: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 Кәсіби. Қазақстан үшін ERP – кемінде 1 маман</w:t>
            </w:r>
          </w:p>
          <w:p w14:paraId="558B06A8" w14:textId="3BC87EC3" w:rsidR="007B4009" w:rsidRPr="00034443" w:rsidRDefault="007B4009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rStyle w:val="y2iqfc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lang w:val="kk-KZ" w:eastAsia="ru-RU"/>
              </w:rPr>
              <w:t>9.</w:t>
            </w:r>
            <w:r>
              <w:rPr>
                <w:rStyle w:val="y2iqfc"/>
                <w:color w:val="202124"/>
                <w:sz w:val="20"/>
                <w:szCs w:val="20"/>
                <w:lang w:val="kk-KZ"/>
              </w:rPr>
              <w:t xml:space="preserve"> </w:t>
            </w:r>
            <w:r w:rsidRPr="007B4009">
              <w:rPr>
                <w:rStyle w:val="y2iqfc"/>
                <w:color w:val="202124"/>
                <w:sz w:val="20"/>
                <w:szCs w:val="20"/>
                <w:lang w:val="kk-KZ"/>
              </w:rPr>
              <w:t>1С: Кәсіби. Мемлекеттік мекеменің есеп бөлімі – кемінде 1 маман</w:t>
            </w:r>
          </w:p>
          <w:p w14:paraId="15B3DA08" w14:textId="5CABA1AD" w:rsidR="00034443" w:rsidRPr="007B4009" w:rsidRDefault="00034443" w:rsidP="007B4009">
            <w:pPr>
              <w:widowControl/>
              <w:numPr>
                <w:ilvl w:val="0"/>
                <w:numId w:val="4"/>
              </w:numPr>
              <w:autoSpaceDE/>
              <w:autoSpaceDN/>
              <w:rPr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color w:val="000000" w:themeColor="text1"/>
                <w:sz w:val="20"/>
                <w:szCs w:val="20"/>
                <w:lang w:val="kk-KZ" w:eastAsia="ru-RU"/>
              </w:rPr>
              <w:t xml:space="preserve">10. </w:t>
            </w:r>
            <w:r w:rsidRPr="00034443">
              <w:rPr>
                <w:color w:val="000000" w:themeColor="text1"/>
                <w:sz w:val="20"/>
                <w:szCs w:val="20"/>
                <w:lang w:val="kk-KZ" w:eastAsia="ru-RU"/>
              </w:rPr>
              <w:t>Жобаларды басқару жөніндегі PMP (Project Management Professional) халықаралық кәсіби сертификаты</w:t>
            </w:r>
          </w:p>
          <w:p w14:paraId="4AE7A8AF" w14:textId="33EAE61F" w:rsidR="001B20B7" w:rsidRPr="007B4009" w:rsidRDefault="001B20B7" w:rsidP="0030579A">
            <w:pPr>
              <w:pStyle w:val="a8"/>
              <w:rPr>
                <w:rStyle w:val="a7"/>
                <w:b w:val="0"/>
                <w:color w:val="000000" w:themeColor="text1"/>
                <w:sz w:val="20"/>
                <w:szCs w:val="20"/>
                <w:lang w:val="kk-KZ"/>
              </w:rPr>
            </w:pPr>
          </w:p>
        </w:tc>
      </w:tr>
    </w:tbl>
    <w:p w14:paraId="7513F747" w14:textId="77777777" w:rsidR="001B20B7" w:rsidRPr="007B4009" w:rsidRDefault="001B20B7" w:rsidP="001B20B7">
      <w:pPr>
        <w:rPr>
          <w:rFonts w:ascii="Franklin Gothic Book" w:hAnsi="Franklin Gothic Book"/>
          <w:b/>
          <w:sz w:val="20"/>
          <w:szCs w:val="20"/>
          <w:lang w:val="kk-KZ"/>
        </w:rPr>
      </w:pPr>
    </w:p>
    <w:p w14:paraId="1A02630B" w14:textId="77777777" w:rsidR="001B20B7" w:rsidRPr="007B4009" w:rsidRDefault="001B20B7" w:rsidP="001B20B7">
      <w:pPr>
        <w:rPr>
          <w:rFonts w:ascii="Franklin Gothic Book" w:hAnsi="Franklin Gothic Book"/>
          <w:b/>
          <w:sz w:val="20"/>
          <w:szCs w:val="20"/>
          <w:lang w:val="kk-KZ"/>
        </w:rPr>
      </w:pPr>
    </w:p>
    <w:p w14:paraId="689E6766" w14:textId="77777777" w:rsidR="001B20B7" w:rsidRPr="007B4009" w:rsidRDefault="001B20B7" w:rsidP="001B20B7">
      <w:pPr>
        <w:rPr>
          <w:rFonts w:ascii="Franklin Gothic Book" w:hAnsi="Franklin Gothic Book"/>
          <w:b/>
          <w:sz w:val="20"/>
          <w:szCs w:val="20"/>
          <w:lang w:val="kk-KZ"/>
        </w:rPr>
      </w:pPr>
    </w:p>
    <w:p w14:paraId="1FF19C0F" w14:textId="77777777" w:rsidR="001B20B7" w:rsidRPr="007B4009" w:rsidRDefault="001B20B7" w:rsidP="001B20B7">
      <w:pPr>
        <w:rPr>
          <w:rFonts w:ascii="Franklin Gothic Book" w:hAnsi="Franklin Gothic Book"/>
          <w:b/>
          <w:sz w:val="20"/>
          <w:szCs w:val="20"/>
          <w:lang w:val="kk-KZ"/>
        </w:rPr>
      </w:pPr>
    </w:p>
    <w:p w14:paraId="12FCA36C" w14:textId="77777777" w:rsidR="001B20B7" w:rsidRPr="007B4009" w:rsidRDefault="001B20B7" w:rsidP="001B20B7">
      <w:pPr>
        <w:rPr>
          <w:rFonts w:ascii="Franklin Gothic Book" w:hAnsi="Franklin Gothic Book"/>
          <w:b/>
          <w:sz w:val="20"/>
          <w:szCs w:val="20"/>
          <w:lang w:val="kk-KZ"/>
        </w:rPr>
      </w:pPr>
      <w:bookmarkStart w:id="0" w:name="_GoBack"/>
      <w:bookmarkEnd w:id="0"/>
    </w:p>
    <w:sectPr w:rsidR="001B20B7" w:rsidRPr="007B4009">
      <w:pgSz w:w="11910" w:h="16840"/>
      <w:pgMar w:top="980" w:right="440" w:bottom="280" w:left="11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Book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33B10"/>
    <w:multiLevelType w:val="multilevel"/>
    <w:tmpl w:val="D5B8A94C"/>
    <w:lvl w:ilvl="0">
      <w:start w:val="1"/>
      <w:numFmt w:val="decimal"/>
      <w:pStyle w:val="1"/>
      <w:suff w:val="space"/>
      <w:lvlText w:val="%1"/>
      <w:lvlJc w:val="left"/>
      <w:pPr>
        <w:ind w:left="-567" w:firstLine="567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-141" w:firstLine="567"/>
      </w:pPr>
      <w:rPr>
        <w:rFonts w:hint="default"/>
        <w:b w:val="0"/>
        <w:color w:val="auto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567"/>
      </w:pPr>
      <w:rPr>
        <w:rFonts w:hint="default"/>
        <w:i w:val="0"/>
        <w:color w:val="auto"/>
        <w:sz w:val="24"/>
        <w:szCs w:val="24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color w:val="auto"/>
      </w:rPr>
    </w:lvl>
    <w:lvl w:ilvl="7">
      <w:start w:val="1"/>
      <w:numFmt w:val="lowerLetter"/>
      <w:pStyle w:val="abc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0">
    <w:nsid w:val="21EB70EC"/>
    <w:multiLevelType w:val="multilevel"/>
    <w:tmpl w:val="C24C6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476EA8"/>
    <w:multiLevelType w:val="hybridMultilevel"/>
    <w:tmpl w:val="9EA23C6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40B32"/>
    <w:multiLevelType w:val="hybridMultilevel"/>
    <w:tmpl w:val="C8D4E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273244"/>
    <w:multiLevelType w:val="hybridMultilevel"/>
    <w:tmpl w:val="6EE01E1E"/>
    <w:lvl w:ilvl="0" w:tplc="92DEB28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863611"/>
    <w:multiLevelType w:val="hybridMultilevel"/>
    <w:tmpl w:val="E8408378"/>
    <w:lvl w:ilvl="0" w:tplc="DDCC5400">
      <w:numFmt w:val="bullet"/>
      <w:lvlText w:val="-"/>
      <w:lvlJc w:val="left"/>
      <w:pPr>
        <w:ind w:left="795" w:hanging="360"/>
      </w:pPr>
      <w:rPr>
        <w:rFonts w:ascii="Times New Roman" w:eastAsia="Calibri" w:hAnsi="Times New Roman" w:cs="Times New Roman" w:hint="default"/>
        <w:b w:val="0"/>
        <w:color w:val="333333"/>
        <w:sz w:val="27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57EB247E"/>
    <w:multiLevelType w:val="hybridMultilevel"/>
    <w:tmpl w:val="7B1C5BCE"/>
    <w:lvl w:ilvl="0" w:tplc="7FE62FA4">
      <w:start w:val="1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C181B64">
      <w:numFmt w:val="bullet"/>
      <w:lvlText w:val="•"/>
      <w:lvlJc w:val="left"/>
      <w:pPr>
        <w:ind w:left="1056" w:hanging="240"/>
      </w:pPr>
      <w:rPr>
        <w:rFonts w:hint="default"/>
        <w:lang w:val="ru-RU" w:eastAsia="en-US" w:bidi="ar-SA"/>
      </w:rPr>
    </w:lvl>
    <w:lvl w:ilvl="2" w:tplc="5296D85E">
      <w:numFmt w:val="bullet"/>
      <w:lvlText w:val="•"/>
      <w:lvlJc w:val="left"/>
      <w:pPr>
        <w:ind w:left="1772" w:hanging="240"/>
      </w:pPr>
      <w:rPr>
        <w:rFonts w:hint="default"/>
        <w:lang w:val="ru-RU" w:eastAsia="en-US" w:bidi="ar-SA"/>
      </w:rPr>
    </w:lvl>
    <w:lvl w:ilvl="3" w:tplc="40102ED4">
      <w:numFmt w:val="bullet"/>
      <w:lvlText w:val="•"/>
      <w:lvlJc w:val="left"/>
      <w:pPr>
        <w:ind w:left="2488" w:hanging="240"/>
      </w:pPr>
      <w:rPr>
        <w:rFonts w:hint="default"/>
        <w:lang w:val="ru-RU" w:eastAsia="en-US" w:bidi="ar-SA"/>
      </w:rPr>
    </w:lvl>
    <w:lvl w:ilvl="4" w:tplc="E4D43F38">
      <w:numFmt w:val="bullet"/>
      <w:lvlText w:val="•"/>
      <w:lvlJc w:val="left"/>
      <w:pPr>
        <w:ind w:left="3205" w:hanging="240"/>
      </w:pPr>
      <w:rPr>
        <w:rFonts w:hint="default"/>
        <w:lang w:val="ru-RU" w:eastAsia="en-US" w:bidi="ar-SA"/>
      </w:rPr>
    </w:lvl>
    <w:lvl w:ilvl="5" w:tplc="9886F1CC">
      <w:numFmt w:val="bullet"/>
      <w:lvlText w:val="•"/>
      <w:lvlJc w:val="left"/>
      <w:pPr>
        <w:ind w:left="3921" w:hanging="240"/>
      </w:pPr>
      <w:rPr>
        <w:rFonts w:hint="default"/>
        <w:lang w:val="ru-RU" w:eastAsia="en-US" w:bidi="ar-SA"/>
      </w:rPr>
    </w:lvl>
    <w:lvl w:ilvl="6" w:tplc="A6F6C1C4">
      <w:numFmt w:val="bullet"/>
      <w:lvlText w:val="•"/>
      <w:lvlJc w:val="left"/>
      <w:pPr>
        <w:ind w:left="4637" w:hanging="240"/>
      </w:pPr>
      <w:rPr>
        <w:rFonts w:hint="default"/>
        <w:lang w:val="ru-RU" w:eastAsia="en-US" w:bidi="ar-SA"/>
      </w:rPr>
    </w:lvl>
    <w:lvl w:ilvl="7" w:tplc="2F7E5EEA">
      <w:numFmt w:val="bullet"/>
      <w:lvlText w:val="•"/>
      <w:lvlJc w:val="left"/>
      <w:pPr>
        <w:ind w:left="5354" w:hanging="240"/>
      </w:pPr>
      <w:rPr>
        <w:rFonts w:hint="default"/>
        <w:lang w:val="ru-RU" w:eastAsia="en-US" w:bidi="ar-SA"/>
      </w:rPr>
    </w:lvl>
    <w:lvl w:ilvl="8" w:tplc="CA9071E6">
      <w:numFmt w:val="bullet"/>
      <w:lvlText w:val="•"/>
      <w:lvlJc w:val="left"/>
      <w:pPr>
        <w:ind w:left="6070" w:hanging="240"/>
      </w:pPr>
      <w:rPr>
        <w:rFonts w:hint="default"/>
        <w:lang w:val="ru-RU" w:eastAsia="en-US" w:bidi="ar-SA"/>
      </w:rPr>
    </w:lvl>
  </w:abstractNum>
  <w:abstractNum w:abstractNumId="7" w15:restartNumberingAfterBreak="0">
    <w:nsid w:val="5E5F1F6C"/>
    <w:multiLevelType w:val="hybridMultilevel"/>
    <w:tmpl w:val="8164555C"/>
    <w:lvl w:ilvl="0" w:tplc="2FF0743C">
      <w:start w:val="1"/>
      <w:numFmt w:val="decimal"/>
      <w:lvlText w:val="%1."/>
      <w:lvlJc w:val="left"/>
      <w:pPr>
        <w:ind w:left="1155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7324059E"/>
    <w:multiLevelType w:val="hybridMultilevel"/>
    <w:tmpl w:val="56D81084"/>
    <w:lvl w:ilvl="0" w:tplc="DAB29DD2">
      <w:start w:val="1"/>
      <w:numFmt w:val="decimal"/>
      <w:lvlText w:val="%1."/>
      <w:lvlJc w:val="left"/>
      <w:pPr>
        <w:ind w:left="347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A123594">
      <w:numFmt w:val="bullet"/>
      <w:lvlText w:val="•"/>
      <w:lvlJc w:val="left"/>
      <w:pPr>
        <w:ind w:left="1084" w:hanging="240"/>
      </w:pPr>
      <w:rPr>
        <w:rFonts w:hint="default"/>
        <w:lang w:val="ru-RU" w:eastAsia="en-US" w:bidi="ar-SA"/>
      </w:rPr>
    </w:lvl>
    <w:lvl w:ilvl="2" w:tplc="EFD4576C">
      <w:numFmt w:val="bullet"/>
      <w:lvlText w:val="•"/>
      <w:lvlJc w:val="left"/>
      <w:pPr>
        <w:ind w:left="1829" w:hanging="240"/>
      </w:pPr>
      <w:rPr>
        <w:rFonts w:hint="default"/>
        <w:lang w:val="ru-RU" w:eastAsia="en-US" w:bidi="ar-SA"/>
      </w:rPr>
    </w:lvl>
    <w:lvl w:ilvl="3" w:tplc="2E4A4332">
      <w:numFmt w:val="bullet"/>
      <w:lvlText w:val="•"/>
      <w:lvlJc w:val="left"/>
      <w:pPr>
        <w:ind w:left="2574" w:hanging="240"/>
      </w:pPr>
      <w:rPr>
        <w:rFonts w:hint="default"/>
        <w:lang w:val="ru-RU" w:eastAsia="en-US" w:bidi="ar-SA"/>
      </w:rPr>
    </w:lvl>
    <w:lvl w:ilvl="4" w:tplc="27309E5E">
      <w:numFmt w:val="bullet"/>
      <w:lvlText w:val="•"/>
      <w:lvlJc w:val="left"/>
      <w:pPr>
        <w:ind w:left="3318" w:hanging="240"/>
      </w:pPr>
      <w:rPr>
        <w:rFonts w:hint="default"/>
        <w:lang w:val="ru-RU" w:eastAsia="en-US" w:bidi="ar-SA"/>
      </w:rPr>
    </w:lvl>
    <w:lvl w:ilvl="5" w:tplc="F67A6634">
      <w:numFmt w:val="bullet"/>
      <w:lvlText w:val="•"/>
      <w:lvlJc w:val="left"/>
      <w:pPr>
        <w:ind w:left="4063" w:hanging="240"/>
      </w:pPr>
      <w:rPr>
        <w:rFonts w:hint="default"/>
        <w:lang w:val="ru-RU" w:eastAsia="en-US" w:bidi="ar-SA"/>
      </w:rPr>
    </w:lvl>
    <w:lvl w:ilvl="6" w:tplc="7A1AC7B8">
      <w:numFmt w:val="bullet"/>
      <w:lvlText w:val="•"/>
      <w:lvlJc w:val="left"/>
      <w:pPr>
        <w:ind w:left="4808" w:hanging="240"/>
      </w:pPr>
      <w:rPr>
        <w:rFonts w:hint="default"/>
        <w:lang w:val="ru-RU" w:eastAsia="en-US" w:bidi="ar-SA"/>
      </w:rPr>
    </w:lvl>
    <w:lvl w:ilvl="7" w:tplc="957A09C0">
      <w:numFmt w:val="bullet"/>
      <w:lvlText w:val="•"/>
      <w:lvlJc w:val="left"/>
      <w:pPr>
        <w:ind w:left="5552" w:hanging="240"/>
      </w:pPr>
      <w:rPr>
        <w:rFonts w:hint="default"/>
        <w:lang w:val="ru-RU" w:eastAsia="en-US" w:bidi="ar-SA"/>
      </w:rPr>
    </w:lvl>
    <w:lvl w:ilvl="8" w:tplc="64CC5FF2">
      <w:numFmt w:val="bullet"/>
      <w:lvlText w:val="•"/>
      <w:lvlJc w:val="left"/>
      <w:pPr>
        <w:ind w:left="6297" w:hanging="240"/>
      </w:pPr>
      <w:rPr>
        <w:rFonts w:hint="default"/>
        <w:lang w:val="ru-RU" w:eastAsia="en-US" w:bidi="ar-SA"/>
      </w:rPr>
    </w:lvl>
  </w:abstractNum>
  <w:abstractNum w:abstractNumId="9" w15:restartNumberingAfterBreak="0">
    <w:nsid w:val="767D6EEA"/>
    <w:multiLevelType w:val="hybridMultilevel"/>
    <w:tmpl w:val="A02EB74E"/>
    <w:lvl w:ilvl="0" w:tplc="E29AD4F4">
      <w:start w:val="7"/>
      <w:numFmt w:val="decimal"/>
      <w:lvlText w:val="%1."/>
      <w:lvlJc w:val="left"/>
      <w:pPr>
        <w:ind w:left="107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FCE4EB4">
      <w:numFmt w:val="bullet"/>
      <w:lvlText w:val="•"/>
      <w:lvlJc w:val="left"/>
      <w:pPr>
        <w:ind w:left="840" w:hanging="240"/>
      </w:pPr>
      <w:rPr>
        <w:rFonts w:hint="default"/>
        <w:lang w:val="ru-RU" w:eastAsia="en-US" w:bidi="ar-SA"/>
      </w:rPr>
    </w:lvl>
    <w:lvl w:ilvl="2" w:tplc="D362CDAA">
      <w:numFmt w:val="bullet"/>
      <w:lvlText w:val="•"/>
      <w:lvlJc w:val="left"/>
      <w:pPr>
        <w:ind w:left="1580" w:hanging="240"/>
      </w:pPr>
      <w:rPr>
        <w:rFonts w:hint="default"/>
        <w:lang w:val="ru-RU" w:eastAsia="en-US" w:bidi="ar-SA"/>
      </w:rPr>
    </w:lvl>
    <w:lvl w:ilvl="3" w:tplc="9A40352E">
      <w:numFmt w:val="bullet"/>
      <w:lvlText w:val="•"/>
      <w:lvlJc w:val="left"/>
      <w:pPr>
        <w:ind w:left="2320" w:hanging="240"/>
      </w:pPr>
      <w:rPr>
        <w:rFonts w:hint="default"/>
        <w:lang w:val="ru-RU" w:eastAsia="en-US" w:bidi="ar-SA"/>
      </w:rPr>
    </w:lvl>
    <w:lvl w:ilvl="4" w:tplc="B170A032">
      <w:numFmt w:val="bullet"/>
      <w:lvlText w:val="•"/>
      <w:lvlJc w:val="left"/>
      <w:pPr>
        <w:ind w:left="3061" w:hanging="240"/>
      </w:pPr>
      <w:rPr>
        <w:rFonts w:hint="default"/>
        <w:lang w:val="ru-RU" w:eastAsia="en-US" w:bidi="ar-SA"/>
      </w:rPr>
    </w:lvl>
    <w:lvl w:ilvl="5" w:tplc="120EE81A">
      <w:numFmt w:val="bullet"/>
      <w:lvlText w:val="•"/>
      <w:lvlJc w:val="left"/>
      <w:pPr>
        <w:ind w:left="3801" w:hanging="240"/>
      </w:pPr>
      <w:rPr>
        <w:rFonts w:hint="default"/>
        <w:lang w:val="ru-RU" w:eastAsia="en-US" w:bidi="ar-SA"/>
      </w:rPr>
    </w:lvl>
    <w:lvl w:ilvl="6" w:tplc="BA420166">
      <w:numFmt w:val="bullet"/>
      <w:lvlText w:val="•"/>
      <w:lvlJc w:val="left"/>
      <w:pPr>
        <w:ind w:left="4541" w:hanging="240"/>
      </w:pPr>
      <w:rPr>
        <w:rFonts w:hint="default"/>
        <w:lang w:val="ru-RU" w:eastAsia="en-US" w:bidi="ar-SA"/>
      </w:rPr>
    </w:lvl>
    <w:lvl w:ilvl="7" w:tplc="F8AC7E2E">
      <w:numFmt w:val="bullet"/>
      <w:lvlText w:val="•"/>
      <w:lvlJc w:val="left"/>
      <w:pPr>
        <w:ind w:left="5282" w:hanging="240"/>
      </w:pPr>
      <w:rPr>
        <w:rFonts w:hint="default"/>
        <w:lang w:val="ru-RU" w:eastAsia="en-US" w:bidi="ar-SA"/>
      </w:rPr>
    </w:lvl>
    <w:lvl w:ilvl="8" w:tplc="2BF4BF20">
      <w:numFmt w:val="bullet"/>
      <w:lvlText w:val="•"/>
      <w:lvlJc w:val="left"/>
      <w:pPr>
        <w:ind w:left="6022" w:hanging="24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4B4"/>
    <w:rsid w:val="00034443"/>
    <w:rsid w:val="00176CA3"/>
    <w:rsid w:val="001B20B7"/>
    <w:rsid w:val="001D21F5"/>
    <w:rsid w:val="002963C7"/>
    <w:rsid w:val="00332AA4"/>
    <w:rsid w:val="003C1F46"/>
    <w:rsid w:val="004051C6"/>
    <w:rsid w:val="004767F1"/>
    <w:rsid w:val="00492A7B"/>
    <w:rsid w:val="00743EDE"/>
    <w:rsid w:val="00762A51"/>
    <w:rsid w:val="007B4009"/>
    <w:rsid w:val="00877C9F"/>
    <w:rsid w:val="009B14B4"/>
    <w:rsid w:val="00B94AA6"/>
    <w:rsid w:val="00BB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7D699"/>
  <w15:docId w15:val="{B8D6F376-DB7B-4AF0-8B1C-2B0443630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next w:val="a"/>
    <w:link w:val="10"/>
    <w:qFormat/>
    <w:rsid w:val="004051C6"/>
    <w:pPr>
      <w:keepNext/>
      <w:widowControl/>
      <w:numPr>
        <w:numId w:val="6"/>
      </w:numPr>
      <w:tabs>
        <w:tab w:val="left" w:pos="851"/>
      </w:tabs>
      <w:autoSpaceDE/>
      <w:autoSpaceDN/>
      <w:spacing w:before="240" w:after="120"/>
      <w:outlineLvl w:val="0"/>
    </w:pPr>
    <w:rPr>
      <w:rFonts w:ascii="Arial" w:eastAsia="Times New Roman" w:hAnsi="Arial" w:cs="Times New Roman"/>
      <w:b/>
      <w:bCs/>
      <w:kern w:val="32"/>
      <w:sz w:val="24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ind w:left="2657" w:right="2123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character" w:styleId="a6">
    <w:name w:val="Hyperlink"/>
    <w:basedOn w:val="a0"/>
    <w:uiPriority w:val="99"/>
    <w:semiHidden/>
    <w:unhideWhenUsed/>
    <w:rsid w:val="003C1F46"/>
    <w:rPr>
      <w:color w:val="0000FF"/>
      <w:u w:val="single"/>
    </w:rPr>
  </w:style>
  <w:style w:type="character" w:styleId="a7">
    <w:name w:val="Strong"/>
    <w:basedOn w:val="a0"/>
    <w:uiPriority w:val="22"/>
    <w:qFormat/>
    <w:rsid w:val="003C1F46"/>
    <w:rPr>
      <w:b/>
      <w:bCs/>
    </w:rPr>
  </w:style>
  <w:style w:type="paragraph" w:styleId="a8">
    <w:name w:val="No Spacing"/>
    <w:uiPriority w:val="1"/>
    <w:qFormat/>
    <w:rsid w:val="003C1F46"/>
    <w:rPr>
      <w:rFonts w:ascii="Times New Roman" w:eastAsia="Times New Roman" w:hAnsi="Times New Roman" w:cs="Times New Roman"/>
      <w:lang w:val="ru-RU"/>
    </w:rPr>
  </w:style>
  <w:style w:type="character" w:customStyle="1" w:styleId="10">
    <w:name w:val="Заголовок 1 Знак"/>
    <w:basedOn w:val="a0"/>
    <w:link w:val="1"/>
    <w:rsid w:val="004051C6"/>
    <w:rPr>
      <w:rFonts w:ascii="Arial" w:eastAsia="Times New Roman" w:hAnsi="Arial" w:cs="Times New Roman"/>
      <w:b/>
      <w:bCs/>
      <w:kern w:val="32"/>
      <w:sz w:val="24"/>
      <w:szCs w:val="28"/>
      <w:lang w:val="ru-RU" w:eastAsia="ru-RU"/>
    </w:rPr>
  </w:style>
  <w:style w:type="paragraph" w:styleId="2">
    <w:name w:val="List Number 2"/>
    <w:uiPriority w:val="99"/>
    <w:unhideWhenUsed/>
    <w:rsid w:val="004051C6"/>
    <w:pPr>
      <w:widowControl/>
      <w:numPr>
        <w:ilvl w:val="1"/>
        <w:numId w:val="6"/>
      </w:numPr>
      <w:suppressAutoHyphens/>
      <w:autoSpaceDE/>
      <w:autoSpaceDN/>
      <w:spacing w:before="60"/>
      <w:jc w:val="both"/>
    </w:pPr>
    <w:rPr>
      <w:rFonts w:ascii="Arial" w:eastAsia="Times New Roman" w:hAnsi="Arial" w:cs="Times New Roman"/>
      <w:sz w:val="24"/>
      <w:lang w:val="ru-RU" w:eastAsia="ru-RU"/>
    </w:rPr>
  </w:style>
  <w:style w:type="paragraph" w:styleId="3">
    <w:name w:val="List Number 3"/>
    <w:uiPriority w:val="99"/>
    <w:unhideWhenUsed/>
    <w:rsid w:val="004051C6"/>
    <w:pPr>
      <w:widowControl/>
      <w:numPr>
        <w:ilvl w:val="2"/>
        <w:numId w:val="6"/>
      </w:numPr>
      <w:suppressAutoHyphens/>
      <w:autoSpaceDE/>
      <w:autoSpaceDN/>
      <w:jc w:val="both"/>
    </w:pPr>
    <w:rPr>
      <w:rFonts w:ascii="Arial" w:eastAsia="Times New Roman" w:hAnsi="Arial" w:cs="Times New Roman"/>
      <w:sz w:val="24"/>
      <w:lang w:val="ru-RU" w:eastAsia="ru-RU"/>
    </w:rPr>
  </w:style>
  <w:style w:type="paragraph" w:styleId="4">
    <w:name w:val="List Number 4"/>
    <w:basedOn w:val="a"/>
    <w:uiPriority w:val="99"/>
    <w:unhideWhenUsed/>
    <w:rsid w:val="004051C6"/>
    <w:pPr>
      <w:widowControl/>
      <w:numPr>
        <w:ilvl w:val="3"/>
        <w:numId w:val="6"/>
      </w:numPr>
      <w:suppressAutoHyphens/>
      <w:autoSpaceDE/>
      <w:autoSpaceDN/>
      <w:jc w:val="both"/>
    </w:pPr>
    <w:rPr>
      <w:rFonts w:ascii="Arial" w:hAnsi="Arial"/>
      <w:sz w:val="24"/>
      <w:lang w:eastAsia="ru-RU"/>
    </w:rPr>
  </w:style>
  <w:style w:type="paragraph" w:customStyle="1" w:styleId="abc">
    <w:name w:val="Список abc"/>
    <w:basedOn w:val="4"/>
    <w:qFormat/>
    <w:rsid w:val="004051C6"/>
    <w:pPr>
      <w:numPr>
        <w:ilvl w:val="7"/>
      </w:numPr>
    </w:pPr>
    <w:rPr>
      <w:color w:val="0000CC"/>
    </w:rPr>
  </w:style>
  <w:style w:type="paragraph" w:styleId="HTML">
    <w:name w:val="HTML Preformatted"/>
    <w:basedOn w:val="a"/>
    <w:link w:val="HTML0"/>
    <w:uiPriority w:val="99"/>
    <w:semiHidden/>
    <w:unhideWhenUsed/>
    <w:rsid w:val="00762A5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2A51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762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3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86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Alisher Zhaksalykov</cp:lastModifiedBy>
  <cp:revision>2</cp:revision>
  <dcterms:created xsi:type="dcterms:W3CDTF">2026-10-06T12:39:00Z</dcterms:created>
  <dcterms:modified xsi:type="dcterms:W3CDTF">2026-10-06T12:39:00Z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2023-08-09T00:00:00Z</vt:filetime>
  </property>
</Properties>
</file>