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806BE" w14:textId="77777777" w:rsidR="008712F8" w:rsidRPr="006D3D77" w:rsidRDefault="008712F8" w:rsidP="00B514E8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lang w:val="kk-KZ"/>
        </w:rPr>
      </w:pPr>
    </w:p>
    <w:p w14:paraId="47D76D02" w14:textId="77777777" w:rsidR="00CB5E25" w:rsidRPr="00AE3F2D" w:rsidRDefault="00CB5E25" w:rsidP="00CB5E25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lang w:val="kk-KZ"/>
        </w:rPr>
      </w:pPr>
    </w:p>
    <w:p w14:paraId="75628F2D" w14:textId="77777777" w:rsidR="00030575" w:rsidRPr="00030575" w:rsidRDefault="00030575" w:rsidP="00030575">
      <w:pPr>
        <w:pStyle w:val="ab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  <w:r w:rsidRPr="00030575">
        <w:rPr>
          <w:rFonts w:cs="Times New Roman"/>
          <w:b/>
          <w:color w:val="auto"/>
          <w:lang w:val="kk-KZ"/>
        </w:rPr>
        <w:t>Техникалық газдармен жанармай құю жөніндегі қызметтерге техникалық ерекшелік</w:t>
      </w:r>
    </w:p>
    <w:p w14:paraId="611BBAEA" w14:textId="77777777" w:rsidR="00030575" w:rsidRPr="00030575" w:rsidRDefault="00030575" w:rsidP="00030575">
      <w:pPr>
        <w:pStyle w:val="ab"/>
        <w:tabs>
          <w:tab w:val="left" w:pos="2127"/>
        </w:tabs>
        <w:rPr>
          <w:rFonts w:cs="Times New Roman"/>
          <w:color w:val="auto"/>
          <w:lang w:val="kk-KZ"/>
        </w:rPr>
      </w:pPr>
    </w:p>
    <w:p w14:paraId="7FDE8FBA" w14:textId="37C1977E" w:rsidR="00030575" w:rsidRPr="00030575" w:rsidRDefault="00030575" w:rsidP="00030575">
      <w:pPr>
        <w:pStyle w:val="ab"/>
        <w:rPr>
          <w:rFonts w:cs="Times New Roman"/>
          <w:color w:val="auto"/>
          <w:lang w:val="kk-KZ"/>
        </w:rPr>
      </w:pPr>
      <w:r>
        <w:rPr>
          <w:rFonts w:cs="Times New Roman"/>
          <w:b/>
          <w:color w:val="auto"/>
          <w:lang w:val="kk-KZ"/>
        </w:rPr>
        <w:tab/>
      </w:r>
      <w:r w:rsidRPr="00030575">
        <w:rPr>
          <w:rFonts w:cs="Times New Roman"/>
          <w:b/>
          <w:color w:val="auto"/>
          <w:lang w:val="kk-KZ"/>
        </w:rPr>
        <w:t>Тапсырыс берушінің атауы:</w:t>
      </w:r>
      <w:r w:rsidRPr="00030575">
        <w:rPr>
          <w:rFonts w:cs="Times New Roman"/>
          <w:color w:val="auto"/>
          <w:lang w:val="kk-KZ"/>
        </w:rPr>
        <w:t xml:space="preserve"> ШҚО мәдениет басқармасының "Шығыс Қазақстан облыстық сәулет-этнографиялық және табиғи-ландшафтық мұражай-қорығы" КМҚК (бұдан әрі-Тапсырыс беруші). ҚР ШҚО Өскемен қ. Сәтбаев даңғылы, 92</w:t>
      </w:r>
      <w:r w:rsidR="00C1792A">
        <w:rPr>
          <w:rFonts w:cs="Times New Roman"/>
          <w:color w:val="auto"/>
          <w:lang w:val="kk-KZ"/>
        </w:rPr>
        <w:t>А</w:t>
      </w:r>
      <w:r w:rsidRPr="00030575">
        <w:rPr>
          <w:rFonts w:cs="Times New Roman"/>
          <w:color w:val="auto"/>
          <w:lang w:val="kk-KZ"/>
        </w:rPr>
        <w:t>, Сол жағалау мұражай кешені</w:t>
      </w:r>
    </w:p>
    <w:p w14:paraId="183CC1EB" w14:textId="77777777" w:rsidR="00030575" w:rsidRPr="00030575" w:rsidRDefault="00030575" w:rsidP="00030575">
      <w:pPr>
        <w:pStyle w:val="ab"/>
        <w:tabs>
          <w:tab w:val="left" w:pos="2127"/>
        </w:tabs>
        <w:rPr>
          <w:rFonts w:cs="Times New Roman"/>
          <w:color w:val="auto"/>
          <w:lang w:val="kk-KZ"/>
        </w:rPr>
      </w:pPr>
    </w:p>
    <w:p w14:paraId="220E7A5E" w14:textId="1DA7154B" w:rsidR="003C2FD4" w:rsidRPr="00030575" w:rsidRDefault="003C2FD4" w:rsidP="00030575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  <w:r w:rsidRPr="003C2FD4">
        <w:rPr>
          <w:rFonts w:cs="Times New Roman"/>
          <w:b/>
          <w:color w:val="auto"/>
          <w:lang w:val="kk-KZ"/>
        </w:rPr>
        <w:t>Сұйытылған пропанмен жанармай құю жөніндегі қызметтер (5 дана. баллон)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40"/>
        <w:gridCol w:w="1735"/>
        <w:gridCol w:w="1585"/>
        <w:gridCol w:w="1232"/>
        <w:gridCol w:w="4973"/>
      </w:tblGrid>
      <w:tr w:rsidR="00030575" w:rsidRPr="00BD3880" w14:paraId="53DD251E" w14:textId="77777777" w:rsidTr="001E1C4E">
        <w:trPr>
          <w:trHeight w:val="811"/>
        </w:trPr>
        <w:tc>
          <w:tcPr>
            <w:tcW w:w="740" w:type="dxa"/>
          </w:tcPr>
          <w:p w14:paraId="790EE6AC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1735" w:type="dxa"/>
          </w:tcPr>
          <w:p w14:paraId="4BB45FC7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Атауы</w:t>
            </w:r>
            <w:proofErr w:type="spellEnd"/>
          </w:p>
          <w:p w14:paraId="61CB228B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қызметтер</w:t>
            </w:r>
            <w:proofErr w:type="spellEnd"/>
          </w:p>
        </w:tc>
        <w:tc>
          <w:tcPr>
            <w:tcW w:w="1585" w:type="dxa"/>
          </w:tcPr>
          <w:p w14:paraId="48F912C0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Өлшем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бірлігі</w:t>
            </w:r>
            <w:proofErr w:type="spellEnd"/>
          </w:p>
        </w:tc>
        <w:tc>
          <w:tcPr>
            <w:tcW w:w="1232" w:type="dxa"/>
          </w:tcPr>
          <w:p w14:paraId="16512AF1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Саны</w:t>
            </w:r>
          </w:p>
          <w:p w14:paraId="42E91533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жанармай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құю</w:t>
            </w:r>
            <w:proofErr w:type="spellEnd"/>
          </w:p>
        </w:tc>
        <w:tc>
          <w:tcPr>
            <w:tcW w:w="4973" w:type="dxa"/>
          </w:tcPr>
          <w:p w14:paraId="02DF2178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Атауы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</w:p>
          <w:p w14:paraId="4513A733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техникалық</w:t>
            </w:r>
            <w:proofErr w:type="spellEnd"/>
          </w:p>
          <w:p w14:paraId="1E02289F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газдың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b/>
                <w:lang w:eastAsia="ru-RU"/>
              </w:rPr>
              <w:t>сипаттамалары</w:t>
            </w:r>
            <w:proofErr w:type="spellEnd"/>
          </w:p>
        </w:tc>
      </w:tr>
      <w:tr w:rsidR="00030575" w:rsidRPr="00BD3880" w14:paraId="74277DF4" w14:textId="77777777" w:rsidTr="001E1C4E">
        <w:tc>
          <w:tcPr>
            <w:tcW w:w="740" w:type="dxa"/>
          </w:tcPr>
          <w:p w14:paraId="65E5C311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35" w:type="dxa"/>
          </w:tcPr>
          <w:p w14:paraId="3A7954D8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Техникалық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газдармен</w:t>
            </w:r>
            <w:proofErr w:type="spellEnd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3880">
              <w:rPr>
                <w:rFonts w:ascii="Times New Roman" w:eastAsia="Times New Roman" w:hAnsi="Times New Roman" w:cs="Times New Roman"/>
                <w:lang w:eastAsia="ru-RU"/>
              </w:rPr>
              <w:t>толтыру</w:t>
            </w:r>
            <w:proofErr w:type="spellEnd"/>
          </w:p>
        </w:tc>
        <w:tc>
          <w:tcPr>
            <w:tcW w:w="1585" w:type="dxa"/>
          </w:tcPr>
          <w:p w14:paraId="5BB8AAFF" w14:textId="77777777" w:rsidR="00030575" w:rsidRPr="00BD3880" w:rsidRDefault="00030575" w:rsidP="001E1C4E">
            <w:pPr>
              <w:widowControl w:val="0"/>
              <w:tabs>
                <w:tab w:val="left" w:pos="2127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 л баллон</w:t>
            </w:r>
          </w:p>
        </w:tc>
        <w:tc>
          <w:tcPr>
            <w:tcW w:w="1232" w:type="dxa"/>
          </w:tcPr>
          <w:p w14:paraId="5684F23F" w14:textId="3A7C036F" w:rsidR="00030575" w:rsidRPr="00B9562B" w:rsidRDefault="00C1792A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973" w:type="dxa"/>
          </w:tcPr>
          <w:p w14:paraId="454E2D28" w14:textId="7F5CFBB2" w:rsidR="00030575" w:rsidRPr="00BD3880" w:rsidRDefault="00C1792A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1792A">
              <w:rPr>
                <w:rFonts w:ascii="Times New Roman" w:eastAsia="Times New Roman" w:hAnsi="Times New Roman" w:cs="Times New Roman"/>
                <w:lang w:eastAsia="ru-RU"/>
              </w:rPr>
              <w:t>Сұйытылған</w:t>
            </w:r>
            <w:proofErr w:type="spellEnd"/>
            <w:r w:rsidRPr="00C1792A">
              <w:rPr>
                <w:rFonts w:ascii="Times New Roman" w:eastAsia="Times New Roman" w:hAnsi="Times New Roman" w:cs="Times New Roman"/>
                <w:lang w:eastAsia="ru-RU"/>
              </w:rPr>
              <w:t xml:space="preserve"> Пропан</w:t>
            </w:r>
          </w:p>
          <w:p w14:paraId="6327424D" w14:textId="2A5351C4" w:rsidR="00030575" w:rsidRPr="00BD3880" w:rsidRDefault="003C2FD4" w:rsidP="001E1C4E">
            <w:pPr>
              <w:widowControl w:val="0"/>
              <w:tabs>
                <w:tab w:val="left" w:pos="2127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" w:history="1">
              <w:r w:rsidR="00030575">
                <w:rPr>
                  <w:rStyle w:val="a4"/>
                  <w:rFonts w:ascii="Arial" w:hAnsi="Arial" w:cs="Arial"/>
                  <w:b/>
                  <w:bCs/>
                  <w:color w:val="24156A"/>
                  <w:sz w:val="20"/>
                  <w:szCs w:val="20"/>
                  <w:shd w:val="clear" w:color="auto" w:fill="FFFFFF"/>
                </w:rPr>
                <w:t xml:space="preserve">ГОСТ </w:t>
              </w:r>
              <w:r w:rsidR="00C1792A" w:rsidRPr="00C1792A">
                <w:rPr>
                  <w:rStyle w:val="a4"/>
                  <w:rFonts w:ascii="Arial" w:hAnsi="Arial" w:cs="Arial"/>
                  <w:b/>
                  <w:bCs/>
                  <w:color w:val="24156A"/>
                  <w:sz w:val="20"/>
                  <w:szCs w:val="20"/>
                  <w:shd w:val="clear" w:color="auto" w:fill="FFFFFF"/>
                </w:rPr>
                <w:t>20448-2018</w:t>
              </w:r>
            </w:hyperlink>
          </w:p>
        </w:tc>
      </w:tr>
    </w:tbl>
    <w:p w14:paraId="5CC145C7" w14:textId="77777777" w:rsidR="00030575" w:rsidRDefault="00030575" w:rsidP="00030575">
      <w:pPr>
        <w:pStyle w:val="ab"/>
        <w:tabs>
          <w:tab w:val="left" w:pos="567"/>
        </w:tabs>
        <w:rPr>
          <w:rFonts w:cs="Times New Roman"/>
          <w:b/>
          <w:color w:val="auto"/>
        </w:rPr>
      </w:pPr>
      <w:r>
        <w:rPr>
          <w:rFonts w:cs="Times New Roman"/>
          <w:b/>
          <w:color w:val="auto"/>
        </w:rPr>
        <w:tab/>
      </w:r>
    </w:p>
    <w:p w14:paraId="7619A57F" w14:textId="4FE13AF8" w:rsidR="00030575" w:rsidRDefault="00030575" w:rsidP="00030575">
      <w:pPr>
        <w:pStyle w:val="ab"/>
        <w:tabs>
          <w:tab w:val="left" w:pos="567"/>
        </w:tabs>
        <w:rPr>
          <w:rFonts w:cs="Times New Roman"/>
          <w:color w:val="auto"/>
        </w:rPr>
      </w:pPr>
      <w:r>
        <w:rPr>
          <w:rFonts w:cs="Times New Roman"/>
          <w:b/>
          <w:color w:val="auto"/>
        </w:rPr>
        <w:tab/>
      </w:r>
      <w:proofErr w:type="spellStart"/>
      <w:r w:rsidRPr="00BD3880">
        <w:rPr>
          <w:rFonts w:cs="Times New Roman"/>
          <w:b/>
          <w:color w:val="auto"/>
        </w:rPr>
        <w:t>Қызметті</w:t>
      </w:r>
      <w:proofErr w:type="spellEnd"/>
      <w:r w:rsidRPr="00BD3880">
        <w:rPr>
          <w:rFonts w:cs="Times New Roman"/>
          <w:b/>
          <w:color w:val="auto"/>
        </w:rPr>
        <w:t xml:space="preserve"> </w:t>
      </w:r>
      <w:proofErr w:type="spellStart"/>
      <w:r w:rsidRPr="00BD3880">
        <w:rPr>
          <w:rFonts w:cs="Times New Roman"/>
          <w:b/>
          <w:color w:val="auto"/>
        </w:rPr>
        <w:t>орындау</w:t>
      </w:r>
      <w:proofErr w:type="spellEnd"/>
      <w:r w:rsidRPr="00BD3880">
        <w:rPr>
          <w:rFonts w:cs="Times New Roman"/>
          <w:b/>
          <w:color w:val="auto"/>
        </w:rPr>
        <w:t xml:space="preserve"> </w:t>
      </w:r>
      <w:proofErr w:type="spellStart"/>
      <w:r w:rsidRPr="00BD3880">
        <w:rPr>
          <w:rFonts w:cs="Times New Roman"/>
          <w:b/>
          <w:color w:val="auto"/>
        </w:rPr>
        <w:t>орны</w:t>
      </w:r>
      <w:proofErr w:type="spellEnd"/>
      <w:r w:rsidRPr="00BD3880">
        <w:rPr>
          <w:rFonts w:cs="Times New Roman"/>
          <w:b/>
          <w:color w:val="auto"/>
        </w:rPr>
        <w:t xml:space="preserve"> мен </w:t>
      </w:r>
      <w:proofErr w:type="spellStart"/>
      <w:r w:rsidRPr="00BD3880">
        <w:rPr>
          <w:rFonts w:cs="Times New Roman"/>
          <w:b/>
          <w:color w:val="auto"/>
        </w:rPr>
        <w:t>мерзімі</w:t>
      </w:r>
      <w:proofErr w:type="spellEnd"/>
      <w:r w:rsidRPr="00BD3880">
        <w:rPr>
          <w:rFonts w:cs="Times New Roman"/>
          <w:b/>
          <w:color w:val="auto"/>
        </w:rPr>
        <w:t xml:space="preserve">: </w:t>
      </w:r>
      <w:proofErr w:type="spellStart"/>
      <w:r w:rsidRPr="00030575">
        <w:rPr>
          <w:rFonts w:cs="Times New Roman"/>
          <w:color w:val="auto"/>
        </w:rPr>
        <w:t>Толтыру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Тапсырыс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берушінің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өтінімі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бойынша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жүзеге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асырылады</w:t>
      </w:r>
      <w:proofErr w:type="spellEnd"/>
      <w:r w:rsidRPr="00030575">
        <w:rPr>
          <w:rFonts w:cs="Times New Roman"/>
          <w:color w:val="auto"/>
        </w:rPr>
        <w:t xml:space="preserve"> (</w:t>
      </w:r>
      <w:proofErr w:type="spellStart"/>
      <w:r w:rsidRPr="00030575">
        <w:rPr>
          <w:rFonts w:cs="Times New Roman"/>
          <w:color w:val="auto"/>
        </w:rPr>
        <w:t>өтінімде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қажетті</w:t>
      </w:r>
      <w:proofErr w:type="spellEnd"/>
      <w:r w:rsidRPr="00030575">
        <w:rPr>
          <w:rFonts w:cs="Times New Roman"/>
          <w:color w:val="auto"/>
        </w:rPr>
        <w:t xml:space="preserve"> саны </w:t>
      </w:r>
      <w:proofErr w:type="spellStart"/>
      <w:r w:rsidRPr="00030575">
        <w:rPr>
          <w:rFonts w:cs="Times New Roman"/>
          <w:color w:val="auto"/>
        </w:rPr>
        <w:t>көрсетіледі</w:t>
      </w:r>
      <w:proofErr w:type="spellEnd"/>
      <w:r w:rsidRPr="00030575">
        <w:rPr>
          <w:rFonts w:cs="Times New Roman"/>
          <w:color w:val="auto"/>
        </w:rPr>
        <w:t xml:space="preserve">), </w:t>
      </w:r>
      <w:proofErr w:type="spellStart"/>
      <w:r w:rsidRPr="00030575">
        <w:rPr>
          <w:rFonts w:cs="Times New Roman"/>
          <w:color w:val="auto"/>
        </w:rPr>
        <w:t>мерзімдер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өтінімді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қабылдаған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сәттен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бастап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күнтізбелік</w:t>
      </w:r>
      <w:proofErr w:type="spellEnd"/>
      <w:r w:rsidRPr="00030575">
        <w:rPr>
          <w:rFonts w:cs="Times New Roman"/>
          <w:color w:val="auto"/>
        </w:rPr>
        <w:t xml:space="preserve"> 15 </w:t>
      </w:r>
      <w:proofErr w:type="spellStart"/>
      <w:r w:rsidRPr="00030575">
        <w:rPr>
          <w:rFonts w:cs="Times New Roman"/>
          <w:color w:val="auto"/>
        </w:rPr>
        <w:t>күннен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аспайды</w:t>
      </w:r>
      <w:proofErr w:type="spellEnd"/>
      <w:r>
        <w:rPr>
          <w:rFonts w:cs="Times New Roman"/>
          <w:color w:val="auto"/>
        </w:rPr>
        <w:t xml:space="preserve"> </w:t>
      </w:r>
      <w:r w:rsidRPr="00030575">
        <w:rPr>
          <w:rFonts w:cs="Times New Roman"/>
          <w:color w:val="auto"/>
        </w:rPr>
        <w:t>(</w:t>
      </w:r>
      <w:proofErr w:type="spellStart"/>
      <w:r w:rsidRPr="00030575">
        <w:rPr>
          <w:rFonts w:cs="Times New Roman"/>
          <w:color w:val="auto"/>
        </w:rPr>
        <w:t>өтінім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Тапсырыс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беруші</w:t>
      </w:r>
      <w:proofErr w:type="spellEnd"/>
      <w:r w:rsidRPr="00030575">
        <w:rPr>
          <w:rFonts w:cs="Times New Roman"/>
          <w:color w:val="auto"/>
        </w:rPr>
        <w:t xml:space="preserve"> мен </w:t>
      </w:r>
      <w:proofErr w:type="spellStart"/>
      <w:r w:rsidRPr="00030575">
        <w:rPr>
          <w:rFonts w:cs="Times New Roman"/>
          <w:color w:val="auto"/>
        </w:rPr>
        <w:t>жеткізуші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үшін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кез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келген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қолжетімді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және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ыңғайлы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тәсілмен</w:t>
      </w:r>
      <w:proofErr w:type="spellEnd"/>
      <w:r w:rsidRPr="00030575">
        <w:rPr>
          <w:rFonts w:cs="Times New Roman"/>
          <w:color w:val="auto"/>
        </w:rPr>
        <w:t xml:space="preserve"> </w:t>
      </w:r>
      <w:proofErr w:type="spellStart"/>
      <w:r w:rsidRPr="00030575">
        <w:rPr>
          <w:rFonts w:cs="Times New Roman"/>
          <w:color w:val="auto"/>
        </w:rPr>
        <w:t>жіберіледі</w:t>
      </w:r>
      <w:proofErr w:type="spellEnd"/>
      <w:r w:rsidRPr="00030575">
        <w:rPr>
          <w:rFonts w:cs="Times New Roman"/>
          <w:color w:val="auto"/>
        </w:rPr>
        <w:t>).</w:t>
      </w:r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Орналасқан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жері-Өскемен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қаласы</w:t>
      </w:r>
      <w:proofErr w:type="spellEnd"/>
      <w:r w:rsidRPr="00BD3880">
        <w:rPr>
          <w:rFonts w:cs="Times New Roman"/>
          <w:color w:val="auto"/>
        </w:rPr>
        <w:t xml:space="preserve">, </w:t>
      </w:r>
      <w:proofErr w:type="spellStart"/>
      <w:r w:rsidRPr="00BD3880">
        <w:rPr>
          <w:rFonts w:cs="Times New Roman"/>
          <w:color w:val="auto"/>
        </w:rPr>
        <w:t>Сәтбаев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даңғылы</w:t>
      </w:r>
      <w:proofErr w:type="spellEnd"/>
      <w:r w:rsidRPr="00BD3880">
        <w:rPr>
          <w:rFonts w:cs="Times New Roman"/>
          <w:color w:val="auto"/>
        </w:rPr>
        <w:t>, 92</w:t>
      </w:r>
      <w:r>
        <w:rPr>
          <w:rFonts w:cs="Times New Roman"/>
          <w:color w:val="auto"/>
        </w:rPr>
        <w:t>А</w:t>
      </w:r>
      <w:r w:rsidRPr="00BD3880">
        <w:rPr>
          <w:rFonts w:cs="Times New Roman"/>
          <w:color w:val="auto"/>
        </w:rPr>
        <w:t xml:space="preserve">, Сол </w:t>
      </w:r>
      <w:proofErr w:type="spellStart"/>
      <w:r w:rsidRPr="00BD3880">
        <w:rPr>
          <w:rFonts w:cs="Times New Roman"/>
          <w:color w:val="auto"/>
        </w:rPr>
        <w:t>жағалау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мұражай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кешені</w:t>
      </w:r>
      <w:proofErr w:type="spellEnd"/>
      <w:r w:rsidRPr="00BD3880">
        <w:rPr>
          <w:rFonts w:cs="Times New Roman"/>
          <w:color w:val="auto"/>
        </w:rPr>
        <w:t>.</w:t>
      </w:r>
    </w:p>
    <w:p w14:paraId="130BE62B" w14:textId="77777777" w:rsidR="00030575" w:rsidRPr="00BD3880" w:rsidRDefault="00030575" w:rsidP="00030575">
      <w:pPr>
        <w:pStyle w:val="ab"/>
        <w:tabs>
          <w:tab w:val="left" w:pos="2127"/>
        </w:tabs>
        <w:rPr>
          <w:rFonts w:cs="Times New Roman"/>
          <w:b/>
          <w:color w:val="auto"/>
        </w:rPr>
      </w:pPr>
    </w:p>
    <w:p w14:paraId="2E7DB23B" w14:textId="57A7A4CA" w:rsidR="00CB5E25" w:rsidRPr="00AE3F2D" w:rsidRDefault="00030575" w:rsidP="00030575">
      <w:pPr>
        <w:pStyle w:val="ab"/>
        <w:shd w:val="clear" w:color="auto" w:fill="auto"/>
        <w:tabs>
          <w:tab w:val="left" w:pos="567"/>
        </w:tabs>
        <w:rPr>
          <w:rFonts w:cs="Times New Roman"/>
          <w:b/>
          <w:color w:val="auto"/>
          <w:lang w:val="kk-KZ"/>
        </w:rPr>
      </w:pPr>
      <w:r>
        <w:rPr>
          <w:rFonts w:cs="Times New Roman"/>
          <w:b/>
          <w:color w:val="auto"/>
        </w:rPr>
        <w:tab/>
      </w:r>
      <w:proofErr w:type="spellStart"/>
      <w:r w:rsidRPr="00BD3880">
        <w:rPr>
          <w:rFonts w:cs="Times New Roman"/>
          <w:b/>
          <w:color w:val="auto"/>
        </w:rPr>
        <w:t>Ілеспе</w:t>
      </w:r>
      <w:proofErr w:type="spellEnd"/>
      <w:r w:rsidRPr="00BD3880">
        <w:rPr>
          <w:rFonts w:cs="Times New Roman"/>
          <w:b/>
          <w:color w:val="auto"/>
        </w:rPr>
        <w:t xml:space="preserve"> </w:t>
      </w:r>
      <w:proofErr w:type="spellStart"/>
      <w:r w:rsidRPr="00BD3880">
        <w:rPr>
          <w:rFonts w:cs="Times New Roman"/>
          <w:b/>
          <w:color w:val="auto"/>
        </w:rPr>
        <w:t>қызмет-</w:t>
      </w:r>
      <w:r w:rsidRPr="00BD3880">
        <w:rPr>
          <w:rFonts w:cs="Times New Roman"/>
          <w:color w:val="auto"/>
        </w:rPr>
        <w:t>жанармай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құю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үшін</w:t>
      </w:r>
      <w:proofErr w:type="spellEnd"/>
      <w:r w:rsidRPr="00BD3880">
        <w:rPr>
          <w:rFonts w:cs="Times New Roman"/>
          <w:color w:val="auto"/>
        </w:rPr>
        <w:t xml:space="preserve"> бос </w:t>
      </w:r>
      <w:proofErr w:type="spellStart"/>
      <w:r w:rsidRPr="00BD3880">
        <w:rPr>
          <w:rFonts w:cs="Times New Roman"/>
          <w:color w:val="auto"/>
        </w:rPr>
        <w:t>цилиндрлерді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жинау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және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жанармай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құю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цилиндрлерін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жеткізуді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жеткізуші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дербес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жүзеге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асырады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және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сатып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алу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құнына</w:t>
      </w:r>
      <w:proofErr w:type="spellEnd"/>
      <w:r w:rsidRPr="00BD3880">
        <w:rPr>
          <w:rFonts w:cs="Times New Roman"/>
          <w:color w:val="auto"/>
        </w:rPr>
        <w:t xml:space="preserve"> </w:t>
      </w:r>
      <w:proofErr w:type="spellStart"/>
      <w:r w:rsidRPr="00BD3880">
        <w:rPr>
          <w:rFonts w:cs="Times New Roman"/>
          <w:color w:val="auto"/>
        </w:rPr>
        <w:t>кіреді</w:t>
      </w:r>
      <w:proofErr w:type="spellEnd"/>
    </w:p>
    <w:p w14:paraId="5E4BE69D" w14:textId="77777777" w:rsidR="00030575" w:rsidRDefault="00030575" w:rsidP="00C863DB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</w:p>
    <w:p w14:paraId="1BBC8B7A" w14:textId="77777777" w:rsidR="00030575" w:rsidRDefault="00030575" w:rsidP="00C863DB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</w:p>
    <w:p w14:paraId="272B465F" w14:textId="77777777" w:rsidR="00C863DB" w:rsidRPr="00AE3F2D" w:rsidRDefault="00C863DB" w:rsidP="00C863DB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  <w:lang w:val="kk-KZ"/>
        </w:rPr>
      </w:pPr>
      <w:r w:rsidRPr="00AE3F2D">
        <w:rPr>
          <w:rFonts w:cs="Times New Roman"/>
          <w:b/>
          <w:color w:val="auto"/>
          <w:lang w:val="kk-KZ"/>
        </w:rPr>
        <w:t xml:space="preserve">Техническая спецификация на </w:t>
      </w:r>
      <w:r w:rsidR="00DE75A8">
        <w:rPr>
          <w:rFonts w:cs="Times New Roman"/>
          <w:b/>
          <w:color w:val="auto"/>
          <w:lang w:val="kk-KZ"/>
        </w:rPr>
        <w:t>услуги</w:t>
      </w:r>
      <w:r w:rsidR="009B23BD">
        <w:rPr>
          <w:rFonts w:cs="Times New Roman"/>
          <w:b/>
          <w:color w:val="auto"/>
          <w:lang w:val="kk-KZ"/>
        </w:rPr>
        <w:t xml:space="preserve"> по заправке техническими газами</w:t>
      </w:r>
    </w:p>
    <w:p w14:paraId="4237622F" w14:textId="77777777" w:rsidR="00C863DB" w:rsidRPr="00AE3F2D" w:rsidRDefault="00C863DB" w:rsidP="00C863DB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lang w:val="kk-KZ"/>
        </w:rPr>
      </w:pPr>
    </w:p>
    <w:p w14:paraId="61BE7D57" w14:textId="77777777" w:rsidR="00C863DB" w:rsidRPr="00165127" w:rsidRDefault="00C863DB" w:rsidP="00C863DB">
      <w:pPr>
        <w:pStyle w:val="ab"/>
        <w:shd w:val="clear" w:color="auto" w:fill="auto"/>
        <w:ind w:firstLine="567"/>
        <w:rPr>
          <w:rFonts w:cs="Times New Roman"/>
          <w:color w:val="auto"/>
          <w:shd w:val="clear" w:color="auto" w:fill="FFFFFF"/>
          <w:lang w:val="kk-KZ"/>
        </w:rPr>
      </w:pPr>
      <w:r w:rsidRPr="00165127">
        <w:rPr>
          <w:rFonts w:cs="Times New Roman"/>
          <w:b/>
          <w:color w:val="auto"/>
          <w:lang w:val="kk-KZ"/>
        </w:rPr>
        <w:t>Наименование заказчика:</w:t>
      </w:r>
      <w:r w:rsidRPr="00165127">
        <w:rPr>
          <w:rFonts w:cs="Times New Roman"/>
          <w:color w:val="auto"/>
          <w:shd w:val="clear" w:color="auto" w:fill="FFFFFF"/>
          <w:lang w:val="kk-KZ"/>
        </w:rPr>
        <w:t xml:space="preserve"> КГКП "Восточно-Казахстанский областной архитектурно-этнографический и природно-ландшафтный музей-заповедник" управления культуры ВКО (далее Заказчик). РК ВКО </w:t>
      </w:r>
      <w:proofErr w:type="spellStart"/>
      <w:r w:rsidRPr="00165127">
        <w:rPr>
          <w:rFonts w:cs="Times New Roman"/>
          <w:color w:val="333333"/>
          <w:shd w:val="clear" w:color="auto" w:fill="F5F5F5"/>
        </w:rPr>
        <w:t>г.Усть-Каменогорск</w:t>
      </w:r>
      <w:proofErr w:type="spellEnd"/>
      <w:r w:rsidRPr="00165127">
        <w:rPr>
          <w:rFonts w:cs="Times New Roman"/>
          <w:color w:val="333333"/>
          <w:shd w:val="clear" w:color="auto" w:fill="F5F5F5"/>
        </w:rPr>
        <w:t xml:space="preserve"> </w:t>
      </w:r>
      <w:proofErr w:type="spellStart"/>
      <w:r w:rsidRPr="00165127">
        <w:rPr>
          <w:rFonts w:cs="Times New Roman"/>
          <w:color w:val="333333"/>
          <w:shd w:val="clear" w:color="auto" w:fill="F5F5F5"/>
        </w:rPr>
        <w:t>пр.Сатпаева</w:t>
      </w:r>
      <w:proofErr w:type="spellEnd"/>
      <w:r w:rsidRPr="00165127">
        <w:rPr>
          <w:rFonts w:cs="Times New Roman"/>
          <w:color w:val="333333"/>
          <w:shd w:val="clear" w:color="auto" w:fill="F5F5F5"/>
        </w:rPr>
        <w:t>, 92</w:t>
      </w:r>
      <w:r w:rsidR="003725D4">
        <w:rPr>
          <w:rFonts w:cs="Times New Roman"/>
          <w:color w:val="333333"/>
          <w:shd w:val="clear" w:color="auto" w:fill="F5F5F5"/>
        </w:rPr>
        <w:t>А</w:t>
      </w:r>
      <w:r w:rsidRPr="00165127">
        <w:rPr>
          <w:rFonts w:cs="Times New Roman"/>
          <w:color w:val="333333"/>
          <w:shd w:val="clear" w:color="auto" w:fill="F5F5F5"/>
        </w:rPr>
        <w:t>, Левобережный музейный комплекс</w:t>
      </w:r>
    </w:p>
    <w:p w14:paraId="63DB4B65" w14:textId="77777777" w:rsidR="0092584D" w:rsidRDefault="0092584D" w:rsidP="0092584D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color w:val="333333"/>
          <w:sz w:val="24"/>
          <w:szCs w:val="24"/>
          <w:shd w:val="clear" w:color="auto" w:fill="FFFFFF"/>
        </w:rPr>
      </w:pPr>
    </w:p>
    <w:p w14:paraId="6EE844E5" w14:textId="5951AC85" w:rsidR="0092584D" w:rsidRPr="0092584D" w:rsidRDefault="0092584D" w:rsidP="0092584D">
      <w:pPr>
        <w:pStyle w:val="ab"/>
        <w:shd w:val="clear" w:color="auto" w:fill="auto"/>
        <w:tabs>
          <w:tab w:val="left" w:pos="2127"/>
        </w:tabs>
        <w:jc w:val="center"/>
        <w:rPr>
          <w:rFonts w:cs="Times New Roman"/>
          <w:b/>
          <w:color w:val="auto"/>
        </w:rPr>
      </w:pPr>
      <w:r w:rsidRPr="0092584D">
        <w:rPr>
          <w:rFonts w:cs="Times New Roman"/>
          <w:b/>
          <w:color w:val="333333"/>
          <w:sz w:val="24"/>
          <w:szCs w:val="24"/>
          <w:shd w:val="clear" w:color="auto" w:fill="FFFFFF"/>
        </w:rPr>
        <w:t xml:space="preserve">Услуги по </w:t>
      </w:r>
      <w:r w:rsidR="00B9562B">
        <w:rPr>
          <w:rFonts w:cs="Times New Roman"/>
          <w:b/>
          <w:color w:val="333333"/>
          <w:sz w:val="24"/>
          <w:szCs w:val="24"/>
          <w:shd w:val="clear" w:color="auto" w:fill="FFFFFF"/>
        </w:rPr>
        <w:t xml:space="preserve">заправке пропаном </w:t>
      </w:r>
      <w:r w:rsidR="00C1792A">
        <w:rPr>
          <w:rFonts w:cs="Times New Roman"/>
          <w:b/>
          <w:color w:val="333333"/>
          <w:sz w:val="24"/>
          <w:szCs w:val="24"/>
          <w:shd w:val="clear" w:color="auto" w:fill="FFFFFF"/>
        </w:rPr>
        <w:t>сжиженным</w:t>
      </w:r>
      <w:r w:rsidR="00B9562B">
        <w:rPr>
          <w:rFonts w:cs="Times New Roman"/>
          <w:b/>
          <w:color w:val="333333"/>
          <w:sz w:val="24"/>
          <w:szCs w:val="24"/>
          <w:shd w:val="clear" w:color="auto" w:fill="FFFFFF"/>
        </w:rPr>
        <w:t xml:space="preserve"> (</w:t>
      </w:r>
      <w:r w:rsidR="00C1792A">
        <w:rPr>
          <w:rFonts w:cs="Times New Roman"/>
          <w:b/>
          <w:color w:val="333333"/>
          <w:sz w:val="24"/>
          <w:szCs w:val="24"/>
          <w:shd w:val="clear" w:color="auto" w:fill="FFFFFF"/>
        </w:rPr>
        <w:t>5</w:t>
      </w:r>
      <w:r w:rsidRPr="0092584D">
        <w:rPr>
          <w:rFonts w:cs="Times New Roman"/>
          <w:b/>
          <w:color w:val="333333"/>
          <w:sz w:val="24"/>
          <w:szCs w:val="24"/>
          <w:shd w:val="clear" w:color="auto" w:fill="FFFFFF"/>
        </w:rPr>
        <w:t>шт.баллонов)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40"/>
        <w:gridCol w:w="1735"/>
        <w:gridCol w:w="1585"/>
        <w:gridCol w:w="1140"/>
        <w:gridCol w:w="4973"/>
      </w:tblGrid>
      <w:tr w:rsidR="0092584D" w14:paraId="162B6F72" w14:textId="77777777" w:rsidTr="00BD3880">
        <w:tc>
          <w:tcPr>
            <w:tcW w:w="740" w:type="dxa"/>
          </w:tcPr>
          <w:p w14:paraId="7C96AE78" w14:textId="561E2012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  <w:r w:rsidRPr="002C3B1C">
              <w:rPr>
                <w:rFonts w:cs="Times New Roman"/>
                <w:b/>
                <w:color w:val="auto"/>
              </w:rPr>
              <w:t xml:space="preserve"> п/п</w:t>
            </w:r>
          </w:p>
        </w:tc>
        <w:tc>
          <w:tcPr>
            <w:tcW w:w="1735" w:type="dxa"/>
          </w:tcPr>
          <w:p w14:paraId="3BB033BF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 w:rsidRPr="002C3B1C">
              <w:rPr>
                <w:rFonts w:cs="Times New Roman"/>
                <w:b/>
                <w:color w:val="auto"/>
              </w:rPr>
              <w:t>Наименование</w:t>
            </w:r>
          </w:p>
          <w:p w14:paraId="71BDED7E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услуг</w:t>
            </w:r>
          </w:p>
        </w:tc>
        <w:tc>
          <w:tcPr>
            <w:tcW w:w="1585" w:type="dxa"/>
          </w:tcPr>
          <w:p w14:paraId="1E4CE313" w14:textId="77777777" w:rsidR="0092584D" w:rsidRPr="00E0026B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b/>
                <w:color w:val="auto"/>
              </w:rPr>
            </w:pPr>
            <w:proofErr w:type="spellStart"/>
            <w:proofErr w:type="gramStart"/>
            <w:r w:rsidRPr="002C3B1C">
              <w:rPr>
                <w:rFonts w:cs="Times New Roman"/>
                <w:b/>
                <w:color w:val="auto"/>
              </w:rPr>
              <w:t>Ед.измерения</w:t>
            </w:r>
            <w:proofErr w:type="spellEnd"/>
            <w:proofErr w:type="gramEnd"/>
          </w:p>
        </w:tc>
        <w:tc>
          <w:tcPr>
            <w:tcW w:w="1140" w:type="dxa"/>
          </w:tcPr>
          <w:p w14:paraId="06B023C0" w14:textId="77777777" w:rsidR="0092584D" w:rsidRPr="00E0026B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 w:rsidRPr="00E0026B">
              <w:rPr>
                <w:rFonts w:cs="Times New Roman"/>
                <w:b/>
                <w:color w:val="auto"/>
              </w:rPr>
              <w:t>Кол-во</w:t>
            </w:r>
          </w:p>
          <w:p w14:paraId="2E583A0B" w14:textId="77777777" w:rsidR="0092584D" w:rsidRPr="00E0026B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заправок</w:t>
            </w:r>
          </w:p>
        </w:tc>
        <w:tc>
          <w:tcPr>
            <w:tcW w:w="4973" w:type="dxa"/>
          </w:tcPr>
          <w:p w14:paraId="09B781CE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 w:rsidRPr="002C3B1C">
              <w:rPr>
                <w:rFonts w:cs="Times New Roman"/>
                <w:b/>
                <w:color w:val="auto"/>
              </w:rPr>
              <w:t>Наименование</w:t>
            </w:r>
            <w:r>
              <w:rPr>
                <w:rFonts w:cs="Times New Roman"/>
                <w:b/>
                <w:color w:val="auto"/>
              </w:rPr>
              <w:t>,</w:t>
            </w:r>
          </w:p>
          <w:p w14:paraId="5FFB6C17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технические</w:t>
            </w:r>
          </w:p>
          <w:p w14:paraId="4B6E874C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b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характеристики газа</w:t>
            </w:r>
          </w:p>
          <w:p w14:paraId="6A493963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</w:p>
        </w:tc>
      </w:tr>
      <w:tr w:rsidR="0092584D" w14:paraId="7D887144" w14:textId="77777777" w:rsidTr="00BD3880">
        <w:tc>
          <w:tcPr>
            <w:tcW w:w="740" w:type="dxa"/>
          </w:tcPr>
          <w:p w14:paraId="1B5F3225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1</w:t>
            </w:r>
          </w:p>
        </w:tc>
        <w:tc>
          <w:tcPr>
            <w:tcW w:w="1735" w:type="dxa"/>
          </w:tcPr>
          <w:p w14:paraId="2E138517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Заправка техническими газами</w:t>
            </w:r>
          </w:p>
        </w:tc>
        <w:tc>
          <w:tcPr>
            <w:tcW w:w="1585" w:type="dxa"/>
          </w:tcPr>
          <w:p w14:paraId="3DE5A06B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lef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Баллон </w:t>
            </w:r>
            <w:r>
              <w:rPr>
                <w:rFonts w:cs="Times New Roman"/>
                <w:color w:val="auto"/>
                <w:lang w:val="en-US"/>
              </w:rPr>
              <w:t>5</w:t>
            </w:r>
            <w:r>
              <w:rPr>
                <w:rFonts w:cs="Times New Roman"/>
                <w:color w:val="auto"/>
              </w:rPr>
              <w:t>0 л</w:t>
            </w:r>
          </w:p>
        </w:tc>
        <w:tc>
          <w:tcPr>
            <w:tcW w:w="1140" w:type="dxa"/>
          </w:tcPr>
          <w:p w14:paraId="2D47F347" w14:textId="0607CC4F" w:rsidR="0092584D" w:rsidRPr="00B9562B" w:rsidRDefault="00C1792A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5</w:t>
            </w:r>
          </w:p>
        </w:tc>
        <w:tc>
          <w:tcPr>
            <w:tcW w:w="4973" w:type="dxa"/>
          </w:tcPr>
          <w:p w14:paraId="3C4CAC6E" w14:textId="50EC560C" w:rsidR="0092584D" w:rsidRPr="00C1792A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  <w:r w:rsidRPr="00C1792A">
              <w:rPr>
                <w:rFonts w:cs="Times New Roman"/>
                <w:color w:val="auto"/>
              </w:rPr>
              <w:t xml:space="preserve">Пропан </w:t>
            </w:r>
            <w:r w:rsidR="00C1792A" w:rsidRPr="00C1792A">
              <w:rPr>
                <w:rFonts w:cs="Times New Roman"/>
                <w:color w:val="auto"/>
              </w:rPr>
              <w:t>сжиженный</w:t>
            </w:r>
          </w:p>
          <w:p w14:paraId="05A40B3C" w14:textId="77777777" w:rsidR="00C1792A" w:rsidRPr="00C1792A" w:rsidRDefault="00C1792A" w:rsidP="00C1792A">
            <w:pPr>
              <w:pStyle w:val="1"/>
              <w:shd w:val="clear" w:color="auto" w:fill="FFFFFF"/>
              <w:spacing w:before="60"/>
              <w:jc w:val="center"/>
              <w:outlineLvl w:val="0"/>
              <w:rPr>
                <w:rFonts w:ascii="Times New Roman" w:hAnsi="Times New Roman" w:cs="Times New Roman"/>
                <w:color w:val="111827"/>
                <w:sz w:val="22"/>
                <w:szCs w:val="22"/>
              </w:rPr>
            </w:pPr>
            <w:r w:rsidRPr="00C1792A">
              <w:fldChar w:fldCharType="begin"/>
            </w:r>
            <w:r w:rsidRPr="00C1792A">
              <w:rPr>
                <w:rFonts w:ascii="Times New Roman" w:hAnsi="Times New Roman" w:cs="Times New Roman"/>
                <w:sz w:val="22"/>
                <w:szCs w:val="22"/>
              </w:rPr>
              <w:instrText xml:space="preserve"> HYPERLINK "https://www.egfntd.kz/rus/tv/326901.html?sw_gr=-1&amp;sw_str=20448-90&amp;sw_sec=21" </w:instrText>
            </w:r>
            <w:r w:rsidRPr="00C1792A">
              <w:fldChar w:fldCharType="separate"/>
            </w:r>
            <w:r w:rsidR="006F3D2F" w:rsidRPr="00C1792A">
              <w:rPr>
                <w:rStyle w:val="a4"/>
                <w:rFonts w:ascii="Times New Roman" w:hAnsi="Times New Roman" w:cs="Times New Roman"/>
                <w:b/>
                <w:bCs/>
                <w:color w:val="24156A"/>
                <w:sz w:val="22"/>
                <w:szCs w:val="22"/>
                <w:shd w:val="clear" w:color="auto" w:fill="FFFFFF"/>
              </w:rPr>
              <w:t xml:space="preserve">ГОСТ </w:t>
            </w:r>
            <w:r w:rsidRPr="00C1792A">
              <w:rPr>
                <w:rFonts w:ascii="Times New Roman" w:hAnsi="Times New Roman" w:cs="Times New Roman"/>
                <w:color w:val="111827"/>
                <w:sz w:val="22"/>
                <w:szCs w:val="22"/>
              </w:rPr>
              <w:t>20448-2018</w:t>
            </w:r>
          </w:p>
          <w:p w14:paraId="647FD64B" w14:textId="014FC269" w:rsidR="0092584D" w:rsidRDefault="00C1792A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  <w:r w:rsidRPr="00C1792A">
              <w:rPr>
                <w:rStyle w:val="a4"/>
                <w:rFonts w:cs="Times New Roman"/>
                <w:b/>
                <w:bCs/>
                <w:color w:val="24156A"/>
                <w:shd w:val="clear" w:color="auto" w:fill="FFFFFF"/>
              </w:rPr>
              <w:fldChar w:fldCharType="end"/>
            </w:r>
          </w:p>
          <w:p w14:paraId="174CEF63" w14:textId="77777777" w:rsidR="0092584D" w:rsidRDefault="0092584D" w:rsidP="005749A6">
            <w:pPr>
              <w:pStyle w:val="ab"/>
              <w:shd w:val="clear" w:color="auto" w:fill="auto"/>
              <w:tabs>
                <w:tab w:val="left" w:pos="2127"/>
              </w:tabs>
              <w:jc w:val="center"/>
              <w:rPr>
                <w:rFonts w:cs="Times New Roman"/>
                <w:color w:val="auto"/>
              </w:rPr>
            </w:pPr>
          </w:p>
        </w:tc>
      </w:tr>
    </w:tbl>
    <w:p w14:paraId="1B5C9F14" w14:textId="77777777" w:rsidR="0092584D" w:rsidRDefault="0092584D" w:rsidP="0092584D">
      <w:pPr>
        <w:pStyle w:val="ab"/>
        <w:shd w:val="clear" w:color="auto" w:fill="auto"/>
        <w:tabs>
          <w:tab w:val="left" w:pos="2127"/>
        </w:tabs>
        <w:jc w:val="left"/>
        <w:rPr>
          <w:rFonts w:cs="Times New Roman"/>
          <w:color w:val="auto"/>
        </w:rPr>
      </w:pPr>
    </w:p>
    <w:p w14:paraId="4B4F8CF8" w14:textId="77777777" w:rsidR="0092584D" w:rsidRDefault="0092584D" w:rsidP="0092584D">
      <w:pPr>
        <w:pStyle w:val="ab"/>
        <w:shd w:val="clear" w:color="auto" w:fill="auto"/>
        <w:tabs>
          <w:tab w:val="left" w:pos="2127"/>
        </w:tabs>
        <w:jc w:val="left"/>
        <w:rPr>
          <w:rFonts w:cs="Times New Roman"/>
          <w:color w:val="auto"/>
        </w:rPr>
      </w:pPr>
    </w:p>
    <w:p w14:paraId="45DFE39B" w14:textId="0A27973C" w:rsidR="0092584D" w:rsidRDefault="00C863DB" w:rsidP="00C863DB">
      <w:pPr>
        <w:pStyle w:val="ab"/>
        <w:shd w:val="clear" w:color="auto" w:fill="auto"/>
        <w:tabs>
          <w:tab w:val="left" w:pos="2127"/>
        </w:tabs>
        <w:ind w:firstLine="567"/>
        <w:rPr>
          <w:rFonts w:cs="Times New Roman"/>
          <w:color w:val="auto"/>
          <w:lang w:val="kk-KZ"/>
        </w:rPr>
      </w:pPr>
      <w:r w:rsidRPr="00165127">
        <w:rPr>
          <w:rFonts w:cs="Times New Roman"/>
          <w:b/>
          <w:color w:val="auto"/>
          <w:lang w:val="kk-KZ"/>
        </w:rPr>
        <w:t xml:space="preserve">Место и сроки выполнения услуги: </w:t>
      </w:r>
      <w:r w:rsidR="00030575" w:rsidRPr="00030575">
        <w:rPr>
          <w:rFonts w:cs="Times New Roman"/>
          <w:color w:val="auto"/>
          <w:lang w:val="kk-KZ"/>
        </w:rPr>
        <w:t>Заправка осуществляется</w:t>
      </w:r>
      <w:r w:rsidR="00030575">
        <w:rPr>
          <w:rFonts w:cs="Times New Roman"/>
          <w:b/>
          <w:color w:val="auto"/>
          <w:lang w:val="kk-KZ"/>
        </w:rPr>
        <w:t xml:space="preserve"> </w:t>
      </w:r>
      <w:r w:rsidR="00F85DD0">
        <w:rPr>
          <w:rFonts w:cs="Times New Roman"/>
          <w:color w:val="auto"/>
          <w:lang w:val="kk-KZ"/>
        </w:rPr>
        <w:t>по заявке Заказчика</w:t>
      </w:r>
      <w:r w:rsidR="00030575">
        <w:rPr>
          <w:rFonts w:cs="Times New Roman"/>
          <w:color w:val="auto"/>
          <w:lang w:val="kk-KZ"/>
        </w:rPr>
        <w:t xml:space="preserve"> (в заявке указывается необходимое количество), сроки составляют не более 15 календарных дней с момента приема заявки (заявка направляется любым доступным и удобным для Заказчика и Поставщика способом)</w:t>
      </w:r>
      <w:r w:rsidR="0092584D">
        <w:rPr>
          <w:rFonts w:cs="Times New Roman"/>
          <w:color w:val="auto"/>
          <w:lang w:val="kk-KZ"/>
        </w:rPr>
        <w:t>. М</w:t>
      </w:r>
      <w:proofErr w:type="spellStart"/>
      <w:r w:rsidR="0092584D" w:rsidRPr="00165127">
        <w:rPr>
          <w:rFonts w:cs="Times New Roman"/>
          <w:color w:val="333333"/>
          <w:shd w:val="clear" w:color="auto" w:fill="EEEEEE"/>
        </w:rPr>
        <w:t>естонахождение</w:t>
      </w:r>
      <w:proofErr w:type="spellEnd"/>
      <w:r w:rsidR="0092584D" w:rsidRPr="00165127">
        <w:rPr>
          <w:rFonts w:cs="Times New Roman"/>
          <w:color w:val="333333"/>
          <w:shd w:val="clear" w:color="auto" w:fill="EEEEEE"/>
        </w:rPr>
        <w:t xml:space="preserve"> </w:t>
      </w:r>
      <w:r w:rsidR="0092584D">
        <w:rPr>
          <w:rFonts w:cs="Times New Roman"/>
          <w:color w:val="333333"/>
          <w:shd w:val="clear" w:color="auto" w:fill="EEEEEE"/>
        </w:rPr>
        <w:t xml:space="preserve"> - </w:t>
      </w:r>
      <w:proofErr w:type="spellStart"/>
      <w:r w:rsidR="0092584D" w:rsidRPr="00165127">
        <w:rPr>
          <w:rFonts w:cs="Times New Roman"/>
          <w:color w:val="333333"/>
          <w:shd w:val="clear" w:color="auto" w:fill="F5F5F5"/>
        </w:rPr>
        <w:t>г.Усть-Каменогорск</w:t>
      </w:r>
      <w:proofErr w:type="spellEnd"/>
      <w:r w:rsidR="0092584D" w:rsidRPr="00165127">
        <w:rPr>
          <w:rFonts w:cs="Times New Roman"/>
          <w:color w:val="333333"/>
          <w:shd w:val="clear" w:color="auto" w:fill="F5F5F5"/>
        </w:rPr>
        <w:t xml:space="preserve"> </w:t>
      </w:r>
      <w:proofErr w:type="spellStart"/>
      <w:r w:rsidR="0092584D" w:rsidRPr="00165127">
        <w:rPr>
          <w:rFonts w:cs="Times New Roman"/>
          <w:color w:val="333333"/>
          <w:shd w:val="clear" w:color="auto" w:fill="F5F5F5"/>
        </w:rPr>
        <w:t>пр.Сатпаева</w:t>
      </w:r>
      <w:proofErr w:type="spellEnd"/>
      <w:r w:rsidR="0092584D" w:rsidRPr="00165127">
        <w:rPr>
          <w:rFonts w:cs="Times New Roman"/>
          <w:color w:val="333333"/>
          <w:shd w:val="clear" w:color="auto" w:fill="F5F5F5"/>
        </w:rPr>
        <w:t>, 92</w:t>
      </w:r>
      <w:r w:rsidR="003725D4">
        <w:rPr>
          <w:rFonts w:cs="Times New Roman"/>
          <w:color w:val="333333"/>
          <w:shd w:val="clear" w:color="auto" w:fill="F5F5F5"/>
        </w:rPr>
        <w:t>А</w:t>
      </w:r>
      <w:r w:rsidR="0092584D" w:rsidRPr="00165127">
        <w:rPr>
          <w:rFonts w:cs="Times New Roman"/>
          <w:color w:val="333333"/>
          <w:shd w:val="clear" w:color="auto" w:fill="F5F5F5"/>
        </w:rPr>
        <w:t>, Левобережный музейный комплекс</w:t>
      </w:r>
      <w:r w:rsidR="0092584D" w:rsidRPr="00165127">
        <w:rPr>
          <w:rFonts w:cs="Times New Roman"/>
          <w:color w:val="333333"/>
          <w:shd w:val="clear" w:color="auto" w:fill="EEEEEE"/>
        </w:rPr>
        <w:t>.</w:t>
      </w:r>
    </w:p>
    <w:p w14:paraId="392B7F29" w14:textId="77777777" w:rsidR="0092584D" w:rsidRDefault="0092584D" w:rsidP="00C863DB">
      <w:pPr>
        <w:pStyle w:val="ab"/>
        <w:shd w:val="clear" w:color="auto" w:fill="auto"/>
        <w:tabs>
          <w:tab w:val="left" w:pos="2127"/>
        </w:tabs>
        <w:ind w:firstLine="567"/>
        <w:rPr>
          <w:rFonts w:cs="Times New Roman"/>
          <w:color w:val="auto"/>
          <w:lang w:val="kk-KZ"/>
        </w:rPr>
      </w:pPr>
    </w:p>
    <w:p w14:paraId="54BA172B" w14:textId="77777777" w:rsidR="00C863DB" w:rsidRPr="00165127" w:rsidRDefault="0092584D" w:rsidP="00C863DB">
      <w:pPr>
        <w:pStyle w:val="ab"/>
        <w:shd w:val="clear" w:color="auto" w:fill="auto"/>
        <w:tabs>
          <w:tab w:val="left" w:pos="2127"/>
        </w:tabs>
        <w:ind w:firstLine="567"/>
        <w:rPr>
          <w:rFonts w:cs="Times New Roman"/>
          <w:color w:val="333333"/>
          <w:shd w:val="clear" w:color="auto" w:fill="EEEEEE"/>
        </w:rPr>
      </w:pPr>
      <w:r w:rsidRPr="0092584D">
        <w:rPr>
          <w:rFonts w:cs="Times New Roman"/>
          <w:b/>
          <w:color w:val="auto"/>
          <w:lang w:val="kk-KZ"/>
        </w:rPr>
        <w:t>Сопутствующая услуга</w:t>
      </w:r>
      <w:r>
        <w:rPr>
          <w:rFonts w:cs="Times New Roman"/>
          <w:color w:val="auto"/>
          <w:lang w:val="kk-KZ"/>
        </w:rPr>
        <w:t xml:space="preserve"> – Сбор пустых баллонов для заправки и доставка заправленных баллонов осуществляется Поставщиком самостоятельно и входит в стоимость закупки. </w:t>
      </w:r>
    </w:p>
    <w:p w14:paraId="351697AF" w14:textId="77777777" w:rsidR="00DA1B49" w:rsidRPr="006D3D77" w:rsidRDefault="00DA1B49" w:rsidP="00DA1B49">
      <w:pPr>
        <w:pStyle w:val="ab"/>
        <w:shd w:val="clear" w:color="auto" w:fill="auto"/>
        <w:tabs>
          <w:tab w:val="left" w:pos="2127"/>
        </w:tabs>
        <w:jc w:val="left"/>
        <w:rPr>
          <w:rFonts w:cs="Times New Roman"/>
          <w:color w:val="auto"/>
        </w:rPr>
      </w:pPr>
    </w:p>
    <w:p w14:paraId="698F056A" w14:textId="25A8F857" w:rsidR="00BD3880" w:rsidRPr="00BD3880" w:rsidRDefault="00BD3880" w:rsidP="00BD3880">
      <w:pPr>
        <w:pStyle w:val="ab"/>
        <w:shd w:val="clear" w:color="auto" w:fill="auto"/>
        <w:tabs>
          <w:tab w:val="left" w:pos="2127"/>
        </w:tabs>
        <w:jc w:val="left"/>
        <w:rPr>
          <w:rFonts w:cs="Times New Roman"/>
          <w:b/>
          <w:color w:val="auto"/>
        </w:rPr>
      </w:pPr>
      <w:r w:rsidRPr="00BD3880">
        <w:rPr>
          <w:rFonts w:cs="Times New Roman"/>
          <w:color w:val="auto"/>
        </w:rPr>
        <w:t>.</w:t>
      </w:r>
    </w:p>
    <w:sectPr w:rsidR="00BD3880" w:rsidRPr="00BD3880" w:rsidSect="00F23019">
      <w:pgSz w:w="11906" w:h="16838"/>
      <w:pgMar w:top="567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715F"/>
    <w:multiLevelType w:val="hybridMultilevel"/>
    <w:tmpl w:val="24E025A8"/>
    <w:lvl w:ilvl="0" w:tplc="61D6E3C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5986A07"/>
    <w:multiLevelType w:val="multilevel"/>
    <w:tmpl w:val="205490D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11"/>
        </w:tabs>
        <w:ind w:left="411" w:hanging="435"/>
      </w:pPr>
      <w:rPr>
        <w:rFonts w:hint="default"/>
      </w:rPr>
    </w:lvl>
    <w:lvl w:ilvl="2">
      <w:start w:val="8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48"/>
        </w:tabs>
        <w:ind w:left="1248" w:hanging="1440"/>
      </w:pPr>
      <w:rPr>
        <w:rFonts w:hint="default"/>
      </w:rPr>
    </w:lvl>
  </w:abstractNum>
  <w:abstractNum w:abstractNumId="2" w15:restartNumberingAfterBreak="0">
    <w:nsid w:val="645B4D9E"/>
    <w:multiLevelType w:val="hybridMultilevel"/>
    <w:tmpl w:val="A70C2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46E42"/>
    <w:multiLevelType w:val="hybridMultilevel"/>
    <w:tmpl w:val="F1C82F06"/>
    <w:lvl w:ilvl="0" w:tplc="6ECE727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C61EFB66">
      <w:numFmt w:val="none"/>
      <w:lvlText w:val=""/>
      <w:lvlJc w:val="left"/>
      <w:pPr>
        <w:tabs>
          <w:tab w:val="num" w:pos="360"/>
        </w:tabs>
      </w:pPr>
    </w:lvl>
    <w:lvl w:ilvl="2" w:tplc="2B86127E">
      <w:numFmt w:val="none"/>
      <w:lvlText w:val=""/>
      <w:lvlJc w:val="left"/>
      <w:pPr>
        <w:tabs>
          <w:tab w:val="num" w:pos="360"/>
        </w:tabs>
      </w:pPr>
    </w:lvl>
    <w:lvl w:ilvl="3" w:tplc="AD6A4D06">
      <w:numFmt w:val="none"/>
      <w:lvlText w:val=""/>
      <w:lvlJc w:val="left"/>
      <w:pPr>
        <w:tabs>
          <w:tab w:val="num" w:pos="360"/>
        </w:tabs>
      </w:pPr>
    </w:lvl>
    <w:lvl w:ilvl="4" w:tplc="59465256">
      <w:numFmt w:val="none"/>
      <w:lvlText w:val=""/>
      <w:lvlJc w:val="left"/>
      <w:pPr>
        <w:tabs>
          <w:tab w:val="num" w:pos="360"/>
        </w:tabs>
      </w:pPr>
    </w:lvl>
    <w:lvl w:ilvl="5" w:tplc="2F508D36">
      <w:numFmt w:val="none"/>
      <w:lvlText w:val=""/>
      <w:lvlJc w:val="left"/>
      <w:pPr>
        <w:tabs>
          <w:tab w:val="num" w:pos="360"/>
        </w:tabs>
      </w:pPr>
    </w:lvl>
    <w:lvl w:ilvl="6" w:tplc="B1C21778">
      <w:numFmt w:val="none"/>
      <w:lvlText w:val=""/>
      <w:lvlJc w:val="left"/>
      <w:pPr>
        <w:tabs>
          <w:tab w:val="num" w:pos="360"/>
        </w:tabs>
      </w:pPr>
    </w:lvl>
    <w:lvl w:ilvl="7" w:tplc="DDD4AEB6">
      <w:numFmt w:val="none"/>
      <w:lvlText w:val=""/>
      <w:lvlJc w:val="left"/>
      <w:pPr>
        <w:tabs>
          <w:tab w:val="num" w:pos="360"/>
        </w:tabs>
      </w:pPr>
    </w:lvl>
    <w:lvl w:ilvl="8" w:tplc="1BFAA29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576E"/>
    <w:rsid w:val="00030575"/>
    <w:rsid w:val="000360BB"/>
    <w:rsid w:val="00045D75"/>
    <w:rsid w:val="00052BE5"/>
    <w:rsid w:val="00054B74"/>
    <w:rsid w:val="00086640"/>
    <w:rsid w:val="000A33CA"/>
    <w:rsid w:val="000A7A45"/>
    <w:rsid w:val="000D7683"/>
    <w:rsid w:val="00101E36"/>
    <w:rsid w:val="00126DC6"/>
    <w:rsid w:val="00130F07"/>
    <w:rsid w:val="00136EA2"/>
    <w:rsid w:val="00143B3E"/>
    <w:rsid w:val="00165127"/>
    <w:rsid w:val="00180EFE"/>
    <w:rsid w:val="001843F7"/>
    <w:rsid w:val="00196809"/>
    <w:rsid w:val="001B031E"/>
    <w:rsid w:val="001D4718"/>
    <w:rsid w:val="001E7D8D"/>
    <w:rsid w:val="001F4FA6"/>
    <w:rsid w:val="001F61E5"/>
    <w:rsid w:val="00245177"/>
    <w:rsid w:val="0025351F"/>
    <w:rsid w:val="00263797"/>
    <w:rsid w:val="0027737F"/>
    <w:rsid w:val="00282857"/>
    <w:rsid w:val="00282FEB"/>
    <w:rsid w:val="00287E98"/>
    <w:rsid w:val="002935D5"/>
    <w:rsid w:val="00296A2B"/>
    <w:rsid w:val="002A1971"/>
    <w:rsid w:val="002A7C20"/>
    <w:rsid w:val="002C0056"/>
    <w:rsid w:val="002C695B"/>
    <w:rsid w:val="002E7DA4"/>
    <w:rsid w:val="00303FAD"/>
    <w:rsid w:val="00304FFC"/>
    <w:rsid w:val="003141A3"/>
    <w:rsid w:val="00343F8C"/>
    <w:rsid w:val="003700B2"/>
    <w:rsid w:val="003725D4"/>
    <w:rsid w:val="00395F24"/>
    <w:rsid w:val="003B3133"/>
    <w:rsid w:val="003B6496"/>
    <w:rsid w:val="003B7643"/>
    <w:rsid w:val="003B7B1A"/>
    <w:rsid w:val="003C2FD4"/>
    <w:rsid w:val="003E2BB7"/>
    <w:rsid w:val="004014A7"/>
    <w:rsid w:val="00410D08"/>
    <w:rsid w:val="00431307"/>
    <w:rsid w:val="0043587B"/>
    <w:rsid w:val="0043721E"/>
    <w:rsid w:val="00455880"/>
    <w:rsid w:val="004667FC"/>
    <w:rsid w:val="00480CB8"/>
    <w:rsid w:val="00492566"/>
    <w:rsid w:val="004B1B3F"/>
    <w:rsid w:val="004B5060"/>
    <w:rsid w:val="004B52C3"/>
    <w:rsid w:val="004B67B3"/>
    <w:rsid w:val="004E4FF1"/>
    <w:rsid w:val="004F3A5C"/>
    <w:rsid w:val="005063E1"/>
    <w:rsid w:val="0051138A"/>
    <w:rsid w:val="00526196"/>
    <w:rsid w:val="0056205A"/>
    <w:rsid w:val="00575E20"/>
    <w:rsid w:val="00577A15"/>
    <w:rsid w:val="00583D8F"/>
    <w:rsid w:val="00585FD1"/>
    <w:rsid w:val="005A4042"/>
    <w:rsid w:val="005A6AD3"/>
    <w:rsid w:val="005B6420"/>
    <w:rsid w:val="005C7391"/>
    <w:rsid w:val="005E0F3D"/>
    <w:rsid w:val="005E2AD4"/>
    <w:rsid w:val="005E2B40"/>
    <w:rsid w:val="005F431D"/>
    <w:rsid w:val="00654F41"/>
    <w:rsid w:val="00661764"/>
    <w:rsid w:val="006641F9"/>
    <w:rsid w:val="006669E6"/>
    <w:rsid w:val="00690B89"/>
    <w:rsid w:val="00696B6A"/>
    <w:rsid w:val="006A19AB"/>
    <w:rsid w:val="006C6437"/>
    <w:rsid w:val="006C76DC"/>
    <w:rsid w:val="006D2841"/>
    <w:rsid w:val="006D3D77"/>
    <w:rsid w:val="006D6914"/>
    <w:rsid w:val="006E57BD"/>
    <w:rsid w:val="006F2B08"/>
    <w:rsid w:val="006F2EAC"/>
    <w:rsid w:val="006F3D2F"/>
    <w:rsid w:val="00716081"/>
    <w:rsid w:val="0071741D"/>
    <w:rsid w:val="00720FD6"/>
    <w:rsid w:val="00730625"/>
    <w:rsid w:val="00752FCD"/>
    <w:rsid w:val="007603F0"/>
    <w:rsid w:val="00762091"/>
    <w:rsid w:val="007A55F4"/>
    <w:rsid w:val="007B1BDD"/>
    <w:rsid w:val="007B324A"/>
    <w:rsid w:val="007C1C16"/>
    <w:rsid w:val="007D0245"/>
    <w:rsid w:val="007D5A41"/>
    <w:rsid w:val="007E576E"/>
    <w:rsid w:val="008019C9"/>
    <w:rsid w:val="008057A2"/>
    <w:rsid w:val="008311AC"/>
    <w:rsid w:val="0083792F"/>
    <w:rsid w:val="008500CE"/>
    <w:rsid w:val="00867D7B"/>
    <w:rsid w:val="008712F8"/>
    <w:rsid w:val="0088539A"/>
    <w:rsid w:val="0089702E"/>
    <w:rsid w:val="008976D9"/>
    <w:rsid w:val="008A0E2E"/>
    <w:rsid w:val="008A2B3F"/>
    <w:rsid w:val="008A6303"/>
    <w:rsid w:val="008B3018"/>
    <w:rsid w:val="008C60CC"/>
    <w:rsid w:val="008E18DD"/>
    <w:rsid w:val="008E6EEB"/>
    <w:rsid w:val="008F7F95"/>
    <w:rsid w:val="00901DDA"/>
    <w:rsid w:val="00916D62"/>
    <w:rsid w:val="009243EF"/>
    <w:rsid w:val="0092584D"/>
    <w:rsid w:val="00950C12"/>
    <w:rsid w:val="009628A6"/>
    <w:rsid w:val="00967873"/>
    <w:rsid w:val="009779E1"/>
    <w:rsid w:val="00997611"/>
    <w:rsid w:val="009A28C0"/>
    <w:rsid w:val="009A5BAE"/>
    <w:rsid w:val="009B23BD"/>
    <w:rsid w:val="009C44BF"/>
    <w:rsid w:val="009F2F7F"/>
    <w:rsid w:val="00A041FF"/>
    <w:rsid w:val="00A110C4"/>
    <w:rsid w:val="00A16FC9"/>
    <w:rsid w:val="00A21B11"/>
    <w:rsid w:val="00A33E07"/>
    <w:rsid w:val="00A376CE"/>
    <w:rsid w:val="00A464DE"/>
    <w:rsid w:val="00A476B1"/>
    <w:rsid w:val="00A72670"/>
    <w:rsid w:val="00A84FA1"/>
    <w:rsid w:val="00A87741"/>
    <w:rsid w:val="00A93B11"/>
    <w:rsid w:val="00A9556B"/>
    <w:rsid w:val="00AA3806"/>
    <w:rsid w:val="00AC0F4E"/>
    <w:rsid w:val="00AC536E"/>
    <w:rsid w:val="00B14E5E"/>
    <w:rsid w:val="00B34FDD"/>
    <w:rsid w:val="00B4629B"/>
    <w:rsid w:val="00B512CC"/>
    <w:rsid w:val="00B514E8"/>
    <w:rsid w:val="00B523E1"/>
    <w:rsid w:val="00B61CF3"/>
    <w:rsid w:val="00B914BA"/>
    <w:rsid w:val="00B9562B"/>
    <w:rsid w:val="00BA730E"/>
    <w:rsid w:val="00BC2FA4"/>
    <w:rsid w:val="00BC3B95"/>
    <w:rsid w:val="00BC664B"/>
    <w:rsid w:val="00BD04FF"/>
    <w:rsid w:val="00BD3880"/>
    <w:rsid w:val="00BF2399"/>
    <w:rsid w:val="00BF351C"/>
    <w:rsid w:val="00BF3BFD"/>
    <w:rsid w:val="00BF47A3"/>
    <w:rsid w:val="00BF64A1"/>
    <w:rsid w:val="00C10BEA"/>
    <w:rsid w:val="00C13D5E"/>
    <w:rsid w:val="00C1792A"/>
    <w:rsid w:val="00C22333"/>
    <w:rsid w:val="00C5311C"/>
    <w:rsid w:val="00C5366D"/>
    <w:rsid w:val="00C82659"/>
    <w:rsid w:val="00C863DB"/>
    <w:rsid w:val="00CB5E25"/>
    <w:rsid w:val="00CC1326"/>
    <w:rsid w:val="00CD035D"/>
    <w:rsid w:val="00CD63F7"/>
    <w:rsid w:val="00CD7FC3"/>
    <w:rsid w:val="00CE15C1"/>
    <w:rsid w:val="00CF6FBE"/>
    <w:rsid w:val="00D016E7"/>
    <w:rsid w:val="00D05BFF"/>
    <w:rsid w:val="00D34D6E"/>
    <w:rsid w:val="00D360A5"/>
    <w:rsid w:val="00D42B71"/>
    <w:rsid w:val="00D43EE9"/>
    <w:rsid w:val="00D6131D"/>
    <w:rsid w:val="00D642A8"/>
    <w:rsid w:val="00D66E9C"/>
    <w:rsid w:val="00D712BB"/>
    <w:rsid w:val="00D8213D"/>
    <w:rsid w:val="00D91942"/>
    <w:rsid w:val="00DA0340"/>
    <w:rsid w:val="00DA058E"/>
    <w:rsid w:val="00DA1B49"/>
    <w:rsid w:val="00DB05F4"/>
    <w:rsid w:val="00DB193E"/>
    <w:rsid w:val="00DB249B"/>
    <w:rsid w:val="00DB59CA"/>
    <w:rsid w:val="00DC52D4"/>
    <w:rsid w:val="00DD5164"/>
    <w:rsid w:val="00DE1BE7"/>
    <w:rsid w:val="00DE75A8"/>
    <w:rsid w:val="00E0026B"/>
    <w:rsid w:val="00E05340"/>
    <w:rsid w:val="00E1450D"/>
    <w:rsid w:val="00E25E04"/>
    <w:rsid w:val="00E273FA"/>
    <w:rsid w:val="00E36AA3"/>
    <w:rsid w:val="00E4264A"/>
    <w:rsid w:val="00E436EE"/>
    <w:rsid w:val="00E44320"/>
    <w:rsid w:val="00E7403C"/>
    <w:rsid w:val="00E800BE"/>
    <w:rsid w:val="00E80DF8"/>
    <w:rsid w:val="00E83222"/>
    <w:rsid w:val="00E90E06"/>
    <w:rsid w:val="00E97101"/>
    <w:rsid w:val="00E9783A"/>
    <w:rsid w:val="00EA4292"/>
    <w:rsid w:val="00ED2016"/>
    <w:rsid w:val="00ED5C74"/>
    <w:rsid w:val="00EE476B"/>
    <w:rsid w:val="00EF65AB"/>
    <w:rsid w:val="00F01F99"/>
    <w:rsid w:val="00F22963"/>
    <w:rsid w:val="00F23019"/>
    <w:rsid w:val="00F23F82"/>
    <w:rsid w:val="00F5130E"/>
    <w:rsid w:val="00F538EF"/>
    <w:rsid w:val="00F5613D"/>
    <w:rsid w:val="00F648C9"/>
    <w:rsid w:val="00F70AD6"/>
    <w:rsid w:val="00F70E53"/>
    <w:rsid w:val="00F7708B"/>
    <w:rsid w:val="00F85DD0"/>
    <w:rsid w:val="00F87A4E"/>
    <w:rsid w:val="00FA07A1"/>
    <w:rsid w:val="00FB02AD"/>
    <w:rsid w:val="00FB66C0"/>
    <w:rsid w:val="00FC047E"/>
    <w:rsid w:val="00FC254B"/>
    <w:rsid w:val="00FD2D72"/>
    <w:rsid w:val="00FD441E"/>
    <w:rsid w:val="00FE3F8D"/>
    <w:rsid w:val="00FE789F"/>
    <w:rsid w:val="00FF3EF9"/>
    <w:rsid w:val="00FF5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B7094"/>
  <w15:docId w15:val="{8EAA9618-BA79-43F8-A12A-321ED3ED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79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6">
    <w:name w:val="heading 6"/>
    <w:basedOn w:val="a"/>
    <w:link w:val="60"/>
    <w:uiPriority w:val="9"/>
    <w:qFormat/>
    <w:rsid w:val="007E576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E576E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7E576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1E5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95F24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A1971"/>
    <w:pPr>
      <w:ind w:left="720"/>
      <w:contextualSpacing/>
    </w:pPr>
  </w:style>
  <w:style w:type="paragraph" w:customStyle="1" w:styleId="a9">
    <w:name w:val="Содержимое таблицы"/>
    <w:basedOn w:val="a"/>
    <w:rsid w:val="002A197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j11">
    <w:name w:val="j11"/>
    <w:basedOn w:val="a"/>
    <w:rsid w:val="00E2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E273FA"/>
  </w:style>
  <w:style w:type="character" w:customStyle="1" w:styleId="s3">
    <w:name w:val="s3"/>
    <w:basedOn w:val="a0"/>
    <w:rsid w:val="00E273FA"/>
  </w:style>
  <w:style w:type="character" w:customStyle="1" w:styleId="apple-converted-space">
    <w:name w:val="apple-converted-space"/>
    <w:basedOn w:val="a0"/>
    <w:rsid w:val="00E273FA"/>
  </w:style>
  <w:style w:type="character" w:customStyle="1" w:styleId="s9">
    <w:name w:val="s9"/>
    <w:basedOn w:val="a0"/>
    <w:rsid w:val="00E273FA"/>
  </w:style>
  <w:style w:type="character" w:customStyle="1" w:styleId="aa">
    <w:name w:val="Другое_"/>
    <w:basedOn w:val="a0"/>
    <w:link w:val="ab"/>
    <w:rsid w:val="00DB59CA"/>
    <w:rPr>
      <w:rFonts w:ascii="Times New Roman" w:eastAsia="Times New Roman" w:hAnsi="Times New Roman"/>
      <w:color w:val="4A4749"/>
      <w:shd w:val="clear" w:color="auto" w:fill="FFFFFF"/>
    </w:rPr>
  </w:style>
  <w:style w:type="paragraph" w:customStyle="1" w:styleId="ab">
    <w:name w:val="Другое"/>
    <w:basedOn w:val="a"/>
    <w:link w:val="aa"/>
    <w:rsid w:val="00DB59CA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/>
      <w:color w:val="4A4749"/>
    </w:rPr>
  </w:style>
  <w:style w:type="table" w:styleId="ac">
    <w:name w:val="Table Grid"/>
    <w:basedOn w:val="a1"/>
    <w:uiPriority w:val="59"/>
    <w:rsid w:val="00287E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1792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gfntd.kz/rus/tv/326901.html?sw_gr=-1&amp;sw_str=20448-90&amp;sw_sec=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EKTU.kz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Воронцова</dc:creator>
  <cp:lastModifiedBy>User</cp:lastModifiedBy>
  <cp:revision>7</cp:revision>
  <cp:lastPrinted>2022-05-03T09:52:00Z</cp:lastPrinted>
  <dcterms:created xsi:type="dcterms:W3CDTF">2025-11-14T08:40:00Z</dcterms:created>
  <dcterms:modified xsi:type="dcterms:W3CDTF">2026-10-19T04:35:00Z</dcterms:modified>
</cp:coreProperties>
</file>