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45940" w14:textId="77777777" w:rsidR="00327249" w:rsidRDefault="00327249" w:rsidP="00435940">
      <w:pPr>
        <w:pStyle w:val="a4"/>
        <w:shd w:val="clear" w:color="auto" w:fill="FFFFFF" w:themeFill="background1"/>
        <w:tabs>
          <w:tab w:val="left" w:pos="0"/>
          <w:tab w:val="left" w:pos="900"/>
          <w:tab w:val="center" w:pos="4677"/>
          <w:tab w:val="left" w:pos="61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Техническая спецификация</w:t>
      </w:r>
      <w:r w:rsidR="00D262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изготовление </w:t>
      </w:r>
      <w:r w:rsidR="00B51338">
        <w:rPr>
          <w:rFonts w:ascii="Times New Roman" w:hAnsi="Times New Roman" w:cs="Times New Roman"/>
          <w:sz w:val="28"/>
          <w:szCs w:val="28"/>
        </w:rPr>
        <w:t>печати</w:t>
      </w:r>
    </w:p>
    <w:p w14:paraId="6760D7EB" w14:textId="77777777" w:rsidR="00327249" w:rsidRDefault="00327249" w:rsidP="00327249">
      <w:pPr>
        <w:pStyle w:val="a6"/>
        <w:spacing w:after="0" w:line="240" w:lineRule="auto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</w:p>
    <w:p w14:paraId="09485340" w14:textId="0B07A8D8" w:rsidR="00B51338" w:rsidRDefault="00B51338" w:rsidP="001F034A">
      <w:pPr>
        <w:ind w:firstLine="567"/>
        <w:jc w:val="both"/>
        <w:rPr>
          <w:rFonts w:ascii="Times New Roman" w:hAnsi="Times New Roman"/>
          <w:bCs/>
          <w:sz w:val="28"/>
          <w:szCs w:val="28"/>
          <w:lang w:val="kk-KZ"/>
        </w:rPr>
      </w:pPr>
      <w:r>
        <w:rPr>
          <w:rFonts w:ascii="Times New Roman" w:hAnsi="Times New Roman"/>
          <w:bCs/>
          <w:sz w:val="28"/>
          <w:szCs w:val="28"/>
          <w:lang w:val="kk-KZ"/>
        </w:rPr>
        <w:t>Гербовая печать должна быть круглой формы и соответсвовать техническим требования Государтсвенного стандарта Республики Казахстан «Печати с воспроизведением государтсвенного герба Ресублики Казахстан»</w:t>
      </w:r>
    </w:p>
    <w:p w14:paraId="36AE81E9" w14:textId="459325CF" w:rsidR="001F034A" w:rsidRPr="00641AA1" w:rsidRDefault="001F034A" w:rsidP="001F034A">
      <w:pPr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1F034A">
        <w:rPr>
          <w:rFonts w:ascii="Times New Roman" w:hAnsi="Times New Roman"/>
          <w:bCs/>
          <w:sz w:val="28"/>
          <w:szCs w:val="28"/>
        </w:rPr>
        <w:t xml:space="preserve">Изготовление </w:t>
      </w:r>
      <w:r w:rsidR="00B5659C">
        <w:rPr>
          <w:rFonts w:ascii="Times New Roman" w:hAnsi="Times New Roman"/>
          <w:bCs/>
          <w:sz w:val="28"/>
          <w:szCs w:val="28"/>
          <w:lang w:val="kk-KZ"/>
        </w:rPr>
        <w:t>печать на автомате</w:t>
      </w:r>
      <w:r w:rsidRPr="001F034A">
        <w:rPr>
          <w:rFonts w:ascii="Times New Roman" w:hAnsi="Times New Roman"/>
          <w:sz w:val="28"/>
          <w:szCs w:val="28"/>
        </w:rPr>
        <w:t xml:space="preserve"> с пластиковым </w:t>
      </w:r>
      <w:proofErr w:type="gramStart"/>
      <w:r w:rsidRPr="001F034A">
        <w:rPr>
          <w:rFonts w:ascii="Times New Roman" w:hAnsi="Times New Roman"/>
          <w:sz w:val="28"/>
          <w:szCs w:val="28"/>
        </w:rPr>
        <w:t>механизмом.</w:t>
      </w:r>
      <w:r w:rsidR="0051728A">
        <w:rPr>
          <w:rFonts w:ascii="Times New Roman" w:hAnsi="Times New Roman"/>
          <w:sz w:val="28"/>
          <w:szCs w:val="28"/>
          <w:lang w:val="kk-KZ"/>
        </w:rPr>
        <w:t>в</w:t>
      </w:r>
      <w:proofErr w:type="gramEnd"/>
      <w:r w:rsidR="0051728A">
        <w:rPr>
          <w:rFonts w:ascii="Times New Roman" w:hAnsi="Times New Roman"/>
          <w:sz w:val="28"/>
          <w:szCs w:val="28"/>
          <w:lang w:val="kk-KZ"/>
        </w:rPr>
        <w:t xml:space="preserve"> кол-ве 1</w:t>
      </w:r>
      <w:r w:rsidR="00784BDE">
        <w:rPr>
          <w:rFonts w:ascii="Times New Roman" w:hAnsi="Times New Roman"/>
          <w:sz w:val="28"/>
          <w:szCs w:val="28"/>
          <w:lang w:val="kk-KZ"/>
        </w:rPr>
        <w:t xml:space="preserve"> шт. </w:t>
      </w:r>
      <w:r w:rsidRPr="001F034A">
        <w:rPr>
          <w:rFonts w:ascii="Times New Roman" w:hAnsi="Times New Roman"/>
          <w:sz w:val="28"/>
          <w:szCs w:val="28"/>
          <w:lang w:val="kk-KZ"/>
        </w:rPr>
        <w:t>Материал корпуса – пластик,</w:t>
      </w:r>
      <w:r w:rsidR="00B5659C">
        <w:rPr>
          <w:rFonts w:ascii="Times New Roman" w:hAnsi="Times New Roman"/>
          <w:sz w:val="28"/>
          <w:szCs w:val="28"/>
          <w:lang w:val="kk-KZ"/>
        </w:rPr>
        <w:t xml:space="preserve"> форма корпуса круглая </w:t>
      </w:r>
      <w:r w:rsidRPr="001F034A">
        <w:rPr>
          <w:rFonts w:ascii="Times New Roman" w:hAnsi="Times New Roman"/>
          <w:sz w:val="28"/>
          <w:szCs w:val="28"/>
          <w:lang w:val="kk-KZ"/>
        </w:rPr>
        <w:t xml:space="preserve">цвет оттиска – синий, </w:t>
      </w:r>
      <w:r w:rsidR="00784BDE">
        <w:rPr>
          <w:rFonts w:ascii="Times New Roman" w:hAnsi="Times New Roman"/>
          <w:sz w:val="28"/>
          <w:szCs w:val="28"/>
          <w:lang w:val="kk-KZ"/>
        </w:rPr>
        <w:t>Поставщик перед поставкой, изготовлением товара предварительно должен согласовать с заказщиком по размеру и проекту и дизайном</w:t>
      </w:r>
    </w:p>
    <w:p w14:paraId="5FBAA24E" w14:textId="77777777" w:rsidR="00D262A3" w:rsidRDefault="00D262A3" w:rsidP="001F034A">
      <w:pPr>
        <w:ind w:firstLine="567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15F1824D" w14:textId="77777777" w:rsidR="00964C83" w:rsidRDefault="00964C83"/>
    <w:p w14:paraId="6D207007" w14:textId="77777777" w:rsidR="00327249" w:rsidRDefault="00327249"/>
    <w:p w14:paraId="1076B541" w14:textId="77777777" w:rsidR="006A36B3" w:rsidRPr="00B51338" w:rsidRDefault="00B51338" w:rsidP="00B51338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B51338">
        <w:rPr>
          <w:rFonts w:ascii="Times New Roman" w:hAnsi="Times New Roman"/>
          <w:b/>
          <w:sz w:val="28"/>
          <w:szCs w:val="28"/>
          <w:lang w:val="kk-KZ"/>
        </w:rPr>
        <w:t>Техникалық ерекшеліктері мөр жасау бойынша</w:t>
      </w:r>
    </w:p>
    <w:p w14:paraId="35144A11" w14:textId="3FE5100E" w:rsidR="006A36B3" w:rsidRPr="00B4384B" w:rsidRDefault="00B51338">
      <w:pPr>
        <w:rPr>
          <w:lang w:val="kk-KZ"/>
        </w:rPr>
      </w:pPr>
      <w:r w:rsidRPr="007F78FA">
        <w:rPr>
          <w:rFonts w:ascii="Times New Roman" w:hAnsi="Times New Roman"/>
          <w:sz w:val="28"/>
          <w:szCs w:val="28"/>
          <w:lang w:val="kk-KZ"/>
        </w:rPr>
        <w:t>Елтаңбалы мөр дөңгелек пішінді болуы және «Қазақстан Республикасының Мемлекеттік Елтаңбасы басылған мөрлер» Мемлекеттік стандартының техникалық талаптарына сәйкес болуы тиіс. Пластикалық механизмі бар машинада басып шы</w:t>
      </w:r>
      <w:r w:rsidR="0051728A">
        <w:rPr>
          <w:rFonts w:ascii="Times New Roman" w:hAnsi="Times New Roman"/>
          <w:sz w:val="28"/>
          <w:szCs w:val="28"/>
          <w:lang w:val="kk-KZ"/>
        </w:rPr>
        <w:t>ғару өндірісі Саны:1</w:t>
      </w:r>
      <w:r w:rsidR="00440403" w:rsidRPr="007F78FA">
        <w:rPr>
          <w:rFonts w:ascii="Times New Roman" w:hAnsi="Times New Roman"/>
          <w:sz w:val="28"/>
          <w:szCs w:val="28"/>
          <w:lang w:val="kk-KZ"/>
        </w:rPr>
        <w:t xml:space="preserve"> дана. </w:t>
      </w:r>
      <w:r w:rsidRPr="007F78FA">
        <w:rPr>
          <w:rFonts w:ascii="Times New Roman" w:hAnsi="Times New Roman"/>
          <w:sz w:val="28"/>
          <w:szCs w:val="28"/>
          <w:lang w:val="kk-KZ"/>
        </w:rPr>
        <w:t xml:space="preserve">Корпустың материалы пластик, корпустың пішіні дөңгелек, таңбаның түсі көгілдір түсті Тауарды жеткізуге, дайындауға дейін Жеткізуші ең алдымен корпустың өлшемі мен дизайнын және дизайнын тұтынушымен келісуі керек </w:t>
      </w:r>
    </w:p>
    <w:p w14:paraId="666A44A4" w14:textId="77777777" w:rsidR="006A36B3" w:rsidRPr="00B4384B" w:rsidRDefault="006A36B3">
      <w:pPr>
        <w:rPr>
          <w:lang w:val="kk-KZ"/>
        </w:rPr>
      </w:pPr>
    </w:p>
    <w:p w14:paraId="15D838F3" w14:textId="77777777" w:rsidR="006A36B3" w:rsidRPr="00B4384B" w:rsidRDefault="006A36B3">
      <w:pPr>
        <w:rPr>
          <w:lang w:val="kk-KZ"/>
        </w:rPr>
      </w:pPr>
    </w:p>
    <w:p w14:paraId="230D6EF0" w14:textId="77777777" w:rsidR="006A36B3" w:rsidRPr="00B4384B" w:rsidRDefault="006A36B3">
      <w:pPr>
        <w:rPr>
          <w:lang w:val="kk-KZ"/>
        </w:rPr>
      </w:pPr>
    </w:p>
    <w:p w14:paraId="5565AA8E" w14:textId="77777777" w:rsidR="006A36B3" w:rsidRPr="00B4384B" w:rsidRDefault="006A36B3">
      <w:pPr>
        <w:rPr>
          <w:lang w:val="kk-KZ"/>
        </w:rPr>
      </w:pPr>
    </w:p>
    <w:p w14:paraId="384CDA5C" w14:textId="77777777" w:rsidR="006A36B3" w:rsidRPr="00B4384B" w:rsidRDefault="006A36B3">
      <w:pPr>
        <w:rPr>
          <w:lang w:val="kk-KZ"/>
        </w:rPr>
      </w:pPr>
    </w:p>
    <w:p w14:paraId="7761CDEA" w14:textId="77777777" w:rsidR="006A36B3" w:rsidRPr="00B4384B" w:rsidRDefault="006A36B3">
      <w:pPr>
        <w:rPr>
          <w:lang w:val="kk-KZ"/>
        </w:rPr>
      </w:pPr>
    </w:p>
    <w:p w14:paraId="7E2589AF" w14:textId="77777777" w:rsidR="006A36B3" w:rsidRPr="00B4384B" w:rsidRDefault="006A36B3">
      <w:pPr>
        <w:rPr>
          <w:lang w:val="kk-KZ"/>
        </w:rPr>
      </w:pPr>
    </w:p>
    <w:p w14:paraId="011FEC33" w14:textId="77777777" w:rsidR="006A36B3" w:rsidRPr="00B4384B" w:rsidRDefault="006A36B3">
      <w:pPr>
        <w:rPr>
          <w:lang w:val="kk-KZ"/>
        </w:rPr>
      </w:pPr>
    </w:p>
    <w:p w14:paraId="40B50A1D" w14:textId="77777777" w:rsidR="006A36B3" w:rsidRPr="00B4384B" w:rsidRDefault="006A36B3">
      <w:pPr>
        <w:rPr>
          <w:lang w:val="kk-KZ"/>
        </w:rPr>
      </w:pPr>
    </w:p>
    <w:sectPr w:rsidR="006A36B3" w:rsidRPr="00B4384B" w:rsidSect="00BD28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21348B"/>
    <w:multiLevelType w:val="hybridMultilevel"/>
    <w:tmpl w:val="8B0015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BB26A3"/>
    <w:multiLevelType w:val="hybridMultilevel"/>
    <w:tmpl w:val="12326602"/>
    <w:lvl w:ilvl="0" w:tplc="74B8275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 w16cid:durableId="17922880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02260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7522"/>
    <w:rsid w:val="0005488C"/>
    <w:rsid w:val="000B1F98"/>
    <w:rsid w:val="0018298B"/>
    <w:rsid w:val="001A603D"/>
    <w:rsid w:val="001D4882"/>
    <w:rsid w:val="001F034A"/>
    <w:rsid w:val="00256733"/>
    <w:rsid w:val="002C159E"/>
    <w:rsid w:val="00327249"/>
    <w:rsid w:val="003C107F"/>
    <w:rsid w:val="003C1611"/>
    <w:rsid w:val="00435940"/>
    <w:rsid w:val="00440403"/>
    <w:rsid w:val="00493938"/>
    <w:rsid w:val="004A4782"/>
    <w:rsid w:val="004B432E"/>
    <w:rsid w:val="004F2F5B"/>
    <w:rsid w:val="0051602D"/>
    <w:rsid w:val="0051728A"/>
    <w:rsid w:val="00536CF8"/>
    <w:rsid w:val="005B7522"/>
    <w:rsid w:val="005F0F7C"/>
    <w:rsid w:val="00641AA1"/>
    <w:rsid w:val="00696EED"/>
    <w:rsid w:val="006A36B3"/>
    <w:rsid w:val="007653A3"/>
    <w:rsid w:val="00784BDE"/>
    <w:rsid w:val="007F78FA"/>
    <w:rsid w:val="00853116"/>
    <w:rsid w:val="008777D8"/>
    <w:rsid w:val="009038E7"/>
    <w:rsid w:val="00964C83"/>
    <w:rsid w:val="00A47374"/>
    <w:rsid w:val="00B236F9"/>
    <w:rsid w:val="00B27E3F"/>
    <w:rsid w:val="00B4384B"/>
    <w:rsid w:val="00B51338"/>
    <w:rsid w:val="00B5659C"/>
    <w:rsid w:val="00BD28DD"/>
    <w:rsid w:val="00D262A3"/>
    <w:rsid w:val="00DD4777"/>
    <w:rsid w:val="00E51A05"/>
    <w:rsid w:val="00EE1E20"/>
    <w:rsid w:val="00F36511"/>
    <w:rsid w:val="00F93057"/>
    <w:rsid w:val="00FE07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E0FD1"/>
  <w15:docId w15:val="{99CDC363-338C-4191-A339-0C94FE529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724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7249"/>
    <w:pPr>
      <w:spacing w:after="0" w:line="240" w:lineRule="auto"/>
      <w:ind w:left="720"/>
      <w:contextualSpacing/>
    </w:pPr>
    <w:rPr>
      <w:rFonts w:ascii="Times New Roman" w:hAnsi="Times New Roman"/>
      <w:color w:val="000000"/>
      <w:sz w:val="24"/>
      <w:szCs w:val="24"/>
    </w:rPr>
  </w:style>
  <w:style w:type="paragraph" w:styleId="a4">
    <w:name w:val="Title"/>
    <w:basedOn w:val="a"/>
    <w:link w:val="a5"/>
    <w:qFormat/>
    <w:rsid w:val="00327249"/>
    <w:pPr>
      <w:spacing w:after="0" w:line="240" w:lineRule="auto"/>
      <w:jc w:val="center"/>
    </w:pPr>
    <w:rPr>
      <w:rFonts w:asciiTheme="minorHAnsi" w:eastAsiaTheme="minorEastAsia" w:hAnsiTheme="minorHAnsi" w:cstheme="minorBidi"/>
      <w:b/>
      <w:sz w:val="24"/>
    </w:rPr>
  </w:style>
  <w:style w:type="character" w:customStyle="1" w:styleId="a5">
    <w:name w:val="Заголовок Знак"/>
    <w:basedOn w:val="a0"/>
    <w:link w:val="a4"/>
    <w:rsid w:val="00327249"/>
    <w:rPr>
      <w:rFonts w:eastAsiaTheme="minorEastAsia"/>
      <w:b/>
      <w:sz w:val="24"/>
      <w:lang w:eastAsia="ru-RU"/>
    </w:rPr>
  </w:style>
  <w:style w:type="paragraph" w:styleId="a6">
    <w:name w:val="Body Text"/>
    <w:basedOn w:val="a"/>
    <w:link w:val="a7"/>
    <w:semiHidden/>
    <w:unhideWhenUsed/>
    <w:rsid w:val="00327249"/>
    <w:pPr>
      <w:spacing w:after="120"/>
    </w:pPr>
    <w:rPr>
      <w:rFonts w:eastAsia="Calibri"/>
      <w:lang w:eastAsia="en-US"/>
    </w:rPr>
  </w:style>
  <w:style w:type="character" w:customStyle="1" w:styleId="a7">
    <w:name w:val="Основной текст Знак"/>
    <w:basedOn w:val="a0"/>
    <w:link w:val="a6"/>
    <w:semiHidden/>
    <w:rsid w:val="00327249"/>
    <w:rPr>
      <w:rFonts w:ascii="Calibri" w:eastAsia="Calibri" w:hAnsi="Calibri" w:cs="Times New Roman"/>
    </w:rPr>
  </w:style>
  <w:style w:type="paragraph" w:styleId="a8">
    <w:name w:val="No Spacing"/>
    <w:uiPriority w:val="1"/>
    <w:qFormat/>
    <w:rsid w:val="003272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7">
    <w:name w:val="Body text + 7"/>
    <w:aliases w:val="5 pt"/>
    <w:basedOn w:val="a0"/>
    <w:rsid w:val="00327249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65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Максим Белобров</cp:lastModifiedBy>
  <cp:revision>6</cp:revision>
  <dcterms:created xsi:type="dcterms:W3CDTF">2025-09-03T13:25:00Z</dcterms:created>
  <dcterms:modified xsi:type="dcterms:W3CDTF">2026-10-05T09:01:00Z</dcterms:modified>
</cp:coreProperties>
</file>