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DB374" w14:textId="366C3E37" w:rsidR="00576A5B" w:rsidRDefault="00576A5B" w:rsidP="00576A5B">
      <w:pPr>
        <w:adjustRightInd w:val="0"/>
        <w:ind w:firstLine="720"/>
        <w:jc w:val="both"/>
        <w:rPr>
          <w:rFonts w:ascii="Arial" w:eastAsia="Calibri" w:hAnsi="Arial" w:cs="Arial"/>
          <w:color w:val="000000"/>
          <w:sz w:val="24"/>
          <w:szCs w:val="24"/>
          <w:lang w:val="kk-KZ"/>
        </w:rPr>
      </w:pPr>
    </w:p>
    <w:p w14:paraId="719BA070" w14:textId="69681A9D" w:rsidR="00B66530" w:rsidRPr="00B66530" w:rsidRDefault="00B66530" w:rsidP="00B66530">
      <w:pPr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</w:pPr>
      <w:r w:rsidRPr="00B66530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>Техническая спецификация</w:t>
      </w:r>
    </w:p>
    <w:p w14:paraId="59D1EFA5" w14:textId="65E37B62" w:rsidR="00B66530" w:rsidRPr="00B66530" w:rsidRDefault="00B66530" w:rsidP="00B66530">
      <w:pPr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</w:p>
    <w:p w14:paraId="630154C3" w14:textId="172BD6CA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Отыскание места повреждения кабеля</w:t>
      </w:r>
    </w:p>
    <w:p w14:paraId="07DBC89F" w14:textId="36AF40D0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Разрешение (ордер) на земляные работы</w:t>
      </w:r>
    </w:p>
    <w:p w14:paraId="7C564E9D" w14:textId="77A0CD00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Вскыртие асфальтного покрытия</w:t>
      </w:r>
    </w:p>
    <w:p w14:paraId="6EE570E2" w14:textId="2B525440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Раскопка грунта</w:t>
      </w:r>
    </w:p>
    <w:p w14:paraId="1076EA01" w14:textId="3C5F0912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Прокол КЛ-10кВ</w:t>
      </w:r>
    </w:p>
    <w:p w14:paraId="24EBBECC" w14:textId="64716AE4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Hlk205550942"/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Установка соединительных муфт</w:t>
      </w:r>
      <w:bookmarkEnd w:id="0"/>
    </w:p>
    <w:p w14:paraId="6E1E86D1" w14:textId="1F19737F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bookmarkStart w:id="1" w:name="_Hlk205550966"/>
      <w:r w:rsidRPr="00B6653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Установка кабельной вставки </w:t>
      </w:r>
      <w:bookmarkEnd w:id="1"/>
      <w:r w:rsidRPr="00B6653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ААБЛ3*120 (2м)</w:t>
      </w:r>
    </w:p>
    <w:p w14:paraId="2E707F3E" w14:textId="4D54B48A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Засыпка и трамбовка грунта</w:t>
      </w:r>
    </w:p>
    <w:p w14:paraId="459EF3D7" w14:textId="2F3933BA" w:rsidR="00B66530" w:rsidRPr="00B66530" w:rsidRDefault="00B66530" w:rsidP="00B66530">
      <w:pPr>
        <w:pStyle w:val="ab"/>
        <w:numPr>
          <w:ilvl w:val="0"/>
          <w:numId w:val="1"/>
        </w:numPr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Восстановление асфальтного покрытия</w:t>
      </w:r>
    </w:p>
    <w:p w14:paraId="40822822" w14:textId="392F53F7" w:rsidR="00B66530" w:rsidRPr="00B66530" w:rsidRDefault="00B66530" w:rsidP="00D83175">
      <w:pPr>
        <w:pStyle w:val="ab"/>
        <w:adjustRightInd w:val="0"/>
        <w:spacing w:line="240" w:lineRule="auto"/>
        <w:ind w:left="72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bookmarkStart w:id="2" w:name="_GoBack"/>
      <w:bookmarkEnd w:id="2"/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Испытания КЛ – 10кВ</w:t>
      </w:r>
    </w:p>
    <w:p w14:paraId="59D5FB01" w14:textId="77777777" w:rsidR="00B66530" w:rsidRPr="00B66530" w:rsidRDefault="00B66530" w:rsidP="00B66530">
      <w:pPr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</w:p>
    <w:p w14:paraId="0CE366B2" w14:textId="4B742894" w:rsidR="00EF4039" w:rsidRDefault="00EF4039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стоимость </w:t>
      </w:r>
      <w:r w:rsidR="00B6653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работ должны быть </w:t>
      </w: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включены все расходы, включая приобретение и поставку материалов и оборудования, а также выполнение всех видов монтажных работ.</w:t>
      </w:r>
    </w:p>
    <w:p w14:paraId="42459586" w14:textId="028614C5" w:rsid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2C10658" w14:textId="77777777" w:rsidR="00B66530" w:rsidRPr="004478AD" w:rsidRDefault="00B66530" w:rsidP="00B66530">
      <w:pPr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478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Техникалық ерекшелік</w:t>
      </w:r>
    </w:p>
    <w:p w14:paraId="121D1558" w14:textId="77777777" w:rsidR="00B66530" w:rsidRPr="004478AD" w:rsidRDefault="00B66530" w:rsidP="00B66530">
      <w:pPr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00C88D5D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1) Кабельдің зақымдалған жерін табу</w:t>
      </w:r>
    </w:p>
    <w:p w14:paraId="28E3EBB3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2) Жер жұмыстарына рұқсат (ордер)</w:t>
      </w:r>
    </w:p>
    <w:p w14:paraId="4AD5ED5F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3) Асфальтты жабынды жырту</w:t>
      </w:r>
    </w:p>
    <w:p w14:paraId="0C003576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4) Топырақты қазу</w:t>
      </w:r>
    </w:p>
    <w:p w14:paraId="7F0FA6DC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5) КЛ-10кВ тесу</w:t>
      </w:r>
    </w:p>
    <w:p w14:paraId="16815291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6) Жалғастырғыш муфталарды орнату</w:t>
      </w:r>
    </w:p>
    <w:p w14:paraId="7A4935E7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7) ААБЛ3 * 120 (2м) кәбілдік ендірме орнату</w:t>
      </w:r>
    </w:p>
    <w:p w14:paraId="65A5C5B8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8) Топырақты толтыру және таптау</w:t>
      </w:r>
    </w:p>
    <w:p w14:paraId="239F05C7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9) Асфальт жабынын қалпына келтіру</w:t>
      </w:r>
    </w:p>
    <w:p w14:paraId="26AD6648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10) КЛ - 10кВ сынау</w:t>
      </w:r>
    </w:p>
    <w:p w14:paraId="65399A77" w14:textId="77777777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CD769EF" w14:textId="6DE7BDEA" w:rsidR="00B66530" w:rsidRPr="00B66530" w:rsidRDefault="00B66530" w:rsidP="00B66530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66530">
        <w:rPr>
          <w:rFonts w:ascii="Times New Roman" w:hAnsi="Times New Roman" w:cs="Times New Roman"/>
          <w:noProof/>
          <w:sz w:val="28"/>
          <w:szCs w:val="28"/>
          <w:lang w:eastAsia="ru-RU"/>
        </w:rPr>
        <w:t>Жұмыстар құнына материалдар мен жабдықтарды сатып алу мен жеткізуді, сондай-ақ монтаждау жұмыстарының барлық түрлерін орындауды қоса алғанда, барлық шығыстар енгізілуге тиіс.</w:t>
      </w:r>
    </w:p>
    <w:sectPr w:rsidR="00B66530" w:rsidRPr="00B66530" w:rsidSect="00A86314">
      <w:pgSz w:w="11906" w:h="16838"/>
      <w:pgMar w:top="-28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3C1D8" w14:textId="77777777" w:rsidR="00C77298" w:rsidRDefault="00C77298" w:rsidP="00E1488C">
      <w:pPr>
        <w:spacing w:after="0" w:line="240" w:lineRule="auto"/>
      </w:pPr>
      <w:r>
        <w:separator/>
      </w:r>
    </w:p>
  </w:endnote>
  <w:endnote w:type="continuationSeparator" w:id="0">
    <w:p w14:paraId="00DEE795" w14:textId="77777777" w:rsidR="00C77298" w:rsidRDefault="00C77298" w:rsidP="00E14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6A170" w14:textId="77777777" w:rsidR="00C77298" w:rsidRDefault="00C77298" w:rsidP="00E1488C">
      <w:pPr>
        <w:spacing w:after="0" w:line="240" w:lineRule="auto"/>
      </w:pPr>
      <w:r>
        <w:separator/>
      </w:r>
    </w:p>
  </w:footnote>
  <w:footnote w:type="continuationSeparator" w:id="0">
    <w:p w14:paraId="773AA2C8" w14:textId="77777777" w:rsidR="00C77298" w:rsidRDefault="00C77298" w:rsidP="00E14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91F1A"/>
    <w:multiLevelType w:val="hybridMultilevel"/>
    <w:tmpl w:val="009E1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88C"/>
    <w:rsid w:val="00031A9D"/>
    <w:rsid w:val="00036A8A"/>
    <w:rsid w:val="00087B90"/>
    <w:rsid w:val="000959F3"/>
    <w:rsid w:val="000D0100"/>
    <w:rsid w:val="000F3956"/>
    <w:rsid w:val="00104D6D"/>
    <w:rsid w:val="00107D88"/>
    <w:rsid w:val="00124B61"/>
    <w:rsid w:val="0013632B"/>
    <w:rsid w:val="001C5B59"/>
    <w:rsid w:val="001C667F"/>
    <w:rsid w:val="001E36C0"/>
    <w:rsid w:val="001E6E5F"/>
    <w:rsid w:val="002044D8"/>
    <w:rsid w:val="002253C5"/>
    <w:rsid w:val="002376C4"/>
    <w:rsid w:val="002A5498"/>
    <w:rsid w:val="002B428B"/>
    <w:rsid w:val="002B53E8"/>
    <w:rsid w:val="002B7868"/>
    <w:rsid w:val="002C4A9A"/>
    <w:rsid w:val="002F693D"/>
    <w:rsid w:val="0030579E"/>
    <w:rsid w:val="00385A9C"/>
    <w:rsid w:val="00401C07"/>
    <w:rsid w:val="00407663"/>
    <w:rsid w:val="00427A79"/>
    <w:rsid w:val="004478AD"/>
    <w:rsid w:val="004958DD"/>
    <w:rsid w:val="004D22A3"/>
    <w:rsid w:val="00576A5B"/>
    <w:rsid w:val="0057718D"/>
    <w:rsid w:val="00595608"/>
    <w:rsid w:val="005977F7"/>
    <w:rsid w:val="005B7380"/>
    <w:rsid w:val="005C6101"/>
    <w:rsid w:val="005F403F"/>
    <w:rsid w:val="00642EF0"/>
    <w:rsid w:val="0068756D"/>
    <w:rsid w:val="0069422E"/>
    <w:rsid w:val="006953DA"/>
    <w:rsid w:val="006B55E0"/>
    <w:rsid w:val="006C36FC"/>
    <w:rsid w:val="006D0D05"/>
    <w:rsid w:val="0075547B"/>
    <w:rsid w:val="00771350"/>
    <w:rsid w:val="00795173"/>
    <w:rsid w:val="008050DE"/>
    <w:rsid w:val="008327A6"/>
    <w:rsid w:val="008450A7"/>
    <w:rsid w:val="0085194F"/>
    <w:rsid w:val="00855B96"/>
    <w:rsid w:val="0087592F"/>
    <w:rsid w:val="00880565"/>
    <w:rsid w:val="00882168"/>
    <w:rsid w:val="008967B1"/>
    <w:rsid w:val="008A12FC"/>
    <w:rsid w:val="008B0CE7"/>
    <w:rsid w:val="008B3FC0"/>
    <w:rsid w:val="008F5EB6"/>
    <w:rsid w:val="00940CD6"/>
    <w:rsid w:val="00942AF8"/>
    <w:rsid w:val="009432E9"/>
    <w:rsid w:val="009C33CA"/>
    <w:rsid w:val="009D1762"/>
    <w:rsid w:val="009F1747"/>
    <w:rsid w:val="00A12CBA"/>
    <w:rsid w:val="00A34976"/>
    <w:rsid w:val="00A44AAD"/>
    <w:rsid w:val="00A52B50"/>
    <w:rsid w:val="00A86314"/>
    <w:rsid w:val="00AA147B"/>
    <w:rsid w:val="00AB482B"/>
    <w:rsid w:val="00AC09F7"/>
    <w:rsid w:val="00AC32A9"/>
    <w:rsid w:val="00B05851"/>
    <w:rsid w:val="00B33A8C"/>
    <w:rsid w:val="00B43F7A"/>
    <w:rsid w:val="00B66530"/>
    <w:rsid w:val="00B929F6"/>
    <w:rsid w:val="00BA3AC3"/>
    <w:rsid w:val="00BC14A9"/>
    <w:rsid w:val="00BC2C66"/>
    <w:rsid w:val="00C21023"/>
    <w:rsid w:val="00C23E80"/>
    <w:rsid w:val="00C27A38"/>
    <w:rsid w:val="00C317E4"/>
    <w:rsid w:val="00C51ECB"/>
    <w:rsid w:val="00C770D1"/>
    <w:rsid w:val="00C77298"/>
    <w:rsid w:val="00CD597C"/>
    <w:rsid w:val="00CE47C6"/>
    <w:rsid w:val="00D41465"/>
    <w:rsid w:val="00D5031A"/>
    <w:rsid w:val="00D5127D"/>
    <w:rsid w:val="00D63D2F"/>
    <w:rsid w:val="00D83175"/>
    <w:rsid w:val="00DA796D"/>
    <w:rsid w:val="00DB65DC"/>
    <w:rsid w:val="00E1488C"/>
    <w:rsid w:val="00E41149"/>
    <w:rsid w:val="00E62834"/>
    <w:rsid w:val="00E9293C"/>
    <w:rsid w:val="00EC399B"/>
    <w:rsid w:val="00ED45BB"/>
    <w:rsid w:val="00EF4039"/>
    <w:rsid w:val="00EF61AC"/>
    <w:rsid w:val="00F24DF5"/>
    <w:rsid w:val="00F268BB"/>
    <w:rsid w:val="00F32026"/>
    <w:rsid w:val="00F45510"/>
    <w:rsid w:val="00F506D9"/>
    <w:rsid w:val="00F60B02"/>
    <w:rsid w:val="00F76FA1"/>
    <w:rsid w:val="00FA774C"/>
    <w:rsid w:val="00FE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19E84"/>
  <w15:docId w15:val="{82437913-556E-4CB7-926F-1A77F7CB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488C"/>
  </w:style>
  <w:style w:type="paragraph" w:styleId="a5">
    <w:name w:val="footer"/>
    <w:basedOn w:val="a"/>
    <w:link w:val="a6"/>
    <w:uiPriority w:val="99"/>
    <w:semiHidden/>
    <w:unhideWhenUsed/>
    <w:rsid w:val="00E1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1488C"/>
  </w:style>
  <w:style w:type="paragraph" w:styleId="a7">
    <w:name w:val="Balloon Text"/>
    <w:basedOn w:val="a"/>
    <w:link w:val="a8"/>
    <w:uiPriority w:val="99"/>
    <w:semiHidden/>
    <w:unhideWhenUsed/>
    <w:rsid w:val="00E14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48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77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940CD6"/>
    <w:rPr>
      <w:color w:val="0000FF"/>
      <w:u w:val="single"/>
    </w:rPr>
  </w:style>
  <w:style w:type="paragraph" w:styleId="ab">
    <w:name w:val="List Paragraph"/>
    <w:basedOn w:val="a"/>
    <w:uiPriority w:val="1"/>
    <w:qFormat/>
    <w:rsid w:val="00940CD6"/>
    <w:pPr>
      <w:widowControl w:val="0"/>
      <w:spacing w:after="0" w:line="232" w:lineRule="exact"/>
      <w:ind w:left="1862" w:hanging="360"/>
    </w:pPr>
    <w:rPr>
      <w:rFonts w:ascii="Bookman Old Style" w:eastAsia="Bookman Old Style" w:hAnsi="Bookman Old Style" w:cs="Bookman Old Style"/>
      <w:lang w:val="en-US"/>
    </w:rPr>
  </w:style>
  <w:style w:type="table" w:customStyle="1" w:styleId="TableNormal">
    <w:name w:val="Table Normal"/>
    <w:uiPriority w:val="2"/>
    <w:semiHidden/>
    <w:unhideWhenUsed/>
    <w:qFormat/>
    <w:rsid w:val="00AC09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Emphasis"/>
    <w:basedOn w:val="a0"/>
    <w:uiPriority w:val="20"/>
    <w:qFormat/>
    <w:rsid w:val="00FE42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4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2B24AC-F353-4524-856F-0DA43C2B9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2025-08-25T05:08:00Z</cp:lastPrinted>
  <dcterms:created xsi:type="dcterms:W3CDTF">2026-10-16T07:20:00Z</dcterms:created>
  <dcterms:modified xsi:type="dcterms:W3CDTF">2026-10-16T07:20:00Z</dcterms:modified>
</cp:coreProperties>
</file>