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2BF" w:rsidRDefault="00A672BF">
      <w:pPr>
        <w:spacing w:after="300"/>
        <w:jc w:val="center"/>
        <w:rPr>
          <w:b/>
          <w:bCs/>
          <w:color w:val="000000" w:themeColor="text1"/>
          <w:sz w:val="28"/>
          <w:szCs w:val="28"/>
          <w:lang w:val="kk-KZ"/>
        </w:rPr>
      </w:pPr>
    </w:p>
    <w:p w:rsidR="0070541B" w:rsidRPr="00D03A7A" w:rsidRDefault="0070541B">
      <w:pPr>
        <w:spacing w:after="300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p w:rsidR="004A6B10" w:rsidRPr="00A672BF" w:rsidRDefault="009F389B">
      <w:pPr>
        <w:spacing w:after="300"/>
        <w:jc w:val="center"/>
        <w:rPr>
          <w:color w:val="000000" w:themeColor="text1"/>
          <w:sz w:val="28"/>
          <w:szCs w:val="28"/>
        </w:rPr>
      </w:pPr>
      <w:r w:rsidRPr="00A672BF">
        <w:rPr>
          <w:b/>
          <w:bCs/>
          <w:color w:val="000000" w:themeColor="text1"/>
          <w:sz w:val="28"/>
          <w:szCs w:val="28"/>
        </w:rPr>
        <w:t>ТЕХНИЧЕСКОЕ ЗАДАНИЕ</w:t>
      </w:r>
    </w:p>
    <w:p w:rsidR="004A6B10" w:rsidRPr="00A672BF" w:rsidRDefault="009F389B">
      <w:pPr>
        <w:spacing w:after="400"/>
        <w:jc w:val="center"/>
        <w:rPr>
          <w:color w:val="000000" w:themeColor="text1"/>
          <w:sz w:val="28"/>
          <w:szCs w:val="28"/>
        </w:rPr>
      </w:pPr>
      <w:r w:rsidRPr="00A672BF">
        <w:rPr>
          <w:b/>
          <w:bCs/>
          <w:color w:val="000000" w:themeColor="text1"/>
          <w:sz w:val="28"/>
          <w:szCs w:val="28"/>
        </w:rPr>
        <w:t xml:space="preserve">на оказание </w:t>
      </w:r>
      <w:bookmarkStart w:id="0" w:name="_GoBack"/>
      <w:r w:rsidRPr="00EF1381">
        <w:rPr>
          <w:b/>
          <w:bCs/>
          <w:color w:val="000000" w:themeColor="text1"/>
          <w:sz w:val="28"/>
          <w:szCs w:val="28"/>
        </w:rPr>
        <w:t>услуг химической чистки сценических костюмов</w:t>
      </w:r>
      <w:bookmarkEnd w:id="0"/>
    </w:p>
    <w:p w:rsidR="004A6B10" w:rsidRPr="00A672BF" w:rsidRDefault="009F389B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1. Предмет закупки</w:t>
      </w:r>
    </w:p>
    <w:p w:rsidR="004A6B10" w:rsidRPr="00A672BF" w:rsidRDefault="009F389B">
      <w:pPr>
        <w:spacing w:after="10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Оказание услуг по химической чистке сценических костю</w:t>
      </w:r>
      <w:r w:rsidR="0070541B">
        <w:rPr>
          <w:color w:val="000000" w:themeColor="text1"/>
          <w:sz w:val="28"/>
          <w:szCs w:val="28"/>
        </w:rPr>
        <w:t>мов согласно перечню (</w:t>
      </w:r>
      <w:proofErr w:type="spellStart"/>
      <w:r w:rsidR="0070541B">
        <w:rPr>
          <w:color w:val="000000" w:themeColor="text1"/>
          <w:sz w:val="28"/>
          <w:szCs w:val="28"/>
        </w:rPr>
        <w:t>Приложени</w:t>
      </w:r>
      <w:proofErr w:type="spellEnd"/>
      <w:r w:rsidR="0070541B">
        <w:rPr>
          <w:color w:val="000000" w:themeColor="text1"/>
          <w:sz w:val="28"/>
          <w:szCs w:val="28"/>
          <w:lang w:val="kk-KZ"/>
        </w:rPr>
        <w:t>я</w:t>
      </w:r>
      <w:r w:rsidRPr="00A672BF">
        <w:rPr>
          <w:color w:val="000000" w:themeColor="text1"/>
          <w:sz w:val="28"/>
          <w:szCs w:val="28"/>
        </w:rPr>
        <w:t xml:space="preserve"> 1</w:t>
      </w:r>
      <w:r w:rsidR="0070541B">
        <w:rPr>
          <w:color w:val="000000" w:themeColor="text1"/>
          <w:sz w:val="28"/>
          <w:szCs w:val="28"/>
          <w:lang w:val="kk-KZ"/>
        </w:rPr>
        <w:t>, список и частота чистки не окончательные и подлежит согласованию</w:t>
      </w:r>
      <w:r w:rsidRPr="00A672BF">
        <w:rPr>
          <w:color w:val="000000" w:themeColor="text1"/>
          <w:sz w:val="28"/>
          <w:szCs w:val="28"/>
        </w:rPr>
        <w:t>).</w:t>
      </w:r>
    </w:p>
    <w:p w:rsidR="004A6B10" w:rsidRPr="00A672BF" w:rsidRDefault="00F30324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2</w:t>
      </w:r>
      <w:r w:rsidR="009F389B" w:rsidRPr="00A672BF">
        <w:rPr>
          <w:color w:val="000000" w:themeColor="text1"/>
          <w:sz w:val="28"/>
          <w:szCs w:val="28"/>
        </w:rPr>
        <w:t>. Технические требования к оказанию услуг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Чистка проводится с учётом состава ткани и типа декора (</w:t>
      </w:r>
      <w:proofErr w:type="spellStart"/>
      <w:r w:rsidRPr="00A672BF">
        <w:rPr>
          <w:color w:val="000000" w:themeColor="text1"/>
          <w:sz w:val="28"/>
          <w:szCs w:val="28"/>
        </w:rPr>
        <w:t>пайетки</w:t>
      </w:r>
      <w:proofErr w:type="spellEnd"/>
      <w:r w:rsidRPr="00A672BF">
        <w:rPr>
          <w:color w:val="000000" w:themeColor="text1"/>
          <w:sz w:val="28"/>
          <w:szCs w:val="28"/>
        </w:rPr>
        <w:t>, вышивка, тесьма, съёмные манжеты, мех</w:t>
      </w:r>
      <w:r w:rsidR="00F30324" w:rsidRPr="00A672BF">
        <w:rPr>
          <w:color w:val="000000" w:themeColor="text1"/>
          <w:sz w:val="28"/>
          <w:szCs w:val="28"/>
        </w:rPr>
        <w:t>, перья, стразы и прочие</w:t>
      </w:r>
      <w:r w:rsidRPr="00A672BF">
        <w:rPr>
          <w:color w:val="000000" w:themeColor="text1"/>
          <w:sz w:val="28"/>
          <w:szCs w:val="28"/>
        </w:rPr>
        <w:t>).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Для белых из</w:t>
      </w:r>
      <w:r w:rsidR="00F30324" w:rsidRPr="00A672BF">
        <w:rPr>
          <w:color w:val="000000" w:themeColor="text1"/>
          <w:sz w:val="28"/>
          <w:szCs w:val="28"/>
        </w:rPr>
        <w:t xml:space="preserve">делий (рубашки, брюки, </w:t>
      </w:r>
      <w:proofErr w:type="gramStart"/>
      <w:r w:rsidR="00F30324" w:rsidRPr="00A672BF">
        <w:rPr>
          <w:color w:val="000000" w:themeColor="text1"/>
          <w:sz w:val="28"/>
          <w:szCs w:val="28"/>
        </w:rPr>
        <w:t xml:space="preserve">жилетки </w:t>
      </w:r>
      <w:r w:rsidRPr="00A672BF">
        <w:rPr>
          <w:color w:val="000000" w:themeColor="text1"/>
          <w:sz w:val="28"/>
          <w:szCs w:val="28"/>
        </w:rPr>
        <w:t>)</w:t>
      </w:r>
      <w:proofErr w:type="gramEnd"/>
      <w:r w:rsidRPr="00A672BF">
        <w:rPr>
          <w:color w:val="000000" w:themeColor="text1"/>
          <w:sz w:val="28"/>
          <w:szCs w:val="28"/>
        </w:rPr>
        <w:t xml:space="preserve"> — без применения хлорсодержащих отбеливателей, с полным выведением желтизны и пятен.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Для издел</w:t>
      </w:r>
      <w:r w:rsidR="00F30324" w:rsidRPr="00A672BF">
        <w:rPr>
          <w:color w:val="000000" w:themeColor="text1"/>
          <w:sz w:val="28"/>
          <w:szCs w:val="28"/>
        </w:rPr>
        <w:t xml:space="preserve">ий с аппликациями и вышивкой </w:t>
      </w:r>
      <w:r w:rsidRPr="00A672BF">
        <w:rPr>
          <w:color w:val="000000" w:themeColor="text1"/>
          <w:sz w:val="28"/>
          <w:szCs w:val="28"/>
        </w:rPr>
        <w:t>— чистка без интенсивного механического воздействия.</w:t>
      </w:r>
    </w:p>
    <w:p w:rsidR="004A6B10" w:rsidRPr="00A672BF" w:rsidRDefault="00F30324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 xml:space="preserve">Съёмные манжеты </w:t>
      </w:r>
      <w:r w:rsidR="009F389B" w:rsidRPr="00A672BF">
        <w:rPr>
          <w:color w:val="000000" w:themeColor="text1"/>
          <w:sz w:val="28"/>
          <w:szCs w:val="28"/>
        </w:rPr>
        <w:t>— чистка отдельной партией, с маркировкой парности, исключить утрату/пересортицу.</w:t>
      </w:r>
    </w:p>
    <w:p w:rsidR="004A6B10" w:rsidRPr="00A672BF" w:rsidRDefault="00F30324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М</w:t>
      </w:r>
      <w:r w:rsidR="009F389B" w:rsidRPr="00A672BF">
        <w:rPr>
          <w:color w:val="000000" w:themeColor="text1"/>
          <w:sz w:val="28"/>
          <w:szCs w:val="28"/>
        </w:rPr>
        <w:t>еховая отделка обрабатывается отдельно от бархатного полотна, без стирки и без влажно-тепловой обработки меха; бархат — паровая чистка с сохранением вышивки.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После чистки — влажно-тепловая обработка (глажка/отпаривание) с сохранением посадки и формы изделий (кроме меховых элементов).</w:t>
      </w:r>
    </w:p>
    <w:p w:rsidR="004A6B10" w:rsidRPr="00A672BF" w:rsidRDefault="00F30324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3</w:t>
      </w:r>
      <w:r w:rsidR="009F389B" w:rsidRPr="00A672BF">
        <w:rPr>
          <w:color w:val="000000" w:themeColor="text1"/>
          <w:sz w:val="28"/>
          <w:szCs w:val="28"/>
        </w:rPr>
        <w:t>. Требования к упаковке и передаче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Индивидуальная упаковка каждого изделия (чехлы для одежды), длинномерные изделия — на плечиках без складывания.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Манжеты — в отдельном промаркированном пакете/коробке.</w:t>
      </w:r>
    </w:p>
    <w:p w:rsidR="004A6B10" w:rsidRPr="00A672BF" w:rsidRDefault="00F30324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У</w:t>
      </w:r>
      <w:r w:rsidR="009F389B" w:rsidRPr="00A672BF">
        <w:rPr>
          <w:color w:val="000000" w:themeColor="text1"/>
          <w:sz w:val="28"/>
          <w:szCs w:val="28"/>
        </w:rPr>
        <w:t>паковка на широких плечиках, мех защищён от заломов.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 xml:space="preserve">Приём и возврат — по акту приёма-передачи с указанием количества и </w:t>
      </w:r>
      <w:proofErr w:type="spellStart"/>
      <w:r w:rsidRPr="00A672BF">
        <w:rPr>
          <w:color w:val="000000" w:themeColor="text1"/>
          <w:sz w:val="28"/>
          <w:szCs w:val="28"/>
        </w:rPr>
        <w:t>фотофиксацией</w:t>
      </w:r>
      <w:proofErr w:type="spellEnd"/>
      <w:r w:rsidRPr="00A672BF">
        <w:rPr>
          <w:color w:val="000000" w:themeColor="text1"/>
          <w:sz w:val="28"/>
          <w:szCs w:val="28"/>
        </w:rPr>
        <w:t xml:space="preserve"> состояния «до/после».</w:t>
      </w:r>
    </w:p>
    <w:p w:rsidR="004A6B10" w:rsidRPr="00A672BF" w:rsidRDefault="009F389B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5. Сроки оказания услуг</w:t>
      </w:r>
    </w:p>
    <w:p w:rsidR="004A6B10" w:rsidRPr="00A672BF" w:rsidRDefault="00A672BF">
      <w:pPr>
        <w:spacing w:after="10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 согласованию</w:t>
      </w:r>
      <w:r w:rsidR="009F389B" w:rsidRPr="00A672BF">
        <w:rPr>
          <w:color w:val="000000" w:themeColor="text1"/>
          <w:sz w:val="28"/>
          <w:szCs w:val="28"/>
        </w:rPr>
        <w:t>.</w:t>
      </w:r>
    </w:p>
    <w:p w:rsidR="004A6B10" w:rsidRPr="00A672BF" w:rsidRDefault="009F389B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6. Требования к исполнителю</w:t>
      </w:r>
    </w:p>
    <w:p w:rsidR="004A6B10" w:rsidRPr="00A672BF" w:rsidRDefault="00F30324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lastRenderedPageBreak/>
        <w:t>П</w:t>
      </w:r>
      <w:r w:rsidR="009F389B" w:rsidRPr="00A672BF">
        <w:rPr>
          <w:color w:val="000000" w:themeColor="text1"/>
          <w:sz w:val="28"/>
          <w:szCs w:val="28"/>
        </w:rPr>
        <w:t xml:space="preserve">рофессиональной химчистки сценических/театральных костюмов, включая изделия с меховой </w:t>
      </w:r>
      <w:r w:rsidRPr="00A672BF">
        <w:rPr>
          <w:color w:val="000000" w:themeColor="text1"/>
          <w:sz w:val="28"/>
          <w:szCs w:val="28"/>
        </w:rPr>
        <w:t xml:space="preserve">и прочей </w:t>
      </w:r>
      <w:r w:rsidR="009F389B" w:rsidRPr="00A672BF">
        <w:rPr>
          <w:color w:val="000000" w:themeColor="text1"/>
          <w:sz w:val="28"/>
          <w:szCs w:val="28"/>
        </w:rPr>
        <w:t>отделкой.</w:t>
      </w:r>
    </w:p>
    <w:p w:rsidR="004A6B10" w:rsidRPr="00A672BF" w:rsidRDefault="00F30324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Умение работать</w:t>
      </w:r>
      <w:r w:rsidR="009F389B" w:rsidRPr="00A672BF">
        <w:rPr>
          <w:color w:val="000000" w:themeColor="text1"/>
          <w:sz w:val="28"/>
          <w:szCs w:val="28"/>
        </w:rPr>
        <w:t xml:space="preserve"> с комплектами костюмов, содержащими декоративную отделку.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Материальная ответственность за порчу/утрату — возмещение восстановительной стоимости изделия.</w:t>
      </w:r>
    </w:p>
    <w:p w:rsidR="004A6B10" w:rsidRPr="00A672BF" w:rsidRDefault="009F389B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7. Гарантийные обязательства</w:t>
      </w:r>
    </w:p>
    <w:p w:rsidR="004A6B10" w:rsidRPr="00A672BF" w:rsidRDefault="009F389B">
      <w:pPr>
        <w:spacing w:after="10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 xml:space="preserve">Исполнитель гарантирует качество оказанных услуг. В случае обнаружения дефектов чистки — повторная обработка за счёт исполнителя в срок не более </w:t>
      </w:r>
      <w:r w:rsidR="00A672BF">
        <w:rPr>
          <w:color w:val="000000" w:themeColor="text1"/>
          <w:sz w:val="28"/>
          <w:szCs w:val="28"/>
        </w:rPr>
        <w:t>7</w:t>
      </w:r>
      <w:r w:rsidRPr="00A672BF">
        <w:rPr>
          <w:color w:val="000000" w:themeColor="text1"/>
          <w:sz w:val="28"/>
          <w:szCs w:val="28"/>
        </w:rPr>
        <w:t xml:space="preserve"> рабочих дней.</w:t>
      </w:r>
    </w:p>
    <w:p w:rsidR="004A6B10" w:rsidRPr="00A672BF" w:rsidRDefault="009F389B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8. Критерии приёмки</w:t>
      </w:r>
      <w:r>
        <w:rPr>
          <w:color w:val="000000" w:themeColor="text1"/>
          <w:sz w:val="28"/>
          <w:szCs w:val="28"/>
        </w:rPr>
        <w:t xml:space="preserve"> от поставщика.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Отсутствие загрязнений, пятен, запахов.</w:t>
      </w:r>
    </w:p>
    <w:p w:rsidR="004A6B10" w:rsidRPr="00A672BF" w:rsidRDefault="00F30324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Полная комплектность</w:t>
      </w:r>
      <w:r w:rsidR="009F389B" w:rsidRPr="00A672BF">
        <w:rPr>
          <w:color w:val="000000" w:themeColor="text1"/>
          <w:sz w:val="28"/>
          <w:szCs w:val="28"/>
        </w:rPr>
        <w:t>.</w:t>
      </w:r>
    </w:p>
    <w:p w:rsidR="004A6B10" w:rsidRPr="00A672BF" w:rsidRDefault="009F389B">
      <w:pPr>
        <w:pStyle w:val="a4"/>
        <w:numPr>
          <w:ilvl w:val="0"/>
          <w:numId w:val="1"/>
        </w:numPr>
        <w:spacing w:after="6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Сохранность декоративных элементов, меха</w:t>
      </w:r>
      <w:r w:rsidR="00F30324" w:rsidRPr="00A672BF">
        <w:rPr>
          <w:color w:val="000000" w:themeColor="text1"/>
          <w:sz w:val="28"/>
          <w:szCs w:val="28"/>
        </w:rPr>
        <w:t xml:space="preserve">, страз </w:t>
      </w:r>
      <w:r w:rsidRPr="00A672BF">
        <w:rPr>
          <w:color w:val="000000" w:themeColor="text1"/>
          <w:sz w:val="28"/>
          <w:szCs w:val="28"/>
        </w:rPr>
        <w:t xml:space="preserve"> и формы изделий.</w:t>
      </w:r>
    </w:p>
    <w:p w:rsidR="004A6B10" w:rsidRPr="00A672BF" w:rsidRDefault="009F389B">
      <w:pPr>
        <w:pStyle w:val="1"/>
        <w:spacing w:before="240" w:after="12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9. Стоимость и порядок оплаты</w:t>
      </w:r>
    </w:p>
    <w:p w:rsidR="004A6B10" w:rsidRDefault="009F389B">
      <w:pPr>
        <w:spacing w:after="100"/>
        <w:rPr>
          <w:color w:val="000000" w:themeColor="text1"/>
          <w:sz w:val="28"/>
          <w:szCs w:val="28"/>
        </w:rPr>
      </w:pPr>
      <w:r w:rsidRPr="00A672BF">
        <w:rPr>
          <w:color w:val="000000" w:themeColor="text1"/>
          <w:sz w:val="28"/>
          <w:szCs w:val="28"/>
        </w:rPr>
        <w:t>Оплата производится по факту оказания услуг на основании акта приёма-передачи.</w:t>
      </w:r>
    </w:p>
    <w:p w:rsidR="00A672BF" w:rsidRDefault="00A672BF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Default="00D1090C">
      <w:pPr>
        <w:spacing w:after="100"/>
        <w:rPr>
          <w:color w:val="000000" w:themeColor="text1"/>
          <w:sz w:val="28"/>
          <w:szCs w:val="28"/>
        </w:rPr>
      </w:pPr>
    </w:p>
    <w:p w:rsidR="00D1090C" w:rsidRPr="00D1090C" w:rsidRDefault="00D1090C" w:rsidP="00D1090C">
      <w:pPr>
        <w:spacing w:after="100"/>
        <w:jc w:val="center"/>
        <w:rPr>
          <w:b/>
          <w:color w:val="000000" w:themeColor="text1"/>
          <w:sz w:val="28"/>
          <w:szCs w:val="28"/>
        </w:rPr>
      </w:pPr>
    </w:p>
    <w:p w:rsidR="00D1090C" w:rsidRPr="00D1090C" w:rsidRDefault="00D1090C" w:rsidP="00D1090C">
      <w:pPr>
        <w:spacing w:after="100"/>
        <w:jc w:val="center"/>
        <w:rPr>
          <w:b/>
          <w:color w:val="000000" w:themeColor="text1"/>
          <w:sz w:val="28"/>
          <w:szCs w:val="28"/>
        </w:rPr>
      </w:pPr>
      <w:r w:rsidRPr="00D1090C">
        <w:rPr>
          <w:b/>
          <w:color w:val="000000" w:themeColor="text1"/>
          <w:sz w:val="28"/>
          <w:szCs w:val="28"/>
        </w:rPr>
        <w:t>ТЕХНИКАЛЫҚ ТАПСЫРМА</w:t>
      </w:r>
    </w:p>
    <w:p w:rsidR="00D1090C" w:rsidRDefault="00D1090C" w:rsidP="00D1090C">
      <w:pPr>
        <w:spacing w:after="100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D1090C">
        <w:rPr>
          <w:b/>
          <w:color w:val="000000" w:themeColor="text1"/>
          <w:sz w:val="28"/>
          <w:szCs w:val="28"/>
        </w:rPr>
        <w:t>сахналық</w:t>
      </w:r>
      <w:proofErr w:type="spellEnd"/>
      <w:r w:rsidRPr="00D1090C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b/>
          <w:color w:val="000000" w:themeColor="text1"/>
          <w:sz w:val="28"/>
          <w:szCs w:val="28"/>
        </w:rPr>
        <w:t>костюмдерді</w:t>
      </w:r>
      <w:proofErr w:type="spellEnd"/>
      <w:r w:rsidRPr="00D1090C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b/>
          <w:color w:val="000000" w:themeColor="text1"/>
          <w:sz w:val="28"/>
          <w:szCs w:val="28"/>
        </w:rPr>
        <w:t>химиялық</w:t>
      </w:r>
      <w:proofErr w:type="spellEnd"/>
      <w:r w:rsidRPr="00D1090C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b/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b/>
          <w:color w:val="000000" w:themeColor="text1"/>
          <w:sz w:val="28"/>
          <w:szCs w:val="28"/>
        </w:rPr>
        <w:t>қызметтерін</w:t>
      </w:r>
      <w:proofErr w:type="spellEnd"/>
      <w:r w:rsidRPr="00D1090C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b/>
          <w:color w:val="000000" w:themeColor="text1"/>
          <w:sz w:val="28"/>
          <w:szCs w:val="28"/>
        </w:rPr>
        <w:t>көрсетуге</w:t>
      </w:r>
      <w:proofErr w:type="spellEnd"/>
    </w:p>
    <w:p w:rsidR="00D1090C" w:rsidRPr="00D1090C" w:rsidRDefault="00D1090C" w:rsidP="00D1090C">
      <w:pPr>
        <w:spacing w:after="100"/>
        <w:jc w:val="center"/>
        <w:rPr>
          <w:b/>
          <w:color w:val="000000" w:themeColor="text1"/>
          <w:sz w:val="28"/>
          <w:szCs w:val="28"/>
        </w:rPr>
      </w:pP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1. </w:t>
      </w:r>
      <w:proofErr w:type="spellStart"/>
      <w:r w:rsidRPr="00D1090C">
        <w:rPr>
          <w:color w:val="000000" w:themeColor="text1"/>
          <w:sz w:val="28"/>
          <w:szCs w:val="28"/>
        </w:rPr>
        <w:t>Сатып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алу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заты</w:t>
      </w:r>
      <w:proofErr w:type="spellEnd"/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proofErr w:type="spellStart"/>
      <w:r w:rsidRPr="00D1090C">
        <w:rPr>
          <w:color w:val="000000" w:themeColor="text1"/>
          <w:sz w:val="28"/>
          <w:szCs w:val="28"/>
        </w:rPr>
        <w:t>Тізбеге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сәйкес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сахналық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костюмдерді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химиялық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бойынша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қызметтер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көрсету</w:t>
      </w:r>
      <w:proofErr w:type="spellEnd"/>
      <w:r w:rsidRPr="00D1090C">
        <w:rPr>
          <w:color w:val="000000" w:themeColor="text1"/>
          <w:sz w:val="28"/>
          <w:szCs w:val="28"/>
        </w:rPr>
        <w:t xml:space="preserve"> (1-қосымша, </w:t>
      </w:r>
      <w:proofErr w:type="spellStart"/>
      <w:r w:rsidRPr="00D1090C">
        <w:rPr>
          <w:color w:val="000000" w:themeColor="text1"/>
          <w:sz w:val="28"/>
          <w:szCs w:val="28"/>
        </w:rPr>
        <w:t>тізім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жиілігі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түпкілікті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емес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келісуге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жатады</w:t>
      </w:r>
      <w:proofErr w:type="spellEnd"/>
      <w:r w:rsidRPr="00D1090C">
        <w:rPr>
          <w:color w:val="000000" w:themeColor="text1"/>
          <w:sz w:val="28"/>
          <w:szCs w:val="28"/>
        </w:rPr>
        <w:t>).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2. </w:t>
      </w:r>
      <w:proofErr w:type="spellStart"/>
      <w:r w:rsidRPr="00D1090C">
        <w:rPr>
          <w:color w:val="000000" w:themeColor="text1"/>
          <w:sz w:val="28"/>
          <w:szCs w:val="28"/>
        </w:rPr>
        <w:t>Қызмет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көрсетуге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қойылатын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техникалық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талаптар</w:t>
      </w:r>
      <w:proofErr w:type="spellEnd"/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матаның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құрамы</w:t>
      </w:r>
      <w:proofErr w:type="spellEnd"/>
      <w:r w:rsidRPr="00D1090C">
        <w:rPr>
          <w:color w:val="000000" w:themeColor="text1"/>
          <w:sz w:val="28"/>
          <w:szCs w:val="28"/>
        </w:rPr>
        <w:t xml:space="preserve"> мен декор </w:t>
      </w:r>
      <w:proofErr w:type="spellStart"/>
      <w:r w:rsidRPr="00D1090C">
        <w:rPr>
          <w:color w:val="000000" w:themeColor="text1"/>
          <w:sz w:val="28"/>
          <w:szCs w:val="28"/>
        </w:rPr>
        <w:t>түрін</w:t>
      </w:r>
      <w:proofErr w:type="spellEnd"/>
      <w:r w:rsidRPr="00D1090C">
        <w:rPr>
          <w:color w:val="000000" w:themeColor="text1"/>
          <w:sz w:val="28"/>
          <w:szCs w:val="28"/>
        </w:rPr>
        <w:t xml:space="preserve"> (блестки, </w:t>
      </w:r>
      <w:proofErr w:type="spellStart"/>
      <w:r w:rsidRPr="00D1090C">
        <w:rPr>
          <w:color w:val="000000" w:themeColor="text1"/>
          <w:sz w:val="28"/>
          <w:szCs w:val="28"/>
        </w:rPr>
        <w:t>кесте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өрім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алынбалы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манжеттер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жүн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қауырсындар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ринстондар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басқалар</w:t>
      </w:r>
      <w:proofErr w:type="spellEnd"/>
      <w:r w:rsidRPr="00D1090C">
        <w:rPr>
          <w:color w:val="000000" w:themeColor="text1"/>
          <w:sz w:val="28"/>
          <w:szCs w:val="28"/>
        </w:rPr>
        <w:t xml:space="preserve">) </w:t>
      </w:r>
      <w:proofErr w:type="spellStart"/>
      <w:r w:rsidRPr="00D1090C">
        <w:rPr>
          <w:color w:val="000000" w:themeColor="text1"/>
          <w:sz w:val="28"/>
          <w:szCs w:val="28"/>
        </w:rPr>
        <w:t>ескере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отырып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жүргізіледі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Ақ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бұйымдар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үшін</w:t>
      </w:r>
      <w:proofErr w:type="spellEnd"/>
      <w:r w:rsidRPr="00D1090C">
        <w:rPr>
          <w:color w:val="000000" w:themeColor="text1"/>
          <w:sz w:val="28"/>
          <w:szCs w:val="28"/>
        </w:rPr>
        <w:t xml:space="preserve"> (</w:t>
      </w:r>
      <w:proofErr w:type="spellStart"/>
      <w:r w:rsidRPr="00D1090C">
        <w:rPr>
          <w:color w:val="000000" w:themeColor="text1"/>
          <w:sz w:val="28"/>
          <w:szCs w:val="28"/>
        </w:rPr>
        <w:t>жейделер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шалбарлар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D1090C">
        <w:rPr>
          <w:color w:val="000000" w:themeColor="text1"/>
          <w:sz w:val="28"/>
          <w:szCs w:val="28"/>
        </w:rPr>
        <w:t>жилеттер</w:t>
      </w:r>
      <w:proofErr w:type="spellEnd"/>
      <w:r w:rsidRPr="00D1090C">
        <w:rPr>
          <w:color w:val="000000" w:themeColor="text1"/>
          <w:sz w:val="28"/>
          <w:szCs w:val="28"/>
        </w:rPr>
        <w:t xml:space="preserve"> )</w:t>
      </w:r>
      <w:proofErr w:type="gramEnd"/>
      <w:r w:rsidRPr="00D1090C">
        <w:rPr>
          <w:color w:val="000000" w:themeColor="text1"/>
          <w:sz w:val="28"/>
          <w:szCs w:val="28"/>
        </w:rPr>
        <w:t xml:space="preserve"> — </w:t>
      </w:r>
      <w:proofErr w:type="spellStart"/>
      <w:r w:rsidRPr="00D1090C">
        <w:rPr>
          <w:color w:val="000000" w:themeColor="text1"/>
          <w:sz w:val="28"/>
          <w:szCs w:val="28"/>
        </w:rPr>
        <w:t>құрамында</w:t>
      </w:r>
      <w:proofErr w:type="spellEnd"/>
      <w:r w:rsidRPr="00D1090C">
        <w:rPr>
          <w:color w:val="000000" w:themeColor="text1"/>
          <w:sz w:val="28"/>
          <w:szCs w:val="28"/>
        </w:rPr>
        <w:t xml:space="preserve"> хлор бар </w:t>
      </w:r>
      <w:proofErr w:type="spellStart"/>
      <w:r w:rsidRPr="00D1090C">
        <w:rPr>
          <w:color w:val="000000" w:themeColor="text1"/>
          <w:sz w:val="28"/>
          <w:szCs w:val="28"/>
        </w:rPr>
        <w:t>ағартқыштарды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қолданбай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сарғыштық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пен </w:t>
      </w:r>
      <w:proofErr w:type="spellStart"/>
      <w:r w:rsidRPr="00D1090C">
        <w:rPr>
          <w:color w:val="000000" w:themeColor="text1"/>
          <w:sz w:val="28"/>
          <w:szCs w:val="28"/>
        </w:rPr>
        <w:t>дақтарды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толығымен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кетіре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отырып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Аппликациялары</w:t>
      </w:r>
      <w:proofErr w:type="spellEnd"/>
      <w:r w:rsidRPr="00D1090C">
        <w:rPr>
          <w:color w:val="000000" w:themeColor="text1"/>
          <w:sz w:val="28"/>
          <w:szCs w:val="28"/>
        </w:rPr>
        <w:t xml:space="preserve"> мен </w:t>
      </w:r>
      <w:proofErr w:type="spellStart"/>
      <w:r w:rsidRPr="00D1090C">
        <w:rPr>
          <w:color w:val="000000" w:themeColor="text1"/>
          <w:sz w:val="28"/>
          <w:szCs w:val="28"/>
        </w:rPr>
        <w:t>кестелері</w:t>
      </w:r>
      <w:proofErr w:type="spellEnd"/>
      <w:r w:rsidRPr="00D1090C">
        <w:rPr>
          <w:color w:val="000000" w:themeColor="text1"/>
          <w:sz w:val="28"/>
          <w:szCs w:val="28"/>
        </w:rPr>
        <w:t xml:space="preserve"> бар </w:t>
      </w:r>
      <w:proofErr w:type="spellStart"/>
      <w:r w:rsidRPr="00D1090C">
        <w:rPr>
          <w:color w:val="000000" w:themeColor="text1"/>
          <w:sz w:val="28"/>
          <w:szCs w:val="28"/>
        </w:rPr>
        <w:t>бұйымдар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үшін</w:t>
      </w:r>
      <w:proofErr w:type="spellEnd"/>
      <w:r w:rsidRPr="00D1090C">
        <w:rPr>
          <w:color w:val="000000" w:themeColor="text1"/>
          <w:sz w:val="28"/>
          <w:szCs w:val="28"/>
        </w:rPr>
        <w:t xml:space="preserve"> — </w:t>
      </w:r>
      <w:proofErr w:type="spellStart"/>
      <w:r w:rsidRPr="00D1090C">
        <w:rPr>
          <w:color w:val="000000" w:themeColor="text1"/>
          <w:sz w:val="28"/>
          <w:szCs w:val="28"/>
        </w:rPr>
        <w:t>қарқынды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механикалық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әсерсіз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Алынбалы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манжеттер-жұппен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таңбаланған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жеке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партиямен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жоғалтуды</w:t>
      </w:r>
      <w:proofErr w:type="spellEnd"/>
      <w:r w:rsidRPr="00D1090C">
        <w:rPr>
          <w:color w:val="000000" w:themeColor="text1"/>
          <w:sz w:val="28"/>
          <w:szCs w:val="28"/>
        </w:rPr>
        <w:t>/</w:t>
      </w:r>
      <w:proofErr w:type="spellStart"/>
      <w:r w:rsidRPr="00D1090C">
        <w:rPr>
          <w:color w:val="000000" w:themeColor="text1"/>
          <w:sz w:val="28"/>
          <w:szCs w:val="28"/>
        </w:rPr>
        <w:t>қайта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сұрыптауды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болдырмау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Жүнді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әрлеу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барқыт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матадан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бөлек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жүнді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жуусыз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дымқыл-термиялық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өңдеусіз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өңделеді</w:t>
      </w:r>
      <w:proofErr w:type="spellEnd"/>
      <w:r w:rsidRPr="00D1090C">
        <w:rPr>
          <w:color w:val="000000" w:themeColor="text1"/>
          <w:sz w:val="28"/>
          <w:szCs w:val="28"/>
        </w:rPr>
        <w:t xml:space="preserve">; </w:t>
      </w:r>
      <w:proofErr w:type="spellStart"/>
      <w:r w:rsidRPr="00D1090C">
        <w:rPr>
          <w:color w:val="000000" w:themeColor="text1"/>
          <w:sz w:val="28"/>
          <w:szCs w:val="28"/>
        </w:rPr>
        <w:t>барқыт-кестені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сақтай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отырып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бумен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Тазалаудан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кейін</w:t>
      </w:r>
      <w:proofErr w:type="spellEnd"/>
      <w:r w:rsidRPr="00D1090C">
        <w:rPr>
          <w:color w:val="000000" w:themeColor="text1"/>
          <w:sz w:val="28"/>
          <w:szCs w:val="28"/>
        </w:rPr>
        <w:t xml:space="preserve"> — </w:t>
      </w:r>
      <w:proofErr w:type="spellStart"/>
      <w:r w:rsidRPr="00D1090C">
        <w:rPr>
          <w:color w:val="000000" w:themeColor="text1"/>
          <w:sz w:val="28"/>
          <w:szCs w:val="28"/>
        </w:rPr>
        <w:t>бұйымдардың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қонуы</w:t>
      </w:r>
      <w:proofErr w:type="spellEnd"/>
      <w:r w:rsidRPr="00D1090C">
        <w:rPr>
          <w:color w:val="000000" w:themeColor="text1"/>
          <w:sz w:val="28"/>
          <w:szCs w:val="28"/>
        </w:rPr>
        <w:t xml:space="preserve"> мен </w:t>
      </w:r>
      <w:proofErr w:type="spellStart"/>
      <w:r w:rsidRPr="00D1090C">
        <w:rPr>
          <w:color w:val="000000" w:themeColor="text1"/>
          <w:sz w:val="28"/>
          <w:szCs w:val="28"/>
        </w:rPr>
        <w:t>пішінін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сақтай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отырып</w:t>
      </w:r>
      <w:proofErr w:type="spellEnd"/>
      <w:r w:rsidRPr="00D1090C">
        <w:rPr>
          <w:color w:val="000000" w:themeColor="text1"/>
          <w:sz w:val="28"/>
          <w:szCs w:val="28"/>
        </w:rPr>
        <w:t xml:space="preserve"> (</w:t>
      </w:r>
      <w:proofErr w:type="spellStart"/>
      <w:r w:rsidRPr="00D1090C">
        <w:rPr>
          <w:color w:val="000000" w:themeColor="text1"/>
          <w:sz w:val="28"/>
          <w:szCs w:val="28"/>
        </w:rPr>
        <w:t>Үлбір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элементтерінен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басқа</w:t>
      </w:r>
      <w:proofErr w:type="spellEnd"/>
      <w:r w:rsidRPr="00D1090C">
        <w:rPr>
          <w:color w:val="000000" w:themeColor="text1"/>
          <w:sz w:val="28"/>
          <w:szCs w:val="28"/>
        </w:rPr>
        <w:t xml:space="preserve">) </w:t>
      </w:r>
      <w:proofErr w:type="spellStart"/>
      <w:r w:rsidRPr="00D1090C">
        <w:rPr>
          <w:color w:val="000000" w:themeColor="text1"/>
          <w:sz w:val="28"/>
          <w:szCs w:val="28"/>
        </w:rPr>
        <w:t>ылғалды-термиялық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өңдеу</w:t>
      </w:r>
      <w:proofErr w:type="spellEnd"/>
      <w:r w:rsidRPr="00D1090C">
        <w:rPr>
          <w:color w:val="000000" w:themeColor="text1"/>
          <w:sz w:val="28"/>
          <w:szCs w:val="28"/>
        </w:rPr>
        <w:t xml:space="preserve"> (</w:t>
      </w:r>
      <w:proofErr w:type="spellStart"/>
      <w:r w:rsidRPr="00D1090C">
        <w:rPr>
          <w:color w:val="000000" w:themeColor="text1"/>
          <w:sz w:val="28"/>
          <w:szCs w:val="28"/>
        </w:rPr>
        <w:t>үтіктеу</w:t>
      </w:r>
      <w:proofErr w:type="spellEnd"/>
      <w:r w:rsidRPr="00D1090C">
        <w:rPr>
          <w:color w:val="000000" w:themeColor="text1"/>
          <w:sz w:val="28"/>
          <w:szCs w:val="28"/>
        </w:rPr>
        <w:t>/</w:t>
      </w:r>
      <w:proofErr w:type="spellStart"/>
      <w:r w:rsidRPr="00D1090C">
        <w:rPr>
          <w:color w:val="000000" w:themeColor="text1"/>
          <w:sz w:val="28"/>
          <w:szCs w:val="28"/>
        </w:rPr>
        <w:t>бумен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пісіру</w:t>
      </w:r>
      <w:proofErr w:type="spellEnd"/>
      <w:r w:rsidRPr="00D1090C">
        <w:rPr>
          <w:color w:val="000000" w:themeColor="text1"/>
          <w:sz w:val="28"/>
          <w:szCs w:val="28"/>
        </w:rPr>
        <w:t>).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3. </w:t>
      </w:r>
      <w:proofErr w:type="spellStart"/>
      <w:r w:rsidRPr="00D1090C">
        <w:rPr>
          <w:color w:val="000000" w:themeColor="text1"/>
          <w:sz w:val="28"/>
          <w:szCs w:val="28"/>
        </w:rPr>
        <w:t>Орау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беру </w:t>
      </w:r>
      <w:proofErr w:type="spellStart"/>
      <w:r w:rsidRPr="00D1090C">
        <w:rPr>
          <w:color w:val="000000" w:themeColor="text1"/>
          <w:sz w:val="28"/>
          <w:szCs w:val="28"/>
        </w:rPr>
        <w:t>талаптары</w:t>
      </w:r>
      <w:proofErr w:type="spellEnd"/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Әр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бұйымның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жеке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қаптамасы</w:t>
      </w:r>
      <w:proofErr w:type="spellEnd"/>
      <w:r w:rsidRPr="00D1090C">
        <w:rPr>
          <w:color w:val="000000" w:themeColor="text1"/>
          <w:sz w:val="28"/>
          <w:szCs w:val="28"/>
        </w:rPr>
        <w:t xml:space="preserve"> (</w:t>
      </w:r>
      <w:proofErr w:type="spellStart"/>
      <w:r w:rsidRPr="00D1090C">
        <w:rPr>
          <w:color w:val="000000" w:themeColor="text1"/>
          <w:sz w:val="28"/>
          <w:szCs w:val="28"/>
        </w:rPr>
        <w:t>киімге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арналған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қақпақтар</w:t>
      </w:r>
      <w:proofErr w:type="spellEnd"/>
      <w:r w:rsidRPr="00D1090C">
        <w:rPr>
          <w:color w:val="000000" w:themeColor="text1"/>
          <w:sz w:val="28"/>
          <w:szCs w:val="28"/>
        </w:rPr>
        <w:t xml:space="preserve">), </w:t>
      </w:r>
      <w:proofErr w:type="spellStart"/>
      <w:r w:rsidRPr="00D1090C">
        <w:rPr>
          <w:color w:val="000000" w:themeColor="text1"/>
          <w:sz w:val="28"/>
          <w:szCs w:val="28"/>
        </w:rPr>
        <w:t>ұзын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өлшемді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бұйымдар</w:t>
      </w:r>
      <w:proofErr w:type="spellEnd"/>
      <w:r w:rsidRPr="00D1090C">
        <w:rPr>
          <w:color w:val="000000" w:themeColor="text1"/>
          <w:sz w:val="28"/>
          <w:szCs w:val="28"/>
        </w:rPr>
        <w:t xml:space="preserve"> — </w:t>
      </w:r>
      <w:proofErr w:type="spellStart"/>
      <w:r w:rsidRPr="00D1090C">
        <w:rPr>
          <w:color w:val="000000" w:themeColor="text1"/>
          <w:sz w:val="28"/>
          <w:szCs w:val="28"/>
        </w:rPr>
        <w:t>бүктелмейтін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иықтарда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Манжеттер</w:t>
      </w:r>
      <w:proofErr w:type="spellEnd"/>
      <w:r w:rsidRPr="00D1090C">
        <w:rPr>
          <w:color w:val="000000" w:themeColor="text1"/>
          <w:sz w:val="28"/>
          <w:szCs w:val="28"/>
        </w:rPr>
        <w:t xml:space="preserve"> - </w:t>
      </w:r>
      <w:proofErr w:type="spellStart"/>
      <w:r w:rsidRPr="00D1090C">
        <w:rPr>
          <w:color w:val="000000" w:themeColor="text1"/>
          <w:sz w:val="28"/>
          <w:szCs w:val="28"/>
        </w:rPr>
        <w:t>бөлек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таңбаланған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пакетте</w:t>
      </w:r>
      <w:proofErr w:type="spellEnd"/>
      <w:r w:rsidRPr="00D1090C">
        <w:rPr>
          <w:color w:val="000000" w:themeColor="text1"/>
          <w:sz w:val="28"/>
          <w:szCs w:val="28"/>
        </w:rPr>
        <w:t xml:space="preserve"> / </w:t>
      </w:r>
      <w:proofErr w:type="spellStart"/>
      <w:r w:rsidRPr="00D1090C">
        <w:rPr>
          <w:color w:val="000000" w:themeColor="text1"/>
          <w:sz w:val="28"/>
          <w:szCs w:val="28"/>
        </w:rPr>
        <w:t>қорапта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Кең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иыққа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орау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жүн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қыртыстардан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қорғалған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Қабылдау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қайтару</w:t>
      </w:r>
      <w:proofErr w:type="spellEnd"/>
      <w:r w:rsidRPr="00D1090C">
        <w:rPr>
          <w:color w:val="000000" w:themeColor="text1"/>
          <w:sz w:val="28"/>
          <w:szCs w:val="28"/>
        </w:rPr>
        <w:t xml:space="preserve"> — </w:t>
      </w:r>
      <w:proofErr w:type="spellStart"/>
      <w:r w:rsidRPr="00D1090C">
        <w:rPr>
          <w:color w:val="000000" w:themeColor="text1"/>
          <w:sz w:val="28"/>
          <w:szCs w:val="28"/>
        </w:rPr>
        <w:t>қабылдау</w:t>
      </w:r>
      <w:proofErr w:type="spellEnd"/>
      <w:r w:rsidRPr="00D1090C">
        <w:rPr>
          <w:color w:val="000000" w:themeColor="text1"/>
          <w:sz w:val="28"/>
          <w:szCs w:val="28"/>
        </w:rPr>
        <w:t xml:space="preserve">-беру </w:t>
      </w:r>
      <w:proofErr w:type="spellStart"/>
      <w:r w:rsidRPr="00D1090C">
        <w:rPr>
          <w:color w:val="000000" w:themeColor="text1"/>
          <w:sz w:val="28"/>
          <w:szCs w:val="28"/>
        </w:rPr>
        <w:t>актісі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бойынша</w:t>
      </w:r>
      <w:proofErr w:type="spellEnd"/>
      <w:r w:rsidRPr="00D1090C">
        <w:rPr>
          <w:color w:val="000000" w:themeColor="text1"/>
          <w:sz w:val="28"/>
          <w:szCs w:val="28"/>
        </w:rPr>
        <w:t xml:space="preserve"> саны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"</w:t>
      </w:r>
      <w:proofErr w:type="spellStart"/>
      <w:r w:rsidRPr="00D1090C">
        <w:rPr>
          <w:color w:val="000000" w:themeColor="text1"/>
          <w:sz w:val="28"/>
          <w:szCs w:val="28"/>
        </w:rPr>
        <w:t>дейін</w:t>
      </w:r>
      <w:proofErr w:type="spellEnd"/>
      <w:r w:rsidRPr="00D1090C">
        <w:rPr>
          <w:color w:val="000000" w:themeColor="text1"/>
          <w:sz w:val="28"/>
          <w:szCs w:val="28"/>
        </w:rPr>
        <w:t>/</w:t>
      </w:r>
      <w:proofErr w:type="spellStart"/>
      <w:r w:rsidRPr="00D1090C">
        <w:rPr>
          <w:color w:val="000000" w:themeColor="text1"/>
          <w:sz w:val="28"/>
          <w:szCs w:val="28"/>
        </w:rPr>
        <w:t>кейін"жай-күйінің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фотофиксациясы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көрсетілген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5. </w:t>
      </w:r>
      <w:proofErr w:type="spellStart"/>
      <w:r w:rsidRPr="00D1090C">
        <w:rPr>
          <w:color w:val="000000" w:themeColor="text1"/>
          <w:sz w:val="28"/>
          <w:szCs w:val="28"/>
        </w:rPr>
        <w:t>Қызмет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көрсету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мерзімі</w:t>
      </w:r>
      <w:proofErr w:type="spellEnd"/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proofErr w:type="spellStart"/>
      <w:r w:rsidRPr="00D1090C">
        <w:rPr>
          <w:color w:val="000000" w:themeColor="text1"/>
          <w:sz w:val="28"/>
          <w:szCs w:val="28"/>
        </w:rPr>
        <w:t>Келісім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бойынша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6. </w:t>
      </w:r>
      <w:proofErr w:type="spellStart"/>
      <w:r w:rsidRPr="00D1090C">
        <w:rPr>
          <w:color w:val="000000" w:themeColor="text1"/>
          <w:sz w:val="28"/>
          <w:szCs w:val="28"/>
        </w:rPr>
        <w:t>Орындаушыға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қойылатын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талаптар</w:t>
      </w:r>
      <w:proofErr w:type="spellEnd"/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Аң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терісі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өзге</w:t>
      </w:r>
      <w:proofErr w:type="spellEnd"/>
      <w:r w:rsidRPr="00D1090C">
        <w:rPr>
          <w:color w:val="000000" w:themeColor="text1"/>
          <w:sz w:val="28"/>
          <w:szCs w:val="28"/>
        </w:rPr>
        <w:t xml:space="preserve"> де </w:t>
      </w:r>
      <w:proofErr w:type="spellStart"/>
      <w:r w:rsidRPr="00D1090C">
        <w:rPr>
          <w:color w:val="000000" w:themeColor="text1"/>
          <w:sz w:val="28"/>
          <w:szCs w:val="28"/>
        </w:rPr>
        <w:t>әрлеуі</w:t>
      </w:r>
      <w:proofErr w:type="spellEnd"/>
      <w:r w:rsidRPr="00D1090C">
        <w:rPr>
          <w:color w:val="000000" w:themeColor="text1"/>
          <w:sz w:val="28"/>
          <w:szCs w:val="28"/>
        </w:rPr>
        <w:t xml:space="preserve"> бар </w:t>
      </w:r>
      <w:proofErr w:type="spellStart"/>
      <w:r w:rsidRPr="00D1090C">
        <w:rPr>
          <w:color w:val="000000" w:themeColor="text1"/>
          <w:sz w:val="28"/>
          <w:szCs w:val="28"/>
        </w:rPr>
        <w:t>бұйымдарды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қоса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алғанда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сахналық</w:t>
      </w:r>
      <w:proofErr w:type="spellEnd"/>
      <w:r w:rsidRPr="00D1090C">
        <w:rPr>
          <w:color w:val="000000" w:themeColor="text1"/>
          <w:sz w:val="28"/>
          <w:szCs w:val="28"/>
        </w:rPr>
        <w:t>/</w:t>
      </w:r>
      <w:proofErr w:type="spellStart"/>
      <w:r w:rsidRPr="00D1090C">
        <w:rPr>
          <w:color w:val="000000" w:themeColor="text1"/>
          <w:sz w:val="28"/>
          <w:szCs w:val="28"/>
        </w:rPr>
        <w:t>театрлық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костюмдерді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кәсіби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құрғақ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Сәндік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әрлеуі</w:t>
      </w:r>
      <w:proofErr w:type="spellEnd"/>
      <w:r w:rsidRPr="00D1090C">
        <w:rPr>
          <w:color w:val="000000" w:themeColor="text1"/>
          <w:sz w:val="28"/>
          <w:szCs w:val="28"/>
        </w:rPr>
        <w:t xml:space="preserve"> бар </w:t>
      </w:r>
      <w:proofErr w:type="spellStart"/>
      <w:r w:rsidRPr="00D1090C">
        <w:rPr>
          <w:color w:val="000000" w:themeColor="text1"/>
          <w:sz w:val="28"/>
          <w:szCs w:val="28"/>
        </w:rPr>
        <w:t>костюмдер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жиынтығымен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жұмыс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істей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білу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Бүлінгені</w:t>
      </w:r>
      <w:proofErr w:type="spellEnd"/>
      <w:r w:rsidRPr="00D1090C">
        <w:rPr>
          <w:color w:val="000000" w:themeColor="text1"/>
          <w:sz w:val="28"/>
          <w:szCs w:val="28"/>
        </w:rPr>
        <w:t>/</w:t>
      </w:r>
      <w:proofErr w:type="spellStart"/>
      <w:r w:rsidRPr="00D1090C">
        <w:rPr>
          <w:color w:val="000000" w:themeColor="text1"/>
          <w:sz w:val="28"/>
          <w:szCs w:val="28"/>
        </w:rPr>
        <w:t>жоғалғаны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үшін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материалдық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жауапкершілік</w:t>
      </w:r>
      <w:proofErr w:type="spellEnd"/>
      <w:r w:rsidRPr="00D1090C">
        <w:rPr>
          <w:color w:val="000000" w:themeColor="text1"/>
          <w:sz w:val="28"/>
          <w:szCs w:val="28"/>
        </w:rPr>
        <w:t xml:space="preserve"> — </w:t>
      </w:r>
      <w:proofErr w:type="spellStart"/>
      <w:r w:rsidRPr="00D1090C">
        <w:rPr>
          <w:color w:val="000000" w:themeColor="text1"/>
          <w:sz w:val="28"/>
          <w:szCs w:val="28"/>
        </w:rPr>
        <w:t>өнімнің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қалпына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келтіру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құнын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өтеу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lastRenderedPageBreak/>
        <w:t xml:space="preserve">7. </w:t>
      </w:r>
      <w:proofErr w:type="spellStart"/>
      <w:r w:rsidRPr="00D1090C">
        <w:rPr>
          <w:color w:val="000000" w:themeColor="text1"/>
          <w:sz w:val="28"/>
          <w:szCs w:val="28"/>
        </w:rPr>
        <w:t>Кепілдік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міндеттемелері</w:t>
      </w:r>
      <w:proofErr w:type="spellEnd"/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proofErr w:type="spellStart"/>
      <w:r w:rsidRPr="00D1090C">
        <w:rPr>
          <w:color w:val="000000" w:themeColor="text1"/>
          <w:sz w:val="28"/>
          <w:szCs w:val="28"/>
        </w:rPr>
        <w:t>Орындаушы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көрсетілген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қызметтердің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сапасына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кепілдік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береді</w:t>
      </w:r>
      <w:proofErr w:type="spellEnd"/>
      <w:r w:rsidRPr="00D1090C">
        <w:rPr>
          <w:color w:val="000000" w:themeColor="text1"/>
          <w:sz w:val="28"/>
          <w:szCs w:val="28"/>
        </w:rPr>
        <w:t xml:space="preserve">. </w:t>
      </w:r>
      <w:proofErr w:type="spellStart"/>
      <w:r w:rsidRPr="00D1090C">
        <w:rPr>
          <w:color w:val="000000" w:themeColor="text1"/>
          <w:sz w:val="28"/>
          <w:szCs w:val="28"/>
        </w:rPr>
        <w:t>Тазалау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ақаулары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анықталған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жағдайда-Орындаушының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есебінен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7 </w:t>
      </w:r>
      <w:proofErr w:type="spellStart"/>
      <w:r w:rsidRPr="00D1090C">
        <w:rPr>
          <w:color w:val="000000" w:themeColor="text1"/>
          <w:sz w:val="28"/>
          <w:szCs w:val="28"/>
        </w:rPr>
        <w:t>жұмыс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күнінен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аспайтын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мерзімде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қайта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өңдеу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8. </w:t>
      </w:r>
      <w:proofErr w:type="spellStart"/>
      <w:r w:rsidRPr="00D1090C">
        <w:rPr>
          <w:color w:val="000000" w:themeColor="text1"/>
          <w:sz w:val="28"/>
          <w:szCs w:val="28"/>
        </w:rPr>
        <w:t>Жеткізушіден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қабылдау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критерийлері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Ластану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дақтар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иістер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жоқ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Толық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толықтығы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● </w:t>
      </w:r>
      <w:proofErr w:type="spellStart"/>
      <w:r w:rsidRPr="00D1090C">
        <w:rPr>
          <w:color w:val="000000" w:themeColor="text1"/>
          <w:sz w:val="28"/>
          <w:szCs w:val="28"/>
        </w:rPr>
        <w:t>Сәндік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элементтердің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жүннің</w:t>
      </w:r>
      <w:proofErr w:type="spellEnd"/>
      <w:r w:rsidRPr="00D1090C">
        <w:rPr>
          <w:color w:val="000000" w:themeColor="text1"/>
          <w:sz w:val="28"/>
          <w:szCs w:val="28"/>
        </w:rPr>
        <w:t xml:space="preserve">, </w:t>
      </w:r>
      <w:proofErr w:type="spellStart"/>
      <w:r w:rsidRPr="00D1090C">
        <w:rPr>
          <w:color w:val="000000" w:themeColor="text1"/>
          <w:sz w:val="28"/>
          <w:szCs w:val="28"/>
        </w:rPr>
        <w:t>ринстондардың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бұйымдардың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пішінінің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сақталуы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p w:rsidR="00D1090C" w:rsidRPr="00D1090C" w:rsidRDefault="00D1090C" w:rsidP="00D1090C">
      <w:pPr>
        <w:spacing w:after="100"/>
        <w:rPr>
          <w:color w:val="000000" w:themeColor="text1"/>
          <w:sz w:val="28"/>
          <w:szCs w:val="28"/>
        </w:rPr>
      </w:pPr>
      <w:r w:rsidRPr="00D1090C">
        <w:rPr>
          <w:color w:val="000000" w:themeColor="text1"/>
          <w:sz w:val="28"/>
          <w:szCs w:val="28"/>
        </w:rPr>
        <w:t xml:space="preserve">9. </w:t>
      </w:r>
      <w:proofErr w:type="spellStart"/>
      <w:r w:rsidRPr="00D1090C">
        <w:rPr>
          <w:color w:val="000000" w:themeColor="text1"/>
          <w:sz w:val="28"/>
          <w:szCs w:val="28"/>
        </w:rPr>
        <w:t>Құны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және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Төлем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тәртібі</w:t>
      </w:r>
      <w:proofErr w:type="spellEnd"/>
    </w:p>
    <w:p w:rsidR="00D1090C" w:rsidRPr="00A672BF" w:rsidRDefault="00D1090C" w:rsidP="00D1090C">
      <w:pPr>
        <w:spacing w:after="100"/>
        <w:rPr>
          <w:color w:val="000000" w:themeColor="text1"/>
          <w:sz w:val="28"/>
          <w:szCs w:val="28"/>
        </w:rPr>
      </w:pPr>
      <w:proofErr w:type="spellStart"/>
      <w:r w:rsidRPr="00D1090C">
        <w:rPr>
          <w:color w:val="000000" w:themeColor="text1"/>
          <w:sz w:val="28"/>
          <w:szCs w:val="28"/>
        </w:rPr>
        <w:t>Төлем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қабылдау-тапсыру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актісі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негізінде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қызмет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көрсету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фактісі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бойынша</w:t>
      </w:r>
      <w:proofErr w:type="spellEnd"/>
      <w:r w:rsidRPr="00D1090C">
        <w:rPr>
          <w:color w:val="000000" w:themeColor="text1"/>
          <w:sz w:val="28"/>
          <w:szCs w:val="28"/>
        </w:rPr>
        <w:t xml:space="preserve"> </w:t>
      </w:r>
      <w:proofErr w:type="spellStart"/>
      <w:r w:rsidRPr="00D1090C">
        <w:rPr>
          <w:color w:val="000000" w:themeColor="text1"/>
          <w:sz w:val="28"/>
          <w:szCs w:val="28"/>
        </w:rPr>
        <w:t>жүргізіледі</w:t>
      </w:r>
      <w:proofErr w:type="spellEnd"/>
      <w:r w:rsidRPr="00D1090C">
        <w:rPr>
          <w:color w:val="000000" w:themeColor="text1"/>
          <w:sz w:val="28"/>
          <w:szCs w:val="28"/>
        </w:rPr>
        <w:t>.</w:t>
      </w:r>
    </w:p>
    <w:sectPr w:rsidR="00D1090C" w:rsidRPr="00A672BF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B8697A"/>
    <w:multiLevelType w:val="hybridMultilevel"/>
    <w:tmpl w:val="82AEBD0C"/>
    <w:lvl w:ilvl="0" w:tplc="F0601BFE">
      <w:start w:val="1"/>
      <w:numFmt w:val="bullet"/>
      <w:lvlText w:val="●"/>
      <w:lvlJc w:val="left"/>
      <w:pPr>
        <w:ind w:left="720" w:hanging="360"/>
      </w:pPr>
    </w:lvl>
    <w:lvl w:ilvl="1" w:tplc="615EF0F8">
      <w:start w:val="1"/>
      <w:numFmt w:val="bullet"/>
      <w:lvlText w:val="○"/>
      <w:lvlJc w:val="left"/>
      <w:pPr>
        <w:ind w:left="1440" w:hanging="360"/>
      </w:pPr>
    </w:lvl>
    <w:lvl w:ilvl="2" w:tplc="050CEA1E">
      <w:start w:val="1"/>
      <w:numFmt w:val="bullet"/>
      <w:lvlText w:val="■"/>
      <w:lvlJc w:val="left"/>
      <w:pPr>
        <w:ind w:left="2160" w:hanging="360"/>
      </w:pPr>
    </w:lvl>
    <w:lvl w:ilvl="3" w:tplc="0E9253FE">
      <w:start w:val="1"/>
      <w:numFmt w:val="bullet"/>
      <w:lvlText w:val="●"/>
      <w:lvlJc w:val="left"/>
      <w:pPr>
        <w:ind w:left="2880" w:hanging="360"/>
      </w:pPr>
    </w:lvl>
    <w:lvl w:ilvl="4" w:tplc="BBC4E240">
      <w:start w:val="1"/>
      <w:numFmt w:val="bullet"/>
      <w:lvlText w:val="○"/>
      <w:lvlJc w:val="left"/>
      <w:pPr>
        <w:ind w:left="3600" w:hanging="360"/>
      </w:pPr>
    </w:lvl>
    <w:lvl w:ilvl="5" w:tplc="4648B20A">
      <w:start w:val="1"/>
      <w:numFmt w:val="bullet"/>
      <w:lvlText w:val="■"/>
      <w:lvlJc w:val="left"/>
      <w:pPr>
        <w:ind w:left="4320" w:hanging="360"/>
      </w:pPr>
    </w:lvl>
    <w:lvl w:ilvl="6" w:tplc="DDD84092">
      <w:start w:val="1"/>
      <w:numFmt w:val="bullet"/>
      <w:lvlText w:val="●"/>
      <w:lvlJc w:val="left"/>
      <w:pPr>
        <w:ind w:left="5040" w:hanging="360"/>
      </w:pPr>
    </w:lvl>
    <w:lvl w:ilvl="7" w:tplc="B6989A24">
      <w:start w:val="1"/>
      <w:numFmt w:val="bullet"/>
      <w:lvlText w:val="●"/>
      <w:lvlJc w:val="left"/>
      <w:pPr>
        <w:ind w:left="5760" w:hanging="360"/>
      </w:pPr>
    </w:lvl>
    <w:lvl w:ilvl="8" w:tplc="DDA839B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A6B10"/>
    <w:rsid w:val="004A6B10"/>
    <w:rsid w:val="0070541B"/>
    <w:rsid w:val="009F389B"/>
    <w:rsid w:val="00A672BF"/>
    <w:rsid w:val="00D03A7A"/>
    <w:rsid w:val="00D1090C"/>
    <w:rsid w:val="00EF1381"/>
    <w:rsid w:val="00F3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DD45F-8C8F-4813-9E72-7AB2C42D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0541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054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4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8</cp:revision>
  <cp:lastPrinted>2026-10-21T07:34:00Z</cp:lastPrinted>
  <dcterms:created xsi:type="dcterms:W3CDTF">2026-09-17T12:27:00Z</dcterms:created>
  <dcterms:modified xsi:type="dcterms:W3CDTF">2026-10-22T18:12:00Z</dcterms:modified>
</cp:coreProperties>
</file>