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899C2EB" w14:textId="77777777" w:rsidR="00440C4B" w:rsidRPr="00440C4B" w:rsidRDefault="00440C4B" w:rsidP="00440C4B">
      <w:pPr>
        <w:spacing w:before="100" w:beforeAutospacing="1" w:after="100" w:afterAutospacing="1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  <w14:ligatures w14:val="none"/>
        </w:rPr>
        <w:t>ТЕХНИЧЕСКАЯ СПЕЦИФИКАЦИЯ</w:t>
      </w:r>
    </w:p>
    <w:p w14:paraId="5DD760A6" w14:textId="77777777" w:rsidR="00440C4B" w:rsidRPr="00440C4B" w:rsidRDefault="00440C4B" w:rsidP="00440C4B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:lang w:eastAsia="ru-RU"/>
          <w14:ligatures w14:val="none"/>
        </w:rPr>
        <w:t>Работы по монтажу доводчика на входную пластиковую дверь и демонтаж старого</w:t>
      </w:r>
    </w:p>
    <w:p w14:paraId="2AA3B1BF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1. Наименование работы:</w:t>
      </w: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 xml:space="preserve"> Работы по монтажу доводчика на входную пластиковую дверь и демонтаж старого.</w:t>
      </w:r>
    </w:p>
    <w:p w14:paraId="64E6C660" w14:textId="77FF83C6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2. Единица измерения:</w:t>
      </w:r>
      <w:r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работа.</w:t>
      </w:r>
    </w:p>
    <w:p w14:paraId="0455307D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3. Количество (объём):</w:t>
      </w: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 xml:space="preserve"> 1 шт. (одна входная дверь).</w:t>
      </w:r>
    </w:p>
    <w:p w14:paraId="5331D632" w14:textId="18AB92A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4. Место выполнения работ:</w:t>
      </w: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 xml:space="preserve"> по адресу, указанному Заказчиком: </w:t>
      </w:r>
      <w:r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г. Житикара, 6-65</w:t>
      </w: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.</w:t>
      </w:r>
    </w:p>
    <w:p w14:paraId="39F30B24" w14:textId="363310D5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5. Срок выполнения работ:</w:t>
      </w: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 xml:space="preserve"> в течение </w:t>
      </w:r>
      <w:r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16</w:t>
      </w: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 xml:space="preserve"> </w:t>
      </w:r>
      <w:r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календарных дней</w:t>
      </w: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 xml:space="preserve"> дней с даты вступления договора в сил</w:t>
      </w:r>
      <w:r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у</w:t>
      </w: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.</w:t>
      </w:r>
    </w:p>
    <w:p w14:paraId="3BFF28CA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6. Цель закупки</w:t>
      </w:r>
    </w:p>
    <w:p w14:paraId="46CC9683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Обеспечение исправного функционирования входной пластиковой двери путём демонтажа неисправного (старого) дверного доводчика, установки нового доводчика и выполнения необходимых регулировочных работ.</w:t>
      </w:r>
    </w:p>
    <w:p w14:paraId="31B70438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7. Состав и объём работ</w:t>
      </w:r>
    </w:p>
    <w:p w14:paraId="5529B002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Исполнитель обязан выполнить следующие работы:</w:t>
      </w:r>
    </w:p>
    <w:p w14:paraId="3B522A7F" w14:textId="77777777" w:rsidR="00440C4B" w:rsidRPr="00440C4B" w:rsidRDefault="00440C4B" w:rsidP="00440C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Осмотреть входную пластиковую дверь, старый доводчик и места его крепления, определить подходящий способ установки нового доводчика.</w:t>
      </w:r>
    </w:p>
    <w:p w14:paraId="5A3527F2" w14:textId="77777777" w:rsidR="00440C4B" w:rsidRPr="00440C4B" w:rsidRDefault="00440C4B" w:rsidP="00440C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Выполнить аккуратный демонтаж старого доводчика с сохранением целостности дверного полотна, дверной коробки и существующей фурнитуры.</w:t>
      </w:r>
    </w:p>
    <w:p w14:paraId="444A58A3" w14:textId="77777777" w:rsidR="00440C4B" w:rsidRPr="00440C4B" w:rsidRDefault="00440C4B" w:rsidP="00440C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При необходимости подготовить места крепления нового доводчика, используя крепёжные элементы, совместимые с конструкцией пластиковой двери.</w:t>
      </w:r>
    </w:p>
    <w:p w14:paraId="73374A5E" w14:textId="77777777" w:rsidR="00440C4B" w:rsidRPr="00440C4B" w:rsidRDefault="00440C4B" w:rsidP="00440C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Поставить и установить новый дверной доводчик, предназначенный для входных дверей, с комплектом необходимых крепёжных элементов.</w:t>
      </w:r>
    </w:p>
    <w:p w14:paraId="2B2CDA3B" w14:textId="77777777" w:rsidR="00440C4B" w:rsidRPr="00440C4B" w:rsidRDefault="00440C4B" w:rsidP="00440C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Выполнить монтаж в соответствии с инструкцией производителя доводчика и с учётом конструкции двери.</w:t>
      </w:r>
    </w:p>
    <w:p w14:paraId="72BCDA6E" w14:textId="77777777" w:rsidR="00440C4B" w:rsidRPr="00440C4B" w:rsidRDefault="00440C4B" w:rsidP="00440C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Отрегулировать скорость закрывания двери и конечный ход закрывания, обеспечив надёжное срабатывание защёлки (при её наличии).</w:t>
      </w:r>
    </w:p>
    <w:p w14:paraId="5214955C" w14:textId="77777777" w:rsidR="00440C4B" w:rsidRPr="00440C4B" w:rsidRDefault="00440C4B" w:rsidP="00440C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lastRenderedPageBreak/>
        <w:t>Проверить работоспособность установленного доводчика путём многократного открывания и закрывания двери.</w:t>
      </w:r>
    </w:p>
    <w:p w14:paraId="7AB2DDBC" w14:textId="77777777" w:rsidR="00440C4B" w:rsidRPr="00440C4B" w:rsidRDefault="00440C4B" w:rsidP="00440C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Удалить образовавшийся при выполнении работ мусор и привести рабочее место в надлежащее состояние.</w:t>
      </w:r>
    </w:p>
    <w:p w14:paraId="3AF1640B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8. Технические и качественные требования</w:t>
      </w:r>
    </w:p>
    <w:p w14:paraId="5997BF4E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8.1. Новый доводчик должен быть исправным, новым, ранее не использованным, без механических повреждений и дефектов.</w:t>
      </w:r>
    </w:p>
    <w:p w14:paraId="2D92EDDA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8.2. Доводчик должен соответствовать массе, ширине и конструктивным особенностям имеющейся входной пластиковой двери.</w:t>
      </w:r>
    </w:p>
    <w:p w14:paraId="78BB87DA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8.3. Доводчик должен обеспечивать плавное, контролируемое и самостоятельное закрывание двери без резких ударов и самопроизвольного открытия.</w:t>
      </w:r>
    </w:p>
    <w:p w14:paraId="4D57B739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8.4. Конструкция доводчика должна предусматривать возможность регулировки скорости закрывания и конечного дохлопа, если это предусмотрено конструкцией выбранной модели.</w:t>
      </w:r>
    </w:p>
    <w:p w14:paraId="391CD74E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8.5. Все крепёжные элементы, необходимые для надёжного монтажа, должны входить в комплект поставки либо предоставляться Исполнителем дополнительно без увеличения стоимости договора.</w:t>
      </w:r>
    </w:p>
    <w:p w14:paraId="227C9DC2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8.6. Монтаж должен быть выполнен качественно, с надёжной фиксацией доводчика и рычажного механизма, без повреждения дверного полотна, профиля, стеклопакета и иных элементов двери.</w:t>
      </w:r>
    </w:p>
    <w:p w14:paraId="21BCEDD3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8.7. После завершения работ дверь должна свободно открываться и закрываться, доводчик должен работать без заеданий, посторонних шумов и ослабления креплений.</w:t>
      </w:r>
    </w:p>
    <w:p w14:paraId="67FC8307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8.8. Материалы и оборудование должны соответствовать применимым требованиям законодательства Республики Казахстан в области технического регулирования. При необходимости Исполнитель предоставляет документы, подтверждающие соответствие установленного оборудования установленным требованиям.</w:t>
      </w:r>
    </w:p>
    <w:p w14:paraId="5D3B9967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9. Требования к результату работ</w:t>
      </w:r>
    </w:p>
    <w:p w14:paraId="5278F9E8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По завершении работ Исполнитель передаёт Заказчику входную пластиковую дверь с установленным и отрегулированным доводчиком в исправном рабочем состоянии.</w:t>
      </w:r>
    </w:p>
    <w:p w14:paraId="06180BEE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lastRenderedPageBreak/>
        <w:t>Результат работ должен соответствовать следующим условиям:</w:t>
      </w:r>
    </w:p>
    <w:p w14:paraId="638E6A59" w14:textId="77777777" w:rsidR="00440C4B" w:rsidRPr="00440C4B" w:rsidRDefault="00440C4B" w:rsidP="00440C4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старый доводчик демонтирован;</w:t>
      </w:r>
    </w:p>
    <w:p w14:paraId="6992BDB5" w14:textId="77777777" w:rsidR="00440C4B" w:rsidRPr="00440C4B" w:rsidRDefault="00440C4B" w:rsidP="00440C4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новый доводчик установлен и надёжно закреплён;</w:t>
      </w:r>
    </w:p>
    <w:p w14:paraId="3D84BFBE" w14:textId="77777777" w:rsidR="00440C4B" w:rsidRPr="00440C4B" w:rsidRDefault="00440C4B" w:rsidP="00440C4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дверь самостоятельно закрывается из рабочего положения;</w:t>
      </w:r>
    </w:p>
    <w:p w14:paraId="28BCA096" w14:textId="77777777" w:rsidR="00440C4B" w:rsidRPr="00440C4B" w:rsidRDefault="00440C4B" w:rsidP="00440C4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регулировки обеспечивают плавное закрывание и надёжное срабатывание защёлки при её наличии;</w:t>
      </w:r>
    </w:p>
    <w:p w14:paraId="676955AF" w14:textId="77777777" w:rsidR="00440C4B" w:rsidRPr="00440C4B" w:rsidRDefault="00440C4B" w:rsidP="00440C4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элементы двери и фурнитура не имеют повреждений, возникших по вине Исполнителя;</w:t>
      </w:r>
    </w:p>
    <w:p w14:paraId="4F090772" w14:textId="77777777" w:rsidR="00440C4B" w:rsidRPr="00440C4B" w:rsidRDefault="00440C4B" w:rsidP="00440C4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рабочее место очищено после завершения монтажа.</w:t>
      </w:r>
    </w:p>
    <w:p w14:paraId="286F7755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10. Гарантийные обязательства</w:t>
      </w:r>
    </w:p>
    <w:p w14:paraId="5741C654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Исполнитель предоставляет гарантию на выполненные монтажные работы сроком не менее 12 месяцев с даты подписания акта выполненных работ.</w:t>
      </w:r>
    </w:p>
    <w:p w14:paraId="1162652D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В течение гарантийного срока Исполнитель обязан за свой счёт устранить недостатки, возникшие по его вине вследствие некачественного монтажа или регулировки.</w:t>
      </w:r>
    </w:p>
    <w:p w14:paraId="06D02EF7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Гарантия на установленный доводчик предоставляется в соответствии с гарантией производителя, но не менее срока, установленного законодательством Республики Казахстан, если соответствующие требования применимы.</w:t>
      </w:r>
    </w:p>
    <w:p w14:paraId="7BA6755F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11. Порядок приёмки выполненных работ</w:t>
      </w:r>
    </w:p>
    <w:p w14:paraId="3BF1ADD4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Приёмка осуществляется Заказчиком после проверки качества выполненных работ и фактической работоспособности доводчика.</w:t>
      </w:r>
    </w:p>
    <w:p w14:paraId="41A682A5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Основанием для приёмки является надлежащее выполнение предусмотренного объёма работ и подписание сторонами акта выполненных работ в установленном порядке.</w:t>
      </w:r>
    </w:p>
    <w:p w14:paraId="2BEECB9C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При выявлении недостатков Исполнитель обязан устранить их за свой счёт в согласованный с Заказчиком срок.</w:t>
      </w:r>
    </w:p>
    <w:p w14:paraId="0305E715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12. Стоимость работ</w:t>
      </w:r>
    </w:p>
    <w:p w14:paraId="147EC814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Стоимость договора должна включать все расходы, связанные с выполнением работ, в том числе демонтаж старого доводчика, приобретение и доставку нового доводчика, крепёжных элементов, монтаж, регулировку, проверку работоспособности и уборку рабочего места, а также иные необходимые расходы.</w:t>
      </w:r>
    </w:p>
    <w:p w14:paraId="5ECE6AA0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lastRenderedPageBreak/>
        <w:t>Дополнительная оплата за перечисленные работы и материалы не допускается, если иное не предусмотрено договором и законодательством Республики Казахстан.</w:t>
      </w:r>
    </w:p>
    <w:p w14:paraId="2FDD7848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</w:pPr>
      <w:r w:rsidRPr="00440C4B">
        <w:rPr>
          <w:rFonts w:ascii="Segoe UI" w:eastAsia="Times New Roman" w:hAnsi="Segoe UI" w:cs="Segoe UI"/>
          <w:b/>
          <w:bCs/>
          <w:color w:val="0D0D0D"/>
          <w:kern w:val="0"/>
          <w:lang w:eastAsia="ru-RU"/>
          <w14:ligatures w14:val="none"/>
        </w:rPr>
        <w:t>13. Особые условия</w:t>
      </w:r>
    </w:p>
    <w:p w14:paraId="5E5C3B2B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eastAsia="ru-RU"/>
          <w14:ligatures w14:val="none"/>
        </w:rPr>
        <w:t>Работы выполняются с соблюдением требований безопасности и инструкций производителя оборудования. Исполнитель несёт ответственность за качество выполненных работ и сохранность имущества Заказчика в пределах, установленных законодательством Республики Казахстан и договором.</w:t>
      </w:r>
    </w:p>
    <w:p w14:paraId="12657EAE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1ACFF3B1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2BC3C182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234E2B57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4DB24875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5075FC45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2EA48AE1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70338E23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40270F30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501B62D6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60D44F6D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04B01B12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124AF19E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5D3B7E1D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2392DDBC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492B7EE0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72500202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37C9B385" w14:textId="77777777" w:rsid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719E6859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lastRenderedPageBreak/>
        <w:t>ТЕХНИКАЛЫҚ СИПАТТАМАЛАР</w:t>
      </w:r>
    </w:p>
    <w:p w14:paraId="651606A1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Пластикалық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кіреберіс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есікке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ескісін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алып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тастау</w:t>
      </w:r>
      <w:proofErr w:type="spellEnd"/>
    </w:p>
    <w:p w14:paraId="190948B3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1.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сипаттамасы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: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Пластикалық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кіреберіс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есікке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ескісін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алып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тастау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1436B852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2.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Өлшем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бірлігі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: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1249EB99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3. Саны (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көлемі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): 1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бірлік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(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бір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кіреберіс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).</w:t>
      </w:r>
    </w:p>
    <w:p w14:paraId="38DFFCD6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4.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: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Тапсырыс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беруші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көрсеткен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мекенжай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: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Жітіқара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, 6-65.</w:t>
      </w:r>
    </w:p>
    <w:p w14:paraId="03F376B0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5.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Орындау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мерзімі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: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Келісімшарт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күшіне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енген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күннен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бастап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16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күнтізбелік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күн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ішінде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2E1CE25B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6.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Сатып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алу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мақсаты</w:t>
      </w:r>
      <w:proofErr w:type="spellEnd"/>
    </w:p>
    <w:p w14:paraId="25247B2D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Ақаулы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(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ескі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)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алып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тастау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жаңасын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қажетті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түзетулерді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орындау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арқылы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пластикалық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кіреберіс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есіктің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дұрыс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істеуін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қамтамасыз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03963715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7.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Жұмыстың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көлемі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мен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функциясы</w:t>
      </w:r>
      <w:proofErr w:type="spellEnd"/>
    </w:p>
    <w:p w14:paraId="34CBC9EA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Мердігер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келесі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жұмыстарды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орындауға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жауапты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:</w:t>
      </w:r>
    </w:p>
    <w:p w14:paraId="090DF313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1.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Пластикалық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кіреберіс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есікті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ескі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оның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орнатылатын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орындарын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тексеріп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жаңа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үшін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қолайлы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әдісін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анықтаңыз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7732C3F1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2.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жапырағының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жақтауының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қолданыстағы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фурнитураның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тұтастығын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сақтай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отырып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ескі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мұқият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алып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тастаңыз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7193DC8C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3.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Қажет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болған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жағдайда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пластикалық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дизайнына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сәйкес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келетін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бекіткіштерді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пайдаланып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жаңа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орындарын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дайындаңыз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5080EB8F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4.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Кіреберіс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есіктеріне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арналған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жаңа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қажетті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бекіткіштермен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бірге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орнатыңыз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орнатыңыз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7CD99ACC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5.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өндірушінің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нұсқауларына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сәйкес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есіктің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дизайнын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ескере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отырып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орнатыңыз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431479BF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6.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Есіктің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жабылу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жылдамдығын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соңғы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жабылу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жүрісін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реттеңіз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бұл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ілмектің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сенімді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істеуін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қамтамасыз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етеді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(бар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болса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).</w:t>
      </w:r>
    </w:p>
    <w:p w14:paraId="038F74F9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lastRenderedPageBreak/>
        <w:t xml:space="preserve">7.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Есікті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бірнеше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рет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ашып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-жабу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арқылы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орнатылған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тексеріңіз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. 8.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кезінде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пайда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болған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келген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қоқысты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алып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тастаңыз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аймағын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тиісті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жағдайға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келтіріңіз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31872D1B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8.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Техникалық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сапа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талаптары</w:t>
      </w:r>
      <w:proofErr w:type="spellEnd"/>
    </w:p>
    <w:p w14:paraId="29DA2493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8.1.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Жаңа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жаңа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жақсы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жағдайында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пайдаланылмаған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механикалық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зақымданулар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мен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ақаулардан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таза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болуы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керек.</w:t>
      </w:r>
    </w:p>
    <w:p w14:paraId="30B9E4FC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8.2.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қолданыстағы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пластикалық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кіреберіс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есіктің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салмағына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еніне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дизайн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ерекшеліктеріне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сәйкес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келуі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керек.</w:t>
      </w:r>
    </w:p>
    <w:p w14:paraId="66925942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8.3.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есіктің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кенеттен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соққыларсыз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немесе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байқаусызда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ашылмай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тегіс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бақыланатын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өздігінен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жабылуын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қамтамасыз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етуі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керек.</w:t>
      </w:r>
    </w:p>
    <w:p w14:paraId="17771E48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8.4.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таңдалған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үлгіде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қарастырылған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жағдайда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жабылу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жылдамдығын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соңғы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бекітуді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реттеуге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мүмкіндік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беретіндей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етіп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жасалған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болуы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керек.</w:t>
      </w:r>
    </w:p>
    <w:p w14:paraId="4FD179CF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8.5.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Қауіпсіз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үшін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қажетті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барлық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бекіткіштер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жеткізу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пакетіне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қосылуы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немесе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мердігер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келісімшартқа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қосымша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ақы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төлемей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қосымша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қамтамасыз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етуі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керек.</w:t>
      </w:r>
    </w:p>
    <w:p w14:paraId="323AE93E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8.6.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мен рычаг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механизмін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сенімді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бекіту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арқылы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жапырағына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профиліне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шыны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блокқа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немесе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есіктің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басқа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компоненттеріне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зақым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келтірмей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жоғары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стандарт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бойынша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орындалуы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керек.</w:t>
      </w:r>
    </w:p>
    <w:p w14:paraId="1912D0B5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8.7.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аяқталғаннан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кейін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еркін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ашылып-жабылуы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керек, ал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кептеліссіз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бөгде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шусыз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немесе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бекіткіштердің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босаңсуынсыз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істеуі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керек.</w:t>
      </w:r>
    </w:p>
    <w:p w14:paraId="01DD79CA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8.8.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Материалдар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мен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жабдықтар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Қазақстан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Республикасының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қолданыстағы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техникалық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ережелеріне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сәйкес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келуі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керек.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Қажет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болған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жағдайда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мердігер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орнатылған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жабдықтың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белгіленген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талаптарға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сәйкестігін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растайтын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құжаттарды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ұсынады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2895D92E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9.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нәтижесіне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қойылатын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талаптар</w:t>
      </w:r>
      <w:proofErr w:type="spellEnd"/>
    </w:p>
    <w:p w14:paraId="17B9864B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аяқталғаннан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кейін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Мердігер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Тапсырыс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берушіге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орнатылған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реттелген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бар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пластикалық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кіреберіс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есігін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жағдайында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жеткізеді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4361A7CA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Келесі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шарттар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келесі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шарттарға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сәйкес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келуі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керек:</w:t>
      </w:r>
    </w:p>
    <w:p w14:paraId="146EC13C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•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ескі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алынып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тасталған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;</w:t>
      </w:r>
    </w:p>
    <w:p w14:paraId="77F7CDE5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lastRenderedPageBreak/>
        <w:t xml:space="preserve">•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жаңа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орнатылып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мықтап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бекітілген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;</w:t>
      </w:r>
    </w:p>
    <w:p w14:paraId="78A2C5BF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•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орнынан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автоматты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түрде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жабылады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;</w:t>
      </w:r>
    </w:p>
    <w:p w14:paraId="17891E76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•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реттеулер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егер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бар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болса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ілмектің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тегіс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жабылуын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сенімді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қамтамасыз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етеді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;</w:t>
      </w:r>
    </w:p>
    <w:p w14:paraId="026241E7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•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компоненттері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мен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арматуралары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Мердігер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келтірген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зақымданудан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таза;</w:t>
      </w:r>
    </w:p>
    <w:p w14:paraId="0E86F4C4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•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аяқталғаннан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кейін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аймағы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тазартылады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6A68BF5F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</w:p>
    <w:p w14:paraId="4F828AE2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10.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Кепілдік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міндеттемелері</w:t>
      </w:r>
      <w:proofErr w:type="spellEnd"/>
    </w:p>
    <w:p w14:paraId="5E16E51A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Мердігер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аяқталған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жұмыстарына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аяқтау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актісіне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қол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қойылған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күннен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бастап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кемінде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12 ай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мерзімге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кепілдік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береді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2F6010F4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Кепілдік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мерзімі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ішінде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Мердігер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өзінің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кінәсінен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сапасыз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немесе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реттеу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салдарынан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туындаған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келген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ақауларды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өз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есебінен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түзетуге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міндетті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137739CF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Орнатылған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кепілдік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өндірушінің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кепілдігіне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сәйкес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бірақ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қолданылған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жағдайда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Қазақстан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Республикасының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заңнамасында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белгіленген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мерзімнен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кем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емес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мерзімде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беріледі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5FF17385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11.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Орындалған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жұмысты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қабылдау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тәртібі</w:t>
      </w:r>
      <w:proofErr w:type="spellEnd"/>
    </w:p>
    <w:p w14:paraId="4CE98D6E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Қабылдауды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Тапсырыс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беруші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орындалған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жұмыстың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сапасын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нақты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функционалдығын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тексергеннен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кейін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жүзеге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асырады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36E3A62E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Қабылдаудың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негізі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көрсетілген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көлемін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тиісті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түрде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аяқтау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тараптардың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белгіленген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тәртіпке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сәйкес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аяқтау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актісіне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қол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қоюы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болып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табылады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566AF7CB" w14:textId="7777777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Егер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қандай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да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бір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ақаулар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анықталса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Мердігер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оларды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Тапсырыс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берушімен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келісілген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мерзімде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өз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есебінен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түзетуге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міндетті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. 12.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құны</w:t>
      </w:r>
      <w:proofErr w:type="spellEnd"/>
    </w:p>
    <w:p w14:paraId="02AE29E2" w14:textId="60B112B7" w:rsidR="00440C4B" w:rsidRPr="00440C4B" w:rsidRDefault="00440C4B" w:rsidP="00440C4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</w:pP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Келісімшарт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бағасына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жұмыспен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байланысты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барлық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шығындар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соның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ішінде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ескі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бөлшектеу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жаңа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есік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жапқышын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сатып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алу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жеткізу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бекіткіштер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орнату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реттеу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сынау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,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жұмыс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аймағын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тазалау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және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басқа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да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қажетті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шығындар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кіруі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 xml:space="preserve"> </w:t>
      </w:r>
      <w:proofErr w:type="spellStart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тиіс</w:t>
      </w:r>
      <w:proofErr w:type="spellEnd"/>
      <w:r w:rsidRPr="00440C4B">
        <w:rPr>
          <w:rFonts w:ascii="Segoe UI" w:eastAsia="Times New Roman" w:hAnsi="Segoe UI" w:cs="Segoe UI"/>
          <w:color w:val="0D0D0D"/>
          <w:kern w:val="0"/>
          <w:lang w:val="ru-RU" w:eastAsia="ru-RU"/>
          <w14:ligatures w14:val="none"/>
        </w:rPr>
        <w:t>.</w:t>
      </w:r>
    </w:p>
    <w:p w14:paraId="1A234322" w14:textId="77777777" w:rsidR="00440C4B" w:rsidRDefault="00440C4B"/>
    <w:sectPr w:rsidR="00440C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9F026A6"/>
    <w:multiLevelType w:val="multilevel"/>
    <w:tmpl w:val="DAA80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710259"/>
    <w:multiLevelType w:val="multilevel"/>
    <w:tmpl w:val="7D780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2348966">
    <w:abstractNumId w:val="1"/>
  </w:num>
  <w:num w:numId="2" w16cid:durableId="150300516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C4B"/>
    <w:rsid w:val="00440C4B"/>
    <w:rsid w:val="0083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51A64B"/>
  <w15:chartTrackingRefBased/>
  <w15:docId w15:val="{C7DB8A23-7D7A-554D-8AB4-7A9773DF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40C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440C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0C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0C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0C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0C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0C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0C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0C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0C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440C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0C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0C4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0C4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0C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0C4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0C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0C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0C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0C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0C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0C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0C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0C4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0C4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0C4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0C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0C4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40C4B"/>
    <w:rPr>
      <w:b/>
      <w:bCs/>
      <w:smallCaps/>
      <w:color w:val="0F4761" w:themeColor="accent1" w:themeShade="BF"/>
      <w:spacing w:val="5"/>
    </w:rPr>
  </w:style>
  <w:style w:type="paragraph" w:customStyle="1" w:styleId="x12ofw9d">
    <w:name w:val="x12ofw9d"/>
    <w:basedOn w:val="a"/>
    <w:rsid w:val="00440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c">
    <w:name w:val="Strong"/>
    <w:basedOn w:val="a0"/>
    <w:uiPriority w:val="22"/>
    <w:qFormat/>
    <w:rsid w:val="00440C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1215</Words>
  <Characters>8991</Characters>
  <Application>Microsoft Office Word</Application>
  <DocSecurity>0</DocSecurity>
  <Lines>195</Lines>
  <Paragraphs>105</Paragraphs>
  <ScaleCrop>false</ScaleCrop>
  <Company/>
  <LinksUpToDate>false</LinksUpToDate>
  <CharactersWithSpaces>10101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Ерик Казылбаев</dc:creator>
  <cp:keywords/>
  <dc:description/>
  <cp:lastModifiedBy>Ерик Казылбаев</cp:lastModifiedBy>
  <cp:revision>1</cp:revision>
  <dcterms:created xsi:type="dcterms:W3CDTF">2026-10-18T17:20:00Z</dcterms:created>
  <dcterms:modified xsi:type="dcterms:W3CDTF">2026-10-18T17:25:00Z</dcterms:modified>
</cp:coreProperties>
</file>