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22BA3" w14:textId="766AA99C" w:rsidR="00614498" w:rsidRPr="00BE2A13" w:rsidRDefault="00614498" w:rsidP="00614498">
      <w:pPr>
        <w:autoSpaceDE w:val="0"/>
        <w:autoSpaceDN w:val="0"/>
        <w:adjustRightInd w:val="0"/>
        <w:jc w:val="center"/>
        <w:rPr>
          <w:rFonts w:ascii="Times New Roman" w:hAnsi="Times New Roman" w:cs="Times New Roman"/>
          <w:b/>
          <w:bCs/>
          <w:sz w:val="20"/>
          <w:szCs w:val="20"/>
        </w:rPr>
      </w:pPr>
      <w:r w:rsidRPr="00BE2A13">
        <w:rPr>
          <w:rFonts w:ascii="Times New Roman" w:hAnsi="Times New Roman" w:cs="Times New Roman"/>
          <w:b/>
          <w:bCs/>
          <w:sz w:val="20"/>
          <w:szCs w:val="20"/>
        </w:rPr>
        <w:t>ТЕХНИЧЕСК</w:t>
      </w:r>
      <w:r w:rsidR="00805577" w:rsidRPr="00BE2A13">
        <w:rPr>
          <w:rFonts w:ascii="Times New Roman" w:hAnsi="Times New Roman" w:cs="Times New Roman"/>
          <w:b/>
          <w:bCs/>
          <w:sz w:val="20"/>
          <w:szCs w:val="20"/>
        </w:rPr>
        <w:t>ОЕ ЗАДАНИЕ</w:t>
      </w:r>
      <w:r w:rsidRPr="00BE2A13">
        <w:rPr>
          <w:rFonts w:ascii="Times New Roman" w:hAnsi="Times New Roman" w:cs="Times New Roman"/>
          <w:b/>
          <w:bCs/>
          <w:sz w:val="20"/>
          <w:szCs w:val="20"/>
        </w:rPr>
        <w:t xml:space="preserve"> </w:t>
      </w:r>
    </w:p>
    <w:p w14:paraId="0DD000A1" w14:textId="2D12C530" w:rsidR="00614498" w:rsidRDefault="00614498" w:rsidP="00614498">
      <w:pPr>
        <w:autoSpaceDE w:val="0"/>
        <w:autoSpaceDN w:val="0"/>
        <w:adjustRightInd w:val="0"/>
        <w:jc w:val="center"/>
        <w:rPr>
          <w:rFonts w:ascii="Times New Roman" w:hAnsi="Times New Roman" w:cs="Times New Roman"/>
          <w:b/>
          <w:bCs/>
          <w:sz w:val="20"/>
          <w:szCs w:val="20"/>
        </w:rPr>
      </w:pPr>
      <w:r w:rsidRPr="00BE2A13">
        <w:rPr>
          <w:rFonts w:ascii="Times New Roman" w:hAnsi="Times New Roman" w:cs="Times New Roman"/>
          <w:b/>
          <w:bCs/>
          <w:sz w:val="20"/>
          <w:szCs w:val="20"/>
        </w:rPr>
        <w:t>На работы по изготовлению мебели</w:t>
      </w:r>
    </w:p>
    <w:p w14:paraId="447C06D5" w14:textId="77777777" w:rsidR="004C1F11" w:rsidRPr="009C7ED8" w:rsidRDefault="004C1F11" w:rsidP="004C1F11">
      <w:pPr>
        <w:numPr>
          <w:ilvl w:val="0"/>
          <w:numId w:val="23"/>
        </w:numPr>
        <w:autoSpaceDE w:val="0"/>
        <w:autoSpaceDN w:val="0"/>
        <w:adjustRightInd w:val="0"/>
        <w:jc w:val="both"/>
        <w:rPr>
          <w:rFonts w:ascii="Times New Roman" w:hAnsi="Times New Roman"/>
          <w:sz w:val="20"/>
          <w:szCs w:val="20"/>
        </w:rPr>
      </w:pPr>
      <w:r w:rsidRPr="009C7ED8">
        <w:rPr>
          <w:rFonts w:ascii="Times New Roman" w:hAnsi="Times New Roman"/>
          <w:b/>
          <w:bCs/>
          <w:sz w:val="20"/>
          <w:szCs w:val="20"/>
        </w:rPr>
        <w:t>Срок поставки</w:t>
      </w:r>
      <w:r w:rsidRPr="009C7ED8">
        <w:rPr>
          <w:rFonts w:ascii="Times New Roman" w:hAnsi="Times New Roman"/>
          <w:sz w:val="20"/>
          <w:szCs w:val="20"/>
        </w:rPr>
        <w:t xml:space="preserve">: </w:t>
      </w:r>
      <w:r w:rsidRPr="009C7ED8">
        <w:rPr>
          <w:rFonts w:ascii="Times New Roman" w:hAnsi="Times New Roman"/>
          <w:b/>
          <w:bCs/>
          <w:sz w:val="20"/>
          <w:szCs w:val="20"/>
        </w:rPr>
        <w:t xml:space="preserve">Поставщик осуществляет </w:t>
      </w:r>
      <w:r w:rsidRPr="009C7ED8">
        <w:rPr>
          <w:rFonts w:ascii="Times New Roman" w:hAnsi="Times New Roman"/>
          <w:b/>
          <w:bCs/>
          <w:sz w:val="20"/>
          <w:szCs w:val="20"/>
          <w:lang w:val="kk-KZ"/>
        </w:rPr>
        <w:t xml:space="preserve">изготовление, </w:t>
      </w:r>
      <w:r w:rsidRPr="009C7ED8">
        <w:rPr>
          <w:rFonts w:ascii="Times New Roman" w:hAnsi="Times New Roman"/>
          <w:b/>
          <w:bCs/>
          <w:sz w:val="20"/>
          <w:szCs w:val="20"/>
        </w:rPr>
        <w:t xml:space="preserve">доставку, сборку и монтаж товара Со дня вступления в силу договора в течении 15 </w:t>
      </w:r>
      <w:proofErr w:type="spellStart"/>
      <w:r w:rsidRPr="009C7ED8">
        <w:rPr>
          <w:rFonts w:ascii="Times New Roman" w:hAnsi="Times New Roman"/>
          <w:b/>
          <w:bCs/>
          <w:sz w:val="20"/>
          <w:szCs w:val="20"/>
        </w:rPr>
        <w:t>календарьных</w:t>
      </w:r>
      <w:proofErr w:type="spellEnd"/>
      <w:r w:rsidRPr="009C7ED8">
        <w:rPr>
          <w:rFonts w:ascii="Times New Roman" w:hAnsi="Times New Roman"/>
          <w:b/>
          <w:bCs/>
          <w:sz w:val="20"/>
          <w:szCs w:val="20"/>
        </w:rPr>
        <w:t xml:space="preserve"> дней </w:t>
      </w:r>
    </w:p>
    <w:p w14:paraId="0224451C" w14:textId="77777777" w:rsidR="004C1F11" w:rsidRPr="00BE2A13" w:rsidRDefault="004C1F11" w:rsidP="00614498">
      <w:pPr>
        <w:autoSpaceDE w:val="0"/>
        <w:autoSpaceDN w:val="0"/>
        <w:adjustRightInd w:val="0"/>
        <w:jc w:val="center"/>
        <w:rPr>
          <w:rFonts w:ascii="Times New Roman" w:hAnsi="Times New Roman" w:cs="Times New Roman"/>
          <w:b/>
          <w:bCs/>
          <w:sz w:val="20"/>
          <w:szCs w:val="20"/>
        </w:rPr>
      </w:pPr>
    </w:p>
    <w:p w14:paraId="4A20EDFF" w14:textId="77777777" w:rsidR="00614498" w:rsidRPr="00BE2A13" w:rsidRDefault="00614498" w:rsidP="00614498">
      <w:pPr>
        <w:autoSpaceDE w:val="0"/>
        <w:autoSpaceDN w:val="0"/>
        <w:adjustRightInd w:val="0"/>
        <w:rPr>
          <w:rFonts w:ascii="Times New Roman" w:hAnsi="Times New Roman"/>
          <w:b/>
          <w:bCs/>
          <w:sz w:val="20"/>
          <w:szCs w:val="20"/>
          <w:lang w:eastAsia="ru-RU"/>
        </w:rPr>
      </w:pPr>
    </w:p>
    <w:p w14:paraId="6C572B1F" w14:textId="69A84D68" w:rsidR="00614498" w:rsidRPr="00E84150" w:rsidRDefault="006C081C" w:rsidP="00E84150">
      <w:pPr>
        <w:autoSpaceDE w:val="0"/>
        <w:autoSpaceDN w:val="0"/>
        <w:adjustRightInd w:val="0"/>
        <w:ind w:left="360"/>
        <w:rPr>
          <w:rFonts w:ascii="Times New Roman" w:hAnsi="Times New Roman"/>
          <w:b/>
          <w:bCs/>
          <w:sz w:val="20"/>
          <w:szCs w:val="20"/>
        </w:rPr>
      </w:pPr>
      <w:r w:rsidRPr="00E84150">
        <w:rPr>
          <w:rFonts w:ascii="Times New Roman" w:hAnsi="Times New Roman"/>
          <w:b/>
          <w:bCs/>
          <w:sz w:val="20"/>
          <w:szCs w:val="20"/>
        </w:rPr>
        <w:t xml:space="preserve">Стол для </w:t>
      </w:r>
      <w:r w:rsidR="00614498" w:rsidRPr="00E84150">
        <w:rPr>
          <w:rFonts w:ascii="Times New Roman" w:hAnsi="Times New Roman"/>
          <w:b/>
          <w:bCs/>
          <w:sz w:val="20"/>
          <w:szCs w:val="20"/>
        </w:rPr>
        <w:t xml:space="preserve"> руководителя:</w:t>
      </w:r>
      <w:r w:rsidR="00D83AE8" w:rsidRPr="00E84150">
        <w:rPr>
          <w:rFonts w:ascii="Times New Roman" w:hAnsi="Times New Roman"/>
          <w:b/>
          <w:bCs/>
          <w:sz w:val="20"/>
          <w:szCs w:val="20"/>
        </w:rPr>
        <w:t xml:space="preserve"> </w:t>
      </w:r>
    </w:p>
    <w:p w14:paraId="671E3C25" w14:textId="671F6C93" w:rsidR="00614498" w:rsidRPr="00D83AE8" w:rsidRDefault="00614498" w:rsidP="00614498">
      <w:pPr>
        <w:autoSpaceDE w:val="0"/>
        <w:autoSpaceDN w:val="0"/>
        <w:adjustRightInd w:val="0"/>
        <w:jc w:val="both"/>
        <w:rPr>
          <w:rFonts w:ascii="Times New Roman" w:hAnsi="Times New Roman"/>
          <w:b/>
          <w:bCs/>
          <w:sz w:val="20"/>
          <w:szCs w:val="20"/>
        </w:rPr>
      </w:pPr>
      <w:r w:rsidRPr="00D83AE8">
        <w:rPr>
          <w:rFonts w:ascii="Times New Roman" w:hAnsi="Times New Roman"/>
          <w:b/>
          <w:bCs/>
          <w:sz w:val="20"/>
          <w:szCs w:val="20"/>
        </w:rPr>
        <w:t xml:space="preserve"> Стол для руководителя с брифинг приставкой </w:t>
      </w:r>
      <w:r w:rsidR="00D83AE8">
        <w:rPr>
          <w:rFonts w:ascii="Times New Roman" w:hAnsi="Times New Roman"/>
          <w:b/>
          <w:bCs/>
          <w:sz w:val="20"/>
          <w:szCs w:val="20"/>
        </w:rPr>
        <w:t xml:space="preserve">и боковой </w:t>
      </w:r>
      <w:r w:rsidR="009939A4">
        <w:rPr>
          <w:rFonts w:ascii="Times New Roman" w:hAnsi="Times New Roman"/>
          <w:b/>
          <w:bCs/>
          <w:sz w:val="20"/>
          <w:szCs w:val="20"/>
        </w:rPr>
        <w:t xml:space="preserve">приставной тумбой </w:t>
      </w:r>
      <w:r w:rsidR="00E84150">
        <w:rPr>
          <w:rFonts w:ascii="Times New Roman" w:hAnsi="Times New Roman"/>
          <w:b/>
          <w:bCs/>
          <w:sz w:val="20"/>
          <w:szCs w:val="20"/>
        </w:rPr>
        <w:t>–</w:t>
      </w:r>
      <w:r w:rsidRPr="00D83AE8">
        <w:rPr>
          <w:rFonts w:ascii="Times New Roman" w:hAnsi="Times New Roman"/>
          <w:b/>
          <w:bCs/>
          <w:sz w:val="20"/>
          <w:szCs w:val="20"/>
        </w:rPr>
        <w:t xml:space="preserve"> </w:t>
      </w:r>
      <w:r w:rsidR="00D83AE8">
        <w:rPr>
          <w:rFonts w:ascii="Times New Roman" w:hAnsi="Times New Roman"/>
          <w:b/>
          <w:bCs/>
          <w:sz w:val="20"/>
          <w:szCs w:val="20"/>
        </w:rPr>
        <w:t>4</w:t>
      </w:r>
      <w:r w:rsidRPr="00D83AE8">
        <w:rPr>
          <w:rFonts w:ascii="Times New Roman" w:hAnsi="Times New Roman"/>
          <w:b/>
          <w:bCs/>
          <w:sz w:val="20"/>
          <w:szCs w:val="20"/>
        </w:rPr>
        <w:t xml:space="preserve"> штука. </w:t>
      </w:r>
    </w:p>
    <w:p w14:paraId="0DF64943" w14:textId="39191AD2" w:rsidR="00614498" w:rsidRPr="00D83AE8" w:rsidRDefault="00614498" w:rsidP="00614498">
      <w:pPr>
        <w:autoSpaceDE w:val="0"/>
        <w:autoSpaceDN w:val="0"/>
        <w:adjustRightInd w:val="0"/>
        <w:jc w:val="both"/>
        <w:rPr>
          <w:rFonts w:ascii="Times New Roman" w:hAnsi="Times New Roman"/>
          <w:b/>
          <w:bCs/>
          <w:sz w:val="20"/>
          <w:szCs w:val="20"/>
        </w:rPr>
      </w:pPr>
      <w:r w:rsidRPr="00D83AE8">
        <w:rPr>
          <w:rFonts w:ascii="Times New Roman" w:hAnsi="Times New Roman"/>
          <w:b/>
          <w:bCs/>
          <w:sz w:val="20"/>
          <w:szCs w:val="20"/>
        </w:rPr>
        <w:t xml:space="preserve">Размеры, мм, не менее: Стол </w:t>
      </w:r>
      <w:r w:rsidR="00D83AE8" w:rsidRPr="00D83AE8">
        <w:rPr>
          <w:rFonts w:ascii="Times New Roman" w:hAnsi="Times New Roman"/>
          <w:b/>
          <w:bCs/>
          <w:sz w:val="20"/>
          <w:szCs w:val="20"/>
        </w:rPr>
        <w:t>2</w:t>
      </w:r>
      <w:r w:rsidR="009939A4">
        <w:rPr>
          <w:rFonts w:ascii="Times New Roman" w:hAnsi="Times New Roman"/>
          <w:b/>
          <w:bCs/>
          <w:sz w:val="20"/>
          <w:szCs w:val="20"/>
        </w:rPr>
        <w:t>0</w:t>
      </w:r>
      <w:r w:rsidRPr="00D83AE8">
        <w:rPr>
          <w:rFonts w:ascii="Times New Roman" w:hAnsi="Times New Roman"/>
          <w:b/>
          <w:bCs/>
          <w:sz w:val="20"/>
          <w:szCs w:val="20"/>
        </w:rPr>
        <w:t>00*900*750, брифинг приставка – не менее 1</w:t>
      </w:r>
      <w:r w:rsidR="00D83AE8" w:rsidRPr="00D83AE8">
        <w:rPr>
          <w:rFonts w:ascii="Times New Roman" w:hAnsi="Times New Roman"/>
          <w:b/>
          <w:bCs/>
          <w:sz w:val="20"/>
          <w:szCs w:val="20"/>
        </w:rPr>
        <w:t>0</w:t>
      </w:r>
      <w:r w:rsidRPr="00D83AE8">
        <w:rPr>
          <w:rFonts w:ascii="Times New Roman" w:hAnsi="Times New Roman"/>
          <w:b/>
          <w:bCs/>
          <w:sz w:val="20"/>
          <w:szCs w:val="20"/>
        </w:rPr>
        <w:t>00*7</w:t>
      </w:r>
      <w:r w:rsidR="00D83AE8" w:rsidRPr="00D83AE8">
        <w:rPr>
          <w:rFonts w:ascii="Times New Roman" w:hAnsi="Times New Roman"/>
          <w:b/>
          <w:bCs/>
          <w:sz w:val="20"/>
          <w:szCs w:val="20"/>
        </w:rPr>
        <w:t>00</w:t>
      </w:r>
      <w:r w:rsidRPr="00D83AE8">
        <w:rPr>
          <w:rFonts w:ascii="Times New Roman" w:hAnsi="Times New Roman"/>
          <w:b/>
          <w:bCs/>
          <w:sz w:val="20"/>
          <w:szCs w:val="20"/>
        </w:rPr>
        <w:t>*7</w:t>
      </w:r>
      <w:r w:rsidR="00D83AE8" w:rsidRPr="00D83AE8">
        <w:rPr>
          <w:rFonts w:ascii="Times New Roman" w:hAnsi="Times New Roman"/>
          <w:b/>
          <w:bCs/>
          <w:sz w:val="20"/>
          <w:szCs w:val="20"/>
        </w:rPr>
        <w:t>5</w:t>
      </w:r>
      <w:r w:rsidRPr="00D83AE8">
        <w:rPr>
          <w:rFonts w:ascii="Times New Roman" w:hAnsi="Times New Roman"/>
          <w:b/>
          <w:bCs/>
          <w:sz w:val="20"/>
          <w:szCs w:val="20"/>
        </w:rPr>
        <w:t>0 мм</w:t>
      </w:r>
      <w:r w:rsidR="009939A4">
        <w:rPr>
          <w:rFonts w:ascii="Times New Roman" w:hAnsi="Times New Roman"/>
          <w:b/>
          <w:bCs/>
          <w:sz w:val="20"/>
          <w:szCs w:val="20"/>
        </w:rPr>
        <w:t>., боковая приставная тумба 1950*500*727*</w:t>
      </w:r>
      <w:r w:rsidRPr="00D83AE8">
        <w:rPr>
          <w:rFonts w:ascii="Times New Roman" w:hAnsi="Times New Roman"/>
          <w:b/>
          <w:bCs/>
          <w:sz w:val="20"/>
          <w:szCs w:val="20"/>
        </w:rPr>
        <w:t>(Д*Ш*В)</w:t>
      </w:r>
    </w:p>
    <w:p w14:paraId="3C653F72" w14:textId="57F64F19" w:rsidR="00614498" w:rsidRPr="00D83AE8" w:rsidRDefault="00614498" w:rsidP="00614498">
      <w:pPr>
        <w:jc w:val="both"/>
        <w:rPr>
          <w:rFonts w:ascii="Times New Roman" w:hAnsi="Times New Roman"/>
          <w:sz w:val="20"/>
          <w:szCs w:val="20"/>
          <w:lang w:eastAsia="ru-RU"/>
        </w:rPr>
      </w:pPr>
      <w:r w:rsidRPr="00D83AE8">
        <w:rPr>
          <w:rFonts w:ascii="Times New Roman" w:hAnsi="Times New Roman"/>
          <w:sz w:val="20"/>
          <w:szCs w:val="20"/>
        </w:rPr>
        <w:t xml:space="preserve">Описание: </w:t>
      </w:r>
      <w:r w:rsidR="00D83AE8" w:rsidRPr="00D83AE8">
        <w:rPr>
          <w:rFonts w:ascii="Times New Roman" w:hAnsi="Times New Roman"/>
          <w:sz w:val="20"/>
          <w:szCs w:val="20"/>
        </w:rPr>
        <w:t xml:space="preserve">Цвет Дуб Урбан кофейный </w:t>
      </w:r>
      <w:r w:rsidRPr="00D83AE8">
        <w:rPr>
          <w:rFonts w:ascii="Times New Roman" w:hAnsi="Times New Roman"/>
          <w:sz w:val="20"/>
          <w:szCs w:val="20"/>
          <w:lang w:eastAsia="ru-RU"/>
        </w:rPr>
        <w:t>Прямой стол руководителя</w:t>
      </w:r>
      <w:r w:rsidR="0067128F" w:rsidRPr="00D83AE8">
        <w:rPr>
          <w:rFonts w:ascii="Times New Roman" w:hAnsi="Times New Roman"/>
          <w:sz w:val="20"/>
          <w:szCs w:val="20"/>
          <w:lang w:eastAsia="ru-RU"/>
        </w:rPr>
        <w:t xml:space="preserve"> с письменным бюваром из натуральной кожи (размером 500*700 мм)</w:t>
      </w:r>
      <w:r w:rsidRPr="00D83AE8">
        <w:rPr>
          <w:rFonts w:ascii="Times New Roman" w:hAnsi="Times New Roman"/>
          <w:sz w:val="20"/>
          <w:szCs w:val="20"/>
          <w:lang w:eastAsia="ru-RU"/>
        </w:rPr>
        <w:t xml:space="preserve"> </w:t>
      </w:r>
      <w:r w:rsidRPr="00D83AE8">
        <w:rPr>
          <w:rFonts w:ascii="Times New Roman" w:hAnsi="Times New Roman"/>
          <w:bCs/>
          <w:sz w:val="20"/>
          <w:szCs w:val="20"/>
        </w:rPr>
        <w:t>основание-корпус</w:t>
      </w:r>
      <w:r w:rsidRPr="00D83AE8">
        <w:rPr>
          <w:rFonts w:ascii="Times New Roman" w:hAnsi="Times New Roman"/>
          <w:sz w:val="20"/>
          <w:szCs w:val="20"/>
          <w:lang w:eastAsia="ru-RU"/>
        </w:rPr>
        <w:t xml:space="preserve"> из ЛДСП</w:t>
      </w:r>
      <w:r w:rsidR="00F360E9" w:rsidRPr="00D83AE8">
        <w:rPr>
          <w:rFonts w:ascii="Times New Roman" w:hAnsi="Times New Roman"/>
          <w:sz w:val="20"/>
          <w:szCs w:val="20"/>
          <w:lang w:eastAsia="ru-RU"/>
        </w:rPr>
        <w:t xml:space="preserve"> </w:t>
      </w:r>
      <w:r w:rsidR="00177F55" w:rsidRPr="00D83AE8">
        <w:rPr>
          <w:rFonts w:ascii="Times New Roman" w:hAnsi="Times New Roman"/>
          <w:sz w:val="20"/>
          <w:szCs w:val="20"/>
          <w:lang w:eastAsia="ru-RU"/>
        </w:rPr>
        <w:t xml:space="preserve">премиум-класса </w:t>
      </w:r>
      <w:r w:rsidR="00F360E9" w:rsidRPr="00D83AE8">
        <w:rPr>
          <w:rFonts w:ascii="Times New Roman" w:hAnsi="Times New Roman"/>
          <w:sz w:val="20"/>
          <w:szCs w:val="20"/>
          <w:lang w:eastAsia="ru-RU"/>
        </w:rPr>
        <w:t xml:space="preserve">с глубоким тиснением (имитирующим структуру дерева) </w:t>
      </w:r>
      <w:r w:rsidRPr="00D83AE8">
        <w:rPr>
          <w:rFonts w:ascii="Times New Roman" w:hAnsi="Times New Roman"/>
          <w:sz w:val="20"/>
          <w:szCs w:val="20"/>
          <w:lang w:eastAsia="ru-RU"/>
        </w:rPr>
        <w:t xml:space="preserve">толщиной не менее </w:t>
      </w:r>
      <w:r w:rsidR="00D83AE8" w:rsidRPr="00D83AE8">
        <w:rPr>
          <w:rFonts w:ascii="Times New Roman" w:hAnsi="Times New Roman"/>
          <w:sz w:val="20"/>
          <w:szCs w:val="20"/>
          <w:lang w:eastAsia="ru-RU"/>
        </w:rPr>
        <w:t>40</w:t>
      </w:r>
      <w:r w:rsidRPr="00D83AE8">
        <w:rPr>
          <w:rFonts w:ascii="Times New Roman" w:hAnsi="Times New Roman"/>
          <w:sz w:val="20"/>
          <w:szCs w:val="20"/>
          <w:lang w:eastAsia="ru-RU"/>
        </w:rPr>
        <w:t xml:space="preserve"> мм, столешниц</w:t>
      </w:r>
      <w:r w:rsidR="00F360E9" w:rsidRPr="00D83AE8">
        <w:rPr>
          <w:rFonts w:ascii="Times New Roman" w:hAnsi="Times New Roman"/>
          <w:sz w:val="20"/>
          <w:szCs w:val="20"/>
          <w:lang w:eastAsia="ru-RU"/>
        </w:rPr>
        <w:t>а из МДФ</w:t>
      </w:r>
      <w:r w:rsidR="00177F55" w:rsidRPr="00D83AE8">
        <w:rPr>
          <w:rFonts w:ascii="Times New Roman" w:hAnsi="Times New Roman"/>
          <w:sz w:val="20"/>
          <w:szCs w:val="20"/>
          <w:lang w:eastAsia="ru-RU"/>
        </w:rPr>
        <w:t xml:space="preserve"> (с фанеровкой шпоном</w:t>
      </w:r>
      <w:r w:rsidR="002F18D7" w:rsidRPr="00D83AE8">
        <w:rPr>
          <w:rFonts w:ascii="Times New Roman" w:hAnsi="Times New Roman"/>
          <w:sz w:val="20"/>
          <w:szCs w:val="20"/>
          <w:lang w:eastAsia="ru-RU"/>
        </w:rPr>
        <w:t xml:space="preserve"> и нанесением полиуретанового лака</w:t>
      </w:r>
      <w:r w:rsidR="00177F55" w:rsidRPr="00D83AE8">
        <w:rPr>
          <w:rFonts w:ascii="Times New Roman" w:hAnsi="Times New Roman"/>
          <w:sz w:val="20"/>
          <w:szCs w:val="20"/>
          <w:lang w:eastAsia="ru-RU"/>
        </w:rPr>
        <w:t xml:space="preserve">) </w:t>
      </w:r>
      <w:r w:rsidR="00F360E9" w:rsidRPr="00D83AE8">
        <w:rPr>
          <w:rFonts w:ascii="Times New Roman" w:hAnsi="Times New Roman"/>
          <w:sz w:val="20"/>
          <w:szCs w:val="20"/>
          <w:lang w:eastAsia="ru-RU"/>
        </w:rPr>
        <w:t xml:space="preserve">толщиной </w:t>
      </w:r>
      <w:r w:rsidRPr="00D83AE8">
        <w:rPr>
          <w:rFonts w:ascii="Times New Roman" w:hAnsi="Times New Roman"/>
          <w:sz w:val="20"/>
          <w:szCs w:val="20"/>
          <w:lang w:eastAsia="ru-RU"/>
        </w:rPr>
        <w:t xml:space="preserve">не менее 40 мм. </w:t>
      </w:r>
      <w:r w:rsidR="007A3E7A">
        <w:rPr>
          <w:rFonts w:ascii="Times New Roman" w:hAnsi="Times New Roman"/>
          <w:bCs/>
          <w:sz w:val="20"/>
          <w:szCs w:val="20"/>
        </w:rPr>
        <w:t>Т</w:t>
      </w:r>
      <w:r w:rsidR="007A3E7A" w:rsidRPr="007A3E7A">
        <w:rPr>
          <w:rFonts w:ascii="Times New Roman" w:hAnsi="Times New Roman"/>
          <w:bCs/>
          <w:sz w:val="20"/>
          <w:szCs w:val="20"/>
        </w:rPr>
        <w:t>орец</w:t>
      </w:r>
      <w:r w:rsidR="007A3E7A">
        <w:rPr>
          <w:rFonts w:ascii="Times New Roman" w:hAnsi="Times New Roman"/>
          <w:bCs/>
          <w:sz w:val="20"/>
          <w:szCs w:val="20"/>
        </w:rPr>
        <w:t xml:space="preserve"> столешницы</w:t>
      </w:r>
      <w:r w:rsidR="007A3E7A" w:rsidRPr="007A3E7A">
        <w:rPr>
          <w:rFonts w:ascii="Times New Roman" w:hAnsi="Times New Roman"/>
          <w:bCs/>
          <w:sz w:val="20"/>
          <w:szCs w:val="20"/>
        </w:rPr>
        <w:t xml:space="preserve"> с небольшим закруглением верхнего и нижнего ребра.</w:t>
      </w:r>
      <w:r w:rsidRPr="00D83AE8">
        <w:rPr>
          <w:rFonts w:ascii="Times New Roman" w:hAnsi="Times New Roman"/>
          <w:bCs/>
          <w:sz w:val="20"/>
          <w:szCs w:val="20"/>
        </w:rPr>
        <w:t xml:space="preserve">. </w:t>
      </w:r>
      <w:r w:rsidRPr="00D83AE8">
        <w:rPr>
          <w:rFonts w:ascii="Times New Roman" w:hAnsi="Times New Roman"/>
          <w:sz w:val="20"/>
          <w:szCs w:val="20"/>
        </w:rPr>
        <w:t xml:space="preserve">Все грани и прорези должны иметь ровный контур (ровные грани без перепадов и кривизны), отсутствие заусенцев, задиров и острых граней. Для компенсации неровности пола на боковых стенках стола должны быть </w:t>
      </w:r>
      <w:r w:rsidRPr="00D83AE8">
        <w:rPr>
          <w:rFonts w:ascii="Times New Roman" w:hAnsi="Times New Roman"/>
          <w:bCs/>
          <w:sz w:val="20"/>
          <w:szCs w:val="20"/>
        </w:rPr>
        <w:t>пластиковые</w:t>
      </w:r>
      <w:r w:rsidRPr="00D83AE8">
        <w:rPr>
          <w:rFonts w:ascii="Times New Roman" w:hAnsi="Times New Roman"/>
          <w:sz w:val="20"/>
          <w:szCs w:val="20"/>
        </w:rPr>
        <w:t xml:space="preserve"> регулировочные опоры (подпятники). Стол новый, неиспользованный. Цвет стола по согласованию с заказчиком.     </w:t>
      </w:r>
    </w:p>
    <w:p w14:paraId="133FC36C" w14:textId="77777777" w:rsidR="00614498" w:rsidRPr="00BE2A13" w:rsidRDefault="00614498" w:rsidP="00614498">
      <w:pPr>
        <w:autoSpaceDE w:val="0"/>
        <w:autoSpaceDN w:val="0"/>
        <w:adjustRightInd w:val="0"/>
        <w:jc w:val="both"/>
        <w:rPr>
          <w:rFonts w:ascii="Times New Roman" w:hAnsi="Times New Roman"/>
          <w:bCs/>
          <w:sz w:val="20"/>
          <w:szCs w:val="20"/>
        </w:rPr>
      </w:pPr>
    </w:p>
    <w:p w14:paraId="1038B2E5" w14:textId="17D0783B" w:rsidR="00614498" w:rsidRDefault="00614498" w:rsidP="00614498">
      <w:pPr>
        <w:autoSpaceDE w:val="0"/>
        <w:autoSpaceDN w:val="0"/>
        <w:adjustRightInd w:val="0"/>
        <w:jc w:val="both"/>
        <w:rPr>
          <w:rFonts w:ascii="Times New Roman" w:hAnsi="Times New Roman"/>
          <w:sz w:val="20"/>
          <w:szCs w:val="20"/>
        </w:rPr>
      </w:pPr>
      <w:r w:rsidRPr="00D83AE8">
        <w:rPr>
          <w:rFonts w:ascii="Times New Roman" w:hAnsi="Times New Roman"/>
          <w:sz w:val="20"/>
          <w:szCs w:val="20"/>
        </w:rPr>
        <w:t xml:space="preserve">Описание: </w:t>
      </w:r>
      <w:r w:rsidR="00D83AE8" w:rsidRPr="00D83AE8">
        <w:rPr>
          <w:rFonts w:ascii="Times New Roman" w:hAnsi="Times New Roman"/>
          <w:sz w:val="20"/>
          <w:szCs w:val="20"/>
        </w:rPr>
        <w:t xml:space="preserve">Цвет Дуб Урбан кофейный </w:t>
      </w:r>
      <w:r w:rsidRPr="00D83AE8">
        <w:rPr>
          <w:rFonts w:ascii="Times New Roman" w:hAnsi="Times New Roman"/>
          <w:bCs/>
          <w:sz w:val="20"/>
          <w:szCs w:val="20"/>
        </w:rPr>
        <w:t>Брифинг-приставка основание-корпус из ЛДСП</w:t>
      </w:r>
      <w:r w:rsidR="00F360E9" w:rsidRPr="00D83AE8">
        <w:rPr>
          <w:rFonts w:ascii="Times New Roman" w:hAnsi="Times New Roman"/>
          <w:sz w:val="20"/>
          <w:szCs w:val="20"/>
          <w:lang w:eastAsia="ru-RU"/>
        </w:rPr>
        <w:t xml:space="preserve"> </w:t>
      </w:r>
      <w:r w:rsidR="00177F55" w:rsidRPr="00D83AE8">
        <w:rPr>
          <w:rFonts w:ascii="Times New Roman" w:hAnsi="Times New Roman"/>
          <w:sz w:val="20"/>
          <w:szCs w:val="20"/>
          <w:lang w:eastAsia="ru-RU"/>
        </w:rPr>
        <w:t xml:space="preserve">премиум-класса </w:t>
      </w:r>
      <w:r w:rsidR="00F360E9" w:rsidRPr="00D83AE8">
        <w:rPr>
          <w:rFonts w:ascii="Times New Roman" w:hAnsi="Times New Roman"/>
          <w:sz w:val="20"/>
          <w:szCs w:val="20"/>
          <w:lang w:eastAsia="ru-RU"/>
        </w:rPr>
        <w:t>с глубоким тиснением (имитирующим структуру дерева)</w:t>
      </w:r>
      <w:r w:rsidRPr="00D83AE8">
        <w:rPr>
          <w:rFonts w:ascii="Times New Roman" w:hAnsi="Times New Roman"/>
          <w:bCs/>
          <w:sz w:val="20"/>
          <w:szCs w:val="20"/>
        </w:rPr>
        <w:t xml:space="preserve">, </w:t>
      </w:r>
      <w:r w:rsidR="00F360E9" w:rsidRPr="00D83AE8">
        <w:rPr>
          <w:rFonts w:ascii="Times New Roman" w:hAnsi="Times New Roman"/>
          <w:sz w:val="20"/>
          <w:szCs w:val="20"/>
          <w:lang w:eastAsia="ru-RU"/>
        </w:rPr>
        <w:t>столешница из МДФ</w:t>
      </w:r>
      <w:r w:rsidR="00177F55" w:rsidRPr="00D83AE8">
        <w:rPr>
          <w:rFonts w:ascii="Times New Roman" w:hAnsi="Times New Roman"/>
          <w:sz w:val="20"/>
          <w:szCs w:val="20"/>
          <w:lang w:eastAsia="ru-RU"/>
        </w:rPr>
        <w:t xml:space="preserve"> (с фанеровкой шпоном</w:t>
      </w:r>
      <w:r w:rsidR="002F18D7" w:rsidRPr="00D83AE8">
        <w:rPr>
          <w:rFonts w:ascii="Times New Roman" w:hAnsi="Times New Roman"/>
          <w:sz w:val="20"/>
          <w:szCs w:val="20"/>
          <w:lang w:eastAsia="ru-RU"/>
        </w:rPr>
        <w:t xml:space="preserve"> и нанесением полиуретанового лака</w:t>
      </w:r>
      <w:r w:rsidR="00177F55" w:rsidRPr="00D83AE8">
        <w:rPr>
          <w:rFonts w:ascii="Times New Roman" w:hAnsi="Times New Roman"/>
          <w:sz w:val="20"/>
          <w:szCs w:val="20"/>
          <w:lang w:eastAsia="ru-RU"/>
        </w:rPr>
        <w:t xml:space="preserve">) </w:t>
      </w:r>
      <w:r w:rsidR="00F360E9" w:rsidRPr="00D83AE8">
        <w:rPr>
          <w:rFonts w:ascii="Times New Roman" w:hAnsi="Times New Roman"/>
          <w:sz w:val="20"/>
          <w:szCs w:val="20"/>
          <w:lang w:eastAsia="ru-RU"/>
        </w:rPr>
        <w:t>толщиной не менее 40 мм</w:t>
      </w:r>
      <w:r w:rsidRPr="00D83AE8">
        <w:rPr>
          <w:rFonts w:ascii="Times New Roman" w:hAnsi="Times New Roman"/>
          <w:bCs/>
          <w:sz w:val="20"/>
          <w:szCs w:val="20"/>
        </w:rPr>
        <w:t>. Торцевая опора брифинг-приставки из ЛДСП</w:t>
      </w:r>
      <w:r w:rsidR="00177F55" w:rsidRPr="00D83AE8">
        <w:rPr>
          <w:rFonts w:ascii="Times New Roman" w:hAnsi="Times New Roman"/>
          <w:sz w:val="20"/>
          <w:szCs w:val="20"/>
          <w:lang w:eastAsia="ru-RU"/>
        </w:rPr>
        <w:t xml:space="preserve"> премиум-класса с глубоким тиснением (имитирующим структуру дерева) </w:t>
      </w:r>
      <w:r w:rsidRPr="00D83AE8">
        <w:rPr>
          <w:rFonts w:ascii="Times New Roman" w:hAnsi="Times New Roman"/>
          <w:bCs/>
          <w:sz w:val="20"/>
          <w:szCs w:val="20"/>
        </w:rPr>
        <w:t xml:space="preserve">толщиной не менее </w:t>
      </w:r>
      <w:r w:rsidR="00D83AE8" w:rsidRPr="00D83AE8">
        <w:rPr>
          <w:rFonts w:ascii="Times New Roman" w:hAnsi="Times New Roman"/>
          <w:bCs/>
          <w:sz w:val="20"/>
          <w:szCs w:val="20"/>
        </w:rPr>
        <w:t>4</w:t>
      </w:r>
      <w:r w:rsidRPr="00D83AE8">
        <w:rPr>
          <w:rFonts w:ascii="Times New Roman" w:hAnsi="Times New Roman"/>
          <w:bCs/>
          <w:sz w:val="20"/>
          <w:szCs w:val="20"/>
        </w:rPr>
        <w:t xml:space="preserve">0 мм. </w:t>
      </w:r>
      <w:r w:rsidR="007A3E7A" w:rsidRPr="007A3E7A">
        <w:rPr>
          <w:rFonts w:ascii="Times New Roman" w:hAnsi="Times New Roman"/>
          <w:bCs/>
          <w:sz w:val="20"/>
          <w:szCs w:val="20"/>
        </w:rPr>
        <w:t>Торец столешницы с небольшим закруглением верхнего и нижнего ребра.. Все грани и прорези должны иметь ровный контур (ровные грани без перепадов и кривизны), отсутствие заусенцев, задиров и острых граней</w:t>
      </w:r>
      <w:r w:rsidRPr="00D83AE8">
        <w:rPr>
          <w:rFonts w:ascii="Times New Roman" w:hAnsi="Times New Roman"/>
          <w:sz w:val="20"/>
          <w:szCs w:val="20"/>
        </w:rPr>
        <w:t xml:space="preserve">. </w:t>
      </w:r>
      <w:r w:rsidRPr="00D83AE8">
        <w:rPr>
          <w:rFonts w:ascii="Times New Roman" w:hAnsi="Times New Roman"/>
          <w:bCs/>
          <w:sz w:val="20"/>
          <w:szCs w:val="20"/>
        </w:rPr>
        <w:t xml:space="preserve">Для компенсации неровности пола на торцевой опоре </w:t>
      </w:r>
      <w:r w:rsidRPr="00D83AE8">
        <w:rPr>
          <w:rFonts w:ascii="Times New Roman" w:hAnsi="Times New Roman"/>
          <w:sz w:val="20"/>
          <w:szCs w:val="20"/>
        </w:rPr>
        <w:t xml:space="preserve">должны быть </w:t>
      </w:r>
      <w:r w:rsidRPr="00D83AE8">
        <w:rPr>
          <w:rFonts w:ascii="Times New Roman" w:hAnsi="Times New Roman"/>
          <w:bCs/>
          <w:sz w:val="20"/>
          <w:szCs w:val="20"/>
        </w:rPr>
        <w:t>пластиковые</w:t>
      </w:r>
      <w:r w:rsidRPr="00D83AE8">
        <w:rPr>
          <w:rFonts w:ascii="Times New Roman" w:hAnsi="Times New Roman"/>
          <w:sz w:val="20"/>
          <w:szCs w:val="20"/>
        </w:rPr>
        <w:t xml:space="preserve"> регулировочные опоры (подпятники)</w:t>
      </w:r>
      <w:r w:rsidRPr="00D83AE8">
        <w:rPr>
          <w:rFonts w:ascii="Times New Roman" w:hAnsi="Times New Roman"/>
          <w:bCs/>
          <w:sz w:val="20"/>
          <w:szCs w:val="20"/>
        </w:rPr>
        <w:t>. Брифинг-приставка новая, неиспользованная. Цвет брифинг-приставки</w:t>
      </w:r>
      <w:r w:rsidRPr="00D83AE8">
        <w:rPr>
          <w:rFonts w:ascii="Times New Roman" w:hAnsi="Times New Roman"/>
          <w:sz w:val="20"/>
          <w:szCs w:val="20"/>
        </w:rPr>
        <w:t xml:space="preserve"> по согласованию с заказчиком.    </w:t>
      </w:r>
    </w:p>
    <w:p w14:paraId="50B4FDDE" w14:textId="2C89380C" w:rsidR="009939A4" w:rsidRDefault="009939A4" w:rsidP="00614498">
      <w:pPr>
        <w:autoSpaceDE w:val="0"/>
        <w:autoSpaceDN w:val="0"/>
        <w:adjustRightInd w:val="0"/>
        <w:jc w:val="both"/>
        <w:rPr>
          <w:rFonts w:ascii="Times New Roman" w:hAnsi="Times New Roman"/>
          <w:bCs/>
          <w:sz w:val="20"/>
          <w:szCs w:val="20"/>
        </w:rPr>
      </w:pPr>
    </w:p>
    <w:p w14:paraId="2449F8F5" w14:textId="66D9B3CA" w:rsidR="00C05CB7" w:rsidRDefault="009939A4" w:rsidP="009939A4">
      <w:pPr>
        <w:autoSpaceDE w:val="0"/>
        <w:autoSpaceDN w:val="0"/>
        <w:adjustRightInd w:val="0"/>
        <w:jc w:val="both"/>
        <w:rPr>
          <w:rFonts w:ascii="Times New Roman" w:hAnsi="Times New Roman"/>
          <w:sz w:val="20"/>
          <w:szCs w:val="20"/>
        </w:rPr>
      </w:pPr>
      <w:r w:rsidRPr="00D83AE8">
        <w:rPr>
          <w:rFonts w:ascii="Times New Roman" w:hAnsi="Times New Roman"/>
          <w:sz w:val="20"/>
          <w:szCs w:val="20"/>
        </w:rPr>
        <w:t xml:space="preserve">Описание: Цвет Дуб Урбан кофейный </w:t>
      </w:r>
      <w:r w:rsidR="00C05CB7">
        <w:rPr>
          <w:rFonts w:ascii="Times New Roman" w:hAnsi="Times New Roman"/>
          <w:bCs/>
          <w:sz w:val="20"/>
          <w:szCs w:val="20"/>
        </w:rPr>
        <w:t xml:space="preserve">Боковая приставная тумба </w:t>
      </w:r>
      <w:r w:rsidRPr="00D83AE8">
        <w:rPr>
          <w:rFonts w:ascii="Times New Roman" w:hAnsi="Times New Roman"/>
          <w:bCs/>
          <w:sz w:val="20"/>
          <w:szCs w:val="20"/>
        </w:rPr>
        <w:t>-корпус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w:t>
      </w:r>
      <w:r w:rsidRPr="00D83AE8">
        <w:rPr>
          <w:rFonts w:ascii="Times New Roman" w:hAnsi="Times New Roman"/>
          <w:bCs/>
          <w:sz w:val="20"/>
          <w:szCs w:val="20"/>
        </w:rPr>
        <w:t xml:space="preserve">, </w:t>
      </w:r>
      <w:r w:rsidRPr="00D83AE8">
        <w:rPr>
          <w:rFonts w:ascii="Times New Roman" w:hAnsi="Times New Roman"/>
          <w:sz w:val="20"/>
          <w:szCs w:val="20"/>
          <w:lang w:eastAsia="ru-RU"/>
        </w:rPr>
        <w:t>столешница из МДФ (с фанеровкой шпоном и нанесением полиуретанового лака) толщиной не менее 40 мм</w:t>
      </w:r>
      <w:r w:rsidRPr="00D83AE8">
        <w:rPr>
          <w:rFonts w:ascii="Times New Roman" w:hAnsi="Times New Roman"/>
          <w:bCs/>
          <w:sz w:val="20"/>
          <w:szCs w:val="20"/>
        </w:rPr>
        <w:t xml:space="preserve">. Торцевая опора </w:t>
      </w:r>
      <w:r w:rsidR="00C05CB7">
        <w:rPr>
          <w:rFonts w:ascii="Times New Roman" w:hAnsi="Times New Roman"/>
          <w:bCs/>
          <w:sz w:val="20"/>
          <w:szCs w:val="20"/>
        </w:rPr>
        <w:t>тумбы</w:t>
      </w:r>
      <w:r w:rsidRPr="00D83AE8">
        <w:rPr>
          <w:rFonts w:ascii="Times New Roman" w:hAnsi="Times New Roman"/>
          <w:bCs/>
          <w:sz w:val="20"/>
          <w:szCs w:val="20"/>
        </w:rPr>
        <w:t xml:space="preserve">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 </w:t>
      </w:r>
      <w:r w:rsidRPr="00D83AE8">
        <w:rPr>
          <w:rFonts w:ascii="Times New Roman" w:hAnsi="Times New Roman"/>
          <w:bCs/>
          <w:sz w:val="20"/>
          <w:szCs w:val="20"/>
        </w:rPr>
        <w:t xml:space="preserve">толщиной не менее 40 мм. </w:t>
      </w:r>
      <w:r w:rsidR="007A3E7A" w:rsidRPr="007A3E7A">
        <w:rPr>
          <w:rFonts w:ascii="Times New Roman" w:hAnsi="Times New Roman"/>
          <w:bCs/>
          <w:sz w:val="20"/>
          <w:szCs w:val="20"/>
        </w:rPr>
        <w:t>Торец столешницы с небольшим закруглением верхнего и нижнего ребра.. Все грани и прорези должны иметь ровный контур (ровные грани без перепадов и кривизны), отсутствие заусенцев, задиров и острых граней</w:t>
      </w:r>
      <w:r w:rsidR="007A3E7A">
        <w:rPr>
          <w:rFonts w:ascii="Times New Roman" w:hAnsi="Times New Roman"/>
          <w:bCs/>
          <w:sz w:val="20"/>
          <w:szCs w:val="20"/>
        </w:rPr>
        <w:t xml:space="preserve">. </w:t>
      </w:r>
      <w:r w:rsidRPr="00D83AE8">
        <w:rPr>
          <w:rFonts w:ascii="Times New Roman" w:hAnsi="Times New Roman"/>
          <w:bCs/>
          <w:sz w:val="20"/>
          <w:szCs w:val="20"/>
        </w:rPr>
        <w:t xml:space="preserve">Для компенсации неровности пола на торцевой опоре </w:t>
      </w:r>
      <w:r w:rsidRPr="00D83AE8">
        <w:rPr>
          <w:rFonts w:ascii="Times New Roman" w:hAnsi="Times New Roman"/>
          <w:sz w:val="20"/>
          <w:szCs w:val="20"/>
        </w:rPr>
        <w:t xml:space="preserve">должны быть </w:t>
      </w:r>
      <w:r w:rsidRPr="00D83AE8">
        <w:rPr>
          <w:rFonts w:ascii="Times New Roman" w:hAnsi="Times New Roman"/>
          <w:bCs/>
          <w:sz w:val="20"/>
          <w:szCs w:val="20"/>
        </w:rPr>
        <w:t>пластиковые</w:t>
      </w:r>
      <w:r w:rsidRPr="00D83AE8">
        <w:rPr>
          <w:rFonts w:ascii="Times New Roman" w:hAnsi="Times New Roman"/>
          <w:sz w:val="20"/>
          <w:szCs w:val="20"/>
        </w:rPr>
        <w:t xml:space="preserve"> регулировочные опоры (подпятники)</w:t>
      </w:r>
      <w:r w:rsidRPr="00D83AE8">
        <w:rPr>
          <w:rFonts w:ascii="Times New Roman" w:hAnsi="Times New Roman"/>
          <w:bCs/>
          <w:sz w:val="20"/>
          <w:szCs w:val="20"/>
        </w:rPr>
        <w:t>.</w:t>
      </w:r>
      <w:r w:rsidR="00C05CB7">
        <w:rPr>
          <w:rFonts w:ascii="Times New Roman" w:hAnsi="Times New Roman"/>
          <w:bCs/>
          <w:sz w:val="20"/>
          <w:szCs w:val="20"/>
        </w:rPr>
        <w:t xml:space="preserve"> </w:t>
      </w:r>
      <w:r w:rsidR="00C05CB7" w:rsidRPr="00C05CB7">
        <w:rPr>
          <w:rFonts w:ascii="Times New Roman" w:hAnsi="Times New Roman"/>
          <w:bCs/>
          <w:sz w:val="20"/>
          <w:szCs w:val="20"/>
        </w:rPr>
        <w:t>Тумба, боковая, имеет отделение с тремя выдвижными ящиками (с замком на верхнем ящике)</w:t>
      </w:r>
      <w:r w:rsidR="00C05CB7" w:rsidRPr="00C05CB7">
        <w:t xml:space="preserve"> </w:t>
      </w:r>
      <w:r w:rsidR="00C05CB7" w:rsidRPr="00C05CB7">
        <w:rPr>
          <w:rFonts w:ascii="Times New Roman" w:hAnsi="Times New Roman"/>
          <w:bCs/>
          <w:sz w:val="20"/>
          <w:szCs w:val="20"/>
        </w:rPr>
        <w:t xml:space="preserve">Фасад из МДФ (с фанеровкой шпоном и нанесением полиуретанового лака) толщиной не менее 16 мм. Торцевые кромки облицованы материалом кромочным из ПВХ толщиной не менее 1 мм, в цвет ЛДСП. Ящик неразборной конструкции состоит из корпуса и фасадной стенки. Донья ящиков изготавливаются из древесноволокнистой плиты, отделанной (ДВПО) с лакокрасочным покрытием. Стенка задняя из ЛДСП. Ящики устанавливаются на металлические телескопические шариковые направляющие. Комплект шариковых направляющих состоит из двух стальных симметричных телескопических полозьев: левой и правой, каждая из которых разбирается на две составные части. Ручки ящиков и распашной двери </w:t>
      </w:r>
      <w:r w:rsidR="00E84150">
        <w:rPr>
          <w:rFonts w:ascii="Times New Roman" w:hAnsi="Times New Roman"/>
          <w:bCs/>
          <w:sz w:val="20"/>
          <w:szCs w:val="20"/>
        </w:rPr>
        <w:t>–</w:t>
      </w:r>
      <w:r w:rsidR="00C05CB7" w:rsidRPr="00C05CB7">
        <w:rPr>
          <w:rFonts w:ascii="Times New Roman" w:hAnsi="Times New Roman"/>
          <w:bCs/>
          <w:sz w:val="20"/>
          <w:szCs w:val="20"/>
        </w:rPr>
        <w:t xml:space="preserve"> металлические.</w:t>
      </w:r>
      <w:r w:rsidR="00C05CB7">
        <w:rPr>
          <w:rFonts w:ascii="Times New Roman" w:hAnsi="Times New Roman"/>
          <w:bCs/>
          <w:sz w:val="20"/>
          <w:szCs w:val="20"/>
        </w:rPr>
        <w:t xml:space="preserve"> </w:t>
      </w:r>
      <w:r w:rsidR="006C081C">
        <w:rPr>
          <w:rFonts w:ascii="Times New Roman" w:hAnsi="Times New Roman"/>
          <w:bCs/>
          <w:sz w:val="20"/>
          <w:szCs w:val="20"/>
        </w:rPr>
        <w:t>Боковая приставная тумба</w:t>
      </w:r>
      <w:r w:rsidRPr="00D83AE8">
        <w:rPr>
          <w:rFonts w:ascii="Times New Roman" w:hAnsi="Times New Roman"/>
          <w:bCs/>
          <w:sz w:val="20"/>
          <w:szCs w:val="20"/>
        </w:rPr>
        <w:t xml:space="preserve"> новая, неиспользованная. Цвет </w:t>
      </w:r>
      <w:r w:rsidR="006C081C">
        <w:rPr>
          <w:rFonts w:ascii="Times New Roman" w:hAnsi="Times New Roman"/>
          <w:bCs/>
          <w:sz w:val="20"/>
          <w:szCs w:val="20"/>
        </w:rPr>
        <w:t>боковой приставной тумбы</w:t>
      </w:r>
      <w:r w:rsidRPr="00D83AE8">
        <w:rPr>
          <w:rFonts w:ascii="Times New Roman" w:hAnsi="Times New Roman"/>
          <w:sz w:val="20"/>
          <w:szCs w:val="20"/>
        </w:rPr>
        <w:t xml:space="preserve"> по согласованию с заказчиком. </w:t>
      </w:r>
    </w:p>
    <w:p w14:paraId="10E53895" w14:textId="44B85C02" w:rsidR="006C081C" w:rsidRDefault="006C081C" w:rsidP="009939A4">
      <w:pPr>
        <w:autoSpaceDE w:val="0"/>
        <w:autoSpaceDN w:val="0"/>
        <w:adjustRightInd w:val="0"/>
        <w:jc w:val="both"/>
        <w:rPr>
          <w:rFonts w:ascii="Times New Roman" w:hAnsi="Times New Roman"/>
          <w:sz w:val="20"/>
          <w:szCs w:val="20"/>
        </w:rPr>
      </w:pPr>
    </w:p>
    <w:p w14:paraId="6FAE952F" w14:textId="5FF55D3B" w:rsidR="006C081C" w:rsidRPr="006C081C" w:rsidRDefault="006C081C" w:rsidP="006C081C">
      <w:pPr>
        <w:autoSpaceDE w:val="0"/>
        <w:autoSpaceDN w:val="0"/>
        <w:adjustRightInd w:val="0"/>
        <w:rPr>
          <w:rFonts w:ascii="Times New Roman" w:hAnsi="Times New Roman"/>
          <w:b/>
          <w:bCs/>
          <w:sz w:val="20"/>
          <w:szCs w:val="20"/>
        </w:rPr>
      </w:pPr>
      <w:r w:rsidRPr="00D83AE8">
        <w:rPr>
          <w:rFonts w:ascii="Times New Roman" w:hAnsi="Times New Roman"/>
          <w:b/>
          <w:bCs/>
          <w:sz w:val="20"/>
          <w:szCs w:val="20"/>
        </w:rPr>
        <w:t xml:space="preserve"> </w:t>
      </w:r>
      <w:r>
        <w:rPr>
          <w:rFonts w:ascii="Times New Roman" w:hAnsi="Times New Roman"/>
          <w:b/>
          <w:bCs/>
          <w:sz w:val="20"/>
          <w:szCs w:val="20"/>
        </w:rPr>
        <w:t xml:space="preserve">Кабинет для </w:t>
      </w:r>
      <w:r w:rsidRPr="00D83AE8">
        <w:rPr>
          <w:rFonts w:ascii="Times New Roman" w:hAnsi="Times New Roman"/>
          <w:b/>
          <w:bCs/>
          <w:sz w:val="20"/>
          <w:szCs w:val="20"/>
        </w:rPr>
        <w:t>руководителя:</w:t>
      </w:r>
    </w:p>
    <w:p w14:paraId="5B9DA1C7" w14:textId="6CE8EB44" w:rsidR="006C081C" w:rsidRPr="00D83AE8" w:rsidRDefault="006C081C" w:rsidP="006C081C">
      <w:pPr>
        <w:autoSpaceDE w:val="0"/>
        <w:autoSpaceDN w:val="0"/>
        <w:adjustRightInd w:val="0"/>
        <w:jc w:val="both"/>
        <w:rPr>
          <w:rFonts w:ascii="Times New Roman" w:hAnsi="Times New Roman"/>
          <w:b/>
          <w:bCs/>
          <w:sz w:val="20"/>
          <w:szCs w:val="20"/>
        </w:rPr>
      </w:pPr>
      <w:r>
        <w:rPr>
          <w:rFonts w:ascii="Times New Roman" w:hAnsi="Times New Roman"/>
          <w:b/>
          <w:bCs/>
          <w:sz w:val="20"/>
          <w:szCs w:val="20"/>
        </w:rPr>
        <w:t>В комплекте: с</w:t>
      </w:r>
      <w:r w:rsidRPr="00D83AE8">
        <w:rPr>
          <w:rFonts w:ascii="Times New Roman" w:hAnsi="Times New Roman"/>
          <w:b/>
          <w:bCs/>
          <w:sz w:val="20"/>
          <w:szCs w:val="20"/>
        </w:rPr>
        <w:t xml:space="preserve">тол для руководителя с брифинг приставкой </w:t>
      </w:r>
      <w:r>
        <w:rPr>
          <w:rFonts w:ascii="Times New Roman" w:hAnsi="Times New Roman"/>
          <w:b/>
          <w:bCs/>
          <w:sz w:val="20"/>
          <w:szCs w:val="20"/>
        </w:rPr>
        <w:t xml:space="preserve">и боковой приставной тумбой, шкаф для документов и шкаф для одежды </w:t>
      </w:r>
      <w:r w:rsidR="00E84150">
        <w:rPr>
          <w:rFonts w:ascii="Times New Roman" w:hAnsi="Times New Roman"/>
          <w:b/>
          <w:bCs/>
          <w:sz w:val="20"/>
          <w:szCs w:val="20"/>
        </w:rPr>
        <w:t>–</w:t>
      </w:r>
      <w:r w:rsidRPr="00D83AE8">
        <w:rPr>
          <w:rFonts w:ascii="Times New Roman" w:hAnsi="Times New Roman"/>
          <w:b/>
          <w:bCs/>
          <w:sz w:val="20"/>
          <w:szCs w:val="20"/>
        </w:rPr>
        <w:t xml:space="preserve"> </w:t>
      </w:r>
      <w:r>
        <w:rPr>
          <w:rFonts w:ascii="Times New Roman" w:hAnsi="Times New Roman"/>
          <w:b/>
          <w:bCs/>
          <w:sz w:val="20"/>
          <w:szCs w:val="20"/>
        </w:rPr>
        <w:t>1</w:t>
      </w:r>
      <w:r w:rsidRPr="00D83AE8">
        <w:rPr>
          <w:rFonts w:ascii="Times New Roman" w:hAnsi="Times New Roman"/>
          <w:b/>
          <w:bCs/>
          <w:sz w:val="20"/>
          <w:szCs w:val="20"/>
        </w:rPr>
        <w:t xml:space="preserve">штука. </w:t>
      </w:r>
    </w:p>
    <w:p w14:paraId="78A085AC" w14:textId="77777777" w:rsidR="007A3E7A" w:rsidRPr="00D83AE8" w:rsidRDefault="007A3E7A" w:rsidP="007A3E7A">
      <w:pPr>
        <w:autoSpaceDE w:val="0"/>
        <w:autoSpaceDN w:val="0"/>
        <w:adjustRightInd w:val="0"/>
        <w:jc w:val="both"/>
        <w:rPr>
          <w:rFonts w:ascii="Times New Roman" w:hAnsi="Times New Roman"/>
          <w:b/>
          <w:bCs/>
          <w:sz w:val="20"/>
          <w:szCs w:val="20"/>
        </w:rPr>
      </w:pPr>
      <w:r w:rsidRPr="00D83AE8">
        <w:rPr>
          <w:rFonts w:ascii="Times New Roman" w:hAnsi="Times New Roman"/>
          <w:b/>
          <w:bCs/>
          <w:sz w:val="20"/>
          <w:szCs w:val="20"/>
        </w:rPr>
        <w:t>Размеры, мм, не менее: Стол 2</w:t>
      </w:r>
      <w:r>
        <w:rPr>
          <w:rFonts w:ascii="Times New Roman" w:hAnsi="Times New Roman"/>
          <w:b/>
          <w:bCs/>
          <w:sz w:val="20"/>
          <w:szCs w:val="20"/>
        </w:rPr>
        <w:t>0</w:t>
      </w:r>
      <w:r w:rsidRPr="00D83AE8">
        <w:rPr>
          <w:rFonts w:ascii="Times New Roman" w:hAnsi="Times New Roman"/>
          <w:b/>
          <w:bCs/>
          <w:sz w:val="20"/>
          <w:szCs w:val="20"/>
        </w:rPr>
        <w:t>00*900*750, брифинг приставка – не менее 1000*700*750 мм</w:t>
      </w:r>
      <w:r>
        <w:rPr>
          <w:rFonts w:ascii="Times New Roman" w:hAnsi="Times New Roman"/>
          <w:b/>
          <w:bCs/>
          <w:sz w:val="20"/>
          <w:szCs w:val="20"/>
        </w:rPr>
        <w:t>., боковая приставная тумба 1950*500*727*</w:t>
      </w:r>
      <w:r w:rsidRPr="00D83AE8">
        <w:rPr>
          <w:rFonts w:ascii="Times New Roman" w:hAnsi="Times New Roman"/>
          <w:b/>
          <w:bCs/>
          <w:sz w:val="20"/>
          <w:szCs w:val="20"/>
        </w:rPr>
        <w:t>(Д*Ш*В)</w:t>
      </w:r>
    </w:p>
    <w:p w14:paraId="413507F4" w14:textId="77777777" w:rsidR="007A3E7A" w:rsidRPr="00D83AE8" w:rsidRDefault="007A3E7A" w:rsidP="007A3E7A">
      <w:pPr>
        <w:jc w:val="both"/>
        <w:rPr>
          <w:rFonts w:ascii="Times New Roman" w:hAnsi="Times New Roman"/>
          <w:sz w:val="20"/>
          <w:szCs w:val="20"/>
          <w:lang w:eastAsia="ru-RU"/>
        </w:rPr>
      </w:pPr>
      <w:r w:rsidRPr="00D83AE8">
        <w:rPr>
          <w:rFonts w:ascii="Times New Roman" w:hAnsi="Times New Roman"/>
          <w:sz w:val="20"/>
          <w:szCs w:val="20"/>
        </w:rPr>
        <w:t xml:space="preserve">Описание: Цвет Дуб Урбан кофейный </w:t>
      </w:r>
      <w:r w:rsidRPr="00D83AE8">
        <w:rPr>
          <w:rFonts w:ascii="Times New Roman" w:hAnsi="Times New Roman"/>
          <w:sz w:val="20"/>
          <w:szCs w:val="20"/>
          <w:lang w:eastAsia="ru-RU"/>
        </w:rPr>
        <w:t xml:space="preserve">Прямой стол руководителя с письменным бюваром из натуральной кожи (размером 500*700 мм) </w:t>
      </w:r>
      <w:r w:rsidRPr="00D83AE8">
        <w:rPr>
          <w:rFonts w:ascii="Times New Roman" w:hAnsi="Times New Roman"/>
          <w:bCs/>
          <w:sz w:val="20"/>
          <w:szCs w:val="20"/>
        </w:rPr>
        <w:t>основание-корпус</w:t>
      </w:r>
      <w:r w:rsidRPr="00D83AE8">
        <w:rPr>
          <w:rFonts w:ascii="Times New Roman" w:hAnsi="Times New Roman"/>
          <w:sz w:val="20"/>
          <w:szCs w:val="20"/>
          <w:lang w:eastAsia="ru-RU"/>
        </w:rPr>
        <w:t xml:space="preserve"> из ЛДСП премиум-класса с глубоким тиснением (имитирующим структуру дерева) толщиной не менее 40 мм, столешница из МДФ (с фанеровкой шпоном и нанесением полиуретанового лака) толщиной не менее 40 мм. </w:t>
      </w:r>
      <w:r>
        <w:rPr>
          <w:rFonts w:ascii="Times New Roman" w:hAnsi="Times New Roman"/>
          <w:bCs/>
          <w:sz w:val="20"/>
          <w:szCs w:val="20"/>
        </w:rPr>
        <w:t>Т</w:t>
      </w:r>
      <w:r w:rsidRPr="007A3E7A">
        <w:rPr>
          <w:rFonts w:ascii="Times New Roman" w:hAnsi="Times New Roman"/>
          <w:bCs/>
          <w:sz w:val="20"/>
          <w:szCs w:val="20"/>
        </w:rPr>
        <w:t>орец</w:t>
      </w:r>
      <w:r>
        <w:rPr>
          <w:rFonts w:ascii="Times New Roman" w:hAnsi="Times New Roman"/>
          <w:bCs/>
          <w:sz w:val="20"/>
          <w:szCs w:val="20"/>
        </w:rPr>
        <w:t xml:space="preserve"> столешницы</w:t>
      </w:r>
      <w:r w:rsidRPr="007A3E7A">
        <w:rPr>
          <w:rFonts w:ascii="Times New Roman" w:hAnsi="Times New Roman"/>
          <w:bCs/>
          <w:sz w:val="20"/>
          <w:szCs w:val="20"/>
        </w:rPr>
        <w:t xml:space="preserve"> с небольшим закруглением верхнего и нижнего ребра.</w:t>
      </w:r>
      <w:r w:rsidRPr="00D83AE8">
        <w:rPr>
          <w:rFonts w:ascii="Times New Roman" w:hAnsi="Times New Roman"/>
          <w:bCs/>
          <w:sz w:val="20"/>
          <w:szCs w:val="20"/>
        </w:rPr>
        <w:t xml:space="preserve">. </w:t>
      </w:r>
      <w:r w:rsidRPr="00D83AE8">
        <w:rPr>
          <w:rFonts w:ascii="Times New Roman" w:hAnsi="Times New Roman"/>
          <w:sz w:val="20"/>
          <w:szCs w:val="20"/>
        </w:rPr>
        <w:t xml:space="preserve">Все грани и прорези должны иметь ровный контур (ровные грани без перепадов и кривизны), отсутствие заусенцев, задиров и острых граней. Для компенсации неровности пола на боковых стенках стола должны быть </w:t>
      </w:r>
      <w:r w:rsidRPr="00D83AE8">
        <w:rPr>
          <w:rFonts w:ascii="Times New Roman" w:hAnsi="Times New Roman"/>
          <w:bCs/>
          <w:sz w:val="20"/>
          <w:szCs w:val="20"/>
        </w:rPr>
        <w:t>пластиковые</w:t>
      </w:r>
      <w:r w:rsidRPr="00D83AE8">
        <w:rPr>
          <w:rFonts w:ascii="Times New Roman" w:hAnsi="Times New Roman"/>
          <w:sz w:val="20"/>
          <w:szCs w:val="20"/>
        </w:rPr>
        <w:t xml:space="preserve"> регулировочные опоры (подпятники). Стол новый, неиспользованный. Цвет стола по согласованию с заказчиком.     </w:t>
      </w:r>
    </w:p>
    <w:p w14:paraId="2A7EE7D8" w14:textId="77777777" w:rsidR="007A3E7A" w:rsidRPr="00BE2A13" w:rsidRDefault="007A3E7A" w:rsidP="007A3E7A">
      <w:pPr>
        <w:autoSpaceDE w:val="0"/>
        <w:autoSpaceDN w:val="0"/>
        <w:adjustRightInd w:val="0"/>
        <w:jc w:val="both"/>
        <w:rPr>
          <w:rFonts w:ascii="Times New Roman" w:hAnsi="Times New Roman"/>
          <w:bCs/>
          <w:sz w:val="20"/>
          <w:szCs w:val="20"/>
        </w:rPr>
      </w:pPr>
    </w:p>
    <w:p w14:paraId="619118E4" w14:textId="77777777" w:rsidR="007A3E7A" w:rsidRDefault="007A3E7A" w:rsidP="007A3E7A">
      <w:pPr>
        <w:autoSpaceDE w:val="0"/>
        <w:autoSpaceDN w:val="0"/>
        <w:adjustRightInd w:val="0"/>
        <w:jc w:val="both"/>
        <w:rPr>
          <w:rFonts w:ascii="Times New Roman" w:hAnsi="Times New Roman"/>
          <w:sz w:val="20"/>
          <w:szCs w:val="20"/>
        </w:rPr>
      </w:pPr>
      <w:r w:rsidRPr="00D83AE8">
        <w:rPr>
          <w:rFonts w:ascii="Times New Roman" w:hAnsi="Times New Roman"/>
          <w:sz w:val="20"/>
          <w:szCs w:val="20"/>
        </w:rPr>
        <w:t xml:space="preserve">Описание: Цвет Дуб Урбан кофейный </w:t>
      </w:r>
      <w:r w:rsidRPr="00D83AE8">
        <w:rPr>
          <w:rFonts w:ascii="Times New Roman" w:hAnsi="Times New Roman"/>
          <w:bCs/>
          <w:sz w:val="20"/>
          <w:szCs w:val="20"/>
        </w:rPr>
        <w:t>Брифинг-приставка основание-корпус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w:t>
      </w:r>
      <w:r w:rsidRPr="00D83AE8">
        <w:rPr>
          <w:rFonts w:ascii="Times New Roman" w:hAnsi="Times New Roman"/>
          <w:bCs/>
          <w:sz w:val="20"/>
          <w:szCs w:val="20"/>
        </w:rPr>
        <w:t xml:space="preserve">, </w:t>
      </w:r>
      <w:r w:rsidRPr="00D83AE8">
        <w:rPr>
          <w:rFonts w:ascii="Times New Roman" w:hAnsi="Times New Roman"/>
          <w:sz w:val="20"/>
          <w:szCs w:val="20"/>
          <w:lang w:eastAsia="ru-RU"/>
        </w:rPr>
        <w:t>столешница из МДФ (с фанеровкой шпоном и нанесением полиуретанового лака) толщиной не менее 40 мм</w:t>
      </w:r>
      <w:r w:rsidRPr="00D83AE8">
        <w:rPr>
          <w:rFonts w:ascii="Times New Roman" w:hAnsi="Times New Roman"/>
          <w:bCs/>
          <w:sz w:val="20"/>
          <w:szCs w:val="20"/>
        </w:rPr>
        <w:t>. Торцевая опора брифинг-приставки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 </w:t>
      </w:r>
      <w:r w:rsidRPr="00D83AE8">
        <w:rPr>
          <w:rFonts w:ascii="Times New Roman" w:hAnsi="Times New Roman"/>
          <w:bCs/>
          <w:sz w:val="20"/>
          <w:szCs w:val="20"/>
        </w:rPr>
        <w:t xml:space="preserve">толщиной не менее 40 мм. </w:t>
      </w:r>
      <w:r w:rsidRPr="007A3E7A">
        <w:rPr>
          <w:rFonts w:ascii="Times New Roman" w:hAnsi="Times New Roman"/>
          <w:bCs/>
          <w:sz w:val="20"/>
          <w:szCs w:val="20"/>
        </w:rPr>
        <w:t>Торец столешницы с небольшим закруглением верхнего и нижнего ребра.. Все грани и прорези должны иметь ровный контур (ровные грани без перепадов и кривизны), отсутствие заусенцев, задиров и острых граней</w:t>
      </w:r>
      <w:r w:rsidRPr="00D83AE8">
        <w:rPr>
          <w:rFonts w:ascii="Times New Roman" w:hAnsi="Times New Roman"/>
          <w:sz w:val="20"/>
          <w:szCs w:val="20"/>
        </w:rPr>
        <w:t xml:space="preserve">. </w:t>
      </w:r>
      <w:r w:rsidRPr="00D83AE8">
        <w:rPr>
          <w:rFonts w:ascii="Times New Roman" w:hAnsi="Times New Roman"/>
          <w:bCs/>
          <w:sz w:val="20"/>
          <w:szCs w:val="20"/>
        </w:rPr>
        <w:t xml:space="preserve">Для компенсации неровности пола на торцевой опоре </w:t>
      </w:r>
      <w:r w:rsidRPr="00D83AE8">
        <w:rPr>
          <w:rFonts w:ascii="Times New Roman" w:hAnsi="Times New Roman"/>
          <w:sz w:val="20"/>
          <w:szCs w:val="20"/>
        </w:rPr>
        <w:t xml:space="preserve">должны быть </w:t>
      </w:r>
      <w:r w:rsidRPr="00D83AE8">
        <w:rPr>
          <w:rFonts w:ascii="Times New Roman" w:hAnsi="Times New Roman"/>
          <w:bCs/>
          <w:sz w:val="20"/>
          <w:szCs w:val="20"/>
        </w:rPr>
        <w:t>пластиковые</w:t>
      </w:r>
      <w:r w:rsidRPr="00D83AE8">
        <w:rPr>
          <w:rFonts w:ascii="Times New Roman" w:hAnsi="Times New Roman"/>
          <w:sz w:val="20"/>
          <w:szCs w:val="20"/>
        </w:rPr>
        <w:t xml:space="preserve"> регулировочные опоры (подпятники)</w:t>
      </w:r>
      <w:r w:rsidRPr="00D83AE8">
        <w:rPr>
          <w:rFonts w:ascii="Times New Roman" w:hAnsi="Times New Roman"/>
          <w:bCs/>
          <w:sz w:val="20"/>
          <w:szCs w:val="20"/>
        </w:rPr>
        <w:t>. Брифинг-приставка новая, неиспользованная. Цвет брифинг-приставки</w:t>
      </w:r>
      <w:r w:rsidRPr="00D83AE8">
        <w:rPr>
          <w:rFonts w:ascii="Times New Roman" w:hAnsi="Times New Roman"/>
          <w:sz w:val="20"/>
          <w:szCs w:val="20"/>
        </w:rPr>
        <w:t xml:space="preserve"> по согласованию с заказчиком.    </w:t>
      </w:r>
    </w:p>
    <w:p w14:paraId="1674D15A" w14:textId="77777777" w:rsidR="007A3E7A" w:rsidRDefault="007A3E7A" w:rsidP="007A3E7A">
      <w:pPr>
        <w:autoSpaceDE w:val="0"/>
        <w:autoSpaceDN w:val="0"/>
        <w:adjustRightInd w:val="0"/>
        <w:jc w:val="both"/>
        <w:rPr>
          <w:rFonts w:ascii="Times New Roman" w:hAnsi="Times New Roman"/>
          <w:bCs/>
          <w:sz w:val="20"/>
          <w:szCs w:val="20"/>
        </w:rPr>
      </w:pPr>
    </w:p>
    <w:p w14:paraId="1A901A1A" w14:textId="2E9D65BD" w:rsidR="007A3E7A" w:rsidRDefault="007A3E7A" w:rsidP="007A3E7A">
      <w:pPr>
        <w:autoSpaceDE w:val="0"/>
        <w:autoSpaceDN w:val="0"/>
        <w:adjustRightInd w:val="0"/>
        <w:jc w:val="both"/>
        <w:rPr>
          <w:rFonts w:ascii="Times New Roman" w:hAnsi="Times New Roman"/>
          <w:sz w:val="20"/>
          <w:szCs w:val="20"/>
        </w:rPr>
      </w:pPr>
      <w:r w:rsidRPr="00D83AE8">
        <w:rPr>
          <w:rFonts w:ascii="Times New Roman" w:hAnsi="Times New Roman"/>
          <w:sz w:val="20"/>
          <w:szCs w:val="20"/>
        </w:rPr>
        <w:t xml:space="preserve">Описание: Цвет Дуб Урбан кофейный </w:t>
      </w:r>
      <w:r>
        <w:rPr>
          <w:rFonts w:ascii="Times New Roman" w:hAnsi="Times New Roman"/>
          <w:bCs/>
          <w:sz w:val="20"/>
          <w:szCs w:val="20"/>
        </w:rPr>
        <w:t xml:space="preserve">Боковая приставная тумба </w:t>
      </w:r>
      <w:r w:rsidRPr="00D83AE8">
        <w:rPr>
          <w:rFonts w:ascii="Times New Roman" w:hAnsi="Times New Roman"/>
          <w:bCs/>
          <w:sz w:val="20"/>
          <w:szCs w:val="20"/>
        </w:rPr>
        <w:t>-корпус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w:t>
      </w:r>
      <w:r w:rsidRPr="00D83AE8">
        <w:rPr>
          <w:rFonts w:ascii="Times New Roman" w:hAnsi="Times New Roman"/>
          <w:bCs/>
          <w:sz w:val="20"/>
          <w:szCs w:val="20"/>
        </w:rPr>
        <w:t xml:space="preserve">, </w:t>
      </w:r>
      <w:r w:rsidRPr="00D83AE8">
        <w:rPr>
          <w:rFonts w:ascii="Times New Roman" w:hAnsi="Times New Roman"/>
          <w:sz w:val="20"/>
          <w:szCs w:val="20"/>
          <w:lang w:eastAsia="ru-RU"/>
        </w:rPr>
        <w:t xml:space="preserve">столешница из МДФ (с фанеровкой шпоном и нанесением </w:t>
      </w:r>
      <w:r w:rsidRPr="00D83AE8">
        <w:rPr>
          <w:rFonts w:ascii="Times New Roman" w:hAnsi="Times New Roman"/>
          <w:sz w:val="20"/>
          <w:szCs w:val="20"/>
          <w:lang w:eastAsia="ru-RU"/>
        </w:rPr>
        <w:lastRenderedPageBreak/>
        <w:t>полиуретанового лака) толщиной не менее 40 мм</w:t>
      </w:r>
      <w:r w:rsidRPr="00D83AE8">
        <w:rPr>
          <w:rFonts w:ascii="Times New Roman" w:hAnsi="Times New Roman"/>
          <w:bCs/>
          <w:sz w:val="20"/>
          <w:szCs w:val="20"/>
        </w:rPr>
        <w:t xml:space="preserve">. Торцевая опора </w:t>
      </w:r>
      <w:r>
        <w:rPr>
          <w:rFonts w:ascii="Times New Roman" w:hAnsi="Times New Roman"/>
          <w:bCs/>
          <w:sz w:val="20"/>
          <w:szCs w:val="20"/>
        </w:rPr>
        <w:t>тумбы</w:t>
      </w:r>
      <w:r w:rsidRPr="00D83AE8">
        <w:rPr>
          <w:rFonts w:ascii="Times New Roman" w:hAnsi="Times New Roman"/>
          <w:bCs/>
          <w:sz w:val="20"/>
          <w:szCs w:val="20"/>
        </w:rPr>
        <w:t xml:space="preserve">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 </w:t>
      </w:r>
      <w:r w:rsidRPr="00D83AE8">
        <w:rPr>
          <w:rFonts w:ascii="Times New Roman" w:hAnsi="Times New Roman"/>
          <w:bCs/>
          <w:sz w:val="20"/>
          <w:szCs w:val="20"/>
        </w:rPr>
        <w:t xml:space="preserve">толщиной не менее 40 мм. </w:t>
      </w:r>
      <w:bookmarkStart w:id="0" w:name="_Hlk242370031"/>
      <w:r w:rsidRPr="007A3E7A">
        <w:rPr>
          <w:rFonts w:ascii="Times New Roman" w:hAnsi="Times New Roman"/>
          <w:bCs/>
          <w:sz w:val="20"/>
          <w:szCs w:val="20"/>
        </w:rPr>
        <w:t>Торец столешницы с небольшим закруглением верхнего и нижнего ребра.. Все грани и прорези должны иметь ровный контур (ровные грани без перепадов и кривизны), отсутствие заусенцев, задиров и острых граней</w:t>
      </w:r>
      <w:r>
        <w:rPr>
          <w:rFonts w:ascii="Times New Roman" w:hAnsi="Times New Roman"/>
          <w:bCs/>
          <w:sz w:val="20"/>
          <w:szCs w:val="20"/>
        </w:rPr>
        <w:t xml:space="preserve">. </w:t>
      </w:r>
      <w:bookmarkEnd w:id="0"/>
      <w:r w:rsidRPr="00D83AE8">
        <w:rPr>
          <w:rFonts w:ascii="Times New Roman" w:hAnsi="Times New Roman"/>
          <w:bCs/>
          <w:sz w:val="20"/>
          <w:szCs w:val="20"/>
        </w:rPr>
        <w:t xml:space="preserve">Для компенсации неровности пола на торцевой опоре </w:t>
      </w:r>
      <w:r w:rsidRPr="00D83AE8">
        <w:rPr>
          <w:rFonts w:ascii="Times New Roman" w:hAnsi="Times New Roman"/>
          <w:sz w:val="20"/>
          <w:szCs w:val="20"/>
        </w:rPr>
        <w:t xml:space="preserve">должны быть </w:t>
      </w:r>
      <w:r w:rsidRPr="00D83AE8">
        <w:rPr>
          <w:rFonts w:ascii="Times New Roman" w:hAnsi="Times New Roman"/>
          <w:bCs/>
          <w:sz w:val="20"/>
          <w:szCs w:val="20"/>
        </w:rPr>
        <w:t>пластиковые</w:t>
      </w:r>
      <w:r w:rsidRPr="00D83AE8">
        <w:rPr>
          <w:rFonts w:ascii="Times New Roman" w:hAnsi="Times New Roman"/>
          <w:sz w:val="20"/>
          <w:szCs w:val="20"/>
        </w:rPr>
        <w:t xml:space="preserve"> регулировочные опоры (подпятники)</w:t>
      </w:r>
      <w:r w:rsidRPr="00D83AE8">
        <w:rPr>
          <w:rFonts w:ascii="Times New Roman" w:hAnsi="Times New Roman"/>
          <w:bCs/>
          <w:sz w:val="20"/>
          <w:szCs w:val="20"/>
        </w:rPr>
        <w:t>.</w:t>
      </w:r>
      <w:r>
        <w:rPr>
          <w:rFonts w:ascii="Times New Roman" w:hAnsi="Times New Roman"/>
          <w:bCs/>
          <w:sz w:val="20"/>
          <w:szCs w:val="20"/>
        </w:rPr>
        <w:t xml:space="preserve"> </w:t>
      </w:r>
      <w:r w:rsidRPr="00C05CB7">
        <w:rPr>
          <w:rFonts w:ascii="Times New Roman" w:hAnsi="Times New Roman"/>
          <w:bCs/>
          <w:sz w:val="20"/>
          <w:szCs w:val="20"/>
        </w:rPr>
        <w:t>Тумба, боковая, имеет отделение с тремя выдвижными ящиками (с замком на верхнем ящике)</w:t>
      </w:r>
      <w:r w:rsidRPr="00C05CB7">
        <w:t xml:space="preserve"> </w:t>
      </w:r>
      <w:r w:rsidRPr="00C05CB7">
        <w:rPr>
          <w:rFonts w:ascii="Times New Roman" w:hAnsi="Times New Roman"/>
          <w:bCs/>
          <w:sz w:val="20"/>
          <w:szCs w:val="20"/>
        </w:rPr>
        <w:t xml:space="preserve">Фасад из МДФ (с фанеровкой шпоном и нанесением полиуретанового лака) толщиной не менее 16 мм. Торцевые кромки облицованы материалом кромочным из ПВХ толщиной не менее 1 мм, в цвет ЛДСП. Ящик неразборной конструкции состоит из корпуса и фасадной стенки. Донья ящиков изготавливаются из древесноволокнистой плиты, отделанной (ДВПО) с лакокрасочным покрытием. Стенка задняя из ЛДСП. Ящики устанавливаются на металлические телескопические шариковые направляющие. Комплект шариковых направляющих состоит из двух стальных симметричных телескопических полозьев: левой и правой, каждая из которых разбирается на две составные части. Ручки ящиков и распашной двери </w:t>
      </w:r>
      <w:r w:rsidR="00E84150">
        <w:rPr>
          <w:rFonts w:ascii="Times New Roman" w:hAnsi="Times New Roman"/>
          <w:bCs/>
          <w:sz w:val="20"/>
          <w:szCs w:val="20"/>
        </w:rPr>
        <w:t>–</w:t>
      </w:r>
      <w:r w:rsidRPr="00C05CB7">
        <w:rPr>
          <w:rFonts w:ascii="Times New Roman" w:hAnsi="Times New Roman"/>
          <w:bCs/>
          <w:sz w:val="20"/>
          <w:szCs w:val="20"/>
        </w:rPr>
        <w:t xml:space="preserve"> металлические.</w:t>
      </w:r>
      <w:r>
        <w:rPr>
          <w:rFonts w:ascii="Times New Roman" w:hAnsi="Times New Roman"/>
          <w:bCs/>
          <w:sz w:val="20"/>
          <w:szCs w:val="20"/>
        </w:rPr>
        <w:t xml:space="preserve"> Боковая приставная тумба</w:t>
      </w:r>
      <w:r w:rsidRPr="00D83AE8">
        <w:rPr>
          <w:rFonts w:ascii="Times New Roman" w:hAnsi="Times New Roman"/>
          <w:bCs/>
          <w:sz w:val="20"/>
          <w:szCs w:val="20"/>
        </w:rPr>
        <w:t xml:space="preserve"> новая, неиспользованная. Цвет </w:t>
      </w:r>
      <w:r>
        <w:rPr>
          <w:rFonts w:ascii="Times New Roman" w:hAnsi="Times New Roman"/>
          <w:bCs/>
          <w:sz w:val="20"/>
          <w:szCs w:val="20"/>
        </w:rPr>
        <w:t>боковой приставной тумбы</w:t>
      </w:r>
      <w:r w:rsidRPr="00D83AE8">
        <w:rPr>
          <w:rFonts w:ascii="Times New Roman" w:hAnsi="Times New Roman"/>
          <w:sz w:val="20"/>
          <w:szCs w:val="20"/>
        </w:rPr>
        <w:t xml:space="preserve"> по согласованию с заказчиком. </w:t>
      </w:r>
    </w:p>
    <w:p w14:paraId="13B629E3" w14:textId="4736FB7D" w:rsidR="006C081C" w:rsidRDefault="006C081C" w:rsidP="009939A4">
      <w:pPr>
        <w:autoSpaceDE w:val="0"/>
        <w:autoSpaceDN w:val="0"/>
        <w:adjustRightInd w:val="0"/>
        <w:jc w:val="both"/>
        <w:rPr>
          <w:rFonts w:ascii="Times New Roman" w:hAnsi="Times New Roman"/>
          <w:sz w:val="20"/>
          <w:szCs w:val="20"/>
        </w:rPr>
      </w:pPr>
    </w:p>
    <w:p w14:paraId="69A990A2" w14:textId="19611CEC" w:rsidR="006C081C" w:rsidRPr="00BE2A13" w:rsidRDefault="006C081C" w:rsidP="006C081C">
      <w:pPr>
        <w:jc w:val="both"/>
        <w:rPr>
          <w:rFonts w:ascii="Times New Roman" w:hAnsi="Times New Roman"/>
          <w:b/>
          <w:sz w:val="20"/>
          <w:szCs w:val="20"/>
          <w:lang w:eastAsia="ru-RU"/>
        </w:rPr>
      </w:pPr>
      <w:r w:rsidRPr="00BE2A13">
        <w:rPr>
          <w:rFonts w:ascii="Times New Roman" w:hAnsi="Times New Roman"/>
          <w:b/>
          <w:sz w:val="20"/>
          <w:szCs w:val="20"/>
          <w:lang w:eastAsia="ru-RU"/>
        </w:rPr>
        <w:t xml:space="preserve">Шкаф для документов и одежды, комбинированный </w:t>
      </w:r>
    </w:p>
    <w:p w14:paraId="291E87B2" w14:textId="50F62B82" w:rsidR="006C081C" w:rsidRPr="00BE2A13" w:rsidRDefault="006C081C" w:rsidP="006C081C">
      <w:pPr>
        <w:jc w:val="both"/>
        <w:rPr>
          <w:rFonts w:ascii="Times New Roman" w:hAnsi="Times New Roman"/>
          <w:bCs/>
          <w:sz w:val="20"/>
          <w:szCs w:val="20"/>
        </w:rPr>
      </w:pPr>
      <w:r w:rsidRPr="00BE2A13">
        <w:rPr>
          <w:rFonts w:ascii="Times New Roman" w:hAnsi="Times New Roman"/>
          <w:b/>
          <w:sz w:val="20"/>
          <w:szCs w:val="20"/>
          <w:lang w:eastAsia="ru-RU"/>
        </w:rPr>
        <w:t>Размер, мм, не менее: 1</w:t>
      </w:r>
      <w:r w:rsidR="007A3E7A">
        <w:rPr>
          <w:rFonts w:ascii="Times New Roman" w:hAnsi="Times New Roman"/>
          <w:b/>
          <w:sz w:val="20"/>
          <w:szCs w:val="20"/>
          <w:lang w:eastAsia="ru-RU"/>
        </w:rPr>
        <w:t>6</w:t>
      </w:r>
      <w:r w:rsidRPr="00BE2A13">
        <w:rPr>
          <w:rFonts w:ascii="Times New Roman" w:hAnsi="Times New Roman"/>
          <w:b/>
          <w:sz w:val="20"/>
          <w:szCs w:val="20"/>
          <w:lang w:eastAsia="ru-RU"/>
        </w:rPr>
        <w:t>00х</w:t>
      </w:r>
      <w:r w:rsidR="007A3E7A">
        <w:rPr>
          <w:rFonts w:ascii="Times New Roman" w:hAnsi="Times New Roman"/>
          <w:b/>
          <w:sz w:val="20"/>
          <w:szCs w:val="20"/>
          <w:lang w:eastAsia="ru-RU"/>
        </w:rPr>
        <w:t>42</w:t>
      </w:r>
      <w:r w:rsidRPr="00BE2A13">
        <w:rPr>
          <w:rFonts w:ascii="Times New Roman" w:hAnsi="Times New Roman"/>
          <w:b/>
          <w:sz w:val="20"/>
          <w:szCs w:val="20"/>
          <w:lang w:eastAsia="ru-RU"/>
        </w:rPr>
        <w:t>0х2000 (Д*Ш*В)</w:t>
      </w:r>
    </w:p>
    <w:p w14:paraId="13488046" w14:textId="4E192807" w:rsidR="006C081C" w:rsidRPr="007631BA" w:rsidRDefault="006C081C" w:rsidP="006C081C">
      <w:pPr>
        <w:pStyle w:val="ac"/>
        <w:jc w:val="both"/>
        <w:rPr>
          <w:rFonts w:ascii="Times New Roman" w:hAnsi="Times New Roman"/>
          <w:sz w:val="20"/>
          <w:szCs w:val="20"/>
        </w:rPr>
      </w:pPr>
      <w:r w:rsidRPr="007631BA">
        <w:rPr>
          <w:rFonts w:ascii="Times New Roman" w:hAnsi="Times New Roman"/>
          <w:sz w:val="20"/>
          <w:szCs w:val="20"/>
        </w:rPr>
        <w:t>Описание: Шкаф для документов и одежды (</w:t>
      </w:r>
      <w:r w:rsidR="007A3E7A" w:rsidRPr="007631BA">
        <w:rPr>
          <w:rFonts w:ascii="Times New Roman" w:hAnsi="Times New Roman"/>
          <w:sz w:val="20"/>
          <w:szCs w:val="20"/>
        </w:rPr>
        <w:t xml:space="preserve">2х </w:t>
      </w:r>
      <w:r w:rsidRPr="007631BA">
        <w:rPr>
          <w:rFonts w:ascii="Times New Roman" w:hAnsi="Times New Roman"/>
          <w:sz w:val="20"/>
          <w:szCs w:val="20"/>
        </w:rPr>
        <w:t xml:space="preserve">секционный): </w:t>
      </w:r>
    </w:p>
    <w:p w14:paraId="5F6DB147" w14:textId="3DDC2802" w:rsidR="006C081C" w:rsidRPr="007631BA" w:rsidRDefault="006C081C" w:rsidP="006C081C">
      <w:pPr>
        <w:pStyle w:val="ac"/>
        <w:jc w:val="both"/>
        <w:rPr>
          <w:rFonts w:ascii="Times New Roman" w:hAnsi="Times New Roman"/>
          <w:sz w:val="20"/>
          <w:szCs w:val="20"/>
        </w:rPr>
      </w:pPr>
      <w:r w:rsidRPr="007631BA">
        <w:rPr>
          <w:rFonts w:ascii="Times New Roman" w:hAnsi="Times New Roman"/>
          <w:sz w:val="20"/>
          <w:szCs w:val="20"/>
        </w:rPr>
        <w:t xml:space="preserve">- первая секция </w:t>
      </w:r>
      <w:r w:rsidR="00E84150">
        <w:rPr>
          <w:rFonts w:ascii="Times New Roman" w:hAnsi="Times New Roman"/>
          <w:sz w:val="20"/>
          <w:szCs w:val="20"/>
        </w:rPr>
        <w:t>–</w:t>
      </w:r>
      <w:r w:rsidRPr="007631BA">
        <w:rPr>
          <w:rFonts w:ascii="Times New Roman" w:hAnsi="Times New Roman"/>
          <w:sz w:val="20"/>
          <w:szCs w:val="20"/>
        </w:rPr>
        <w:t xml:space="preserve"> для одежды, с глух</w:t>
      </w:r>
      <w:r w:rsidR="007A3E7A" w:rsidRPr="007631BA">
        <w:rPr>
          <w:rFonts w:ascii="Times New Roman" w:hAnsi="Times New Roman"/>
          <w:sz w:val="20"/>
          <w:szCs w:val="20"/>
        </w:rPr>
        <w:t>ими</w:t>
      </w:r>
      <w:r w:rsidRPr="007631BA">
        <w:rPr>
          <w:rFonts w:ascii="Times New Roman" w:hAnsi="Times New Roman"/>
          <w:sz w:val="20"/>
          <w:szCs w:val="20"/>
        </w:rPr>
        <w:t xml:space="preserve"> двер</w:t>
      </w:r>
      <w:r w:rsidR="007A3E7A" w:rsidRPr="007631BA">
        <w:rPr>
          <w:rFonts w:ascii="Times New Roman" w:hAnsi="Times New Roman"/>
          <w:sz w:val="20"/>
          <w:szCs w:val="20"/>
        </w:rPr>
        <w:t>ьми</w:t>
      </w:r>
      <w:r w:rsidRPr="007631BA">
        <w:rPr>
          <w:rFonts w:ascii="Times New Roman" w:hAnsi="Times New Roman"/>
          <w:sz w:val="20"/>
          <w:szCs w:val="20"/>
        </w:rPr>
        <w:t xml:space="preserve">, с верхней полкой для головных уборов и штангой для плечиков (вешалок). Ширина секции – не менее </w:t>
      </w:r>
      <w:r w:rsidR="007A3E7A" w:rsidRPr="007631BA">
        <w:rPr>
          <w:rFonts w:ascii="Times New Roman" w:hAnsi="Times New Roman"/>
          <w:sz w:val="20"/>
          <w:szCs w:val="20"/>
        </w:rPr>
        <w:t>80</w:t>
      </w:r>
      <w:r w:rsidRPr="007631BA">
        <w:rPr>
          <w:rFonts w:ascii="Times New Roman" w:hAnsi="Times New Roman"/>
          <w:sz w:val="20"/>
          <w:szCs w:val="20"/>
        </w:rPr>
        <w:t xml:space="preserve">0 мм. </w:t>
      </w:r>
    </w:p>
    <w:p w14:paraId="0E36E54F" w14:textId="561060ED" w:rsidR="006C081C" w:rsidRPr="007631BA" w:rsidRDefault="006C081C" w:rsidP="006C081C">
      <w:pPr>
        <w:pStyle w:val="ac"/>
        <w:jc w:val="both"/>
        <w:rPr>
          <w:rFonts w:ascii="Times New Roman" w:hAnsi="Times New Roman"/>
          <w:sz w:val="20"/>
          <w:szCs w:val="20"/>
        </w:rPr>
      </w:pPr>
      <w:r w:rsidRPr="007631BA">
        <w:rPr>
          <w:rFonts w:ascii="Times New Roman" w:hAnsi="Times New Roman"/>
          <w:sz w:val="20"/>
          <w:szCs w:val="20"/>
        </w:rPr>
        <w:t xml:space="preserve">- вторая секция </w:t>
      </w:r>
      <w:r w:rsidR="00E84150">
        <w:rPr>
          <w:rFonts w:ascii="Times New Roman" w:hAnsi="Times New Roman"/>
          <w:sz w:val="20"/>
          <w:szCs w:val="20"/>
        </w:rPr>
        <w:t>–</w:t>
      </w:r>
      <w:r w:rsidRPr="007631BA">
        <w:rPr>
          <w:rFonts w:ascii="Times New Roman" w:hAnsi="Times New Roman"/>
          <w:sz w:val="20"/>
          <w:szCs w:val="20"/>
        </w:rPr>
        <w:t xml:space="preserve"> с верхней застекленной дверцей (стекло тонированное) в алюминиевой рамке и в нижнем отделении с глухой дверцей, предназначенными для хранения документов, с полками. Расстояние между полками – не менее 400 мм, ширина секции – не менее </w:t>
      </w:r>
      <w:r w:rsidR="007A3E7A" w:rsidRPr="007631BA">
        <w:rPr>
          <w:rFonts w:ascii="Times New Roman" w:hAnsi="Times New Roman"/>
          <w:sz w:val="20"/>
          <w:szCs w:val="20"/>
        </w:rPr>
        <w:t>80</w:t>
      </w:r>
      <w:r w:rsidRPr="007631BA">
        <w:rPr>
          <w:rFonts w:ascii="Times New Roman" w:hAnsi="Times New Roman"/>
          <w:sz w:val="20"/>
          <w:szCs w:val="20"/>
        </w:rPr>
        <w:t>0 мм;</w:t>
      </w:r>
    </w:p>
    <w:p w14:paraId="253C8126" w14:textId="3FE0CE4F" w:rsidR="006C081C" w:rsidRPr="007631BA" w:rsidRDefault="006C081C" w:rsidP="006C081C">
      <w:pPr>
        <w:pStyle w:val="ac"/>
        <w:jc w:val="both"/>
        <w:rPr>
          <w:rFonts w:ascii="Times New Roman" w:hAnsi="Times New Roman"/>
          <w:bCs/>
          <w:sz w:val="20"/>
          <w:szCs w:val="20"/>
        </w:rPr>
      </w:pPr>
      <w:r w:rsidRPr="007631BA">
        <w:rPr>
          <w:rFonts w:ascii="Times New Roman" w:hAnsi="Times New Roman"/>
          <w:sz w:val="20"/>
          <w:szCs w:val="20"/>
        </w:rPr>
        <w:t xml:space="preserve">Основание шкафа из высококачественного ЛДСП </w:t>
      </w:r>
      <w:r w:rsidRPr="007631BA">
        <w:rPr>
          <w:rFonts w:ascii="Times New Roman" w:hAnsi="Times New Roman"/>
          <w:sz w:val="20"/>
          <w:szCs w:val="20"/>
          <w:lang w:eastAsia="ru-RU"/>
        </w:rPr>
        <w:t xml:space="preserve">премиум-класса с глубоким тиснением (имитирующим структуру дерева) </w:t>
      </w:r>
      <w:r w:rsidRPr="007631BA">
        <w:rPr>
          <w:rFonts w:ascii="Times New Roman" w:hAnsi="Times New Roman"/>
          <w:sz w:val="20"/>
          <w:szCs w:val="20"/>
        </w:rPr>
        <w:t xml:space="preserve">толщиной не менее 16 мм, фасад из МДФ </w:t>
      </w:r>
      <w:r w:rsidRPr="007631BA">
        <w:rPr>
          <w:rFonts w:ascii="Times New Roman" w:hAnsi="Times New Roman"/>
          <w:sz w:val="20"/>
          <w:szCs w:val="20"/>
          <w:lang w:eastAsia="ru-RU"/>
        </w:rPr>
        <w:t>(с фанеровкой шпоном и нанесением полиуретанового лака)</w:t>
      </w:r>
      <w:r w:rsidRPr="007631BA">
        <w:rPr>
          <w:rFonts w:ascii="Times New Roman" w:hAnsi="Times New Roman"/>
          <w:sz w:val="20"/>
          <w:szCs w:val="20"/>
        </w:rPr>
        <w:t xml:space="preserve">. </w:t>
      </w:r>
      <w:r w:rsidR="007631BA" w:rsidRPr="007631BA">
        <w:rPr>
          <w:rFonts w:ascii="Times New Roman" w:hAnsi="Times New Roman"/>
          <w:sz w:val="20"/>
          <w:szCs w:val="20"/>
        </w:rPr>
        <w:t>Торец  фасада с небольшим закруглением верхнего и нижнего ребра.. Все грани и прорези должны иметь ровный контур (ровные грани без перепадов и кривизны), отсутствие заусенцев, задиров и острых граней.</w:t>
      </w:r>
    </w:p>
    <w:p w14:paraId="1D334907" w14:textId="2E578F62" w:rsidR="006C081C" w:rsidRPr="007631BA" w:rsidRDefault="006C081C" w:rsidP="006C081C">
      <w:pPr>
        <w:jc w:val="both"/>
        <w:rPr>
          <w:rFonts w:ascii="Times New Roman" w:hAnsi="Times New Roman"/>
          <w:sz w:val="20"/>
          <w:szCs w:val="20"/>
        </w:rPr>
      </w:pPr>
      <w:r w:rsidRPr="007631BA">
        <w:rPr>
          <w:rFonts w:ascii="Times New Roman" w:hAnsi="Times New Roman"/>
          <w:sz w:val="20"/>
          <w:szCs w:val="20"/>
        </w:rPr>
        <w:t xml:space="preserve">Стенка задняя из </w:t>
      </w:r>
      <w:r w:rsidRPr="007631BA">
        <w:rPr>
          <w:rFonts w:ascii="Times New Roman" w:hAnsi="Times New Roman"/>
          <w:bCs/>
          <w:sz w:val="20"/>
          <w:szCs w:val="20"/>
        </w:rPr>
        <w:t>ЛДСП</w:t>
      </w:r>
      <w:r w:rsidRPr="007631BA">
        <w:rPr>
          <w:rFonts w:ascii="Times New Roman" w:hAnsi="Times New Roman"/>
          <w:sz w:val="20"/>
          <w:szCs w:val="20"/>
        </w:rPr>
        <w:t xml:space="preserve">. Расстояние между полками – 400 мм. Фасады из МДФ </w:t>
      </w:r>
      <w:r w:rsidRPr="007631BA">
        <w:rPr>
          <w:rFonts w:ascii="Times New Roman" w:hAnsi="Times New Roman"/>
          <w:sz w:val="20"/>
          <w:szCs w:val="20"/>
          <w:lang w:eastAsia="ru-RU"/>
        </w:rPr>
        <w:t xml:space="preserve">(с фанеровкой шпоном и нанесением полиуретанового лака) </w:t>
      </w:r>
      <w:r w:rsidRPr="007631BA">
        <w:rPr>
          <w:rFonts w:ascii="Times New Roman" w:hAnsi="Times New Roman"/>
          <w:sz w:val="20"/>
          <w:szCs w:val="20"/>
        </w:rPr>
        <w:t>толщина не менее 16 мм. Сборка шкафа производится на эксцентриковые стяжки (</w:t>
      </w:r>
      <w:proofErr w:type="spellStart"/>
      <w:r w:rsidRPr="007631BA">
        <w:rPr>
          <w:rFonts w:ascii="Times New Roman" w:hAnsi="Times New Roman"/>
          <w:sz w:val="20"/>
          <w:szCs w:val="20"/>
        </w:rPr>
        <w:t>минификсы</w:t>
      </w:r>
      <w:proofErr w:type="spellEnd"/>
      <w:r w:rsidRPr="007631BA">
        <w:rPr>
          <w:rFonts w:ascii="Times New Roman" w:hAnsi="Times New Roman"/>
          <w:sz w:val="20"/>
          <w:szCs w:val="20"/>
        </w:rPr>
        <w:t xml:space="preserve">), </w:t>
      </w:r>
      <w:proofErr w:type="spellStart"/>
      <w:r w:rsidRPr="007631BA">
        <w:rPr>
          <w:rFonts w:ascii="Times New Roman" w:hAnsi="Times New Roman"/>
          <w:sz w:val="20"/>
          <w:szCs w:val="20"/>
        </w:rPr>
        <w:t>еврошурупы</w:t>
      </w:r>
      <w:proofErr w:type="spellEnd"/>
      <w:r w:rsidRPr="007631BA">
        <w:rPr>
          <w:rFonts w:ascii="Times New Roman" w:hAnsi="Times New Roman"/>
          <w:sz w:val="20"/>
          <w:szCs w:val="20"/>
        </w:rPr>
        <w:t xml:space="preserve"> и шканты. Полки устанавливаются на металлические полкодержатели.  </w:t>
      </w:r>
      <w:proofErr w:type="spellStart"/>
      <w:r w:rsidRPr="007631BA">
        <w:rPr>
          <w:rFonts w:ascii="Times New Roman" w:hAnsi="Times New Roman"/>
          <w:sz w:val="20"/>
          <w:szCs w:val="20"/>
        </w:rPr>
        <w:t>Еврошурупы</w:t>
      </w:r>
      <w:proofErr w:type="spellEnd"/>
      <w:r w:rsidRPr="007631BA">
        <w:rPr>
          <w:rFonts w:ascii="Times New Roman" w:hAnsi="Times New Roman"/>
          <w:sz w:val="20"/>
          <w:szCs w:val="20"/>
        </w:rPr>
        <w:t xml:space="preserve"> из металлических сплавов, имеют цинковое покрытие. Петли для навески дверей обладают большой прочностью и обеспечивают надежность и удобство при эксплуатации. Петли монтируются к фасаду чашкой, а монтажной планкой прикрепляются к коробу мебели. Весь механизм фиксируется на саморезы. Плечо служит рукояткой и связующим звеном между монтажной планкой и чашкой. Все элементы соединяются между собой </w:t>
      </w:r>
      <w:proofErr w:type="spellStart"/>
      <w:r w:rsidRPr="007631BA">
        <w:rPr>
          <w:rFonts w:ascii="Times New Roman" w:hAnsi="Times New Roman"/>
          <w:sz w:val="20"/>
          <w:szCs w:val="20"/>
        </w:rPr>
        <w:t>четырехшарнирным</w:t>
      </w:r>
      <w:proofErr w:type="spellEnd"/>
      <w:r w:rsidRPr="007631BA">
        <w:rPr>
          <w:rFonts w:ascii="Times New Roman" w:hAnsi="Times New Roman"/>
          <w:sz w:val="20"/>
          <w:szCs w:val="20"/>
        </w:rPr>
        <w:t xml:space="preserve"> механизмом. В планке находится регулирующий винт, он позволяет откорректировать фасад касательно основы. Регулировка по глубине производится при помощи опорного винта на плече петли, регулировка по ширине производится при помощи второго винта на плече петли, за регулировку по высоте отвечают не сами петли, а ответные планки. Ответные планки регулируются ослаблением крепежных винтов с последующим позиционированием фасада вручную и фиксацией крепежных винтов. Шкаф устанавливается на регулируемые опоры. Ручки металлические не менее 120 мм с замками. Петли дверей должны быть с доводчиками и демпферами для бесшумного, плавного закрывания. При сборке используется фурнитура от ведущих производителей. Шкаф новый, неиспользованный. Цвет шкафа по согласованию с заказчиком.</w:t>
      </w:r>
    </w:p>
    <w:p w14:paraId="235AB39F" w14:textId="77777777" w:rsidR="006C081C" w:rsidRDefault="006C081C" w:rsidP="009939A4">
      <w:pPr>
        <w:autoSpaceDE w:val="0"/>
        <w:autoSpaceDN w:val="0"/>
        <w:adjustRightInd w:val="0"/>
        <w:jc w:val="both"/>
        <w:rPr>
          <w:rFonts w:ascii="Times New Roman" w:hAnsi="Times New Roman"/>
          <w:sz w:val="20"/>
          <w:szCs w:val="20"/>
        </w:rPr>
      </w:pPr>
    </w:p>
    <w:p w14:paraId="293406CE" w14:textId="54661BC3" w:rsidR="009939A4" w:rsidRDefault="009939A4" w:rsidP="009939A4">
      <w:pPr>
        <w:autoSpaceDE w:val="0"/>
        <w:autoSpaceDN w:val="0"/>
        <w:adjustRightInd w:val="0"/>
        <w:jc w:val="both"/>
        <w:rPr>
          <w:rFonts w:ascii="Times New Roman" w:hAnsi="Times New Roman"/>
          <w:sz w:val="20"/>
          <w:szCs w:val="20"/>
        </w:rPr>
      </w:pPr>
      <w:r w:rsidRPr="00D83AE8">
        <w:rPr>
          <w:rFonts w:ascii="Times New Roman" w:hAnsi="Times New Roman"/>
          <w:sz w:val="20"/>
          <w:szCs w:val="20"/>
        </w:rPr>
        <w:t xml:space="preserve">   </w:t>
      </w:r>
    </w:p>
    <w:p w14:paraId="6C43EDE4" w14:textId="050A2CCE" w:rsidR="00E84150" w:rsidRDefault="00E84150" w:rsidP="009939A4">
      <w:pPr>
        <w:autoSpaceDE w:val="0"/>
        <w:autoSpaceDN w:val="0"/>
        <w:adjustRightInd w:val="0"/>
        <w:jc w:val="both"/>
        <w:rPr>
          <w:rFonts w:ascii="Times New Roman" w:hAnsi="Times New Roman"/>
          <w:sz w:val="20"/>
          <w:szCs w:val="20"/>
        </w:rPr>
      </w:pPr>
    </w:p>
    <w:p w14:paraId="5815AFDF" w14:textId="42DE548B" w:rsidR="00E84150" w:rsidRPr="00BE2A13" w:rsidRDefault="00E84150" w:rsidP="00E84150">
      <w:pPr>
        <w:jc w:val="both"/>
        <w:rPr>
          <w:rFonts w:ascii="Times New Roman" w:hAnsi="Times New Roman"/>
          <w:b/>
          <w:sz w:val="20"/>
          <w:szCs w:val="20"/>
          <w:lang w:eastAsia="ru-RU"/>
        </w:rPr>
      </w:pPr>
      <w:r w:rsidRPr="00BE2A13">
        <w:rPr>
          <w:rFonts w:ascii="Times New Roman" w:hAnsi="Times New Roman"/>
          <w:b/>
          <w:sz w:val="20"/>
          <w:szCs w:val="20"/>
          <w:lang w:eastAsia="ru-RU"/>
        </w:rPr>
        <w:t>Шкаф для документов</w:t>
      </w:r>
      <w:r>
        <w:rPr>
          <w:rFonts w:ascii="Times New Roman" w:hAnsi="Times New Roman"/>
          <w:b/>
          <w:sz w:val="20"/>
          <w:szCs w:val="20"/>
          <w:lang w:eastAsia="ru-RU"/>
        </w:rPr>
        <w:t>.</w:t>
      </w:r>
    </w:p>
    <w:p w14:paraId="5308EA95" w14:textId="583FBDDA" w:rsidR="00E84150" w:rsidRPr="00BE2A13" w:rsidRDefault="00E84150" w:rsidP="00E84150">
      <w:pPr>
        <w:jc w:val="both"/>
        <w:rPr>
          <w:rFonts w:ascii="Times New Roman" w:hAnsi="Times New Roman"/>
          <w:bCs/>
          <w:sz w:val="20"/>
          <w:szCs w:val="20"/>
        </w:rPr>
      </w:pPr>
      <w:r w:rsidRPr="00BE2A13">
        <w:rPr>
          <w:rFonts w:ascii="Times New Roman" w:hAnsi="Times New Roman"/>
          <w:b/>
          <w:sz w:val="20"/>
          <w:szCs w:val="20"/>
          <w:lang w:eastAsia="ru-RU"/>
        </w:rPr>
        <w:t xml:space="preserve">Размер, мм, не менее: </w:t>
      </w:r>
      <w:r>
        <w:rPr>
          <w:rFonts w:ascii="Times New Roman" w:hAnsi="Times New Roman"/>
          <w:b/>
          <w:sz w:val="20"/>
          <w:szCs w:val="20"/>
          <w:lang w:eastAsia="ru-RU"/>
        </w:rPr>
        <w:t>8</w:t>
      </w:r>
      <w:r w:rsidRPr="00BE2A13">
        <w:rPr>
          <w:rFonts w:ascii="Times New Roman" w:hAnsi="Times New Roman"/>
          <w:b/>
          <w:sz w:val="20"/>
          <w:szCs w:val="20"/>
          <w:lang w:eastAsia="ru-RU"/>
        </w:rPr>
        <w:t>00х</w:t>
      </w:r>
      <w:r>
        <w:rPr>
          <w:rFonts w:ascii="Times New Roman" w:hAnsi="Times New Roman"/>
          <w:b/>
          <w:sz w:val="20"/>
          <w:szCs w:val="20"/>
          <w:lang w:eastAsia="ru-RU"/>
        </w:rPr>
        <w:t>42</w:t>
      </w:r>
      <w:r w:rsidRPr="00BE2A13">
        <w:rPr>
          <w:rFonts w:ascii="Times New Roman" w:hAnsi="Times New Roman"/>
          <w:b/>
          <w:sz w:val="20"/>
          <w:szCs w:val="20"/>
          <w:lang w:eastAsia="ru-RU"/>
        </w:rPr>
        <w:t>0х2000 (Д*Ш*В)</w:t>
      </w:r>
    </w:p>
    <w:p w14:paraId="3730158D" w14:textId="2A1F8211" w:rsidR="00E84150" w:rsidRPr="007631BA" w:rsidRDefault="00E84150" w:rsidP="00E84150">
      <w:pPr>
        <w:pStyle w:val="ac"/>
        <w:jc w:val="both"/>
        <w:rPr>
          <w:rFonts w:ascii="Times New Roman" w:hAnsi="Times New Roman"/>
          <w:sz w:val="20"/>
          <w:szCs w:val="20"/>
        </w:rPr>
      </w:pPr>
      <w:r w:rsidRPr="007631BA">
        <w:rPr>
          <w:rFonts w:ascii="Times New Roman" w:hAnsi="Times New Roman"/>
          <w:sz w:val="20"/>
          <w:szCs w:val="20"/>
        </w:rPr>
        <w:t>Описание: Шкаф для документов):  с верхней застекленной дверцей (стекло тонированное) в алюминиевой рамке и в нижнем отделении с глухой дверцей, предназначенными для хранения документов, с полками. Расстояние между полками – не менее 400 мм, ширина секции – не менее 800 мм;</w:t>
      </w:r>
    </w:p>
    <w:p w14:paraId="4AB78FEC" w14:textId="77777777" w:rsidR="00E84150" w:rsidRPr="007631BA" w:rsidRDefault="00E84150" w:rsidP="00E84150">
      <w:pPr>
        <w:pStyle w:val="ac"/>
        <w:jc w:val="both"/>
        <w:rPr>
          <w:rFonts w:ascii="Times New Roman" w:hAnsi="Times New Roman"/>
          <w:bCs/>
          <w:sz w:val="20"/>
          <w:szCs w:val="20"/>
        </w:rPr>
      </w:pPr>
      <w:r w:rsidRPr="007631BA">
        <w:rPr>
          <w:rFonts w:ascii="Times New Roman" w:hAnsi="Times New Roman"/>
          <w:sz w:val="20"/>
          <w:szCs w:val="20"/>
        </w:rPr>
        <w:t xml:space="preserve">Основание шкафа из высококачественного ЛДСП </w:t>
      </w:r>
      <w:r w:rsidRPr="007631BA">
        <w:rPr>
          <w:rFonts w:ascii="Times New Roman" w:hAnsi="Times New Roman"/>
          <w:sz w:val="20"/>
          <w:szCs w:val="20"/>
          <w:lang w:eastAsia="ru-RU"/>
        </w:rPr>
        <w:t xml:space="preserve">премиум-класса с глубоким тиснением (имитирующим структуру дерева) </w:t>
      </w:r>
      <w:r w:rsidRPr="007631BA">
        <w:rPr>
          <w:rFonts w:ascii="Times New Roman" w:hAnsi="Times New Roman"/>
          <w:sz w:val="20"/>
          <w:szCs w:val="20"/>
        </w:rPr>
        <w:t xml:space="preserve">толщиной не менее 16 мм, фасад из МДФ </w:t>
      </w:r>
      <w:r w:rsidRPr="007631BA">
        <w:rPr>
          <w:rFonts w:ascii="Times New Roman" w:hAnsi="Times New Roman"/>
          <w:sz w:val="20"/>
          <w:szCs w:val="20"/>
          <w:lang w:eastAsia="ru-RU"/>
        </w:rPr>
        <w:t>(с фанеровкой шпоном и нанесением полиуретанового лака)</w:t>
      </w:r>
      <w:r w:rsidRPr="007631BA">
        <w:rPr>
          <w:rFonts w:ascii="Times New Roman" w:hAnsi="Times New Roman"/>
          <w:sz w:val="20"/>
          <w:szCs w:val="20"/>
        </w:rPr>
        <w:t>. Торец  фасада с небольшим закруглением верхнего и нижнего ребра.. Все грани и прорези должны иметь ровный контур (ровные грани без перепадов и кривизны), отсутствие заусенцев, задиров и острых граней.</w:t>
      </w:r>
    </w:p>
    <w:p w14:paraId="7F19386E" w14:textId="77777777" w:rsidR="00E84150" w:rsidRPr="007631BA" w:rsidRDefault="00E84150" w:rsidP="00E84150">
      <w:pPr>
        <w:jc w:val="both"/>
        <w:rPr>
          <w:rFonts w:ascii="Times New Roman" w:hAnsi="Times New Roman"/>
          <w:sz w:val="20"/>
          <w:szCs w:val="20"/>
        </w:rPr>
      </w:pPr>
      <w:r w:rsidRPr="007631BA">
        <w:rPr>
          <w:rFonts w:ascii="Times New Roman" w:hAnsi="Times New Roman"/>
          <w:sz w:val="20"/>
          <w:szCs w:val="20"/>
        </w:rPr>
        <w:t xml:space="preserve">Стенка задняя из </w:t>
      </w:r>
      <w:r w:rsidRPr="007631BA">
        <w:rPr>
          <w:rFonts w:ascii="Times New Roman" w:hAnsi="Times New Roman"/>
          <w:bCs/>
          <w:sz w:val="20"/>
          <w:szCs w:val="20"/>
        </w:rPr>
        <w:t>ЛДСП</w:t>
      </w:r>
      <w:r w:rsidRPr="007631BA">
        <w:rPr>
          <w:rFonts w:ascii="Times New Roman" w:hAnsi="Times New Roman"/>
          <w:sz w:val="20"/>
          <w:szCs w:val="20"/>
        </w:rPr>
        <w:t xml:space="preserve">. Расстояние между полками – 400 мм. Фасады из МДФ </w:t>
      </w:r>
      <w:r w:rsidRPr="007631BA">
        <w:rPr>
          <w:rFonts w:ascii="Times New Roman" w:hAnsi="Times New Roman"/>
          <w:sz w:val="20"/>
          <w:szCs w:val="20"/>
          <w:lang w:eastAsia="ru-RU"/>
        </w:rPr>
        <w:t xml:space="preserve">(с фанеровкой шпоном и нанесением полиуретанового лака) </w:t>
      </w:r>
      <w:r w:rsidRPr="007631BA">
        <w:rPr>
          <w:rFonts w:ascii="Times New Roman" w:hAnsi="Times New Roman"/>
          <w:sz w:val="20"/>
          <w:szCs w:val="20"/>
        </w:rPr>
        <w:t>толщина не менее 16 мм. Сборка шкафа производится на эксцентриковые стяжки (</w:t>
      </w:r>
      <w:proofErr w:type="spellStart"/>
      <w:r w:rsidRPr="007631BA">
        <w:rPr>
          <w:rFonts w:ascii="Times New Roman" w:hAnsi="Times New Roman"/>
          <w:sz w:val="20"/>
          <w:szCs w:val="20"/>
        </w:rPr>
        <w:t>минификсы</w:t>
      </w:r>
      <w:proofErr w:type="spellEnd"/>
      <w:r w:rsidRPr="007631BA">
        <w:rPr>
          <w:rFonts w:ascii="Times New Roman" w:hAnsi="Times New Roman"/>
          <w:sz w:val="20"/>
          <w:szCs w:val="20"/>
        </w:rPr>
        <w:t xml:space="preserve">), </w:t>
      </w:r>
      <w:proofErr w:type="spellStart"/>
      <w:r w:rsidRPr="007631BA">
        <w:rPr>
          <w:rFonts w:ascii="Times New Roman" w:hAnsi="Times New Roman"/>
          <w:sz w:val="20"/>
          <w:szCs w:val="20"/>
        </w:rPr>
        <w:t>еврошурупы</w:t>
      </w:r>
      <w:proofErr w:type="spellEnd"/>
      <w:r w:rsidRPr="007631BA">
        <w:rPr>
          <w:rFonts w:ascii="Times New Roman" w:hAnsi="Times New Roman"/>
          <w:sz w:val="20"/>
          <w:szCs w:val="20"/>
        </w:rPr>
        <w:t xml:space="preserve"> и шканты. Полки устанавливаются на металлические полкодержатели.  </w:t>
      </w:r>
      <w:proofErr w:type="spellStart"/>
      <w:r w:rsidRPr="007631BA">
        <w:rPr>
          <w:rFonts w:ascii="Times New Roman" w:hAnsi="Times New Roman"/>
          <w:sz w:val="20"/>
          <w:szCs w:val="20"/>
        </w:rPr>
        <w:t>Еврошурупы</w:t>
      </w:r>
      <w:proofErr w:type="spellEnd"/>
      <w:r w:rsidRPr="007631BA">
        <w:rPr>
          <w:rFonts w:ascii="Times New Roman" w:hAnsi="Times New Roman"/>
          <w:sz w:val="20"/>
          <w:szCs w:val="20"/>
        </w:rPr>
        <w:t xml:space="preserve"> из металлических сплавов, имеют цинковое покрытие. Петли для навески дверей обладают большой прочностью и обеспечивают надежность и удобство при эксплуатации. Петли монтируются к фасаду чашкой, а монтажной планкой прикрепляются к коробу мебели. Весь механизм фиксируется на саморезы. Плечо служит рукояткой и связующим звеном между монтажной планкой и чашкой. Все элементы соединяются между собой </w:t>
      </w:r>
      <w:proofErr w:type="spellStart"/>
      <w:r w:rsidRPr="007631BA">
        <w:rPr>
          <w:rFonts w:ascii="Times New Roman" w:hAnsi="Times New Roman"/>
          <w:sz w:val="20"/>
          <w:szCs w:val="20"/>
        </w:rPr>
        <w:t>четырехшарнирным</w:t>
      </w:r>
      <w:proofErr w:type="spellEnd"/>
      <w:r w:rsidRPr="007631BA">
        <w:rPr>
          <w:rFonts w:ascii="Times New Roman" w:hAnsi="Times New Roman"/>
          <w:sz w:val="20"/>
          <w:szCs w:val="20"/>
        </w:rPr>
        <w:t xml:space="preserve"> механизмом. В планке находится регулирующий винт, он позволяет откорректировать фасад касательно основы. Регулировка по глубине производится при помощи опорного винта на плече петли, регулировка по ширине производится при помощи второго винта на плече петли, за регулировку по высоте отвечают не сами петли, а ответные планки. Ответные планки регулируются ослаблением крепежных винтов с последующим позиционированием фасада вручную и фиксацией крепежных винтов. Шкаф устанавливается на регулируемые опоры. Ручки металлические не менее 120 мм с замками. Петли дверей должны быть с доводчиками и демпферами для бесшумного, плавного закрывания. При сборке </w:t>
      </w:r>
      <w:r w:rsidRPr="007631BA">
        <w:rPr>
          <w:rFonts w:ascii="Times New Roman" w:hAnsi="Times New Roman"/>
          <w:sz w:val="20"/>
          <w:szCs w:val="20"/>
        </w:rPr>
        <w:lastRenderedPageBreak/>
        <w:t>используется фурнитура от ведущих производителей. Шкаф новый, неиспользованный. Цвет шкафа по согласованию с заказчиком.</w:t>
      </w:r>
    </w:p>
    <w:p w14:paraId="7D0E1E47" w14:textId="77777777" w:rsidR="00E84150" w:rsidRPr="00E84150" w:rsidRDefault="00E84150" w:rsidP="00E84150">
      <w:pPr>
        <w:autoSpaceDE w:val="0"/>
        <w:autoSpaceDN w:val="0"/>
        <w:adjustRightInd w:val="0"/>
        <w:ind w:left="360"/>
        <w:rPr>
          <w:rFonts w:ascii="Times New Roman" w:hAnsi="Times New Roman"/>
          <w:b/>
          <w:bCs/>
          <w:sz w:val="20"/>
          <w:szCs w:val="20"/>
        </w:rPr>
      </w:pPr>
      <w:r w:rsidRPr="00E84150">
        <w:rPr>
          <w:rFonts w:ascii="Times New Roman" w:hAnsi="Times New Roman"/>
          <w:b/>
          <w:bCs/>
          <w:sz w:val="20"/>
          <w:szCs w:val="20"/>
        </w:rPr>
        <w:t xml:space="preserve">Стол для  руководителя: </w:t>
      </w:r>
    </w:p>
    <w:p w14:paraId="21AC94B6" w14:textId="3BBA5C6F" w:rsidR="00E84150" w:rsidRPr="00D83AE8" w:rsidRDefault="00E84150" w:rsidP="00E84150">
      <w:pPr>
        <w:autoSpaceDE w:val="0"/>
        <w:autoSpaceDN w:val="0"/>
        <w:adjustRightInd w:val="0"/>
        <w:jc w:val="both"/>
        <w:rPr>
          <w:rFonts w:ascii="Times New Roman" w:hAnsi="Times New Roman"/>
          <w:b/>
          <w:bCs/>
          <w:sz w:val="20"/>
          <w:szCs w:val="20"/>
        </w:rPr>
      </w:pPr>
      <w:r w:rsidRPr="00D83AE8">
        <w:rPr>
          <w:rFonts w:ascii="Times New Roman" w:hAnsi="Times New Roman"/>
          <w:b/>
          <w:bCs/>
          <w:sz w:val="20"/>
          <w:szCs w:val="20"/>
        </w:rPr>
        <w:t xml:space="preserve"> Стол для руководителя с брифинг приставкой </w:t>
      </w:r>
      <w:r>
        <w:rPr>
          <w:rFonts w:ascii="Times New Roman" w:hAnsi="Times New Roman"/>
          <w:b/>
          <w:bCs/>
          <w:sz w:val="20"/>
          <w:szCs w:val="20"/>
        </w:rPr>
        <w:t>и боковой приставной тумбой –</w:t>
      </w:r>
      <w:r w:rsidRPr="00D83AE8">
        <w:rPr>
          <w:rFonts w:ascii="Times New Roman" w:hAnsi="Times New Roman"/>
          <w:b/>
          <w:bCs/>
          <w:sz w:val="20"/>
          <w:szCs w:val="20"/>
        </w:rPr>
        <w:t xml:space="preserve"> </w:t>
      </w:r>
      <w:r>
        <w:rPr>
          <w:rFonts w:ascii="Times New Roman" w:hAnsi="Times New Roman"/>
          <w:b/>
          <w:bCs/>
          <w:sz w:val="20"/>
          <w:szCs w:val="20"/>
        </w:rPr>
        <w:t>2</w:t>
      </w:r>
      <w:r w:rsidRPr="00D83AE8">
        <w:rPr>
          <w:rFonts w:ascii="Times New Roman" w:hAnsi="Times New Roman"/>
          <w:b/>
          <w:bCs/>
          <w:sz w:val="20"/>
          <w:szCs w:val="20"/>
        </w:rPr>
        <w:t xml:space="preserve"> штука. </w:t>
      </w:r>
    </w:p>
    <w:p w14:paraId="74D1DAF6" w14:textId="77777777" w:rsidR="00E84150" w:rsidRPr="00D83AE8" w:rsidRDefault="00E84150" w:rsidP="00E84150">
      <w:pPr>
        <w:autoSpaceDE w:val="0"/>
        <w:autoSpaceDN w:val="0"/>
        <w:adjustRightInd w:val="0"/>
        <w:jc w:val="both"/>
        <w:rPr>
          <w:rFonts w:ascii="Times New Roman" w:hAnsi="Times New Roman"/>
          <w:b/>
          <w:bCs/>
          <w:sz w:val="20"/>
          <w:szCs w:val="20"/>
        </w:rPr>
      </w:pPr>
      <w:r w:rsidRPr="00D83AE8">
        <w:rPr>
          <w:rFonts w:ascii="Times New Roman" w:hAnsi="Times New Roman"/>
          <w:b/>
          <w:bCs/>
          <w:sz w:val="20"/>
          <w:szCs w:val="20"/>
        </w:rPr>
        <w:t>Размеры, мм, не менее: Стол 2</w:t>
      </w:r>
      <w:r>
        <w:rPr>
          <w:rFonts w:ascii="Times New Roman" w:hAnsi="Times New Roman"/>
          <w:b/>
          <w:bCs/>
          <w:sz w:val="20"/>
          <w:szCs w:val="20"/>
        </w:rPr>
        <w:t>0</w:t>
      </w:r>
      <w:r w:rsidRPr="00D83AE8">
        <w:rPr>
          <w:rFonts w:ascii="Times New Roman" w:hAnsi="Times New Roman"/>
          <w:b/>
          <w:bCs/>
          <w:sz w:val="20"/>
          <w:szCs w:val="20"/>
        </w:rPr>
        <w:t>00*900*750, брифинг приставка – не менее 1000*700*750 мм</w:t>
      </w:r>
      <w:r>
        <w:rPr>
          <w:rFonts w:ascii="Times New Roman" w:hAnsi="Times New Roman"/>
          <w:b/>
          <w:bCs/>
          <w:sz w:val="20"/>
          <w:szCs w:val="20"/>
        </w:rPr>
        <w:t>., боковая приставная тумба 1950*500*727*</w:t>
      </w:r>
      <w:r w:rsidRPr="00D83AE8">
        <w:rPr>
          <w:rFonts w:ascii="Times New Roman" w:hAnsi="Times New Roman"/>
          <w:b/>
          <w:bCs/>
          <w:sz w:val="20"/>
          <w:szCs w:val="20"/>
        </w:rPr>
        <w:t>(Д*Ш*В)</w:t>
      </w:r>
    </w:p>
    <w:p w14:paraId="31CA0F32" w14:textId="77777777" w:rsidR="00E84150" w:rsidRPr="00D83AE8" w:rsidRDefault="00E84150" w:rsidP="00E84150">
      <w:pPr>
        <w:jc w:val="both"/>
        <w:rPr>
          <w:rFonts w:ascii="Times New Roman" w:hAnsi="Times New Roman"/>
          <w:sz w:val="20"/>
          <w:szCs w:val="20"/>
          <w:lang w:eastAsia="ru-RU"/>
        </w:rPr>
      </w:pPr>
      <w:r w:rsidRPr="00D83AE8">
        <w:rPr>
          <w:rFonts w:ascii="Times New Roman" w:hAnsi="Times New Roman"/>
          <w:sz w:val="20"/>
          <w:szCs w:val="20"/>
        </w:rPr>
        <w:t xml:space="preserve">Описание: Цвет Дуб Урбан кофейный </w:t>
      </w:r>
      <w:r w:rsidRPr="00D83AE8">
        <w:rPr>
          <w:rFonts w:ascii="Times New Roman" w:hAnsi="Times New Roman"/>
          <w:sz w:val="20"/>
          <w:szCs w:val="20"/>
          <w:lang w:eastAsia="ru-RU"/>
        </w:rPr>
        <w:t xml:space="preserve">Прямой стол руководителя с письменным бюваром из натуральной кожи (размером 500*700 мм) </w:t>
      </w:r>
      <w:r w:rsidRPr="00D83AE8">
        <w:rPr>
          <w:rFonts w:ascii="Times New Roman" w:hAnsi="Times New Roman"/>
          <w:bCs/>
          <w:sz w:val="20"/>
          <w:szCs w:val="20"/>
        </w:rPr>
        <w:t>основание-корпус</w:t>
      </w:r>
      <w:r w:rsidRPr="00D83AE8">
        <w:rPr>
          <w:rFonts w:ascii="Times New Roman" w:hAnsi="Times New Roman"/>
          <w:sz w:val="20"/>
          <w:szCs w:val="20"/>
          <w:lang w:eastAsia="ru-RU"/>
        </w:rPr>
        <w:t xml:space="preserve"> из ЛДСП премиум-класса с глубоким тиснением (имитирующим структуру дерева) толщиной не менее 40 мм, столешница из МДФ (с фанеровкой шпоном и нанесением полиуретанового лака) толщиной не менее 40 мм. </w:t>
      </w:r>
      <w:r>
        <w:rPr>
          <w:rFonts w:ascii="Times New Roman" w:hAnsi="Times New Roman"/>
          <w:bCs/>
          <w:sz w:val="20"/>
          <w:szCs w:val="20"/>
        </w:rPr>
        <w:t>Т</w:t>
      </w:r>
      <w:r w:rsidRPr="007A3E7A">
        <w:rPr>
          <w:rFonts w:ascii="Times New Roman" w:hAnsi="Times New Roman"/>
          <w:bCs/>
          <w:sz w:val="20"/>
          <w:szCs w:val="20"/>
        </w:rPr>
        <w:t>орец</w:t>
      </w:r>
      <w:r>
        <w:rPr>
          <w:rFonts w:ascii="Times New Roman" w:hAnsi="Times New Roman"/>
          <w:bCs/>
          <w:sz w:val="20"/>
          <w:szCs w:val="20"/>
        </w:rPr>
        <w:t xml:space="preserve"> столешницы</w:t>
      </w:r>
      <w:r w:rsidRPr="007A3E7A">
        <w:rPr>
          <w:rFonts w:ascii="Times New Roman" w:hAnsi="Times New Roman"/>
          <w:bCs/>
          <w:sz w:val="20"/>
          <w:szCs w:val="20"/>
        </w:rPr>
        <w:t xml:space="preserve"> с небольшим закруглением верхнего и нижнего ребра.</w:t>
      </w:r>
      <w:r w:rsidRPr="00D83AE8">
        <w:rPr>
          <w:rFonts w:ascii="Times New Roman" w:hAnsi="Times New Roman"/>
          <w:bCs/>
          <w:sz w:val="20"/>
          <w:szCs w:val="20"/>
        </w:rPr>
        <w:t xml:space="preserve">. </w:t>
      </w:r>
      <w:r w:rsidRPr="00D83AE8">
        <w:rPr>
          <w:rFonts w:ascii="Times New Roman" w:hAnsi="Times New Roman"/>
          <w:sz w:val="20"/>
          <w:szCs w:val="20"/>
        </w:rPr>
        <w:t xml:space="preserve">Все грани и прорези должны иметь ровный контур (ровные грани без перепадов и кривизны), отсутствие заусенцев, задиров и острых граней. Для компенсации неровности пола на боковых стенках стола должны быть </w:t>
      </w:r>
      <w:r w:rsidRPr="00D83AE8">
        <w:rPr>
          <w:rFonts w:ascii="Times New Roman" w:hAnsi="Times New Roman"/>
          <w:bCs/>
          <w:sz w:val="20"/>
          <w:szCs w:val="20"/>
        </w:rPr>
        <w:t>пластиковые</w:t>
      </w:r>
      <w:r w:rsidRPr="00D83AE8">
        <w:rPr>
          <w:rFonts w:ascii="Times New Roman" w:hAnsi="Times New Roman"/>
          <w:sz w:val="20"/>
          <w:szCs w:val="20"/>
        </w:rPr>
        <w:t xml:space="preserve"> регулировочные опоры (подпятники). Стол новый, неиспользованный. Цвет стола по согласованию с заказчиком.     </w:t>
      </w:r>
    </w:p>
    <w:p w14:paraId="2FB5C682" w14:textId="77777777" w:rsidR="00E84150" w:rsidRPr="00BE2A13" w:rsidRDefault="00E84150" w:rsidP="00E84150">
      <w:pPr>
        <w:autoSpaceDE w:val="0"/>
        <w:autoSpaceDN w:val="0"/>
        <w:adjustRightInd w:val="0"/>
        <w:jc w:val="both"/>
        <w:rPr>
          <w:rFonts w:ascii="Times New Roman" w:hAnsi="Times New Roman"/>
          <w:bCs/>
          <w:sz w:val="20"/>
          <w:szCs w:val="20"/>
        </w:rPr>
      </w:pPr>
    </w:p>
    <w:p w14:paraId="6B8D3ECB" w14:textId="77777777" w:rsidR="00E84150" w:rsidRDefault="00E84150" w:rsidP="00E84150">
      <w:pPr>
        <w:autoSpaceDE w:val="0"/>
        <w:autoSpaceDN w:val="0"/>
        <w:adjustRightInd w:val="0"/>
        <w:jc w:val="both"/>
        <w:rPr>
          <w:rFonts w:ascii="Times New Roman" w:hAnsi="Times New Roman"/>
          <w:sz w:val="20"/>
          <w:szCs w:val="20"/>
        </w:rPr>
      </w:pPr>
      <w:r w:rsidRPr="00D83AE8">
        <w:rPr>
          <w:rFonts w:ascii="Times New Roman" w:hAnsi="Times New Roman"/>
          <w:sz w:val="20"/>
          <w:szCs w:val="20"/>
        </w:rPr>
        <w:t xml:space="preserve">Описание: Цвет Дуб Урбан кофейный </w:t>
      </w:r>
      <w:r w:rsidRPr="00D83AE8">
        <w:rPr>
          <w:rFonts w:ascii="Times New Roman" w:hAnsi="Times New Roman"/>
          <w:bCs/>
          <w:sz w:val="20"/>
          <w:szCs w:val="20"/>
        </w:rPr>
        <w:t>Брифинг-приставка основание-корпус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w:t>
      </w:r>
      <w:r w:rsidRPr="00D83AE8">
        <w:rPr>
          <w:rFonts w:ascii="Times New Roman" w:hAnsi="Times New Roman"/>
          <w:bCs/>
          <w:sz w:val="20"/>
          <w:szCs w:val="20"/>
        </w:rPr>
        <w:t xml:space="preserve">, </w:t>
      </w:r>
      <w:r w:rsidRPr="00D83AE8">
        <w:rPr>
          <w:rFonts w:ascii="Times New Roman" w:hAnsi="Times New Roman"/>
          <w:sz w:val="20"/>
          <w:szCs w:val="20"/>
          <w:lang w:eastAsia="ru-RU"/>
        </w:rPr>
        <w:t>столешница из МДФ (с фанеровкой шпоном и нанесением полиуретанового лака) толщиной не менее 40 мм</w:t>
      </w:r>
      <w:r w:rsidRPr="00D83AE8">
        <w:rPr>
          <w:rFonts w:ascii="Times New Roman" w:hAnsi="Times New Roman"/>
          <w:bCs/>
          <w:sz w:val="20"/>
          <w:szCs w:val="20"/>
        </w:rPr>
        <w:t>. Торцевая опора брифинг-приставки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 </w:t>
      </w:r>
      <w:r w:rsidRPr="00D83AE8">
        <w:rPr>
          <w:rFonts w:ascii="Times New Roman" w:hAnsi="Times New Roman"/>
          <w:bCs/>
          <w:sz w:val="20"/>
          <w:szCs w:val="20"/>
        </w:rPr>
        <w:t xml:space="preserve">толщиной не менее 40 мм. </w:t>
      </w:r>
      <w:r w:rsidRPr="007A3E7A">
        <w:rPr>
          <w:rFonts w:ascii="Times New Roman" w:hAnsi="Times New Roman"/>
          <w:bCs/>
          <w:sz w:val="20"/>
          <w:szCs w:val="20"/>
        </w:rPr>
        <w:t>Торец столешницы с небольшим закруглением верхнего и нижнего ребра.. Все грани и прорези должны иметь ровный контур (ровные грани без перепадов и кривизны), отсутствие заусенцев, задиров и острых граней</w:t>
      </w:r>
      <w:r w:rsidRPr="00D83AE8">
        <w:rPr>
          <w:rFonts w:ascii="Times New Roman" w:hAnsi="Times New Roman"/>
          <w:sz w:val="20"/>
          <w:szCs w:val="20"/>
        </w:rPr>
        <w:t xml:space="preserve">. </w:t>
      </w:r>
      <w:r w:rsidRPr="00D83AE8">
        <w:rPr>
          <w:rFonts w:ascii="Times New Roman" w:hAnsi="Times New Roman"/>
          <w:bCs/>
          <w:sz w:val="20"/>
          <w:szCs w:val="20"/>
        </w:rPr>
        <w:t xml:space="preserve">Для компенсации неровности пола на торцевой опоре </w:t>
      </w:r>
      <w:r w:rsidRPr="00D83AE8">
        <w:rPr>
          <w:rFonts w:ascii="Times New Roman" w:hAnsi="Times New Roman"/>
          <w:sz w:val="20"/>
          <w:szCs w:val="20"/>
        </w:rPr>
        <w:t xml:space="preserve">должны быть </w:t>
      </w:r>
      <w:r w:rsidRPr="00D83AE8">
        <w:rPr>
          <w:rFonts w:ascii="Times New Roman" w:hAnsi="Times New Roman"/>
          <w:bCs/>
          <w:sz w:val="20"/>
          <w:szCs w:val="20"/>
        </w:rPr>
        <w:t>пластиковые</w:t>
      </w:r>
      <w:r w:rsidRPr="00D83AE8">
        <w:rPr>
          <w:rFonts w:ascii="Times New Roman" w:hAnsi="Times New Roman"/>
          <w:sz w:val="20"/>
          <w:szCs w:val="20"/>
        </w:rPr>
        <w:t xml:space="preserve"> регулировочные опоры (подпятники)</w:t>
      </w:r>
      <w:r w:rsidRPr="00D83AE8">
        <w:rPr>
          <w:rFonts w:ascii="Times New Roman" w:hAnsi="Times New Roman"/>
          <w:bCs/>
          <w:sz w:val="20"/>
          <w:szCs w:val="20"/>
        </w:rPr>
        <w:t>. Брифинг-приставка новая, неиспользованная. Цвет брифинг-приставки</w:t>
      </w:r>
      <w:r w:rsidRPr="00D83AE8">
        <w:rPr>
          <w:rFonts w:ascii="Times New Roman" w:hAnsi="Times New Roman"/>
          <w:sz w:val="20"/>
          <w:szCs w:val="20"/>
        </w:rPr>
        <w:t xml:space="preserve"> по согласованию с заказчиком.    </w:t>
      </w:r>
    </w:p>
    <w:p w14:paraId="24AEDC39" w14:textId="77777777" w:rsidR="00E84150" w:rsidRDefault="00E84150" w:rsidP="00E84150">
      <w:pPr>
        <w:autoSpaceDE w:val="0"/>
        <w:autoSpaceDN w:val="0"/>
        <w:adjustRightInd w:val="0"/>
        <w:jc w:val="both"/>
        <w:rPr>
          <w:rFonts w:ascii="Times New Roman" w:hAnsi="Times New Roman"/>
          <w:bCs/>
          <w:sz w:val="20"/>
          <w:szCs w:val="20"/>
        </w:rPr>
      </w:pPr>
    </w:p>
    <w:p w14:paraId="63432E87" w14:textId="77777777" w:rsidR="00E84150" w:rsidRDefault="00E84150" w:rsidP="00E84150">
      <w:pPr>
        <w:autoSpaceDE w:val="0"/>
        <w:autoSpaceDN w:val="0"/>
        <w:adjustRightInd w:val="0"/>
        <w:jc w:val="both"/>
        <w:rPr>
          <w:rFonts w:ascii="Times New Roman" w:hAnsi="Times New Roman"/>
          <w:sz w:val="20"/>
          <w:szCs w:val="20"/>
        </w:rPr>
      </w:pPr>
      <w:r w:rsidRPr="00D83AE8">
        <w:rPr>
          <w:rFonts w:ascii="Times New Roman" w:hAnsi="Times New Roman"/>
          <w:sz w:val="20"/>
          <w:szCs w:val="20"/>
        </w:rPr>
        <w:t xml:space="preserve">Описание: Цвет Дуб Урбан кофейный </w:t>
      </w:r>
      <w:r>
        <w:rPr>
          <w:rFonts w:ascii="Times New Roman" w:hAnsi="Times New Roman"/>
          <w:bCs/>
          <w:sz w:val="20"/>
          <w:szCs w:val="20"/>
        </w:rPr>
        <w:t xml:space="preserve">Боковая приставная тумба </w:t>
      </w:r>
      <w:r w:rsidRPr="00D83AE8">
        <w:rPr>
          <w:rFonts w:ascii="Times New Roman" w:hAnsi="Times New Roman"/>
          <w:bCs/>
          <w:sz w:val="20"/>
          <w:szCs w:val="20"/>
        </w:rPr>
        <w:t>-корпус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w:t>
      </w:r>
      <w:r w:rsidRPr="00D83AE8">
        <w:rPr>
          <w:rFonts w:ascii="Times New Roman" w:hAnsi="Times New Roman"/>
          <w:bCs/>
          <w:sz w:val="20"/>
          <w:szCs w:val="20"/>
        </w:rPr>
        <w:t xml:space="preserve">, </w:t>
      </w:r>
      <w:r w:rsidRPr="00D83AE8">
        <w:rPr>
          <w:rFonts w:ascii="Times New Roman" w:hAnsi="Times New Roman"/>
          <w:sz w:val="20"/>
          <w:szCs w:val="20"/>
          <w:lang w:eastAsia="ru-RU"/>
        </w:rPr>
        <w:t>столешница из МДФ (с фанеровкой шпоном и нанесением полиуретанового лака) толщиной не менее 40 мм</w:t>
      </w:r>
      <w:r w:rsidRPr="00D83AE8">
        <w:rPr>
          <w:rFonts w:ascii="Times New Roman" w:hAnsi="Times New Roman"/>
          <w:bCs/>
          <w:sz w:val="20"/>
          <w:szCs w:val="20"/>
        </w:rPr>
        <w:t xml:space="preserve">. Торцевая опора </w:t>
      </w:r>
      <w:r>
        <w:rPr>
          <w:rFonts w:ascii="Times New Roman" w:hAnsi="Times New Roman"/>
          <w:bCs/>
          <w:sz w:val="20"/>
          <w:szCs w:val="20"/>
        </w:rPr>
        <w:t>тумбы</w:t>
      </w:r>
      <w:r w:rsidRPr="00D83AE8">
        <w:rPr>
          <w:rFonts w:ascii="Times New Roman" w:hAnsi="Times New Roman"/>
          <w:bCs/>
          <w:sz w:val="20"/>
          <w:szCs w:val="20"/>
        </w:rPr>
        <w:t xml:space="preserve">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 </w:t>
      </w:r>
      <w:r w:rsidRPr="00D83AE8">
        <w:rPr>
          <w:rFonts w:ascii="Times New Roman" w:hAnsi="Times New Roman"/>
          <w:bCs/>
          <w:sz w:val="20"/>
          <w:szCs w:val="20"/>
        </w:rPr>
        <w:t xml:space="preserve">толщиной не менее 40 мм. </w:t>
      </w:r>
      <w:r w:rsidRPr="007A3E7A">
        <w:rPr>
          <w:rFonts w:ascii="Times New Roman" w:hAnsi="Times New Roman"/>
          <w:bCs/>
          <w:sz w:val="20"/>
          <w:szCs w:val="20"/>
        </w:rPr>
        <w:t>Торец столешницы с небольшим закруглением верхнего и нижнего ребра.. Все грани и прорези должны иметь ровный контур (ровные грани без перепадов и кривизны), отсутствие заусенцев, задиров и острых граней</w:t>
      </w:r>
      <w:r>
        <w:rPr>
          <w:rFonts w:ascii="Times New Roman" w:hAnsi="Times New Roman"/>
          <w:bCs/>
          <w:sz w:val="20"/>
          <w:szCs w:val="20"/>
        </w:rPr>
        <w:t xml:space="preserve">. </w:t>
      </w:r>
      <w:r w:rsidRPr="00D83AE8">
        <w:rPr>
          <w:rFonts w:ascii="Times New Roman" w:hAnsi="Times New Roman"/>
          <w:bCs/>
          <w:sz w:val="20"/>
          <w:szCs w:val="20"/>
        </w:rPr>
        <w:t xml:space="preserve">Для компенсации неровности пола на торцевой опоре </w:t>
      </w:r>
      <w:r w:rsidRPr="00D83AE8">
        <w:rPr>
          <w:rFonts w:ascii="Times New Roman" w:hAnsi="Times New Roman"/>
          <w:sz w:val="20"/>
          <w:szCs w:val="20"/>
        </w:rPr>
        <w:t xml:space="preserve">должны быть </w:t>
      </w:r>
      <w:r w:rsidRPr="00D83AE8">
        <w:rPr>
          <w:rFonts w:ascii="Times New Roman" w:hAnsi="Times New Roman"/>
          <w:bCs/>
          <w:sz w:val="20"/>
          <w:szCs w:val="20"/>
        </w:rPr>
        <w:t>пластиковые</w:t>
      </w:r>
      <w:r w:rsidRPr="00D83AE8">
        <w:rPr>
          <w:rFonts w:ascii="Times New Roman" w:hAnsi="Times New Roman"/>
          <w:sz w:val="20"/>
          <w:szCs w:val="20"/>
        </w:rPr>
        <w:t xml:space="preserve"> регулировочные опоры (подпятники)</w:t>
      </w:r>
      <w:r w:rsidRPr="00D83AE8">
        <w:rPr>
          <w:rFonts w:ascii="Times New Roman" w:hAnsi="Times New Roman"/>
          <w:bCs/>
          <w:sz w:val="20"/>
          <w:szCs w:val="20"/>
        </w:rPr>
        <w:t>.</w:t>
      </w:r>
      <w:r>
        <w:rPr>
          <w:rFonts w:ascii="Times New Roman" w:hAnsi="Times New Roman"/>
          <w:bCs/>
          <w:sz w:val="20"/>
          <w:szCs w:val="20"/>
        </w:rPr>
        <w:t xml:space="preserve"> </w:t>
      </w:r>
      <w:r w:rsidRPr="00C05CB7">
        <w:rPr>
          <w:rFonts w:ascii="Times New Roman" w:hAnsi="Times New Roman"/>
          <w:bCs/>
          <w:sz w:val="20"/>
          <w:szCs w:val="20"/>
        </w:rPr>
        <w:t>Тумба, боковая, имеет отделение с тремя выдвижными ящиками (с замком на верхнем ящике)</w:t>
      </w:r>
      <w:r w:rsidRPr="00C05CB7">
        <w:t xml:space="preserve"> </w:t>
      </w:r>
      <w:r w:rsidRPr="00C05CB7">
        <w:rPr>
          <w:rFonts w:ascii="Times New Roman" w:hAnsi="Times New Roman"/>
          <w:bCs/>
          <w:sz w:val="20"/>
          <w:szCs w:val="20"/>
        </w:rPr>
        <w:t xml:space="preserve">Фасад из МДФ (с фанеровкой шпоном и нанесением полиуретанового лака) толщиной не менее 16 мм. Торцевые кромки облицованы материалом кромочным из ПВХ толщиной не менее 1 мм, в цвет ЛДСП. Ящик неразборной конструкции состоит из корпуса и фасадной стенки. Донья ящиков изготавливаются из древесноволокнистой плиты, отделанной (ДВПО) с лакокрасочным покрытием. Стенка задняя из ЛДСП. Ящики устанавливаются на металлические телескопические шариковые направляющие. Комплект шариковых направляющих состоит из двух стальных симметричных телескопических полозьев: левой и правой, каждая из которых разбирается на две составные части. Ручки ящиков и распашной двери </w:t>
      </w:r>
      <w:r>
        <w:rPr>
          <w:rFonts w:ascii="Times New Roman" w:hAnsi="Times New Roman"/>
          <w:bCs/>
          <w:sz w:val="20"/>
          <w:szCs w:val="20"/>
        </w:rPr>
        <w:t>–</w:t>
      </w:r>
      <w:r w:rsidRPr="00C05CB7">
        <w:rPr>
          <w:rFonts w:ascii="Times New Roman" w:hAnsi="Times New Roman"/>
          <w:bCs/>
          <w:sz w:val="20"/>
          <w:szCs w:val="20"/>
        </w:rPr>
        <w:t xml:space="preserve"> металлические.</w:t>
      </w:r>
      <w:r>
        <w:rPr>
          <w:rFonts w:ascii="Times New Roman" w:hAnsi="Times New Roman"/>
          <w:bCs/>
          <w:sz w:val="20"/>
          <w:szCs w:val="20"/>
        </w:rPr>
        <w:t xml:space="preserve"> Боковая приставная тумба</w:t>
      </w:r>
      <w:r w:rsidRPr="00D83AE8">
        <w:rPr>
          <w:rFonts w:ascii="Times New Roman" w:hAnsi="Times New Roman"/>
          <w:bCs/>
          <w:sz w:val="20"/>
          <w:szCs w:val="20"/>
        </w:rPr>
        <w:t xml:space="preserve"> новая, неиспользованная. Цвет </w:t>
      </w:r>
      <w:r>
        <w:rPr>
          <w:rFonts w:ascii="Times New Roman" w:hAnsi="Times New Roman"/>
          <w:bCs/>
          <w:sz w:val="20"/>
          <w:szCs w:val="20"/>
        </w:rPr>
        <w:t>боковой приставной тумбы</w:t>
      </w:r>
      <w:r w:rsidRPr="00D83AE8">
        <w:rPr>
          <w:rFonts w:ascii="Times New Roman" w:hAnsi="Times New Roman"/>
          <w:sz w:val="20"/>
          <w:szCs w:val="20"/>
        </w:rPr>
        <w:t xml:space="preserve"> по согласованию с заказчиком. </w:t>
      </w:r>
    </w:p>
    <w:p w14:paraId="1306E031" w14:textId="77777777" w:rsidR="00E84150" w:rsidRDefault="00E84150" w:rsidP="00E84150">
      <w:pPr>
        <w:autoSpaceDE w:val="0"/>
        <w:autoSpaceDN w:val="0"/>
        <w:adjustRightInd w:val="0"/>
        <w:jc w:val="center"/>
        <w:rPr>
          <w:rFonts w:ascii="Times New Roman" w:hAnsi="Times New Roman"/>
          <w:sz w:val="20"/>
          <w:szCs w:val="20"/>
        </w:rPr>
      </w:pPr>
    </w:p>
    <w:p w14:paraId="56FC1ACA" w14:textId="7778F247" w:rsidR="00E84150" w:rsidRDefault="00E84150" w:rsidP="009939A4">
      <w:pPr>
        <w:autoSpaceDE w:val="0"/>
        <w:autoSpaceDN w:val="0"/>
        <w:adjustRightInd w:val="0"/>
        <w:jc w:val="both"/>
        <w:rPr>
          <w:rFonts w:ascii="Times New Roman" w:hAnsi="Times New Roman"/>
          <w:sz w:val="20"/>
          <w:szCs w:val="20"/>
        </w:rPr>
      </w:pPr>
    </w:p>
    <w:p w14:paraId="75F37378" w14:textId="17A1AF2B" w:rsidR="00E84150" w:rsidRDefault="00E84150" w:rsidP="009939A4">
      <w:pPr>
        <w:autoSpaceDE w:val="0"/>
        <w:autoSpaceDN w:val="0"/>
        <w:adjustRightInd w:val="0"/>
        <w:jc w:val="both"/>
        <w:rPr>
          <w:rFonts w:ascii="Times New Roman" w:hAnsi="Times New Roman"/>
          <w:sz w:val="20"/>
          <w:szCs w:val="20"/>
        </w:rPr>
      </w:pPr>
    </w:p>
    <w:p w14:paraId="1ABDA56D" w14:textId="77777777" w:rsidR="0060213E" w:rsidRPr="00BE2A13" w:rsidRDefault="0060213E" w:rsidP="0060213E">
      <w:pPr>
        <w:jc w:val="both"/>
        <w:rPr>
          <w:rFonts w:ascii="Times New Roman" w:hAnsi="Times New Roman"/>
          <w:b/>
          <w:sz w:val="20"/>
          <w:szCs w:val="20"/>
          <w:lang w:eastAsia="ru-RU"/>
        </w:rPr>
      </w:pPr>
      <w:r w:rsidRPr="00BE2A13">
        <w:rPr>
          <w:rFonts w:ascii="Times New Roman" w:hAnsi="Times New Roman"/>
          <w:b/>
          <w:sz w:val="20"/>
          <w:szCs w:val="20"/>
          <w:lang w:eastAsia="ru-RU"/>
        </w:rPr>
        <w:t>Шкаф для документов</w:t>
      </w:r>
      <w:r>
        <w:rPr>
          <w:rFonts w:ascii="Times New Roman" w:hAnsi="Times New Roman"/>
          <w:b/>
          <w:sz w:val="20"/>
          <w:szCs w:val="20"/>
          <w:lang w:eastAsia="ru-RU"/>
        </w:rPr>
        <w:t>.</w:t>
      </w:r>
    </w:p>
    <w:p w14:paraId="78800F80" w14:textId="3F5B6A0E" w:rsidR="0060213E" w:rsidRPr="00BE2A13" w:rsidRDefault="0060213E" w:rsidP="0060213E">
      <w:pPr>
        <w:jc w:val="both"/>
        <w:rPr>
          <w:rFonts w:ascii="Times New Roman" w:hAnsi="Times New Roman"/>
          <w:bCs/>
          <w:sz w:val="20"/>
          <w:szCs w:val="20"/>
        </w:rPr>
      </w:pPr>
      <w:r w:rsidRPr="00BE2A13">
        <w:rPr>
          <w:rFonts w:ascii="Times New Roman" w:hAnsi="Times New Roman"/>
          <w:b/>
          <w:sz w:val="20"/>
          <w:szCs w:val="20"/>
          <w:lang w:eastAsia="ru-RU"/>
        </w:rPr>
        <w:t xml:space="preserve">Размер, мм, не менее: </w:t>
      </w:r>
      <w:r>
        <w:rPr>
          <w:rFonts w:ascii="Times New Roman" w:hAnsi="Times New Roman"/>
          <w:b/>
          <w:sz w:val="20"/>
          <w:szCs w:val="20"/>
          <w:lang w:eastAsia="ru-RU"/>
        </w:rPr>
        <w:t>8</w:t>
      </w:r>
      <w:r w:rsidRPr="00BE2A13">
        <w:rPr>
          <w:rFonts w:ascii="Times New Roman" w:hAnsi="Times New Roman"/>
          <w:b/>
          <w:sz w:val="20"/>
          <w:szCs w:val="20"/>
          <w:lang w:eastAsia="ru-RU"/>
        </w:rPr>
        <w:t>00х</w:t>
      </w:r>
      <w:r>
        <w:rPr>
          <w:rFonts w:ascii="Times New Roman" w:hAnsi="Times New Roman"/>
          <w:b/>
          <w:sz w:val="20"/>
          <w:szCs w:val="20"/>
          <w:lang w:eastAsia="ru-RU"/>
        </w:rPr>
        <w:t>42</w:t>
      </w:r>
      <w:r w:rsidRPr="00BE2A13">
        <w:rPr>
          <w:rFonts w:ascii="Times New Roman" w:hAnsi="Times New Roman"/>
          <w:b/>
          <w:sz w:val="20"/>
          <w:szCs w:val="20"/>
          <w:lang w:eastAsia="ru-RU"/>
        </w:rPr>
        <w:t>0х2000 (Д*Ш*В)</w:t>
      </w:r>
      <w:r>
        <w:rPr>
          <w:rFonts w:ascii="Times New Roman" w:hAnsi="Times New Roman"/>
          <w:b/>
          <w:sz w:val="20"/>
          <w:szCs w:val="20"/>
          <w:lang w:eastAsia="ru-RU"/>
        </w:rPr>
        <w:t>-</w:t>
      </w:r>
      <w:r w:rsidR="00AA6208">
        <w:rPr>
          <w:rFonts w:ascii="Times New Roman" w:hAnsi="Times New Roman"/>
          <w:b/>
          <w:sz w:val="20"/>
          <w:szCs w:val="20"/>
          <w:lang w:eastAsia="ru-RU"/>
        </w:rPr>
        <w:t>1</w:t>
      </w:r>
      <w:r>
        <w:rPr>
          <w:rFonts w:ascii="Times New Roman" w:hAnsi="Times New Roman"/>
          <w:b/>
          <w:sz w:val="20"/>
          <w:szCs w:val="20"/>
          <w:lang w:eastAsia="ru-RU"/>
        </w:rPr>
        <w:t>шт</w:t>
      </w:r>
    </w:p>
    <w:p w14:paraId="63DF9796" w14:textId="77777777" w:rsidR="0060213E" w:rsidRPr="007631BA" w:rsidRDefault="0060213E" w:rsidP="0060213E">
      <w:pPr>
        <w:pStyle w:val="ac"/>
        <w:jc w:val="both"/>
        <w:rPr>
          <w:rFonts w:ascii="Times New Roman" w:hAnsi="Times New Roman"/>
          <w:sz w:val="20"/>
          <w:szCs w:val="20"/>
        </w:rPr>
      </w:pPr>
      <w:r w:rsidRPr="007631BA">
        <w:rPr>
          <w:rFonts w:ascii="Times New Roman" w:hAnsi="Times New Roman"/>
          <w:sz w:val="20"/>
          <w:szCs w:val="20"/>
        </w:rPr>
        <w:t>Описание: Шкаф для документов):  с верхней застекленной дверцей (стекло тонированное) в алюминиевой рамке и в нижнем отделении с глухой дверцей, предназначенными для хранения документов, с полками. Расстояние между полками – не менее 400 мм, ширина секции – не менее 800 мм;</w:t>
      </w:r>
    </w:p>
    <w:p w14:paraId="13C73986" w14:textId="77777777" w:rsidR="0060213E" w:rsidRPr="007631BA" w:rsidRDefault="0060213E" w:rsidP="0060213E">
      <w:pPr>
        <w:pStyle w:val="ac"/>
        <w:jc w:val="both"/>
        <w:rPr>
          <w:rFonts w:ascii="Times New Roman" w:hAnsi="Times New Roman"/>
          <w:bCs/>
          <w:sz w:val="20"/>
          <w:szCs w:val="20"/>
        </w:rPr>
      </w:pPr>
      <w:r w:rsidRPr="007631BA">
        <w:rPr>
          <w:rFonts w:ascii="Times New Roman" w:hAnsi="Times New Roman"/>
          <w:sz w:val="20"/>
          <w:szCs w:val="20"/>
        </w:rPr>
        <w:t xml:space="preserve">Основание шкафа из высококачественного ЛДСП </w:t>
      </w:r>
      <w:r w:rsidRPr="007631BA">
        <w:rPr>
          <w:rFonts w:ascii="Times New Roman" w:hAnsi="Times New Roman"/>
          <w:sz w:val="20"/>
          <w:szCs w:val="20"/>
          <w:lang w:eastAsia="ru-RU"/>
        </w:rPr>
        <w:t xml:space="preserve">премиум-класса с глубоким тиснением (имитирующим структуру дерева) </w:t>
      </w:r>
      <w:r w:rsidRPr="007631BA">
        <w:rPr>
          <w:rFonts w:ascii="Times New Roman" w:hAnsi="Times New Roman"/>
          <w:sz w:val="20"/>
          <w:szCs w:val="20"/>
        </w:rPr>
        <w:t xml:space="preserve">толщиной не менее 16 мм, фасад из МДФ </w:t>
      </w:r>
      <w:r w:rsidRPr="007631BA">
        <w:rPr>
          <w:rFonts w:ascii="Times New Roman" w:hAnsi="Times New Roman"/>
          <w:sz w:val="20"/>
          <w:szCs w:val="20"/>
          <w:lang w:eastAsia="ru-RU"/>
        </w:rPr>
        <w:t>(с фанеровкой шпоном и нанесением полиуретанового лака)</w:t>
      </w:r>
      <w:r w:rsidRPr="007631BA">
        <w:rPr>
          <w:rFonts w:ascii="Times New Roman" w:hAnsi="Times New Roman"/>
          <w:sz w:val="20"/>
          <w:szCs w:val="20"/>
        </w:rPr>
        <w:t>. Торец  фасада с небольшим закруглением верхнего и нижнего ребра.. Все грани и прорези должны иметь ровный контур (ровные грани без перепадов и кривизны), отсутствие заусенцев, задиров и острых граней.</w:t>
      </w:r>
    </w:p>
    <w:p w14:paraId="5CF68FF6" w14:textId="77777777" w:rsidR="0060213E" w:rsidRPr="007631BA" w:rsidRDefault="0060213E" w:rsidP="0060213E">
      <w:pPr>
        <w:jc w:val="both"/>
        <w:rPr>
          <w:rFonts w:ascii="Times New Roman" w:hAnsi="Times New Roman"/>
          <w:sz w:val="20"/>
          <w:szCs w:val="20"/>
        </w:rPr>
      </w:pPr>
      <w:r w:rsidRPr="007631BA">
        <w:rPr>
          <w:rFonts w:ascii="Times New Roman" w:hAnsi="Times New Roman"/>
          <w:sz w:val="20"/>
          <w:szCs w:val="20"/>
        </w:rPr>
        <w:t xml:space="preserve">Стенка задняя из </w:t>
      </w:r>
      <w:r w:rsidRPr="007631BA">
        <w:rPr>
          <w:rFonts w:ascii="Times New Roman" w:hAnsi="Times New Roman"/>
          <w:bCs/>
          <w:sz w:val="20"/>
          <w:szCs w:val="20"/>
        </w:rPr>
        <w:t>ЛДСП</w:t>
      </w:r>
      <w:r w:rsidRPr="007631BA">
        <w:rPr>
          <w:rFonts w:ascii="Times New Roman" w:hAnsi="Times New Roman"/>
          <w:sz w:val="20"/>
          <w:szCs w:val="20"/>
        </w:rPr>
        <w:t xml:space="preserve">. Расстояние между полками – 400 мм. Фасады из МДФ </w:t>
      </w:r>
      <w:r w:rsidRPr="007631BA">
        <w:rPr>
          <w:rFonts w:ascii="Times New Roman" w:hAnsi="Times New Roman"/>
          <w:sz w:val="20"/>
          <w:szCs w:val="20"/>
          <w:lang w:eastAsia="ru-RU"/>
        </w:rPr>
        <w:t xml:space="preserve">(с фанеровкой шпоном и нанесением полиуретанового лака) </w:t>
      </w:r>
      <w:r w:rsidRPr="007631BA">
        <w:rPr>
          <w:rFonts w:ascii="Times New Roman" w:hAnsi="Times New Roman"/>
          <w:sz w:val="20"/>
          <w:szCs w:val="20"/>
        </w:rPr>
        <w:t>толщина не менее 16 мм. Сборка шкафа производится на эксцентриковые стяжки (</w:t>
      </w:r>
      <w:proofErr w:type="spellStart"/>
      <w:r w:rsidRPr="007631BA">
        <w:rPr>
          <w:rFonts w:ascii="Times New Roman" w:hAnsi="Times New Roman"/>
          <w:sz w:val="20"/>
          <w:szCs w:val="20"/>
        </w:rPr>
        <w:t>минификсы</w:t>
      </w:r>
      <w:proofErr w:type="spellEnd"/>
      <w:r w:rsidRPr="007631BA">
        <w:rPr>
          <w:rFonts w:ascii="Times New Roman" w:hAnsi="Times New Roman"/>
          <w:sz w:val="20"/>
          <w:szCs w:val="20"/>
        </w:rPr>
        <w:t xml:space="preserve">), </w:t>
      </w:r>
      <w:proofErr w:type="spellStart"/>
      <w:r w:rsidRPr="007631BA">
        <w:rPr>
          <w:rFonts w:ascii="Times New Roman" w:hAnsi="Times New Roman"/>
          <w:sz w:val="20"/>
          <w:szCs w:val="20"/>
        </w:rPr>
        <w:t>еврошурупы</w:t>
      </w:r>
      <w:proofErr w:type="spellEnd"/>
      <w:r w:rsidRPr="007631BA">
        <w:rPr>
          <w:rFonts w:ascii="Times New Roman" w:hAnsi="Times New Roman"/>
          <w:sz w:val="20"/>
          <w:szCs w:val="20"/>
        </w:rPr>
        <w:t xml:space="preserve"> и шканты. Полки устанавливаются на металлические полкодержатели.  </w:t>
      </w:r>
      <w:proofErr w:type="spellStart"/>
      <w:r w:rsidRPr="007631BA">
        <w:rPr>
          <w:rFonts w:ascii="Times New Roman" w:hAnsi="Times New Roman"/>
          <w:sz w:val="20"/>
          <w:szCs w:val="20"/>
        </w:rPr>
        <w:t>Еврошурупы</w:t>
      </w:r>
      <w:proofErr w:type="spellEnd"/>
      <w:r w:rsidRPr="007631BA">
        <w:rPr>
          <w:rFonts w:ascii="Times New Roman" w:hAnsi="Times New Roman"/>
          <w:sz w:val="20"/>
          <w:szCs w:val="20"/>
        </w:rPr>
        <w:t xml:space="preserve"> из металлических сплавов, имеют цинковое покрытие. Петли для навески дверей обладают большой прочностью и обеспечивают надежность и удобство при эксплуатации. Петли монтируются к фасаду чашкой, а монтажной планкой прикрепляются к коробу мебели. Весь механизм фиксируется на саморезы. Плечо служит рукояткой и связующим звеном между монтажной планкой и чашкой. Все элементы соединяются между собой </w:t>
      </w:r>
      <w:proofErr w:type="spellStart"/>
      <w:r w:rsidRPr="007631BA">
        <w:rPr>
          <w:rFonts w:ascii="Times New Roman" w:hAnsi="Times New Roman"/>
          <w:sz w:val="20"/>
          <w:szCs w:val="20"/>
        </w:rPr>
        <w:t>четырехшарнирным</w:t>
      </w:r>
      <w:proofErr w:type="spellEnd"/>
      <w:r w:rsidRPr="007631BA">
        <w:rPr>
          <w:rFonts w:ascii="Times New Roman" w:hAnsi="Times New Roman"/>
          <w:sz w:val="20"/>
          <w:szCs w:val="20"/>
        </w:rPr>
        <w:t xml:space="preserve"> механизмом. В планке находится регулирующий винт, он позволяет откорректировать фасад касательно основы. Регулировка по глубине производится при помощи опорного винта на плече петли, регулировка по ширине производится при помощи второго винта на плече петли, за регулировку по высоте отвечают не сами петли, а ответные планки. Ответные планки регулируются ослаблением крепежных винтов с последующим позиционированием фасада вручную и фиксацией крепежных винтов. Шкаф устанавливается на регулируемые опоры. Ручки металлические не менее 120 мм с замками. Петли дверей должны быть с доводчиками и демпферами для бесшумного, плавного закрывания. При сборке используется фурнитура от ведущих производителей. Шкаф новый, неиспользованный. Цвет шкафа по согласованию с заказчиком.</w:t>
      </w:r>
    </w:p>
    <w:p w14:paraId="529E3755" w14:textId="77777777" w:rsidR="0060213E" w:rsidRDefault="0060213E" w:rsidP="00E84150">
      <w:pPr>
        <w:autoSpaceDE w:val="0"/>
        <w:autoSpaceDN w:val="0"/>
        <w:adjustRightInd w:val="0"/>
        <w:jc w:val="center"/>
        <w:rPr>
          <w:rFonts w:ascii="Times New Roman" w:hAnsi="Times New Roman"/>
          <w:sz w:val="20"/>
          <w:szCs w:val="20"/>
        </w:rPr>
      </w:pPr>
    </w:p>
    <w:p w14:paraId="537EC903" w14:textId="77777777" w:rsidR="0060213E" w:rsidRPr="00E84150" w:rsidRDefault="0060213E" w:rsidP="0060213E">
      <w:pPr>
        <w:autoSpaceDE w:val="0"/>
        <w:autoSpaceDN w:val="0"/>
        <w:adjustRightInd w:val="0"/>
        <w:ind w:left="360"/>
        <w:rPr>
          <w:rFonts w:ascii="Times New Roman" w:hAnsi="Times New Roman"/>
          <w:b/>
          <w:bCs/>
          <w:sz w:val="20"/>
          <w:szCs w:val="20"/>
        </w:rPr>
      </w:pPr>
      <w:r w:rsidRPr="00E84150">
        <w:rPr>
          <w:rFonts w:ascii="Times New Roman" w:hAnsi="Times New Roman"/>
          <w:b/>
          <w:bCs/>
          <w:sz w:val="20"/>
          <w:szCs w:val="20"/>
        </w:rPr>
        <w:t xml:space="preserve">Стол для  руководителя: </w:t>
      </w:r>
    </w:p>
    <w:p w14:paraId="41F256F3" w14:textId="77777777" w:rsidR="0060213E" w:rsidRPr="00D83AE8" w:rsidRDefault="0060213E" w:rsidP="0060213E">
      <w:pPr>
        <w:autoSpaceDE w:val="0"/>
        <w:autoSpaceDN w:val="0"/>
        <w:adjustRightInd w:val="0"/>
        <w:jc w:val="both"/>
        <w:rPr>
          <w:rFonts w:ascii="Times New Roman" w:hAnsi="Times New Roman"/>
          <w:b/>
          <w:bCs/>
          <w:sz w:val="20"/>
          <w:szCs w:val="20"/>
        </w:rPr>
      </w:pPr>
      <w:r w:rsidRPr="00D83AE8">
        <w:rPr>
          <w:rFonts w:ascii="Times New Roman" w:hAnsi="Times New Roman"/>
          <w:b/>
          <w:bCs/>
          <w:sz w:val="20"/>
          <w:szCs w:val="20"/>
        </w:rPr>
        <w:lastRenderedPageBreak/>
        <w:t xml:space="preserve"> Стол для руководителя с брифинг приставкой </w:t>
      </w:r>
      <w:r>
        <w:rPr>
          <w:rFonts w:ascii="Times New Roman" w:hAnsi="Times New Roman"/>
          <w:b/>
          <w:bCs/>
          <w:sz w:val="20"/>
          <w:szCs w:val="20"/>
        </w:rPr>
        <w:t>и боковой приставной тумбой –</w:t>
      </w:r>
      <w:r w:rsidRPr="00D83AE8">
        <w:rPr>
          <w:rFonts w:ascii="Times New Roman" w:hAnsi="Times New Roman"/>
          <w:b/>
          <w:bCs/>
          <w:sz w:val="20"/>
          <w:szCs w:val="20"/>
        </w:rPr>
        <w:t xml:space="preserve"> </w:t>
      </w:r>
      <w:r>
        <w:rPr>
          <w:rFonts w:ascii="Times New Roman" w:hAnsi="Times New Roman"/>
          <w:b/>
          <w:bCs/>
          <w:sz w:val="20"/>
          <w:szCs w:val="20"/>
        </w:rPr>
        <w:t>2</w:t>
      </w:r>
      <w:r w:rsidRPr="00D83AE8">
        <w:rPr>
          <w:rFonts w:ascii="Times New Roman" w:hAnsi="Times New Roman"/>
          <w:b/>
          <w:bCs/>
          <w:sz w:val="20"/>
          <w:szCs w:val="20"/>
        </w:rPr>
        <w:t xml:space="preserve"> штука. </w:t>
      </w:r>
    </w:p>
    <w:p w14:paraId="08FE8079" w14:textId="77777777" w:rsidR="0060213E" w:rsidRPr="00D83AE8" w:rsidRDefault="0060213E" w:rsidP="0060213E">
      <w:pPr>
        <w:autoSpaceDE w:val="0"/>
        <w:autoSpaceDN w:val="0"/>
        <w:adjustRightInd w:val="0"/>
        <w:jc w:val="both"/>
        <w:rPr>
          <w:rFonts w:ascii="Times New Roman" w:hAnsi="Times New Roman"/>
          <w:b/>
          <w:bCs/>
          <w:sz w:val="20"/>
          <w:szCs w:val="20"/>
        </w:rPr>
      </w:pPr>
      <w:r w:rsidRPr="00D83AE8">
        <w:rPr>
          <w:rFonts w:ascii="Times New Roman" w:hAnsi="Times New Roman"/>
          <w:b/>
          <w:bCs/>
          <w:sz w:val="20"/>
          <w:szCs w:val="20"/>
        </w:rPr>
        <w:t>Размеры, мм, не менее: Стол 2</w:t>
      </w:r>
      <w:r>
        <w:rPr>
          <w:rFonts w:ascii="Times New Roman" w:hAnsi="Times New Roman"/>
          <w:b/>
          <w:bCs/>
          <w:sz w:val="20"/>
          <w:szCs w:val="20"/>
        </w:rPr>
        <w:t>0</w:t>
      </w:r>
      <w:r w:rsidRPr="00D83AE8">
        <w:rPr>
          <w:rFonts w:ascii="Times New Roman" w:hAnsi="Times New Roman"/>
          <w:b/>
          <w:bCs/>
          <w:sz w:val="20"/>
          <w:szCs w:val="20"/>
        </w:rPr>
        <w:t>00*900*750, брифинг приставка – не менее 1000*700*750 мм</w:t>
      </w:r>
      <w:r>
        <w:rPr>
          <w:rFonts w:ascii="Times New Roman" w:hAnsi="Times New Roman"/>
          <w:b/>
          <w:bCs/>
          <w:sz w:val="20"/>
          <w:szCs w:val="20"/>
        </w:rPr>
        <w:t>., боковая приставная тумба 1950*500*727*</w:t>
      </w:r>
      <w:r w:rsidRPr="00D83AE8">
        <w:rPr>
          <w:rFonts w:ascii="Times New Roman" w:hAnsi="Times New Roman"/>
          <w:b/>
          <w:bCs/>
          <w:sz w:val="20"/>
          <w:szCs w:val="20"/>
        </w:rPr>
        <w:t>(Д*Ш*В)</w:t>
      </w:r>
    </w:p>
    <w:p w14:paraId="26934D6B" w14:textId="77777777" w:rsidR="0060213E" w:rsidRPr="00D83AE8" w:rsidRDefault="0060213E" w:rsidP="0060213E">
      <w:pPr>
        <w:jc w:val="both"/>
        <w:rPr>
          <w:rFonts w:ascii="Times New Roman" w:hAnsi="Times New Roman"/>
          <w:sz w:val="20"/>
          <w:szCs w:val="20"/>
          <w:lang w:eastAsia="ru-RU"/>
        </w:rPr>
      </w:pPr>
      <w:r w:rsidRPr="00D83AE8">
        <w:rPr>
          <w:rFonts w:ascii="Times New Roman" w:hAnsi="Times New Roman"/>
          <w:sz w:val="20"/>
          <w:szCs w:val="20"/>
        </w:rPr>
        <w:t xml:space="preserve">Описание: Цвет Дуб Урбан кофейный </w:t>
      </w:r>
      <w:r w:rsidRPr="00D83AE8">
        <w:rPr>
          <w:rFonts w:ascii="Times New Roman" w:hAnsi="Times New Roman"/>
          <w:sz w:val="20"/>
          <w:szCs w:val="20"/>
          <w:lang w:eastAsia="ru-RU"/>
        </w:rPr>
        <w:t xml:space="preserve">Прямой стол руководителя с письменным бюваром из натуральной кожи (размером 500*700 мм) </w:t>
      </w:r>
      <w:r w:rsidRPr="00D83AE8">
        <w:rPr>
          <w:rFonts w:ascii="Times New Roman" w:hAnsi="Times New Roman"/>
          <w:bCs/>
          <w:sz w:val="20"/>
          <w:szCs w:val="20"/>
        </w:rPr>
        <w:t>основание-корпус</w:t>
      </w:r>
      <w:r w:rsidRPr="00D83AE8">
        <w:rPr>
          <w:rFonts w:ascii="Times New Roman" w:hAnsi="Times New Roman"/>
          <w:sz w:val="20"/>
          <w:szCs w:val="20"/>
          <w:lang w:eastAsia="ru-RU"/>
        </w:rPr>
        <w:t xml:space="preserve"> из ЛДСП премиум-класса с глубоким тиснением (имитирующим структуру дерева) толщиной не менее 40 мм, столешница из МДФ (с фанеровкой шпоном и нанесением полиуретанового лака) толщиной не менее 40 мм. </w:t>
      </w:r>
      <w:r>
        <w:rPr>
          <w:rFonts w:ascii="Times New Roman" w:hAnsi="Times New Roman"/>
          <w:bCs/>
          <w:sz w:val="20"/>
          <w:szCs w:val="20"/>
        </w:rPr>
        <w:t>Т</w:t>
      </w:r>
      <w:r w:rsidRPr="007A3E7A">
        <w:rPr>
          <w:rFonts w:ascii="Times New Roman" w:hAnsi="Times New Roman"/>
          <w:bCs/>
          <w:sz w:val="20"/>
          <w:szCs w:val="20"/>
        </w:rPr>
        <w:t>орец</w:t>
      </w:r>
      <w:r>
        <w:rPr>
          <w:rFonts w:ascii="Times New Roman" w:hAnsi="Times New Roman"/>
          <w:bCs/>
          <w:sz w:val="20"/>
          <w:szCs w:val="20"/>
        </w:rPr>
        <w:t xml:space="preserve"> столешницы</w:t>
      </w:r>
      <w:r w:rsidRPr="007A3E7A">
        <w:rPr>
          <w:rFonts w:ascii="Times New Roman" w:hAnsi="Times New Roman"/>
          <w:bCs/>
          <w:sz w:val="20"/>
          <w:szCs w:val="20"/>
        </w:rPr>
        <w:t xml:space="preserve"> с небольшим закруглением верхнего и нижнего ребра.</w:t>
      </w:r>
      <w:r w:rsidRPr="00D83AE8">
        <w:rPr>
          <w:rFonts w:ascii="Times New Roman" w:hAnsi="Times New Roman"/>
          <w:bCs/>
          <w:sz w:val="20"/>
          <w:szCs w:val="20"/>
        </w:rPr>
        <w:t xml:space="preserve">. </w:t>
      </w:r>
      <w:r w:rsidRPr="00D83AE8">
        <w:rPr>
          <w:rFonts w:ascii="Times New Roman" w:hAnsi="Times New Roman"/>
          <w:sz w:val="20"/>
          <w:szCs w:val="20"/>
        </w:rPr>
        <w:t xml:space="preserve">Все грани и прорези должны иметь ровный контур (ровные грани без перепадов и кривизны), отсутствие заусенцев, задиров и острых граней. Для компенсации неровности пола на боковых стенках стола должны быть </w:t>
      </w:r>
      <w:r w:rsidRPr="00D83AE8">
        <w:rPr>
          <w:rFonts w:ascii="Times New Roman" w:hAnsi="Times New Roman"/>
          <w:bCs/>
          <w:sz w:val="20"/>
          <w:szCs w:val="20"/>
        </w:rPr>
        <w:t>пластиковые</w:t>
      </w:r>
      <w:r w:rsidRPr="00D83AE8">
        <w:rPr>
          <w:rFonts w:ascii="Times New Roman" w:hAnsi="Times New Roman"/>
          <w:sz w:val="20"/>
          <w:szCs w:val="20"/>
        </w:rPr>
        <w:t xml:space="preserve"> регулировочные опоры (подпятники). Стол новый, неиспользованный. Цвет стола по согласованию с заказчиком.     </w:t>
      </w:r>
    </w:p>
    <w:p w14:paraId="7C0DC2D5" w14:textId="77777777" w:rsidR="0060213E" w:rsidRPr="00BE2A13" w:rsidRDefault="0060213E" w:rsidP="0060213E">
      <w:pPr>
        <w:autoSpaceDE w:val="0"/>
        <w:autoSpaceDN w:val="0"/>
        <w:adjustRightInd w:val="0"/>
        <w:jc w:val="both"/>
        <w:rPr>
          <w:rFonts w:ascii="Times New Roman" w:hAnsi="Times New Roman"/>
          <w:bCs/>
          <w:sz w:val="20"/>
          <w:szCs w:val="20"/>
        </w:rPr>
      </w:pPr>
    </w:p>
    <w:p w14:paraId="36F851BA" w14:textId="77777777" w:rsidR="0060213E" w:rsidRDefault="0060213E" w:rsidP="0060213E">
      <w:pPr>
        <w:autoSpaceDE w:val="0"/>
        <w:autoSpaceDN w:val="0"/>
        <w:adjustRightInd w:val="0"/>
        <w:jc w:val="both"/>
        <w:rPr>
          <w:rFonts w:ascii="Times New Roman" w:hAnsi="Times New Roman"/>
          <w:sz w:val="20"/>
          <w:szCs w:val="20"/>
        </w:rPr>
      </w:pPr>
      <w:r w:rsidRPr="00D83AE8">
        <w:rPr>
          <w:rFonts w:ascii="Times New Roman" w:hAnsi="Times New Roman"/>
          <w:sz w:val="20"/>
          <w:szCs w:val="20"/>
        </w:rPr>
        <w:t xml:space="preserve">Описание: Цвет Дуб Урбан кофейный </w:t>
      </w:r>
      <w:r w:rsidRPr="00D83AE8">
        <w:rPr>
          <w:rFonts w:ascii="Times New Roman" w:hAnsi="Times New Roman"/>
          <w:bCs/>
          <w:sz w:val="20"/>
          <w:szCs w:val="20"/>
        </w:rPr>
        <w:t>Брифинг-приставка основание-корпус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w:t>
      </w:r>
      <w:r w:rsidRPr="00D83AE8">
        <w:rPr>
          <w:rFonts w:ascii="Times New Roman" w:hAnsi="Times New Roman"/>
          <w:bCs/>
          <w:sz w:val="20"/>
          <w:szCs w:val="20"/>
        </w:rPr>
        <w:t xml:space="preserve">, </w:t>
      </w:r>
      <w:r w:rsidRPr="00D83AE8">
        <w:rPr>
          <w:rFonts w:ascii="Times New Roman" w:hAnsi="Times New Roman"/>
          <w:sz w:val="20"/>
          <w:szCs w:val="20"/>
          <w:lang w:eastAsia="ru-RU"/>
        </w:rPr>
        <w:t>столешница из МДФ (с фанеровкой шпоном и нанесением полиуретанового лака) толщиной не менее 40 мм</w:t>
      </w:r>
      <w:r w:rsidRPr="00D83AE8">
        <w:rPr>
          <w:rFonts w:ascii="Times New Roman" w:hAnsi="Times New Roman"/>
          <w:bCs/>
          <w:sz w:val="20"/>
          <w:szCs w:val="20"/>
        </w:rPr>
        <w:t>. Торцевая опора брифинг-приставки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 </w:t>
      </w:r>
      <w:r w:rsidRPr="00D83AE8">
        <w:rPr>
          <w:rFonts w:ascii="Times New Roman" w:hAnsi="Times New Roman"/>
          <w:bCs/>
          <w:sz w:val="20"/>
          <w:szCs w:val="20"/>
        </w:rPr>
        <w:t xml:space="preserve">толщиной не менее 40 мм. </w:t>
      </w:r>
      <w:r w:rsidRPr="007A3E7A">
        <w:rPr>
          <w:rFonts w:ascii="Times New Roman" w:hAnsi="Times New Roman"/>
          <w:bCs/>
          <w:sz w:val="20"/>
          <w:szCs w:val="20"/>
        </w:rPr>
        <w:t>Торец столешницы с небольшим закруглением верхнего и нижнего ребра.. Все грани и прорези должны иметь ровный контур (ровные грани без перепадов и кривизны), отсутствие заусенцев, задиров и острых граней</w:t>
      </w:r>
      <w:r w:rsidRPr="00D83AE8">
        <w:rPr>
          <w:rFonts w:ascii="Times New Roman" w:hAnsi="Times New Roman"/>
          <w:sz w:val="20"/>
          <w:szCs w:val="20"/>
        </w:rPr>
        <w:t xml:space="preserve">. </w:t>
      </w:r>
      <w:r w:rsidRPr="00D83AE8">
        <w:rPr>
          <w:rFonts w:ascii="Times New Roman" w:hAnsi="Times New Roman"/>
          <w:bCs/>
          <w:sz w:val="20"/>
          <w:szCs w:val="20"/>
        </w:rPr>
        <w:t xml:space="preserve">Для компенсации неровности пола на торцевой опоре </w:t>
      </w:r>
      <w:r w:rsidRPr="00D83AE8">
        <w:rPr>
          <w:rFonts w:ascii="Times New Roman" w:hAnsi="Times New Roman"/>
          <w:sz w:val="20"/>
          <w:szCs w:val="20"/>
        </w:rPr>
        <w:t xml:space="preserve">должны быть </w:t>
      </w:r>
      <w:r w:rsidRPr="00D83AE8">
        <w:rPr>
          <w:rFonts w:ascii="Times New Roman" w:hAnsi="Times New Roman"/>
          <w:bCs/>
          <w:sz w:val="20"/>
          <w:szCs w:val="20"/>
        </w:rPr>
        <w:t>пластиковые</w:t>
      </w:r>
      <w:r w:rsidRPr="00D83AE8">
        <w:rPr>
          <w:rFonts w:ascii="Times New Roman" w:hAnsi="Times New Roman"/>
          <w:sz w:val="20"/>
          <w:szCs w:val="20"/>
        </w:rPr>
        <w:t xml:space="preserve"> регулировочные опоры (подпятники)</w:t>
      </w:r>
      <w:r w:rsidRPr="00D83AE8">
        <w:rPr>
          <w:rFonts w:ascii="Times New Roman" w:hAnsi="Times New Roman"/>
          <w:bCs/>
          <w:sz w:val="20"/>
          <w:szCs w:val="20"/>
        </w:rPr>
        <w:t>. Брифинг-приставка новая, неиспользованная. Цвет брифинг-приставки</w:t>
      </w:r>
      <w:r w:rsidRPr="00D83AE8">
        <w:rPr>
          <w:rFonts w:ascii="Times New Roman" w:hAnsi="Times New Roman"/>
          <w:sz w:val="20"/>
          <w:szCs w:val="20"/>
        </w:rPr>
        <w:t xml:space="preserve"> по согласованию с заказчиком.    </w:t>
      </w:r>
    </w:p>
    <w:p w14:paraId="6F641938" w14:textId="77777777" w:rsidR="0060213E" w:rsidRDefault="0060213E" w:rsidP="0060213E">
      <w:pPr>
        <w:autoSpaceDE w:val="0"/>
        <w:autoSpaceDN w:val="0"/>
        <w:adjustRightInd w:val="0"/>
        <w:jc w:val="both"/>
        <w:rPr>
          <w:rFonts w:ascii="Times New Roman" w:hAnsi="Times New Roman"/>
          <w:bCs/>
          <w:sz w:val="20"/>
          <w:szCs w:val="20"/>
        </w:rPr>
      </w:pPr>
    </w:p>
    <w:p w14:paraId="6E287293" w14:textId="77777777" w:rsidR="0060213E" w:rsidRDefault="0060213E" w:rsidP="0060213E">
      <w:pPr>
        <w:autoSpaceDE w:val="0"/>
        <w:autoSpaceDN w:val="0"/>
        <w:adjustRightInd w:val="0"/>
        <w:jc w:val="both"/>
        <w:rPr>
          <w:rFonts w:ascii="Times New Roman" w:hAnsi="Times New Roman"/>
          <w:sz w:val="20"/>
          <w:szCs w:val="20"/>
        </w:rPr>
      </w:pPr>
      <w:r w:rsidRPr="00D83AE8">
        <w:rPr>
          <w:rFonts w:ascii="Times New Roman" w:hAnsi="Times New Roman"/>
          <w:sz w:val="20"/>
          <w:szCs w:val="20"/>
        </w:rPr>
        <w:t xml:space="preserve">Описание: Цвет Дуб Урбан кофейный </w:t>
      </w:r>
      <w:r>
        <w:rPr>
          <w:rFonts w:ascii="Times New Roman" w:hAnsi="Times New Roman"/>
          <w:bCs/>
          <w:sz w:val="20"/>
          <w:szCs w:val="20"/>
        </w:rPr>
        <w:t xml:space="preserve">Боковая приставная тумба </w:t>
      </w:r>
      <w:r w:rsidRPr="00D83AE8">
        <w:rPr>
          <w:rFonts w:ascii="Times New Roman" w:hAnsi="Times New Roman"/>
          <w:bCs/>
          <w:sz w:val="20"/>
          <w:szCs w:val="20"/>
        </w:rPr>
        <w:t>-корпус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w:t>
      </w:r>
      <w:r w:rsidRPr="00D83AE8">
        <w:rPr>
          <w:rFonts w:ascii="Times New Roman" w:hAnsi="Times New Roman"/>
          <w:bCs/>
          <w:sz w:val="20"/>
          <w:szCs w:val="20"/>
        </w:rPr>
        <w:t xml:space="preserve">, </w:t>
      </w:r>
      <w:r w:rsidRPr="00D83AE8">
        <w:rPr>
          <w:rFonts w:ascii="Times New Roman" w:hAnsi="Times New Roman"/>
          <w:sz w:val="20"/>
          <w:szCs w:val="20"/>
          <w:lang w:eastAsia="ru-RU"/>
        </w:rPr>
        <w:t>столешница из МДФ (с фанеровкой шпоном и нанесением полиуретанового лака) толщиной не менее 40 мм</w:t>
      </w:r>
      <w:r w:rsidRPr="00D83AE8">
        <w:rPr>
          <w:rFonts w:ascii="Times New Roman" w:hAnsi="Times New Roman"/>
          <w:bCs/>
          <w:sz w:val="20"/>
          <w:szCs w:val="20"/>
        </w:rPr>
        <w:t xml:space="preserve">. Торцевая опора </w:t>
      </w:r>
      <w:r>
        <w:rPr>
          <w:rFonts w:ascii="Times New Roman" w:hAnsi="Times New Roman"/>
          <w:bCs/>
          <w:sz w:val="20"/>
          <w:szCs w:val="20"/>
        </w:rPr>
        <w:t>тумбы</w:t>
      </w:r>
      <w:r w:rsidRPr="00D83AE8">
        <w:rPr>
          <w:rFonts w:ascii="Times New Roman" w:hAnsi="Times New Roman"/>
          <w:bCs/>
          <w:sz w:val="20"/>
          <w:szCs w:val="20"/>
        </w:rPr>
        <w:t xml:space="preserve">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 </w:t>
      </w:r>
      <w:r w:rsidRPr="00D83AE8">
        <w:rPr>
          <w:rFonts w:ascii="Times New Roman" w:hAnsi="Times New Roman"/>
          <w:bCs/>
          <w:sz w:val="20"/>
          <w:szCs w:val="20"/>
        </w:rPr>
        <w:t xml:space="preserve">толщиной не менее 40 мм. </w:t>
      </w:r>
      <w:r w:rsidRPr="007A3E7A">
        <w:rPr>
          <w:rFonts w:ascii="Times New Roman" w:hAnsi="Times New Roman"/>
          <w:bCs/>
          <w:sz w:val="20"/>
          <w:szCs w:val="20"/>
        </w:rPr>
        <w:t>Торец столешницы с небольшим закруглением верхнего и нижнего ребра.. Все грани и прорези должны иметь ровный контур (ровные грани без перепадов и кривизны), отсутствие заусенцев, задиров и острых граней</w:t>
      </w:r>
      <w:r>
        <w:rPr>
          <w:rFonts w:ascii="Times New Roman" w:hAnsi="Times New Roman"/>
          <w:bCs/>
          <w:sz w:val="20"/>
          <w:szCs w:val="20"/>
        </w:rPr>
        <w:t xml:space="preserve">. </w:t>
      </w:r>
      <w:r w:rsidRPr="00D83AE8">
        <w:rPr>
          <w:rFonts w:ascii="Times New Roman" w:hAnsi="Times New Roman"/>
          <w:bCs/>
          <w:sz w:val="20"/>
          <w:szCs w:val="20"/>
        </w:rPr>
        <w:t xml:space="preserve">Для компенсации неровности пола на торцевой опоре </w:t>
      </w:r>
      <w:r w:rsidRPr="00D83AE8">
        <w:rPr>
          <w:rFonts w:ascii="Times New Roman" w:hAnsi="Times New Roman"/>
          <w:sz w:val="20"/>
          <w:szCs w:val="20"/>
        </w:rPr>
        <w:t xml:space="preserve">должны быть </w:t>
      </w:r>
      <w:r w:rsidRPr="00D83AE8">
        <w:rPr>
          <w:rFonts w:ascii="Times New Roman" w:hAnsi="Times New Roman"/>
          <w:bCs/>
          <w:sz w:val="20"/>
          <w:szCs w:val="20"/>
        </w:rPr>
        <w:t>пластиковые</w:t>
      </w:r>
      <w:r w:rsidRPr="00D83AE8">
        <w:rPr>
          <w:rFonts w:ascii="Times New Roman" w:hAnsi="Times New Roman"/>
          <w:sz w:val="20"/>
          <w:szCs w:val="20"/>
        </w:rPr>
        <w:t xml:space="preserve"> регулировочные опоры (подпятники)</w:t>
      </w:r>
      <w:r w:rsidRPr="00D83AE8">
        <w:rPr>
          <w:rFonts w:ascii="Times New Roman" w:hAnsi="Times New Roman"/>
          <w:bCs/>
          <w:sz w:val="20"/>
          <w:szCs w:val="20"/>
        </w:rPr>
        <w:t>.</w:t>
      </w:r>
      <w:r>
        <w:rPr>
          <w:rFonts w:ascii="Times New Roman" w:hAnsi="Times New Roman"/>
          <w:bCs/>
          <w:sz w:val="20"/>
          <w:szCs w:val="20"/>
        </w:rPr>
        <w:t xml:space="preserve"> </w:t>
      </w:r>
      <w:r w:rsidRPr="00C05CB7">
        <w:rPr>
          <w:rFonts w:ascii="Times New Roman" w:hAnsi="Times New Roman"/>
          <w:bCs/>
          <w:sz w:val="20"/>
          <w:szCs w:val="20"/>
        </w:rPr>
        <w:t>Тумба, боковая, имеет отделение с тремя выдвижными ящиками (с замком на верхнем ящике)</w:t>
      </w:r>
      <w:r w:rsidRPr="00C05CB7">
        <w:t xml:space="preserve"> </w:t>
      </w:r>
      <w:r w:rsidRPr="00C05CB7">
        <w:rPr>
          <w:rFonts w:ascii="Times New Roman" w:hAnsi="Times New Roman"/>
          <w:bCs/>
          <w:sz w:val="20"/>
          <w:szCs w:val="20"/>
        </w:rPr>
        <w:t xml:space="preserve">Фасад из МДФ (с фанеровкой шпоном и нанесением полиуретанового лака) толщиной не менее 16 мм. Торцевые кромки облицованы материалом кромочным из ПВХ толщиной не менее 1 мм, в цвет ЛДСП. Ящик неразборной конструкции состоит из корпуса и фасадной стенки. Донья ящиков изготавливаются из древесноволокнистой плиты, отделанной (ДВПО) с лакокрасочным покрытием. Стенка задняя из ЛДСП. Ящики устанавливаются на металлические телескопические шариковые направляющие. Комплект шариковых направляющих состоит из двух стальных симметричных телескопических полозьев: левой и правой, каждая из которых разбирается на две составные части. Ручки ящиков и распашной двери </w:t>
      </w:r>
      <w:r>
        <w:rPr>
          <w:rFonts w:ascii="Times New Roman" w:hAnsi="Times New Roman"/>
          <w:bCs/>
          <w:sz w:val="20"/>
          <w:szCs w:val="20"/>
        </w:rPr>
        <w:t>–</w:t>
      </w:r>
      <w:r w:rsidRPr="00C05CB7">
        <w:rPr>
          <w:rFonts w:ascii="Times New Roman" w:hAnsi="Times New Roman"/>
          <w:bCs/>
          <w:sz w:val="20"/>
          <w:szCs w:val="20"/>
        </w:rPr>
        <w:t xml:space="preserve"> металлические.</w:t>
      </w:r>
      <w:r>
        <w:rPr>
          <w:rFonts w:ascii="Times New Roman" w:hAnsi="Times New Roman"/>
          <w:bCs/>
          <w:sz w:val="20"/>
          <w:szCs w:val="20"/>
        </w:rPr>
        <w:t xml:space="preserve"> Боковая приставная тумба</w:t>
      </w:r>
      <w:r w:rsidRPr="00D83AE8">
        <w:rPr>
          <w:rFonts w:ascii="Times New Roman" w:hAnsi="Times New Roman"/>
          <w:bCs/>
          <w:sz w:val="20"/>
          <w:szCs w:val="20"/>
        </w:rPr>
        <w:t xml:space="preserve"> новая, неиспользованная. Цвет </w:t>
      </w:r>
      <w:r>
        <w:rPr>
          <w:rFonts w:ascii="Times New Roman" w:hAnsi="Times New Roman"/>
          <w:bCs/>
          <w:sz w:val="20"/>
          <w:szCs w:val="20"/>
        </w:rPr>
        <w:t>боковой приставной тумбы</w:t>
      </w:r>
      <w:r w:rsidRPr="00D83AE8">
        <w:rPr>
          <w:rFonts w:ascii="Times New Roman" w:hAnsi="Times New Roman"/>
          <w:sz w:val="20"/>
          <w:szCs w:val="20"/>
        </w:rPr>
        <w:t xml:space="preserve"> по согласованию с заказчиком. </w:t>
      </w:r>
    </w:p>
    <w:p w14:paraId="58D5BE59" w14:textId="20C06DB6" w:rsidR="00E84150" w:rsidRDefault="00E84150" w:rsidP="009939A4">
      <w:pPr>
        <w:autoSpaceDE w:val="0"/>
        <w:autoSpaceDN w:val="0"/>
        <w:adjustRightInd w:val="0"/>
        <w:jc w:val="both"/>
        <w:rPr>
          <w:rFonts w:ascii="Times New Roman" w:hAnsi="Times New Roman"/>
          <w:sz w:val="20"/>
          <w:szCs w:val="20"/>
        </w:rPr>
      </w:pPr>
    </w:p>
    <w:p w14:paraId="113D9FC9" w14:textId="04278C22" w:rsidR="0060213E" w:rsidRDefault="0060213E" w:rsidP="009939A4">
      <w:pPr>
        <w:autoSpaceDE w:val="0"/>
        <w:autoSpaceDN w:val="0"/>
        <w:adjustRightInd w:val="0"/>
        <w:jc w:val="both"/>
        <w:rPr>
          <w:rFonts w:ascii="Times New Roman" w:hAnsi="Times New Roman"/>
          <w:sz w:val="20"/>
          <w:szCs w:val="20"/>
        </w:rPr>
      </w:pPr>
    </w:p>
    <w:p w14:paraId="7C37AAF9" w14:textId="7EA6FC41" w:rsidR="0060213E" w:rsidRDefault="0060213E" w:rsidP="009939A4">
      <w:pPr>
        <w:autoSpaceDE w:val="0"/>
        <w:autoSpaceDN w:val="0"/>
        <w:adjustRightInd w:val="0"/>
        <w:jc w:val="both"/>
        <w:rPr>
          <w:rFonts w:ascii="Times New Roman" w:hAnsi="Times New Roman"/>
          <w:sz w:val="20"/>
          <w:szCs w:val="20"/>
        </w:rPr>
      </w:pPr>
    </w:p>
    <w:p w14:paraId="672835BC" w14:textId="57F104C0" w:rsidR="0060213E" w:rsidRPr="00537346" w:rsidRDefault="0060213E" w:rsidP="0060213E">
      <w:pPr>
        <w:autoSpaceDE w:val="0"/>
        <w:autoSpaceDN w:val="0"/>
        <w:adjustRightInd w:val="0"/>
        <w:jc w:val="center"/>
        <w:rPr>
          <w:rFonts w:ascii="Times New Roman" w:hAnsi="Times New Roman"/>
          <w:sz w:val="20"/>
          <w:szCs w:val="20"/>
          <w:lang w:val="kk-KZ"/>
        </w:rPr>
      </w:pPr>
    </w:p>
    <w:p w14:paraId="2CCCCC70" w14:textId="77777777" w:rsidR="0060213E" w:rsidRPr="00E84150" w:rsidRDefault="0060213E" w:rsidP="0060213E">
      <w:pPr>
        <w:autoSpaceDE w:val="0"/>
        <w:autoSpaceDN w:val="0"/>
        <w:adjustRightInd w:val="0"/>
        <w:ind w:left="360"/>
        <w:rPr>
          <w:rFonts w:ascii="Times New Roman" w:hAnsi="Times New Roman"/>
          <w:b/>
          <w:bCs/>
          <w:sz w:val="20"/>
          <w:szCs w:val="20"/>
        </w:rPr>
      </w:pPr>
      <w:r w:rsidRPr="00E84150">
        <w:rPr>
          <w:rFonts w:ascii="Times New Roman" w:hAnsi="Times New Roman"/>
          <w:b/>
          <w:bCs/>
          <w:sz w:val="20"/>
          <w:szCs w:val="20"/>
        </w:rPr>
        <w:t xml:space="preserve">Стол для  руководителя: </w:t>
      </w:r>
    </w:p>
    <w:p w14:paraId="47CBC1C0" w14:textId="77777777" w:rsidR="0060213E" w:rsidRPr="00D83AE8" w:rsidRDefault="0060213E" w:rsidP="0060213E">
      <w:pPr>
        <w:autoSpaceDE w:val="0"/>
        <w:autoSpaceDN w:val="0"/>
        <w:adjustRightInd w:val="0"/>
        <w:jc w:val="both"/>
        <w:rPr>
          <w:rFonts w:ascii="Times New Roman" w:hAnsi="Times New Roman"/>
          <w:b/>
          <w:bCs/>
          <w:sz w:val="20"/>
          <w:szCs w:val="20"/>
        </w:rPr>
      </w:pPr>
      <w:r w:rsidRPr="00D83AE8">
        <w:rPr>
          <w:rFonts w:ascii="Times New Roman" w:hAnsi="Times New Roman"/>
          <w:b/>
          <w:bCs/>
          <w:sz w:val="20"/>
          <w:szCs w:val="20"/>
        </w:rPr>
        <w:t xml:space="preserve"> Стол для руководителя с брифинг приставкой </w:t>
      </w:r>
      <w:r>
        <w:rPr>
          <w:rFonts w:ascii="Times New Roman" w:hAnsi="Times New Roman"/>
          <w:b/>
          <w:bCs/>
          <w:sz w:val="20"/>
          <w:szCs w:val="20"/>
        </w:rPr>
        <w:t>и боковой приставной тумбой –</w:t>
      </w:r>
      <w:r w:rsidRPr="00D83AE8">
        <w:rPr>
          <w:rFonts w:ascii="Times New Roman" w:hAnsi="Times New Roman"/>
          <w:b/>
          <w:bCs/>
          <w:sz w:val="20"/>
          <w:szCs w:val="20"/>
        </w:rPr>
        <w:t xml:space="preserve"> </w:t>
      </w:r>
      <w:r>
        <w:rPr>
          <w:rFonts w:ascii="Times New Roman" w:hAnsi="Times New Roman"/>
          <w:b/>
          <w:bCs/>
          <w:sz w:val="20"/>
          <w:szCs w:val="20"/>
        </w:rPr>
        <w:t>4</w:t>
      </w:r>
      <w:r w:rsidRPr="00D83AE8">
        <w:rPr>
          <w:rFonts w:ascii="Times New Roman" w:hAnsi="Times New Roman"/>
          <w:b/>
          <w:bCs/>
          <w:sz w:val="20"/>
          <w:szCs w:val="20"/>
        </w:rPr>
        <w:t xml:space="preserve"> штука. </w:t>
      </w:r>
    </w:p>
    <w:p w14:paraId="6ED4AD27" w14:textId="77777777" w:rsidR="0060213E" w:rsidRPr="00D83AE8" w:rsidRDefault="0060213E" w:rsidP="0060213E">
      <w:pPr>
        <w:autoSpaceDE w:val="0"/>
        <w:autoSpaceDN w:val="0"/>
        <w:adjustRightInd w:val="0"/>
        <w:jc w:val="both"/>
        <w:rPr>
          <w:rFonts w:ascii="Times New Roman" w:hAnsi="Times New Roman"/>
          <w:b/>
          <w:bCs/>
          <w:sz w:val="20"/>
          <w:szCs w:val="20"/>
        </w:rPr>
      </w:pPr>
      <w:r w:rsidRPr="00D83AE8">
        <w:rPr>
          <w:rFonts w:ascii="Times New Roman" w:hAnsi="Times New Roman"/>
          <w:b/>
          <w:bCs/>
          <w:sz w:val="20"/>
          <w:szCs w:val="20"/>
        </w:rPr>
        <w:t>Размеры, мм, не менее: Стол 2</w:t>
      </w:r>
      <w:r>
        <w:rPr>
          <w:rFonts w:ascii="Times New Roman" w:hAnsi="Times New Roman"/>
          <w:b/>
          <w:bCs/>
          <w:sz w:val="20"/>
          <w:szCs w:val="20"/>
        </w:rPr>
        <w:t>0</w:t>
      </w:r>
      <w:r w:rsidRPr="00D83AE8">
        <w:rPr>
          <w:rFonts w:ascii="Times New Roman" w:hAnsi="Times New Roman"/>
          <w:b/>
          <w:bCs/>
          <w:sz w:val="20"/>
          <w:szCs w:val="20"/>
        </w:rPr>
        <w:t>00*900*750, брифинг приставка – не менее 1000*700*750 мм</w:t>
      </w:r>
      <w:r>
        <w:rPr>
          <w:rFonts w:ascii="Times New Roman" w:hAnsi="Times New Roman"/>
          <w:b/>
          <w:bCs/>
          <w:sz w:val="20"/>
          <w:szCs w:val="20"/>
        </w:rPr>
        <w:t>., боковая приставная тумба 1950*500*727*</w:t>
      </w:r>
      <w:r w:rsidRPr="00D83AE8">
        <w:rPr>
          <w:rFonts w:ascii="Times New Roman" w:hAnsi="Times New Roman"/>
          <w:b/>
          <w:bCs/>
          <w:sz w:val="20"/>
          <w:szCs w:val="20"/>
        </w:rPr>
        <w:t>(Д*Ш*В)</w:t>
      </w:r>
    </w:p>
    <w:p w14:paraId="7003992A" w14:textId="77777777" w:rsidR="0060213E" w:rsidRPr="00D83AE8" w:rsidRDefault="0060213E" w:rsidP="0060213E">
      <w:pPr>
        <w:jc w:val="both"/>
        <w:rPr>
          <w:rFonts w:ascii="Times New Roman" w:hAnsi="Times New Roman"/>
          <w:sz w:val="20"/>
          <w:szCs w:val="20"/>
          <w:lang w:eastAsia="ru-RU"/>
        </w:rPr>
      </w:pPr>
      <w:r w:rsidRPr="00D83AE8">
        <w:rPr>
          <w:rFonts w:ascii="Times New Roman" w:hAnsi="Times New Roman"/>
          <w:sz w:val="20"/>
          <w:szCs w:val="20"/>
        </w:rPr>
        <w:t xml:space="preserve">Описание: Цвет Дуб Урбан кофейный </w:t>
      </w:r>
      <w:r w:rsidRPr="00D83AE8">
        <w:rPr>
          <w:rFonts w:ascii="Times New Roman" w:hAnsi="Times New Roman"/>
          <w:sz w:val="20"/>
          <w:szCs w:val="20"/>
          <w:lang w:eastAsia="ru-RU"/>
        </w:rPr>
        <w:t xml:space="preserve">Прямой стол руководителя с письменным бюваром из натуральной кожи (размером 500*700 мм) </w:t>
      </w:r>
      <w:r w:rsidRPr="00D83AE8">
        <w:rPr>
          <w:rFonts w:ascii="Times New Roman" w:hAnsi="Times New Roman"/>
          <w:bCs/>
          <w:sz w:val="20"/>
          <w:szCs w:val="20"/>
        </w:rPr>
        <w:t>основание-корпус</w:t>
      </w:r>
      <w:r w:rsidRPr="00D83AE8">
        <w:rPr>
          <w:rFonts w:ascii="Times New Roman" w:hAnsi="Times New Roman"/>
          <w:sz w:val="20"/>
          <w:szCs w:val="20"/>
          <w:lang w:eastAsia="ru-RU"/>
        </w:rPr>
        <w:t xml:space="preserve"> из ЛДСП премиум-класса с глубоким тиснением (имитирующим структуру дерева) толщиной не менее 40 мм, столешница из МДФ (с фанеровкой шпоном и нанесением полиуретанового лака) толщиной не менее 40 мм. </w:t>
      </w:r>
      <w:r>
        <w:rPr>
          <w:rFonts w:ascii="Times New Roman" w:hAnsi="Times New Roman"/>
          <w:bCs/>
          <w:sz w:val="20"/>
          <w:szCs w:val="20"/>
        </w:rPr>
        <w:t>Т</w:t>
      </w:r>
      <w:r w:rsidRPr="007A3E7A">
        <w:rPr>
          <w:rFonts w:ascii="Times New Roman" w:hAnsi="Times New Roman"/>
          <w:bCs/>
          <w:sz w:val="20"/>
          <w:szCs w:val="20"/>
        </w:rPr>
        <w:t>орец</w:t>
      </w:r>
      <w:r>
        <w:rPr>
          <w:rFonts w:ascii="Times New Roman" w:hAnsi="Times New Roman"/>
          <w:bCs/>
          <w:sz w:val="20"/>
          <w:szCs w:val="20"/>
        </w:rPr>
        <w:t xml:space="preserve"> столешницы</w:t>
      </w:r>
      <w:r w:rsidRPr="007A3E7A">
        <w:rPr>
          <w:rFonts w:ascii="Times New Roman" w:hAnsi="Times New Roman"/>
          <w:bCs/>
          <w:sz w:val="20"/>
          <w:szCs w:val="20"/>
        </w:rPr>
        <w:t xml:space="preserve"> с небольшим закруглением верхнего и нижнего ребра.</w:t>
      </w:r>
      <w:r w:rsidRPr="00D83AE8">
        <w:rPr>
          <w:rFonts w:ascii="Times New Roman" w:hAnsi="Times New Roman"/>
          <w:bCs/>
          <w:sz w:val="20"/>
          <w:szCs w:val="20"/>
        </w:rPr>
        <w:t xml:space="preserve">. </w:t>
      </w:r>
      <w:r w:rsidRPr="00D83AE8">
        <w:rPr>
          <w:rFonts w:ascii="Times New Roman" w:hAnsi="Times New Roman"/>
          <w:sz w:val="20"/>
          <w:szCs w:val="20"/>
        </w:rPr>
        <w:t xml:space="preserve">Все грани и прорези должны иметь ровный контур (ровные грани без перепадов и кривизны), отсутствие заусенцев, задиров и острых граней. Для компенсации неровности пола на боковых стенках стола должны быть </w:t>
      </w:r>
      <w:r w:rsidRPr="00D83AE8">
        <w:rPr>
          <w:rFonts w:ascii="Times New Roman" w:hAnsi="Times New Roman"/>
          <w:bCs/>
          <w:sz w:val="20"/>
          <w:szCs w:val="20"/>
        </w:rPr>
        <w:t>пластиковые</w:t>
      </w:r>
      <w:r w:rsidRPr="00D83AE8">
        <w:rPr>
          <w:rFonts w:ascii="Times New Roman" w:hAnsi="Times New Roman"/>
          <w:sz w:val="20"/>
          <w:szCs w:val="20"/>
        </w:rPr>
        <w:t xml:space="preserve"> регулировочные опоры (подпятники). Стол новый, неиспользованный. Цвет стола по согласованию с заказчиком.     </w:t>
      </w:r>
    </w:p>
    <w:p w14:paraId="5517E4F4" w14:textId="77777777" w:rsidR="0060213E" w:rsidRPr="00BE2A13" w:rsidRDefault="0060213E" w:rsidP="0060213E">
      <w:pPr>
        <w:autoSpaceDE w:val="0"/>
        <w:autoSpaceDN w:val="0"/>
        <w:adjustRightInd w:val="0"/>
        <w:jc w:val="both"/>
        <w:rPr>
          <w:rFonts w:ascii="Times New Roman" w:hAnsi="Times New Roman"/>
          <w:bCs/>
          <w:sz w:val="20"/>
          <w:szCs w:val="20"/>
        </w:rPr>
      </w:pPr>
    </w:p>
    <w:p w14:paraId="10B758DC" w14:textId="77777777" w:rsidR="0060213E" w:rsidRDefault="0060213E" w:rsidP="0060213E">
      <w:pPr>
        <w:autoSpaceDE w:val="0"/>
        <w:autoSpaceDN w:val="0"/>
        <w:adjustRightInd w:val="0"/>
        <w:jc w:val="both"/>
        <w:rPr>
          <w:rFonts w:ascii="Times New Roman" w:hAnsi="Times New Roman"/>
          <w:sz w:val="20"/>
          <w:szCs w:val="20"/>
        </w:rPr>
      </w:pPr>
      <w:r w:rsidRPr="00D83AE8">
        <w:rPr>
          <w:rFonts w:ascii="Times New Roman" w:hAnsi="Times New Roman"/>
          <w:sz w:val="20"/>
          <w:szCs w:val="20"/>
        </w:rPr>
        <w:t xml:space="preserve">Описание: Цвет Дуб Урбан кофейный </w:t>
      </w:r>
      <w:r w:rsidRPr="00D83AE8">
        <w:rPr>
          <w:rFonts w:ascii="Times New Roman" w:hAnsi="Times New Roman"/>
          <w:bCs/>
          <w:sz w:val="20"/>
          <w:szCs w:val="20"/>
        </w:rPr>
        <w:t>Брифинг-приставка основание-корпус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w:t>
      </w:r>
      <w:r w:rsidRPr="00D83AE8">
        <w:rPr>
          <w:rFonts w:ascii="Times New Roman" w:hAnsi="Times New Roman"/>
          <w:bCs/>
          <w:sz w:val="20"/>
          <w:szCs w:val="20"/>
        </w:rPr>
        <w:t xml:space="preserve">, </w:t>
      </w:r>
      <w:r w:rsidRPr="00D83AE8">
        <w:rPr>
          <w:rFonts w:ascii="Times New Roman" w:hAnsi="Times New Roman"/>
          <w:sz w:val="20"/>
          <w:szCs w:val="20"/>
          <w:lang w:eastAsia="ru-RU"/>
        </w:rPr>
        <w:t>столешница из МДФ (с фанеровкой шпоном и нанесением полиуретанового лака) толщиной не менее 40 мм</w:t>
      </w:r>
      <w:r w:rsidRPr="00D83AE8">
        <w:rPr>
          <w:rFonts w:ascii="Times New Roman" w:hAnsi="Times New Roman"/>
          <w:bCs/>
          <w:sz w:val="20"/>
          <w:szCs w:val="20"/>
        </w:rPr>
        <w:t>. Торцевая опора брифинг-приставки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 </w:t>
      </w:r>
      <w:r w:rsidRPr="00D83AE8">
        <w:rPr>
          <w:rFonts w:ascii="Times New Roman" w:hAnsi="Times New Roman"/>
          <w:bCs/>
          <w:sz w:val="20"/>
          <w:szCs w:val="20"/>
        </w:rPr>
        <w:t xml:space="preserve">толщиной не менее 40 мм. </w:t>
      </w:r>
      <w:r w:rsidRPr="007A3E7A">
        <w:rPr>
          <w:rFonts w:ascii="Times New Roman" w:hAnsi="Times New Roman"/>
          <w:bCs/>
          <w:sz w:val="20"/>
          <w:szCs w:val="20"/>
        </w:rPr>
        <w:t>Торец столешницы с небольшим закруглением верхнего и нижнего ребра.. Все грани и прорези должны иметь ровный контур (ровные грани без перепадов и кривизны), отсутствие заусенцев, задиров и острых граней</w:t>
      </w:r>
      <w:r w:rsidRPr="00D83AE8">
        <w:rPr>
          <w:rFonts w:ascii="Times New Roman" w:hAnsi="Times New Roman"/>
          <w:sz w:val="20"/>
          <w:szCs w:val="20"/>
        </w:rPr>
        <w:t xml:space="preserve">. </w:t>
      </w:r>
      <w:r w:rsidRPr="00D83AE8">
        <w:rPr>
          <w:rFonts w:ascii="Times New Roman" w:hAnsi="Times New Roman"/>
          <w:bCs/>
          <w:sz w:val="20"/>
          <w:szCs w:val="20"/>
        </w:rPr>
        <w:t xml:space="preserve">Для компенсации неровности пола на торцевой опоре </w:t>
      </w:r>
      <w:r w:rsidRPr="00D83AE8">
        <w:rPr>
          <w:rFonts w:ascii="Times New Roman" w:hAnsi="Times New Roman"/>
          <w:sz w:val="20"/>
          <w:szCs w:val="20"/>
        </w:rPr>
        <w:t xml:space="preserve">должны быть </w:t>
      </w:r>
      <w:r w:rsidRPr="00D83AE8">
        <w:rPr>
          <w:rFonts w:ascii="Times New Roman" w:hAnsi="Times New Roman"/>
          <w:bCs/>
          <w:sz w:val="20"/>
          <w:szCs w:val="20"/>
        </w:rPr>
        <w:t>пластиковые</w:t>
      </w:r>
      <w:r w:rsidRPr="00D83AE8">
        <w:rPr>
          <w:rFonts w:ascii="Times New Roman" w:hAnsi="Times New Roman"/>
          <w:sz w:val="20"/>
          <w:szCs w:val="20"/>
        </w:rPr>
        <w:t xml:space="preserve"> регулировочные опоры (подпятники)</w:t>
      </w:r>
      <w:r w:rsidRPr="00D83AE8">
        <w:rPr>
          <w:rFonts w:ascii="Times New Roman" w:hAnsi="Times New Roman"/>
          <w:bCs/>
          <w:sz w:val="20"/>
          <w:szCs w:val="20"/>
        </w:rPr>
        <w:t>. Брифинг-приставка новая, неиспользованная. Цвет брифинг-приставки</w:t>
      </w:r>
      <w:r w:rsidRPr="00D83AE8">
        <w:rPr>
          <w:rFonts w:ascii="Times New Roman" w:hAnsi="Times New Roman"/>
          <w:sz w:val="20"/>
          <w:szCs w:val="20"/>
        </w:rPr>
        <w:t xml:space="preserve"> по согласованию с заказчиком.    </w:t>
      </w:r>
    </w:p>
    <w:p w14:paraId="64D898D5" w14:textId="77777777" w:rsidR="0060213E" w:rsidRDefault="0060213E" w:rsidP="0060213E">
      <w:pPr>
        <w:autoSpaceDE w:val="0"/>
        <w:autoSpaceDN w:val="0"/>
        <w:adjustRightInd w:val="0"/>
        <w:jc w:val="both"/>
        <w:rPr>
          <w:rFonts w:ascii="Times New Roman" w:hAnsi="Times New Roman"/>
          <w:bCs/>
          <w:sz w:val="20"/>
          <w:szCs w:val="20"/>
        </w:rPr>
      </w:pPr>
    </w:p>
    <w:p w14:paraId="646C03F6" w14:textId="77777777" w:rsidR="0060213E" w:rsidRDefault="0060213E" w:rsidP="0060213E">
      <w:pPr>
        <w:autoSpaceDE w:val="0"/>
        <w:autoSpaceDN w:val="0"/>
        <w:adjustRightInd w:val="0"/>
        <w:jc w:val="both"/>
        <w:rPr>
          <w:rFonts w:ascii="Times New Roman" w:hAnsi="Times New Roman"/>
          <w:sz w:val="20"/>
          <w:szCs w:val="20"/>
        </w:rPr>
      </w:pPr>
      <w:r w:rsidRPr="00D83AE8">
        <w:rPr>
          <w:rFonts w:ascii="Times New Roman" w:hAnsi="Times New Roman"/>
          <w:sz w:val="20"/>
          <w:szCs w:val="20"/>
        </w:rPr>
        <w:t xml:space="preserve">Описание: Цвет Дуб Урбан кофейный </w:t>
      </w:r>
      <w:r>
        <w:rPr>
          <w:rFonts w:ascii="Times New Roman" w:hAnsi="Times New Roman"/>
          <w:bCs/>
          <w:sz w:val="20"/>
          <w:szCs w:val="20"/>
        </w:rPr>
        <w:t xml:space="preserve">Боковая приставная тумба </w:t>
      </w:r>
      <w:r w:rsidRPr="00D83AE8">
        <w:rPr>
          <w:rFonts w:ascii="Times New Roman" w:hAnsi="Times New Roman"/>
          <w:bCs/>
          <w:sz w:val="20"/>
          <w:szCs w:val="20"/>
        </w:rPr>
        <w:t>-корпус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w:t>
      </w:r>
      <w:r w:rsidRPr="00D83AE8">
        <w:rPr>
          <w:rFonts w:ascii="Times New Roman" w:hAnsi="Times New Roman"/>
          <w:bCs/>
          <w:sz w:val="20"/>
          <w:szCs w:val="20"/>
        </w:rPr>
        <w:t xml:space="preserve">, </w:t>
      </w:r>
      <w:r w:rsidRPr="00D83AE8">
        <w:rPr>
          <w:rFonts w:ascii="Times New Roman" w:hAnsi="Times New Roman"/>
          <w:sz w:val="20"/>
          <w:szCs w:val="20"/>
          <w:lang w:eastAsia="ru-RU"/>
        </w:rPr>
        <w:t>столешница из МДФ (с фанеровкой шпоном и нанесением полиуретанового лака) толщиной не менее 40 мм</w:t>
      </w:r>
      <w:r w:rsidRPr="00D83AE8">
        <w:rPr>
          <w:rFonts w:ascii="Times New Roman" w:hAnsi="Times New Roman"/>
          <w:bCs/>
          <w:sz w:val="20"/>
          <w:szCs w:val="20"/>
        </w:rPr>
        <w:t xml:space="preserve">. Торцевая опора </w:t>
      </w:r>
      <w:r>
        <w:rPr>
          <w:rFonts w:ascii="Times New Roman" w:hAnsi="Times New Roman"/>
          <w:bCs/>
          <w:sz w:val="20"/>
          <w:szCs w:val="20"/>
        </w:rPr>
        <w:t>тумбы</w:t>
      </w:r>
      <w:r w:rsidRPr="00D83AE8">
        <w:rPr>
          <w:rFonts w:ascii="Times New Roman" w:hAnsi="Times New Roman"/>
          <w:bCs/>
          <w:sz w:val="20"/>
          <w:szCs w:val="20"/>
        </w:rPr>
        <w:t xml:space="preserve">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 </w:t>
      </w:r>
      <w:r w:rsidRPr="00D83AE8">
        <w:rPr>
          <w:rFonts w:ascii="Times New Roman" w:hAnsi="Times New Roman"/>
          <w:bCs/>
          <w:sz w:val="20"/>
          <w:szCs w:val="20"/>
        </w:rPr>
        <w:t xml:space="preserve">толщиной не менее 40 мм. </w:t>
      </w:r>
      <w:r w:rsidRPr="007A3E7A">
        <w:rPr>
          <w:rFonts w:ascii="Times New Roman" w:hAnsi="Times New Roman"/>
          <w:bCs/>
          <w:sz w:val="20"/>
          <w:szCs w:val="20"/>
        </w:rPr>
        <w:t>Торец столешницы с небольшим закруглением верхнего и нижнего ребра.. Все грани и прорези должны иметь ровный контур (ровные грани без перепадов и кривизны), отсутствие заусенцев, задиров и острых граней</w:t>
      </w:r>
      <w:r>
        <w:rPr>
          <w:rFonts w:ascii="Times New Roman" w:hAnsi="Times New Roman"/>
          <w:bCs/>
          <w:sz w:val="20"/>
          <w:szCs w:val="20"/>
        </w:rPr>
        <w:t xml:space="preserve">. </w:t>
      </w:r>
      <w:r w:rsidRPr="00D83AE8">
        <w:rPr>
          <w:rFonts w:ascii="Times New Roman" w:hAnsi="Times New Roman"/>
          <w:bCs/>
          <w:sz w:val="20"/>
          <w:szCs w:val="20"/>
        </w:rPr>
        <w:t xml:space="preserve">Для компенсации неровности пола на торцевой опоре </w:t>
      </w:r>
      <w:r w:rsidRPr="00D83AE8">
        <w:rPr>
          <w:rFonts w:ascii="Times New Roman" w:hAnsi="Times New Roman"/>
          <w:sz w:val="20"/>
          <w:szCs w:val="20"/>
        </w:rPr>
        <w:t xml:space="preserve">должны быть </w:t>
      </w:r>
      <w:r w:rsidRPr="00D83AE8">
        <w:rPr>
          <w:rFonts w:ascii="Times New Roman" w:hAnsi="Times New Roman"/>
          <w:bCs/>
          <w:sz w:val="20"/>
          <w:szCs w:val="20"/>
        </w:rPr>
        <w:t>пластиковые</w:t>
      </w:r>
      <w:r w:rsidRPr="00D83AE8">
        <w:rPr>
          <w:rFonts w:ascii="Times New Roman" w:hAnsi="Times New Roman"/>
          <w:sz w:val="20"/>
          <w:szCs w:val="20"/>
        </w:rPr>
        <w:t xml:space="preserve"> регулировочные опоры (подпятники)</w:t>
      </w:r>
      <w:r w:rsidRPr="00D83AE8">
        <w:rPr>
          <w:rFonts w:ascii="Times New Roman" w:hAnsi="Times New Roman"/>
          <w:bCs/>
          <w:sz w:val="20"/>
          <w:szCs w:val="20"/>
        </w:rPr>
        <w:t>.</w:t>
      </w:r>
      <w:r>
        <w:rPr>
          <w:rFonts w:ascii="Times New Roman" w:hAnsi="Times New Roman"/>
          <w:bCs/>
          <w:sz w:val="20"/>
          <w:szCs w:val="20"/>
        </w:rPr>
        <w:t xml:space="preserve"> </w:t>
      </w:r>
      <w:r w:rsidRPr="00C05CB7">
        <w:rPr>
          <w:rFonts w:ascii="Times New Roman" w:hAnsi="Times New Roman"/>
          <w:bCs/>
          <w:sz w:val="20"/>
          <w:szCs w:val="20"/>
        </w:rPr>
        <w:t xml:space="preserve">Тумба, боковая, имеет отделение с тремя выдвижными ящиками (с </w:t>
      </w:r>
      <w:r w:rsidRPr="00C05CB7">
        <w:rPr>
          <w:rFonts w:ascii="Times New Roman" w:hAnsi="Times New Roman"/>
          <w:bCs/>
          <w:sz w:val="20"/>
          <w:szCs w:val="20"/>
        </w:rPr>
        <w:lastRenderedPageBreak/>
        <w:t>замком на верхнем ящике)</w:t>
      </w:r>
      <w:r w:rsidRPr="00C05CB7">
        <w:t xml:space="preserve"> </w:t>
      </w:r>
      <w:r w:rsidRPr="00C05CB7">
        <w:rPr>
          <w:rFonts w:ascii="Times New Roman" w:hAnsi="Times New Roman"/>
          <w:bCs/>
          <w:sz w:val="20"/>
          <w:szCs w:val="20"/>
        </w:rPr>
        <w:t xml:space="preserve">Фасад из МДФ (с фанеровкой шпоном и нанесением полиуретанового лака) толщиной не менее 16 мм. Торцевые кромки облицованы материалом кромочным из ПВХ толщиной не менее 1 мм, в цвет ЛДСП. Ящик неразборной конструкции состоит из корпуса и фасадной стенки. Донья ящиков изготавливаются из древесноволокнистой плиты, отделанной (ДВПО) с лакокрасочным покрытием. Стенка задняя из ЛДСП. Ящики устанавливаются на металлические телескопические шариковые направляющие. Комплект шариковых направляющих состоит из двух стальных симметричных телескопических полозьев: левой и правой, каждая из которых разбирается на две составные части. Ручки ящиков и распашной двери </w:t>
      </w:r>
      <w:r>
        <w:rPr>
          <w:rFonts w:ascii="Times New Roman" w:hAnsi="Times New Roman"/>
          <w:bCs/>
          <w:sz w:val="20"/>
          <w:szCs w:val="20"/>
        </w:rPr>
        <w:t>–</w:t>
      </w:r>
      <w:r w:rsidRPr="00C05CB7">
        <w:rPr>
          <w:rFonts w:ascii="Times New Roman" w:hAnsi="Times New Roman"/>
          <w:bCs/>
          <w:sz w:val="20"/>
          <w:szCs w:val="20"/>
        </w:rPr>
        <w:t xml:space="preserve"> металлические.</w:t>
      </w:r>
      <w:r>
        <w:rPr>
          <w:rFonts w:ascii="Times New Roman" w:hAnsi="Times New Roman"/>
          <w:bCs/>
          <w:sz w:val="20"/>
          <w:szCs w:val="20"/>
        </w:rPr>
        <w:t xml:space="preserve"> Боковая приставная тумба</w:t>
      </w:r>
      <w:r w:rsidRPr="00D83AE8">
        <w:rPr>
          <w:rFonts w:ascii="Times New Roman" w:hAnsi="Times New Roman"/>
          <w:bCs/>
          <w:sz w:val="20"/>
          <w:szCs w:val="20"/>
        </w:rPr>
        <w:t xml:space="preserve"> новая, неиспользованная. Цвет </w:t>
      </w:r>
      <w:r>
        <w:rPr>
          <w:rFonts w:ascii="Times New Roman" w:hAnsi="Times New Roman"/>
          <w:bCs/>
          <w:sz w:val="20"/>
          <w:szCs w:val="20"/>
        </w:rPr>
        <w:t>боковой приставной тумбы</w:t>
      </w:r>
      <w:r w:rsidRPr="00D83AE8">
        <w:rPr>
          <w:rFonts w:ascii="Times New Roman" w:hAnsi="Times New Roman"/>
          <w:sz w:val="20"/>
          <w:szCs w:val="20"/>
        </w:rPr>
        <w:t xml:space="preserve"> по согласованию с заказчиком. </w:t>
      </w:r>
    </w:p>
    <w:p w14:paraId="1EE0D361" w14:textId="77777777" w:rsidR="0060213E" w:rsidRDefault="0060213E" w:rsidP="0060213E">
      <w:pPr>
        <w:autoSpaceDE w:val="0"/>
        <w:autoSpaceDN w:val="0"/>
        <w:adjustRightInd w:val="0"/>
        <w:jc w:val="both"/>
        <w:rPr>
          <w:rFonts w:ascii="Times New Roman" w:hAnsi="Times New Roman"/>
          <w:sz w:val="20"/>
          <w:szCs w:val="20"/>
        </w:rPr>
      </w:pPr>
    </w:p>
    <w:p w14:paraId="3219F001" w14:textId="77777777" w:rsidR="0060213E" w:rsidRPr="006C081C" w:rsidRDefault="0060213E" w:rsidP="0060213E">
      <w:pPr>
        <w:autoSpaceDE w:val="0"/>
        <w:autoSpaceDN w:val="0"/>
        <w:adjustRightInd w:val="0"/>
        <w:rPr>
          <w:rFonts w:ascii="Times New Roman" w:hAnsi="Times New Roman"/>
          <w:b/>
          <w:bCs/>
          <w:sz w:val="20"/>
          <w:szCs w:val="20"/>
        </w:rPr>
      </w:pPr>
      <w:r w:rsidRPr="00D83AE8">
        <w:rPr>
          <w:rFonts w:ascii="Times New Roman" w:hAnsi="Times New Roman"/>
          <w:b/>
          <w:bCs/>
          <w:sz w:val="20"/>
          <w:szCs w:val="20"/>
        </w:rPr>
        <w:t xml:space="preserve"> </w:t>
      </w:r>
      <w:r>
        <w:rPr>
          <w:rFonts w:ascii="Times New Roman" w:hAnsi="Times New Roman"/>
          <w:b/>
          <w:bCs/>
          <w:sz w:val="20"/>
          <w:szCs w:val="20"/>
        </w:rPr>
        <w:t xml:space="preserve">Кабинет для </w:t>
      </w:r>
      <w:r w:rsidRPr="00D83AE8">
        <w:rPr>
          <w:rFonts w:ascii="Times New Roman" w:hAnsi="Times New Roman"/>
          <w:b/>
          <w:bCs/>
          <w:sz w:val="20"/>
          <w:szCs w:val="20"/>
        </w:rPr>
        <w:t>руководителя:</w:t>
      </w:r>
    </w:p>
    <w:p w14:paraId="28191FF2" w14:textId="77777777" w:rsidR="0060213E" w:rsidRPr="00D83AE8" w:rsidRDefault="0060213E" w:rsidP="0060213E">
      <w:pPr>
        <w:autoSpaceDE w:val="0"/>
        <w:autoSpaceDN w:val="0"/>
        <w:adjustRightInd w:val="0"/>
        <w:jc w:val="both"/>
        <w:rPr>
          <w:rFonts w:ascii="Times New Roman" w:hAnsi="Times New Roman"/>
          <w:b/>
          <w:bCs/>
          <w:sz w:val="20"/>
          <w:szCs w:val="20"/>
        </w:rPr>
      </w:pPr>
      <w:r>
        <w:rPr>
          <w:rFonts w:ascii="Times New Roman" w:hAnsi="Times New Roman"/>
          <w:b/>
          <w:bCs/>
          <w:sz w:val="20"/>
          <w:szCs w:val="20"/>
        </w:rPr>
        <w:t>В комплекте: с</w:t>
      </w:r>
      <w:r w:rsidRPr="00D83AE8">
        <w:rPr>
          <w:rFonts w:ascii="Times New Roman" w:hAnsi="Times New Roman"/>
          <w:b/>
          <w:bCs/>
          <w:sz w:val="20"/>
          <w:szCs w:val="20"/>
        </w:rPr>
        <w:t xml:space="preserve">тол для руководителя с брифинг приставкой </w:t>
      </w:r>
      <w:r>
        <w:rPr>
          <w:rFonts w:ascii="Times New Roman" w:hAnsi="Times New Roman"/>
          <w:b/>
          <w:bCs/>
          <w:sz w:val="20"/>
          <w:szCs w:val="20"/>
        </w:rPr>
        <w:t>и боковой приставной тумбой, шкаф для документов и шкаф для одежды –</w:t>
      </w:r>
      <w:r w:rsidRPr="00D83AE8">
        <w:rPr>
          <w:rFonts w:ascii="Times New Roman" w:hAnsi="Times New Roman"/>
          <w:b/>
          <w:bCs/>
          <w:sz w:val="20"/>
          <w:szCs w:val="20"/>
        </w:rPr>
        <w:t xml:space="preserve"> </w:t>
      </w:r>
      <w:r>
        <w:rPr>
          <w:rFonts w:ascii="Times New Roman" w:hAnsi="Times New Roman"/>
          <w:b/>
          <w:bCs/>
          <w:sz w:val="20"/>
          <w:szCs w:val="20"/>
        </w:rPr>
        <w:t>1</w:t>
      </w:r>
      <w:r w:rsidRPr="00D83AE8">
        <w:rPr>
          <w:rFonts w:ascii="Times New Roman" w:hAnsi="Times New Roman"/>
          <w:b/>
          <w:bCs/>
          <w:sz w:val="20"/>
          <w:szCs w:val="20"/>
        </w:rPr>
        <w:t xml:space="preserve">штука. </w:t>
      </w:r>
    </w:p>
    <w:p w14:paraId="66EB48A0" w14:textId="77777777" w:rsidR="0060213E" w:rsidRPr="00D83AE8" w:rsidRDefault="0060213E" w:rsidP="0060213E">
      <w:pPr>
        <w:autoSpaceDE w:val="0"/>
        <w:autoSpaceDN w:val="0"/>
        <w:adjustRightInd w:val="0"/>
        <w:jc w:val="both"/>
        <w:rPr>
          <w:rFonts w:ascii="Times New Roman" w:hAnsi="Times New Roman"/>
          <w:b/>
          <w:bCs/>
          <w:sz w:val="20"/>
          <w:szCs w:val="20"/>
        </w:rPr>
      </w:pPr>
      <w:r w:rsidRPr="00D83AE8">
        <w:rPr>
          <w:rFonts w:ascii="Times New Roman" w:hAnsi="Times New Roman"/>
          <w:b/>
          <w:bCs/>
          <w:sz w:val="20"/>
          <w:szCs w:val="20"/>
        </w:rPr>
        <w:t>Размеры, мм, не менее: Стол 2</w:t>
      </w:r>
      <w:r>
        <w:rPr>
          <w:rFonts w:ascii="Times New Roman" w:hAnsi="Times New Roman"/>
          <w:b/>
          <w:bCs/>
          <w:sz w:val="20"/>
          <w:szCs w:val="20"/>
        </w:rPr>
        <w:t>0</w:t>
      </w:r>
      <w:r w:rsidRPr="00D83AE8">
        <w:rPr>
          <w:rFonts w:ascii="Times New Roman" w:hAnsi="Times New Roman"/>
          <w:b/>
          <w:bCs/>
          <w:sz w:val="20"/>
          <w:szCs w:val="20"/>
        </w:rPr>
        <w:t>00*900*750, брифинг приставка – не менее 1000*700*750 мм</w:t>
      </w:r>
      <w:r>
        <w:rPr>
          <w:rFonts w:ascii="Times New Roman" w:hAnsi="Times New Roman"/>
          <w:b/>
          <w:bCs/>
          <w:sz w:val="20"/>
          <w:szCs w:val="20"/>
        </w:rPr>
        <w:t>., боковая приставная тумба 1950*500*727*</w:t>
      </w:r>
      <w:r w:rsidRPr="00D83AE8">
        <w:rPr>
          <w:rFonts w:ascii="Times New Roman" w:hAnsi="Times New Roman"/>
          <w:b/>
          <w:bCs/>
          <w:sz w:val="20"/>
          <w:szCs w:val="20"/>
        </w:rPr>
        <w:t>(Д*Ш*В)</w:t>
      </w:r>
    </w:p>
    <w:p w14:paraId="6B4E076D" w14:textId="77777777" w:rsidR="0060213E" w:rsidRPr="00D83AE8" w:rsidRDefault="0060213E" w:rsidP="0060213E">
      <w:pPr>
        <w:jc w:val="both"/>
        <w:rPr>
          <w:rFonts w:ascii="Times New Roman" w:hAnsi="Times New Roman"/>
          <w:sz w:val="20"/>
          <w:szCs w:val="20"/>
          <w:lang w:eastAsia="ru-RU"/>
        </w:rPr>
      </w:pPr>
      <w:r w:rsidRPr="00D83AE8">
        <w:rPr>
          <w:rFonts w:ascii="Times New Roman" w:hAnsi="Times New Roman"/>
          <w:sz w:val="20"/>
          <w:szCs w:val="20"/>
        </w:rPr>
        <w:t xml:space="preserve">Описание: Цвет Дуб Урбан кофейный </w:t>
      </w:r>
      <w:r w:rsidRPr="00D83AE8">
        <w:rPr>
          <w:rFonts w:ascii="Times New Roman" w:hAnsi="Times New Roman"/>
          <w:sz w:val="20"/>
          <w:szCs w:val="20"/>
          <w:lang w:eastAsia="ru-RU"/>
        </w:rPr>
        <w:t xml:space="preserve">Прямой стол руководителя с письменным бюваром из натуральной кожи (размером 500*700 мм) </w:t>
      </w:r>
      <w:r w:rsidRPr="00D83AE8">
        <w:rPr>
          <w:rFonts w:ascii="Times New Roman" w:hAnsi="Times New Roman"/>
          <w:bCs/>
          <w:sz w:val="20"/>
          <w:szCs w:val="20"/>
        </w:rPr>
        <w:t>основание-корпус</w:t>
      </w:r>
      <w:r w:rsidRPr="00D83AE8">
        <w:rPr>
          <w:rFonts w:ascii="Times New Roman" w:hAnsi="Times New Roman"/>
          <w:sz w:val="20"/>
          <w:szCs w:val="20"/>
          <w:lang w:eastAsia="ru-RU"/>
        </w:rPr>
        <w:t xml:space="preserve"> из ЛДСП премиум-класса с глубоким тиснением (имитирующим структуру дерева) толщиной не менее 40 мм, столешница из МДФ (с фанеровкой шпоном и нанесением полиуретанового лака) толщиной не менее 40 мм. </w:t>
      </w:r>
      <w:r>
        <w:rPr>
          <w:rFonts w:ascii="Times New Roman" w:hAnsi="Times New Roman"/>
          <w:bCs/>
          <w:sz w:val="20"/>
          <w:szCs w:val="20"/>
        </w:rPr>
        <w:t>Т</w:t>
      </w:r>
      <w:r w:rsidRPr="007A3E7A">
        <w:rPr>
          <w:rFonts w:ascii="Times New Roman" w:hAnsi="Times New Roman"/>
          <w:bCs/>
          <w:sz w:val="20"/>
          <w:szCs w:val="20"/>
        </w:rPr>
        <w:t>орец</w:t>
      </w:r>
      <w:r>
        <w:rPr>
          <w:rFonts w:ascii="Times New Roman" w:hAnsi="Times New Roman"/>
          <w:bCs/>
          <w:sz w:val="20"/>
          <w:szCs w:val="20"/>
        </w:rPr>
        <w:t xml:space="preserve"> столешницы</w:t>
      </w:r>
      <w:r w:rsidRPr="007A3E7A">
        <w:rPr>
          <w:rFonts w:ascii="Times New Roman" w:hAnsi="Times New Roman"/>
          <w:bCs/>
          <w:sz w:val="20"/>
          <w:szCs w:val="20"/>
        </w:rPr>
        <w:t xml:space="preserve"> с небольшим закруглением верхнего и нижнего ребра.</w:t>
      </w:r>
      <w:r w:rsidRPr="00D83AE8">
        <w:rPr>
          <w:rFonts w:ascii="Times New Roman" w:hAnsi="Times New Roman"/>
          <w:bCs/>
          <w:sz w:val="20"/>
          <w:szCs w:val="20"/>
        </w:rPr>
        <w:t xml:space="preserve">. </w:t>
      </w:r>
      <w:r w:rsidRPr="00D83AE8">
        <w:rPr>
          <w:rFonts w:ascii="Times New Roman" w:hAnsi="Times New Roman"/>
          <w:sz w:val="20"/>
          <w:szCs w:val="20"/>
        </w:rPr>
        <w:t xml:space="preserve">Все грани и прорези должны иметь ровный контур (ровные грани без перепадов и кривизны), отсутствие заусенцев, задиров и острых граней. Для компенсации неровности пола на боковых стенках стола должны быть </w:t>
      </w:r>
      <w:r w:rsidRPr="00D83AE8">
        <w:rPr>
          <w:rFonts w:ascii="Times New Roman" w:hAnsi="Times New Roman"/>
          <w:bCs/>
          <w:sz w:val="20"/>
          <w:szCs w:val="20"/>
        </w:rPr>
        <w:t>пластиковые</w:t>
      </w:r>
      <w:r w:rsidRPr="00D83AE8">
        <w:rPr>
          <w:rFonts w:ascii="Times New Roman" w:hAnsi="Times New Roman"/>
          <w:sz w:val="20"/>
          <w:szCs w:val="20"/>
        </w:rPr>
        <w:t xml:space="preserve"> регулировочные опоры (подпятники). Стол новый, неиспользованный. Цвет стола по согласованию с заказчиком.     </w:t>
      </w:r>
    </w:p>
    <w:p w14:paraId="2B7FD09E" w14:textId="77777777" w:rsidR="0060213E" w:rsidRPr="00BE2A13" w:rsidRDefault="0060213E" w:rsidP="0060213E">
      <w:pPr>
        <w:autoSpaceDE w:val="0"/>
        <w:autoSpaceDN w:val="0"/>
        <w:adjustRightInd w:val="0"/>
        <w:jc w:val="both"/>
        <w:rPr>
          <w:rFonts w:ascii="Times New Roman" w:hAnsi="Times New Roman"/>
          <w:bCs/>
          <w:sz w:val="20"/>
          <w:szCs w:val="20"/>
        </w:rPr>
      </w:pPr>
    </w:p>
    <w:p w14:paraId="61730627" w14:textId="77777777" w:rsidR="0060213E" w:rsidRDefault="0060213E" w:rsidP="0060213E">
      <w:pPr>
        <w:autoSpaceDE w:val="0"/>
        <w:autoSpaceDN w:val="0"/>
        <w:adjustRightInd w:val="0"/>
        <w:jc w:val="both"/>
        <w:rPr>
          <w:rFonts w:ascii="Times New Roman" w:hAnsi="Times New Roman"/>
          <w:sz w:val="20"/>
          <w:szCs w:val="20"/>
        </w:rPr>
      </w:pPr>
      <w:r w:rsidRPr="00D83AE8">
        <w:rPr>
          <w:rFonts w:ascii="Times New Roman" w:hAnsi="Times New Roman"/>
          <w:sz w:val="20"/>
          <w:szCs w:val="20"/>
        </w:rPr>
        <w:t xml:space="preserve">Описание: Цвет Дуб Урбан кофейный </w:t>
      </w:r>
      <w:r w:rsidRPr="00D83AE8">
        <w:rPr>
          <w:rFonts w:ascii="Times New Roman" w:hAnsi="Times New Roman"/>
          <w:bCs/>
          <w:sz w:val="20"/>
          <w:szCs w:val="20"/>
        </w:rPr>
        <w:t>Брифинг-приставка основание-корпус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w:t>
      </w:r>
      <w:r w:rsidRPr="00D83AE8">
        <w:rPr>
          <w:rFonts w:ascii="Times New Roman" w:hAnsi="Times New Roman"/>
          <w:bCs/>
          <w:sz w:val="20"/>
          <w:szCs w:val="20"/>
        </w:rPr>
        <w:t xml:space="preserve">, </w:t>
      </w:r>
      <w:r w:rsidRPr="00D83AE8">
        <w:rPr>
          <w:rFonts w:ascii="Times New Roman" w:hAnsi="Times New Roman"/>
          <w:sz w:val="20"/>
          <w:szCs w:val="20"/>
          <w:lang w:eastAsia="ru-RU"/>
        </w:rPr>
        <w:t>столешница из МДФ (с фанеровкой шпоном и нанесением полиуретанового лака) толщиной не менее 40 мм</w:t>
      </w:r>
      <w:r w:rsidRPr="00D83AE8">
        <w:rPr>
          <w:rFonts w:ascii="Times New Roman" w:hAnsi="Times New Roman"/>
          <w:bCs/>
          <w:sz w:val="20"/>
          <w:szCs w:val="20"/>
        </w:rPr>
        <w:t>. Торцевая опора брифинг-приставки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 </w:t>
      </w:r>
      <w:r w:rsidRPr="00D83AE8">
        <w:rPr>
          <w:rFonts w:ascii="Times New Roman" w:hAnsi="Times New Roman"/>
          <w:bCs/>
          <w:sz w:val="20"/>
          <w:szCs w:val="20"/>
        </w:rPr>
        <w:t xml:space="preserve">толщиной не менее 40 мм. </w:t>
      </w:r>
      <w:r w:rsidRPr="007A3E7A">
        <w:rPr>
          <w:rFonts w:ascii="Times New Roman" w:hAnsi="Times New Roman"/>
          <w:bCs/>
          <w:sz w:val="20"/>
          <w:szCs w:val="20"/>
        </w:rPr>
        <w:t>Торец столешницы с небольшим закруглением верхнего и нижнего ребра.. Все грани и прорези должны иметь ровный контур (ровные грани без перепадов и кривизны), отсутствие заусенцев, задиров и острых граней</w:t>
      </w:r>
      <w:r w:rsidRPr="00D83AE8">
        <w:rPr>
          <w:rFonts w:ascii="Times New Roman" w:hAnsi="Times New Roman"/>
          <w:sz w:val="20"/>
          <w:szCs w:val="20"/>
        </w:rPr>
        <w:t xml:space="preserve">. </w:t>
      </w:r>
      <w:r w:rsidRPr="00D83AE8">
        <w:rPr>
          <w:rFonts w:ascii="Times New Roman" w:hAnsi="Times New Roman"/>
          <w:bCs/>
          <w:sz w:val="20"/>
          <w:szCs w:val="20"/>
        </w:rPr>
        <w:t xml:space="preserve">Для компенсации неровности пола на торцевой опоре </w:t>
      </w:r>
      <w:r w:rsidRPr="00D83AE8">
        <w:rPr>
          <w:rFonts w:ascii="Times New Roman" w:hAnsi="Times New Roman"/>
          <w:sz w:val="20"/>
          <w:szCs w:val="20"/>
        </w:rPr>
        <w:t xml:space="preserve">должны быть </w:t>
      </w:r>
      <w:r w:rsidRPr="00D83AE8">
        <w:rPr>
          <w:rFonts w:ascii="Times New Roman" w:hAnsi="Times New Roman"/>
          <w:bCs/>
          <w:sz w:val="20"/>
          <w:szCs w:val="20"/>
        </w:rPr>
        <w:t>пластиковые</w:t>
      </w:r>
      <w:r w:rsidRPr="00D83AE8">
        <w:rPr>
          <w:rFonts w:ascii="Times New Roman" w:hAnsi="Times New Roman"/>
          <w:sz w:val="20"/>
          <w:szCs w:val="20"/>
        </w:rPr>
        <w:t xml:space="preserve"> регулировочные опоры (подпятники)</w:t>
      </w:r>
      <w:r w:rsidRPr="00D83AE8">
        <w:rPr>
          <w:rFonts w:ascii="Times New Roman" w:hAnsi="Times New Roman"/>
          <w:bCs/>
          <w:sz w:val="20"/>
          <w:szCs w:val="20"/>
        </w:rPr>
        <w:t>. Брифинг-приставка новая, неиспользованная. Цвет брифинг-приставки</w:t>
      </w:r>
      <w:r w:rsidRPr="00D83AE8">
        <w:rPr>
          <w:rFonts w:ascii="Times New Roman" w:hAnsi="Times New Roman"/>
          <w:sz w:val="20"/>
          <w:szCs w:val="20"/>
        </w:rPr>
        <w:t xml:space="preserve"> по согласованию с заказчиком.    </w:t>
      </w:r>
    </w:p>
    <w:p w14:paraId="14BFEE52" w14:textId="77777777" w:rsidR="0060213E" w:rsidRDefault="0060213E" w:rsidP="0060213E">
      <w:pPr>
        <w:autoSpaceDE w:val="0"/>
        <w:autoSpaceDN w:val="0"/>
        <w:adjustRightInd w:val="0"/>
        <w:jc w:val="both"/>
        <w:rPr>
          <w:rFonts w:ascii="Times New Roman" w:hAnsi="Times New Roman"/>
          <w:bCs/>
          <w:sz w:val="20"/>
          <w:szCs w:val="20"/>
        </w:rPr>
      </w:pPr>
    </w:p>
    <w:p w14:paraId="222685B3" w14:textId="77777777" w:rsidR="0060213E" w:rsidRDefault="0060213E" w:rsidP="0060213E">
      <w:pPr>
        <w:autoSpaceDE w:val="0"/>
        <w:autoSpaceDN w:val="0"/>
        <w:adjustRightInd w:val="0"/>
        <w:jc w:val="both"/>
        <w:rPr>
          <w:rFonts w:ascii="Times New Roman" w:hAnsi="Times New Roman"/>
          <w:sz w:val="20"/>
          <w:szCs w:val="20"/>
        </w:rPr>
      </w:pPr>
      <w:r w:rsidRPr="00D83AE8">
        <w:rPr>
          <w:rFonts w:ascii="Times New Roman" w:hAnsi="Times New Roman"/>
          <w:sz w:val="20"/>
          <w:szCs w:val="20"/>
        </w:rPr>
        <w:t xml:space="preserve">Описание: Цвет Дуб Урбан кофейный </w:t>
      </w:r>
      <w:r>
        <w:rPr>
          <w:rFonts w:ascii="Times New Roman" w:hAnsi="Times New Roman"/>
          <w:bCs/>
          <w:sz w:val="20"/>
          <w:szCs w:val="20"/>
        </w:rPr>
        <w:t xml:space="preserve">Боковая приставная тумба </w:t>
      </w:r>
      <w:r w:rsidRPr="00D83AE8">
        <w:rPr>
          <w:rFonts w:ascii="Times New Roman" w:hAnsi="Times New Roman"/>
          <w:bCs/>
          <w:sz w:val="20"/>
          <w:szCs w:val="20"/>
        </w:rPr>
        <w:t>-корпус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w:t>
      </w:r>
      <w:r w:rsidRPr="00D83AE8">
        <w:rPr>
          <w:rFonts w:ascii="Times New Roman" w:hAnsi="Times New Roman"/>
          <w:bCs/>
          <w:sz w:val="20"/>
          <w:szCs w:val="20"/>
        </w:rPr>
        <w:t xml:space="preserve">, </w:t>
      </w:r>
      <w:r w:rsidRPr="00D83AE8">
        <w:rPr>
          <w:rFonts w:ascii="Times New Roman" w:hAnsi="Times New Roman"/>
          <w:sz w:val="20"/>
          <w:szCs w:val="20"/>
          <w:lang w:eastAsia="ru-RU"/>
        </w:rPr>
        <w:t>столешница из МДФ (с фанеровкой шпоном и нанесением полиуретанового лака) толщиной не менее 40 мм</w:t>
      </w:r>
      <w:r w:rsidRPr="00D83AE8">
        <w:rPr>
          <w:rFonts w:ascii="Times New Roman" w:hAnsi="Times New Roman"/>
          <w:bCs/>
          <w:sz w:val="20"/>
          <w:szCs w:val="20"/>
        </w:rPr>
        <w:t xml:space="preserve">. Торцевая опора </w:t>
      </w:r>
      <w:r>
        <w:rPr>
          <w:rFonts w:ascii="Times New Roman" w:hAnsi="Times New Roman"/>
          <w:bCs/>
          <w:sz w:val="20"/>
          <w:szCs w:val="20"/>
        </w:rPr>
        <w:t>тумбы</w:t>
      </w:r>
      <w:r w:rsidRPr="00D83AE8">
        <w:rPr>
          <w:rFonts w:ascii="Times New Roman" w:hAnsi="Times New Roman"/>
          <w:bCs/>
          <w:sz w:val="20"/>
          <w:szCs w:val="20"/>
        </w:rPr>
        <w:t xml:space="preserve">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 </w:t>
      </w:r>
      <w:r w:rsidRPr="00D83AE8">
        <w:rPr>
          <w:rFonts w:ascii="Times New Roman" w:hAnsi="Times New Roman"/>
          <w:bCs/>
          <w:sz w:val="20"/>
          <w:szCs w:val="20"/>
        </w:rPr>
        <w:t xml:space="preserve">толщиной не менее 40 мм. </w:t>
      </w:r>
      <w:r w:rsidRPr="007A3E7A">
        <w:rPr>
          <w:rFonts w:ascii="Times New Roman" w:hAnsi="Times New Roman"/>
          <w:bCs/>
          <w:sz w:val="20"/>
          <w:szCs w:val="20"/>
        </w:rPr>
        <w:t>Торец столешницы с небольшим закруглением верхнего и нижнего ребра.. Все грани и прорези должны иметь ровный контур (ровные грани без перепадов и кривизны), отсутствие заусенцев, задиров и острых граней</w:t>
      </w:r>
      <w:r>
        <w:rPr>
          <w:rFonts w:ascii="Times New Roman" w:hAnsi="Times New Roman"/>
          <w:bCs/>
          <w:sz w:val="20"/>
          <w:szCs w:val="20"/>
        </w:rPr>
        <w:t xml:space="preserve">. </w:t>
      </w:r>
      <w:r w:rsidRPr="00D83AE8">
        <w:rPr>
          <w:rFonts w:ascii="Times New Roman" w:hAnsi="Times New Roman"/>
          <w:bCs/>
          <w:sz w:val="20"/>
          <w:szCs w:val="20"/>
        </w:rPr>
        <w:t xml:space="preserve">Для компенсации неровности пола на торцевой опоре </w:t>
      </w:r>
      <w:r w:rsidRPr="00D83AE8">
        <w:rPr>
          <w:rFonts w:ascii="Times New Roman" w:hAnsi="Times New Roman"/>
          <w:sz w:val="20"/>
          <w:szCs w:val="20"/>
        </w:rPr>
        <w:t xml:space="preserve">должны быть </w:t>
      </w:r>
      <w:r w:rsidRPr="00D83AE8">
        <w:rPr>
          <w:rFonts w:ascii="Times New Roman" w:hAnsi="Times New Roman"/>
          <w:bCs/>
          <w:sz w:val="20"/>
          <w:szCs w:val="20"/>
        </w:rPr>
        <w:t>пластиковые</w:t>
      </w:r>
      <w:r w:rsidRPr="00D83AE8">
        <w:rPr>
          <w:rFonts w:ascii="Times New Roman" w:hAnsi="Times New Roman"/>
          <w:sz w:val="20"/>
          <w:szCs w:val="20"/>
        </w:rPr>
        <w:t xml:space="preserve"> регулировочные опоры (подпятники)</w:t>
      </w:r>
      <w:r w:rsidRPr="00D83AE8">
        <w:rPr>
          <w:rFonts w:ascii="Times New Roman" w:hAnsi="Times New Roman"/>
          <w:bCs/>
          <w:sz w:val="20"/>
          <w:szCs w:val="20"/>
        </w:rPr>
        <w:t>.</w:t>
      </w:r>
      <w:r>
        <w:rPr>
          <w:rFonts w:ascii="Times New Roman" w:hAnsi="Times New Roman"/>
          <w:bCs/>
          <w:sz w:val="20"/>
          <w:szCs w:val="20"/>
        </w:rPr>
        <w:t xml:space="preserve"> </w:t>
      </w:r>
      <w:r w:rsidRPr="00C05CB7">
        <w:rPr>
          <w:rFonts w:ascii="Times New Roman" w:hAnsi="Times New Roman"/>
          <w:bCs/>
          <w:sz w:val="20"/>
          <w:szCs w:val="20"/>
        </w:rPr>
        <w:t>Тумба, боковая, имеет отделение с тремя выдвижными ящиками (с замком на верхнем ящике)</w:t>
      </w:r>
      <w:r w:rsidRPr="00C05CB7">
        <w:t xml:space="preserve"> </w:t>
      </w:r>
      <w:r w:rsidRPr="00C05CB7">
        <w:rPr>
          <w:rFonts w:ascii="Times New Roman" w:hAnsi="Times New Roman"/>
          <w:bCs/>
          <w:sz w:val="20"/>
          <w:szCs w:val="20"/>
        </w:rPr>
        <w:t xml:space="preserve">Фасад из МДФ (с фанеровкой шпоном и нанесением полиуретанового лака) толщиной не менее 16 мм. Торцевые кромки облицованы материалом кромочным из ПВХ толщиной не менее 1 мм, в цвет ЛДСП. Ящик неразборной конструкции состоит из корпуса и фасадной стенки. Донья ящиков изготавливаются из древесноволокнистой плиты, отделанной (ДВПО) с лакокрасочным покрытием. Стенка задняя из ЛДСП. Ящики устанавливаются на металлические телескопические шариковые направляющие. Комплект шариковых направляющих состоит из двух стальных симметричных телескопических полозьев: левой и правой, каждая из которых разбирается на две составные части. Ручки ящиков и распашной двери </w:t>
      </w:r>
      <w:r>
        <w:rPr>
          <w:rFonts w:ascii="Times New Roman" w:hAnsi="Times New Roman"/>
          <w:bCs/>
          <w:sz w:val="20"/>
          <w:szCs w:val="20"/>
        </w:rPr>
        <w:t>–</w:t>
      </w:r>
      <w:r w:rsidRPr="00C05CB7">
        <w:rPr>
          <w:rFonts w:ascii="Times New Roman" w:hAnsi="Times New Roman"/>
          <w:bCs/>
          <w:sz w:val="20"/>
          <w:szCs w:val="20"/>
        </w:rPr>
        <w:t xml:space="preserve"> металлические.</w:t>
      </w:r>
      <w:r>
        <w:rPr>
          <w:rFonts w:ascii="Times New Roman" w:hAnsi="Times New Roman"/>
          <w:bCs/>
          <w:sz w:val="20"/>
          <w:szCs w:val="20"/>
        </w:rPr>
        <w:t xml:space="preserve"> Боковая приставная тумба</w:t>
      </w:r>
      <w:r w:rsidRPr="00D83AE8">
        <w:rPr>
          <w:rFonts w:ascii="Times New Roman" w:hAnsi="Times New Roman"/>
          <w:bCs/>
          <w:sz w:val="20"/>
          <w:szCs w:val="20"/>
        </w:rPr>
        <w:t xml:space="preserve"> новая, неиспользованная. Цвет </w:t>
      </w:r>
      <w:r>
        <w:rPr>
          <w:rFonts w:ascii="Times New Roman" w:hAnsi="Times New Roman"/>
          <w:bCs/>
          <w:sz w:val="20"/>
          <w:szCs w:val="20"/>
        </w:rPr>
        <w:t>боковой приставной тумбы</w:t>
      </w:r>
      <w:r w:rsidRPr="00D83AE8">
        <w:rPr>
          <w:rFonts w:ascii="Times New Roman" w:hAnsi="Times New Roman"/>
          <w:sz w:val="20"/>
          <w:szCs w:val="20"/>
        </w:rPr>
        <w:t xml:space="preserve"> по согласованию с заказчиком. </w:t>
      </w:r>
    </w:p>
    <w:p w14:paraId="3AE3E990" w14:textId="77777777" w:rsidR="0060213E" w:rsidRDefault="0060213E" w:rsidP="0060213E">
      <w:pPr>
        <w:autoSpaceDE w:val="0"/>
        <w:autoSpaceDN w:val="0"/>
        <w:adjustRightInd w:val="0"/>
        <w:jc w:val="both"/>
        <w:rPr>
          <w:rFonts w:ascii="Times New Roman" w:hAnsi="Times New Roman"/>
          <w:sz w:val="20"/>
          <w:szCs w:val="20"/>
        </w:rPr>
      </w:pPr>
    </w:p>
    <w:p w14:paraId="5484025E" w14:textId="77777777" w:rsidR="0060213E" w:rsidRPr="00BE2A13" w:rsidRDefault="0060213E" w:rsidP="0060213E">
      <w:pPr>
        <w:jc w:val="both"/>
        <w:rPr>
          <w:rFonts w:ascii="Times New Roman" w:hAnsi="Times New Roman"/>
          <w:b/>
          <w:sz w:val="20"/>
          <w:szCs w:val="20"/>
          <w:lang w:eastAsia="ru-RU"/>
        </w:rPr>
      </w:pPr>
      <w:r w:rsidRPr="00BE2A13">
        <w:rPr>
          <w:rFonts w:ascii="Times New Roman" w:hAnsi="Times New Roman"/>
          <w:b/>
          <w:sz w:val="20"/>
          <w:szCs w:val="20"/>
          <w:lang w:eastAsia="ru-RU"/>
        </w:rPr>
        <w:t xml:space="preserve">Шкаф для документов и одежды, комбинированный </w:t>
      </w:r>
    </w:p>
    <w:p w14:paraId="675BADCF" w14:textId="77777777" w:rsidR="0060213E" w:rsidRPr="00BE2A13" w:rsidRDefault="0060213E" w:rsidP="0060213E">
      <w:pPr>
        <w:jc w:val="both"/>
        <w:rPr>
          <w:rFonts w:ascii="Times New Roman" w:hAnsi="Times New Roman"/>
          <w:bCs/>
          <w:sz w:val="20"/>
          <w:szCs w:val="20"/>
        </w:rPr>
      </w:pPr>
      <w:r w:rsidRPr="00BE2A13">
        <w:rPr>
          <w:rFonts w:ascii="Times New Roman" w:hAnsi="Times New Roman"/>
          <w:b/>
          <w:sz w:val="20"/>
          <w:szCs w:val="20"/>
          <w:lang w:eastAsia="ru-RU"/>
        </w:rPr>
        <w:t>Размер, мм, не менее: 1</w:t>
      </w:r>
      <w:r>
        <w:rPr>
          <w:rFonts w:ascii="Times New Roman" w:hAnsi="Times New Roman"/>
          <w:b/>
          <w:sz w:val="20"/>
          <w:szCs w:val="20"/>
          <w:lang w:eastAsia="ru-RU"/>
        </w:rPr>
        <w:t>6</w:t>
      </w:r>
      <w:r w:rsidRPr="00BE2A13">
        <w:rPr>
          <w:rFonts w:ascii="Times New Roman" w:hAnsi="Times New Roman"/>
          <w:b/>
          <w:sz w:val="20"/>
          <w:szCs w:val="20"/>
          <w:lang w:eastAsia="ru-RU"/>
        </w:rPr>
        <w:t>00х</w:t>
      </w:r>
      <w:r>
        <w:rPr>
          <w:rFonts w:ascii="Times New Roman" w:hAnsi="Times New Roman"/>
          <w:b/>
          <w:sz w:val="20"/>
          <w:szCs w:val="20"/>
          <w:lang w:eastAsia="ru-RU"/>
        </w:rPr>
        <w:t>42</w:t>
      </w:r>
      <w:r w:rsidRPr="00BE2A13">
        <w:rPr>
          <w:rFonts w:ascii="Times New Roman" w:hAnsi="Times New Roman"/>
          <w:b/>
          <w:sz w:val="20"/>
          <w:szCs w:val="20"/>
          <w:lang w:eastAsia="ru-RU"/>
        </w:rPr>
        <w:t>0х2000 (Д*Ш*В)</w:t>
      </w:r>
    </w:p>
    <w:p w14:paraId="4327B9FD" w14:textId="77777777" w:rsidR="0060213E" w:rsidRPr="007631BA" w:rsidRDefault="0060213E" w:rsidP="0060213E">
      <w:pPr>
        <w:pStyle w:val="ac"/>
        <w:jc w:val="both"/>
        <w:rPr>
          <w:rFonts w:ascii="Times New Roman" w:hAnsi="Times New Roman"/>
          <w:sz w:val="20"/>
          <w:szCs w:val="20"/>
        </w:rPr>
      </w:pPr>
      <w:r w:rsidRPr="007631BA">
        <w:rPr>
          <w:rFonts w:ascii="Times New Roman" w:hAnsi="Times New Roman"/>
          <w:sz w:val="20"/>
          <w:szCs w:val="20"/>
        </w:rPr>
        <w:t xml:space="preserve">Описание: Шкаф для документов и одежды (2х секционный): </w:t>
      </w:r>
    </w:p>
    <w:p w14:paraId="6616E5F1" w14:textId="77777777" w:rsidR="0060213E" w:rsidRPr="007631BA" w:rsidRDefault="0060213E" w:rsidP="0060213E">
      <w:pPr>
        <w:pStyle w:val="ac"/>
        <w:jc w:val="both"/>
        <w:rPr>
          <w:rFonts w:ascii="Times New Roman" w:hAnsi="Times New Roman"/>
          <w:sz w:val="20"/>
          <w:szCs w:val="20"/>
        </w:rPr>
      </w:pPr>
      <w:r w:rsidRPr="007631BA">
        <w:rPr>
          <w:rFonts w:ascii="Times New Roman" w:hAnsi="Times New Roman"/>
          <w:sz w:val="20"/>
          <w:szCs w:val="20"/>
        </w:rPr>
        <w:t xml:space="preserve">- первая секция </w:t>
      </w:r>
      <w:r>
        <w:rPr>
          <w:rFonts w:ascii="Times New Roman" w:hAnsi="Times New Roman"/>
          <w:sz w:val="20"/>
          <w:szCs w:val="20"/>
        </w:rPr>
        <w:t>–</w:t>
      </w:r>
      <w:r w:rsidRPr="007631BA">
        <w:rPr>
          <w:rFonts w:ascii="Times New Roman" w:hAnsi="Times New Roman"/>
          <w:sz w:val="20"/>
          <w:szCs w:val="20"/>
        </w:rPr>
        <w:t xml:space="preserve"> для одежды, с глухими дверьми, с верхней полкой для головных уборов и штангой для плечиков (вешалок). Ширина секции – не менее 800 мм. </w:t>
      </w:r>
    </w:p>
    <w:p w14:paraId="17802FE3" w14:textId="77777777" w:rsidR="0060213E" w:rsidRPr="007631BA" w:rsidRDefault="0060213E" w:rsidP="0060213E">
      <w:pPr>
        <w:pStyle w:val="ac"/>
        <w:jc w:val="both"/>
        <w:rPr>
          <w:rFonts w:ascii="Times New Roman" w:hAnsi="Times New Roman"/>
          <w:sz w:val="20"/>
          <w:szCs w:val="20"/>
        </w:rPr>
      </w:pPr>
      <w:r w:rsidRPr="007631BA">
        <w:rPr>
          <w:rFonts w:ascii="Times New Roman" w:hAnsi="Times New Roman"/>
          <w:sz w:val="20"/>
          <w:szCs w:val="20"/>
        </w:rPr>
        <w:t xml:space="preserve">- вторая секция </w:t>
      </w:r>
      <w:r>
        <w:rPr>
          <w:rFonts w:ascii="Times New Roman" w:hAnsi="Times New Roman"/>
          <w:sz w:val="20"/>
          <w:szCs w:val="20"/>
        </w:rPr>
        <w:t>–</w:t>
      </w:r>
      <w:r w:rsidRPr="007631BA">
        <w:rPr>
          <w:rFonts w:ascii="Times New Roman" w:hAnsi="Times New Roman"/>
          <w:sz w:val="20"/>
          <w:szCs w:val="20"/>
        </w:rPr>
        <w:t xml:space="preserve"> с верхней застекленной дверцей (стекло тонированное) в алюминиевой рамке и в нижнем отделении с глухой дверцей, предназначенными для хранения документов, с полками. Расстояние между полками – не менее 400 мм, ширина секции – не менее 800 мм;</w:t>
      </w:r>
    </w:p>
    <w:p w14:paraId="2BB9C912" w14:textId="77777777" w:rsidR="0060213E" w:rsidRPr="007631BA" w:rsidRDefault="0060213E" w:rsidP="0060213E">
      <w:pPr>
        <w:pStyle w:val="ac"/>
        <w:jc w:val="both"/>
        <w:rPr>
          <w:rFonts w:ascii="Times New Roman" w:hAnsi="Times New Roman"/>
          <w:bCs/>
          <w:sz w:val="20"/>
          <w:szCs w:val="20"/>
        </w:rPr>
      </w:pPr>
      <w:r w:rsidRPr="007631BA">
        <w:rPr>
          <w:rFonts w:ascii="Times New Roman" w:hAnsi="Times New Roman"/>
          <w:sz w:val="20"/>
          <w:szCs w:val="20"/>
        </w:rPr>
        <w:t xml:space="preserve">Основание шкафа из высококачественного ЛДСП </w:t>
      </w:r>
      <w:r w:rsidRPr="007631BA">
        <w:rPr>
          <w:rFonts w:ascii="Times New Roman" w:hAnsi="Times New Roman"/>
          <w:sz w:val="20"/>
          <w:szCs w:val="20"/>
          <w:lang w:eastAsia="ru-RU"/>
        </w:rPr>
        <w:t xml:space="preserve">премиум-класса с глубоким тиснением (имитирующим структуру дерева) </w:t>
      </w:r>
      <w:r w:rsidRPr="007631BA">
        <w:rPr>
          <w:rFonts w:ascii="Times New Roman" w:hAnsi="Times New Roman"/>
          <w:sz w:val="20"/>
          <w:szCs w:val="20"/>
        </w:rPr>
        <w:t xml:space="preserve">толщиной не менее 16 мм, фасад из МДФ </w:t>
      </w:r>
      <w:r w:rsidRPr="007631BA">
        <w:rPr>
          <w:rFonts w:ascii="Times New Roman" w:hAnsi="Times New Roman"/>
          <w:sz w:val="20"/>
          <w:szCs w:val="20"/>
          <w:lang w:eastAsia="ru-RU"/>
        </w:rPr>
        <w:t>(с фанеровкой шпоном и нанесением полиуретанового лака)</w:t>
      </w:r>
      <w:r w:rsidRPr="007631BA">
        <w:rPr>
          <w:rFonts w:ascii="Times New Roman" w:hAnsi="Times New Roman"/>
          <w:sz w:val="20"/>
          <w:szCs w:val="20"/>
        </w:rPr>
        <w:t>. Торец  фасада с небольшим закруглением верхнего и нижнего ребра.. Все грани и прорези должны иметь ровный контур (ровные грани без перепадов и кривизны), отсутствие заусенцев, задиров и острых граней.</w:t>
      </w:r>
    </w:p>
    <w:p w14:paraId="11637475" w14:textId="77777777" w:rsidR="0060213E" w:rsidRPr="007631BA" w:rsidRDefault="0060213E" w:rsidP="0060213E">
      <w:pPr>
        <w:jc w:val="both"/>
        <w:rPr>
          <w:rFonts w:ascii="Times New Roman" w:hAnsi="Times New Roman"/>
          <w:sz w:val="20"/>
          <w:szCs w:val="20"/>
        </w:rPr>
      </w:pPr>
      <w:r w:rsidRPr="007631BA">
        <w:rPr>
          <w:rFonts w:ascii="Times New Roman" w:hAnsi="Times New Roman"/>
          <w:sz w:val="20"/>
          <w:szCs w:val="20"/>
        </w:rPr>
        <w:t xml:space="preserve">Стенка задняя из </w:t>
      </w:r>
      <w:r w:rsidRPr="007631BA">
        <w:rPr>
          <w:rFonts w:ascii="Times New Roman" w:hAnsi="Times New Roman"/>
          <w:bCs/>
          <w:sz w:val="20"/>
          <w:szCs w:val="20"/>
        </w:rPr>
        <w:t>ЛДСП</w:t>
      </w:r>
      <w:r w:rsidRPr="007631BA">
        <w:rPr>
          <w:rFonts w:ascii="Times New Roman" w:hAnsi="Times New Roman"/>
          <w:sz w:val="20"/>
          <w:szCs w:val="20"/>
        </w:rPr>
        <w:t xml:space="preserve">. Расстояние между полками – 400 мм. Фасады из МДФ </w:t>
      </w:r>
      <w:r w:rsidRPr="007631BA">
        <w:rPr>
          <w:rFonts w:ascii="Times New Roman" w:hAnsi="Times New Roman"/>
          <w:sz w:val="20"/>
          <w:szCs w:val="20"/>
          <w:lang w:eastAsia="ru-RU"/>
        </w:rPr>
        <w:t xml:space="preserve">(с фанеровкой шпоном и нанесением полиуретанового лака) </w:t>
      </w:r>
      <w:r w:rsidRPr="007631BA">
        <w:rPr>
          <w:rFonts w:ascii="Times New Roman" w:hAnsi="Times New Roman"/>
          <w:sz w:val="20"/>
          <w:szCs w:val="20"/>
        </w:rPr>
        <w:t>толщина не менее 16 мм. Сборка шкафа производится на эксцентриковые стяжки (</w:t>
      </w:r>
      <w:proofErr w:type="spellStart"/>
      <w:r w:rsidRPr="007631BA">
        <w:rPr>
          <w:rFonts w:ascii="Times New Roman" w:hAnsi="Times New Roman"/>
          <w:sz w:val="20"/>
          <w:szCs w:val="20"/>
        </w:rPr>
        <w:t>минификсы</w:t>
      </w:r>
      <w:proofErr w:type="spellEnd"/>
      <w:r w:rsidRPr="007631BA">
        <w:rPr>
          <w:rFonts w:ascii="Times New Roman" w:hAnsi="Times New Roman"/>
          <w:sz w:val="20"/>
          <w:szCs w:val="20"/>
        </w:rPr>
        <w:t xml:space="preserve">), </w:t>
      </w:r>
      <w:proofErr w:type="spellStart"/>
      <w:r w:rsidRPr="007631BA">
        <w:rPr>
          <w:rFonts w:ascii="Times New Roman" w:hAnsi="Times New Roman"/>
          <w:sz w:val="20"/>
          <w:szCs w:val="20"/>
        </w:rPr>
        <w:t>еврошурупы</w:t>
      </w:r>
      <w:proofErr w:type="spellEnd"/>
      <w:r w:rsidRPr="007631BA">
        <w:rPr>
          <w:rFonts w:ascii="Times New Roman" w:hAnsi="Times New Roman"/>
          <w:sz w:val="20"/>
          <w:szCs w:val="20"/>
        </w:rPr>
        <w:t xml:space="preserve"> и шканты. Полки устанавливаются на металлические полкодержатели.  </w:t>
      </w:r>
      <w:proofErr w:type="spellStart"/>
      <w:r w:rsidRPr="007631BA">
        <w:rPr>
          <w:rFonts w:ascii="Times New Roman" w:hAnsi="Times New Roman"/>
          <w:sz w:val="20"/>
          <w:szCs w:val="20"/>
        </w:rPr>
        <w:t>Еврошурупы</w:t>
      </w:r>
      <w:proofErr w:type="spellEnd"/>
      <w:r w:rsidRPr="007631BA">
        <w:rPr>
          <w:rFonts w:ascii="Times New Roman" w:hAnsi="Times New Roman"/>
          <w:sz w:val="20"/>
          <w:szCs w:val="20"/>
        </w:rPr>
        <w:t xml:space="preserve"> из металлических сплавов, имеют цинковое покрытие. Петли для навески дверей обладают большой прочностью и обеспечивают надежность и удобство при эксплуатации. Петли монтируются к фасаду чашкой, а монтажной планкой прикрепляются к коробу мебели. Весь механизм фиксируется на саморезы. Плечо служит рукояткой и связующим звеном между монтажной планкой и чашкой. Все элементы соединяются между собой </w:t>
      </w:r>
      <w:proofErr w:type="spellStart"/>
      <w:r w:rsidRPr="007631BA">
        <w:rPr>
          <w:rFonts w:ascii="Times New Roman" w:hAnsi="Times New Roman"/>
          <w:sz w:val="20"/>
          <w:szCs w:val="20"/>
        </w:rPr>
        <w:t>четырехшарнирным</w:t>
      </w:r>
      <w:proofErr w:type="spellEnd"/>
      <w:r w:rsidRPr="007631BA">
        <w:rPr>
          <w:rFonts w:ascii="Times New Roman" w:hAnsi="Times New Roman"/>
          <w:sz w:val="20"/>
          <w:szCs w:val="20"/>
        </w:rPr>
        <w:t xml:space="preserve"> механизмом. В планке находится регулирующий винт, он позволяет откорректировать фасад касательно основы. Регулировка по глубине </w:t>
      </w:r>
      <w:r w:rsidRPr="007631BA">
        <w:rPr>
          <w:rFonts w:ascii="Times New Roman" w:hAnsi="Times New Roman"/>
          <w:sz w:val="20"/>
          <w:szCs w:val="20"/>
        </w:rPr>
        <w:lastRenderedPageBreak/>
        <w:t>производится при помощи опорного винта на плече петли, регулировка по ширине производится при помощи второго винта на плече петли, за регулировку по высоте отвечают не сами петли, а ответные планки. Ответные планки регулируются ослаблением крепежных винтов с последующим позиционированием фасада вручную и фиксацией крепежных винтов. Шкаф устанавливается на регулируемые опоры. Ручки металлические не менее 120 мм с замками. Петли дверей должны быть с доводчиками и демпферами для бесшумного, плавного закрывания. При сборке используется фурнитура от ведущих производителей. Шкаф новый, неиспользованный. Цвет шкафа по согласованию с заказчиком.</w:t>
      </w:r>
    </w:p>
    <w:p w14:paraId="65814F51" w14:textId="77777777" w:rsidR="0060213E" w:rsidRDefault="0060213E" w:rsidP="0060213E">
      <w:pPr>
        <w:autoSpaceDE w:val="0"/>
        <w:autoSpaceDN w:val="0"/>
        <w:adjustRightInd w:val="0"/>
        <w:jc w:val="center"/>
        <w:rPr>
          <w:rFonts w:ascii="Times New Roman" w:hAnsi="Times New Roman"/>
          <w:sz w:val="20"/>
          <w:szCs w:val="20"/>
        </w:rPr>
      </w:pPr>
    </w:p>
    <w:p w14:paraId="4930D425" w14:textId="7147683B" w:rsidR="0060213E" w:rsidRDefault="0060213E" w:rsidP="009939A4">
      <w:pPr>
        <w:autoSpaceDE w:val="0"/>
        <w:autoSpaceDN w:val="0"/>
        <w:adjustRightInd w:val="0"/>
        <w:jc w:val="both"/>
        <w:rPr>
          <w:rFonts w:ascii="Times New Roman" w:hAnsi="Times New Roman"/>
          <w:sz w:val="20"/>
          <w:szCs w:val="20"/>
        </w:rPr>
      </w:pPr>
    </w:p>
    <w:p w14:paraId="3C0B4945" w14:textId="77777777" w:rsidR="00161399" w:rsidRPr="00E84150" w:rsidRDefault="00161399" w:rsidP="00161399">
      <w:pPr>
        <w:autoSpaceDE w:val="0"/>
        <w:autoSpaceDN w:val="0"/>
        <w:adjustRightInd w:val="0"/>
        <w:ind w:left="360"/>
        <w:rPr>
          <w:rFonts w:ascii="Times New Roman" w:hAnsi="Times New Roman"/>
          <w:b/>
          <w:bCs/>
          <w:sz w:val="20"/>
          <w:szCs w:val="20"/>
        </w:rPr>
      </w:pPr>
      <w:r w:rsidRPr="00E84150">
        <w:rPr>
          <w:rFonts w:ascii="Times New Roman" w:hAnsi="Times New Roman"/>
          <w:b/>
          <w:bCs/>
          <w:sz w:val="20"/>
          <w:szCs w:val="20"/>
        </w:rPr>
        <w:t xml:space="preserve">Стол для  руководителя: </w:t>
      </w:r>
    </w:p>
    <w:p w14:paraId="1806A486" w14:textId="75398A1A" w:rsidR="00161399" w:rsidRPr="00D83AE8" w:rsidRDefault="00161399" w:rsidP="00161399">
      <w:pPr>
        <w:autoSpaceDE w:val="0"/>
        <w:autoSpaceDN w:val="0"/>
        <w:adjustRightInd w:val="0"/>
        <w:jc w:val="both"/>
        <w:rPr>
          <w:rFonts w:ascii="Times New Roman" w:hAnsi="Times New Roman"/>
          <w:b/>
          <w:bCs/>
          <w:sz w:val="20"/>
          <w:szCs w:val="20"/>
        </w:rPr>
      </w:pPr>
      <w:r w:rsidRPr="00D83AE8">
        <w:rPr>
          <w:rFonts w:ascii="Times New Roman" w:hAnsi="Times New Roman"/>
          <w:b/>
          <w:bCs/>
          <w:sz w:val="20"/>
          <w:szCs w:val="20"/>
        </w:rPr>
        <w:t xml:space="preserve"> Стол для руководителя с брифинг приставкой </w:t>
      </w:r>
      <w:r>
        <w:rPr>
          <w:rFonts w:ascii="Times New Roman" w:hAnsi="Times New Roman"/>
          <w:b/>
          <w:bCs/>
          <w:sz w:val="20"/>
          <w:szCs w:val="20"/>
        </w:rPr>
        <w:t>и боковой приставной тумбой –</w:t>
      </w:r>
      <w:r w:rsidRPr="00D83AE8">
        <w:rPr>
          <w:rFonts w:ascii="Times New Roman" w:hAnsi="Times New Roman"/>
          <w:b/>
          <w:bCs/>
          <w:sz w:val="20"/>
          <w:szCs w:val="20"/>
        </w:rPr>
        <w:t xml:space="preserve"> </w:t>
      </w:r>
      <w:r>
        <w:rPr>
          <w:rFonts w:ascii="Times New Roman" w:hAnsi="Times New Roman"/>
          <w:b/>
          <w:bCs/>
          <w:sz w:val="20"/>
          <w:szCs w:val="20"/>
        </w:rPr>
        <w:t>1</w:t>
      </w:r>
      <w:r w:rsidRPr="00D83AE8">
        <w:rPr>
          <w:rFonts w:ascii="Times New Roman" w:hAnsi="Times New Roman"/>
          <w:b/>
          <w:bCs/>
          <w:sz w:val="20"/>
          <w:szCs w:val="20"/>
        </w:rPr>
        <w:t xml:space="preserve"> штука. </w:t>
      </w:r>
    </w:p>
    <w:p w14:paraId="51E274F5" w14:textId="77777777" w:rsidR="00161399" w:rsidRPr="00D83AE8" w:rsidRDefault="00161399" w:rsidP="00161399">
      <w:pPr>
        <w:autoSpaceDE w:val="0"/>
        <w:autoSpaceDN w:val="0"/>
        <w:adjustRightInd w:val="0"/>
        <w:jc w:val="both"/>
        <w:rPr>
          <w:rFonts w:ascii="Times New Roman" w:hAnsi="Times New Roman"/>
          <w:b/>
          <w:bCs/>
          <w:sz w:val="20"/>
          <w:szCs w:val="20"/>
        </w:rPr>
      </w:pPr>
      <w:r w:rsidRPr="00D83AE8">
        <w:rPr>
          <w:rFonts w:ascii="Times New Roman" w:hAnsi="Times New Roman"/>
          <w:b/>
          <w:bCs/>
          <w:sz w:val="20"/>
          <w:szCs w:val="20"/>
        </w:rPr>
        <w:t>Размеры, мм, не менее: Стол 2</w:t>
      </w:r>
      <w:r>
        <w:rPr>
          <w:rFonts w:ascii="Times New Roman" w:hAnsi="Times New Roman"/>
          <w:b/>
          <w:bCs/>
          <w:sz w:val="20"/>
          <w:szCs w:val="20"/>
        </w:rPr>
        <w:t>0</w:t>
      </w:r>
      <w:r w:rsidRPr="00D83AE8">
        <w:rPr>
          <w:rFonts w:ascii="Times New Roman" w:hAnsi="Times New Roman"/>
          <w:b/>
          <w:bCs/>
          <w:sz w:val="20"/>
          <w:szCs w:val="20"/>
        </w:rPr>
        <w:t>00*900*750, брифинг приставка – не менее 1000*700*750 мм</w:t>
      </w:r>
      <w:r>
        <w:rPr>
          <w:rFonts w:ascii="Times New Roman" w:hAnsi="Times New Roman"/>
          <w:b/>
          <w:bCs/>
          <w:sz w:val="20"/>
          <w:szCs w:val="20"/>
        </w:rPr>
        <w:t>., боковая приставная тумба 1950*500*727*</w:t>
      </w:r>
      <w:r w:rsidRPr="00D83AE8">
        <w:rPr>
          <w:rFonts w:ascii="Times New Roman" w:hAnsi="Times New Roman"/>
          <w:b/>
          <w:bCs/>
          <w:sz w:val="20"/>
          <w:szCs w:val="20"/>
        </w:rPr>
        <w:t>(Д*Ш*В)</w:t>
      </w:r>
    </w:p>
    <w:p w14:paraId="77ADB165" w14:textId="77777777" w:rsidR="00161399" w:rsidRPr="00D83AE8" w:rsidRDefault="00161399" w:rsidP="00161399">
      <w:pPr>
        <w:jc w:val="both"/>
        <w:rPr>
          <w:rFonts w:ascii="Times New Roman" w:hAnsi="Times New Roman"/>
          <w:sz w:val="20"/>
          <w:szCs w:val="20"/>
          <w:lang w:eastAsia="ru-RU"/>
        </w:rPr>
      </w:pPr>
      <w:r w:rsidRPr="00D83AE8">
        <w:rPr>
          <w:rFonts w:ascii="Times New Roman" w:hAnsi="Times New Roman"/>
          <w:sz w:val="20"/>
          <w:szCs w:val="20"/>
        </w:rPr>
        <w:t xml:space="preserve">Описание: Цвет Дуб Урбан кофейный </w:t>
      </w:r>
      <w:r w:rsidRPr="00D83AE8">
        <w:rPr>
          <w:rFonts w:ascii="Times New Roman" w:hAnsi="Times New Roman"/>
          <w:sz w:val="20"/>
          <w:szCs w:val="20"/>
          <w:lang w:eastAsia="ru-RU"/>
        </w:rPr>
        <w:t xml:space="preserve">Прямой стол руководителя с письменным бюваром из натуральной кожи (размером 500*700 мм) </w:t>
      </w:r>
      <w:r w:rsidRPr="00D83AE8">
        <w:rPr>
          <w:rFonts w:ascii="Times New Roman" w:hAnsi="Times New Roman"/>
          <w:bCs/>
          <w:sz w:val="20"/>
          <w:szCs w:val="20"/>
        </w:rPr>
        <w:t>основание-корпус</w:t>
      </w:r>
      <w:r w:rsidRPr="00D83AE8">
        <w:rPr>
          <w:rFonts w:ascii="Times New Roman" w:hAnsi="Times New Roman"/>
          <w:sz w:val="20"/>
          <w:szCs w:val="20"/>
          <w:lang w:eastAsia="ru-RU"/>
        </w:rPr>
        <w:t xml:space="preserve"> из ЛДСП премиум-класса с глубоким тиснением (имитирующим структуру дерева) толщиной не менее 40 мм, столешница из МДФ (с фанеровкой шпоном и нанесением полиуретанового лака) толщиной не менее 40 мм. </w:t>
      </w:r>
      <w:r>
        <w:rPr>
          <w:rFonts w:ascii="Times New Roman" w:hAnsi="Times New Roman"/>
          <w:bCs/>
          <w:sz w:val="20"/>
          <w:szCs w:val="20"/>
        </w:rPr>
        <w:t>Т</w:t>
      </w:r>
      <w:r w:rsidRPr="007A3E7A">
        <w:rPr>
          <w:rFonts w:ascii="Times New Roman" w:hAnsi="Times New Roman"/>
          <w:bCs/>
          <w:sz w:val="20"/>
          <w:szCs w:val="20"/>
        </w:rPr>
        <w:t>орец</w:t>
      </w:r>
      <w:r>
        <w:rPr>
          <w:rFonts w:ascii="Times New Roman" w:hAnsi="Times New Roman"/>
          <w:bCs/>
          <w:sz w:val="20"/>
          <w:szCs w:val="20"/>
        </w:rPr>
        <w:t xml:space="preserve"> столешницы</w:t>
      </w:r>
      <w:r w:rsidRPr="007A3E7A">
        <w:rPr>
          <w:rFonts w:ascii="Times New Roman" w:hAnsi="Times New Roman"/>
          <w:bCs/>
          <w:sz w:val="20"/>
          <w:szCs w:val="20"/>
        </w:rPr>
        <w:t xml:space="preserve"> с небольшим закруглением верхнего и нижнего ребра.</w:t>
      </w:r>
      <w:r w:rsidRPr="00D83AE8">
        <w:rPr>
          <w:rFonts w:ascii="Times New Roman" w:hAnsi="Times New Roman"/>
          <w:bCs/>
          <w:sz w:val="20"/>
          <w:szCs w:val="20"/>
        </w:rPr>
        <w:t xml:space="preserve">. </w:t>
      </w:r>
      <w:r w:rsidRPr="00D83AE8">
        <w:rPr>
          <w:rFonts w:ascii="Times New Roman" w:hAnsi="Times New Roman"/>
          <w:sz w:val="20"/>
          <w:szCs w:val="20"/>
        </w:rPr>
        <w:t xml:space="preserve">Все грани и прорези должны иметь ровный контур (ровные грани без перепадов и кривизны), отсутствие заусенцев, задиров и острых граней. Для компенсации неровности пола на боковых стенках стола должны быть </w:t>
      </w:r>
      <w:r w:rsidRPr="00D83AE8">
        <w:rPr>
          <w:rFonts w:ascii="Times New Roman" w:hAnsi="Times New Roman"/>
          <w:bCs/>
          <w:sz w:val="20"/>
          <w:szCs w:val="20"/>
        </w:rPr>
        <w:t>пластиковые</w:t>
      </w:r>
      <w:r w:rsidRPr="00D83AE8">
        <w:rPr>
          <w:rFonts w:ascii="Times New Roman" w:hAnsi="Times New Roman"/>
          <w:sz w:val="20"/>
          <w:szCs w:val="20"/>
        </w:rPr>
        <w:t xml:space="preserve"> регулировочные опоры (подпятники). Стол новый, неиспользованный. Цвет стола по согласованию с заказчиком.     </w:t>
      </w:r>
    </w:p>
    <w:p w14:paraId="5D7B5A17" w14:textId="77777777" w:rsidR="00161399" w:rsidRPr="00BE2A13" w:rsidRDefault="00161399" w:rsidP="00161399">
      <w:pPr>
        <w:autoSpaceDE w:val="0"/>
        <w:autoSpaceDN w:val="0"/>
        <w:adjustRightInd w:val="0"/>
        <w:jc w:val="both"/>
        <w:rPr>
          <w:rFonts w:ascii="Times New Roman" w:hAnsi="Times New Roman"/>
          <w:bCs/>
          <w:sz w:val="20"/>
          <w:szCs w:val="20"/>
        </w:rPr>
      </w:pPr>
    </w:p>
    <w:p w14:paraId="603BFB7F" w14:textId="77777777" w:rsidR="00161399" w:rsidRDefault="00161399" w:rsidP="00161399">
      <w:pPr>
        <w:autoSpaceDE w:val="0"/>
        <w:autoSpaceDN w:val="0"/>
        <w:adjustRightInd w:val="0"/>
        <w:jc w:val="both"/>
        <w:rPr>
          <w:rFonts w:ascii="Times New Roman" w:hAnsi="Times New Roman"/>
          <w:sz w:val="20"/>
          <w:szCs w:val="20"/>
        </w:rPr>
      </w:pPr>
      <w:r w:rsidRPr="00D83AE8">
        <w:rPr>
          <w:rFonts w:ascii="Times New Roman" w:hAnsi="Times New Roman"/>
          <w:sz w:val="20"/>
          <w:szCs w:val="20"/>
        </w:rPr>
        <w:t xml:space="preserve">Описание: Цвет Дуб Урбан кофейный </w:t>
      </w:r>
      <w:r w:rsidRPr="00D83AE8">
        <w:rPr>
          <w:rFonts w:ascii="Times New Roman" w:hAnsi="Times New Roman"/>
          <w:bCs/>
          <w:sz w:val="20"/>
          <w:szCs w:val="20"/>
        </w:rPr>
        <w:t>Брифинг-приставка основание-корпус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w:t>
      </w:r>
      <w:r w:rsidRPr="00D83AE8">
        <w:rPr>
          <w:rFonts w:ascii="Times New Roman" w:hAnsi="Times New Roman"/>
          <w:bCs/>
          <w:sz w:val="20"/>
          <w:szCs w:val="20"/>
        </w:rPr>
        <w:t xml:space="preserve">, </w:t>
      </w:r>
      <w:r w:rsidRPr="00D83AE8">
        <w:rPr>
          <w:rFonts w:ascii="Times New Roman" w:hAnsi="Times New Roman"/>
          <w:sz w:val="20"/>
          <w:szCs w:val="20"/>
          <w:lang w:eastAsia="ru-RU"/>
        </w:rPr>
        <w:t>столешница из МДФ (с фанеровкой шпоном и нанесением полиуретанового лака) толщиной не менее 40 мм</w:t>
      </w:r>
      <w:r w:rsidRPr="00D83AE8">
        <w:rPr>
          <w:rFonts w:ascii="Times New Roman" w:hAnsi="Times New Roman"/>
          <w:bCs/>
          <w:sz w:val="20"/>
          <w:szCs w:val="20"/>
        </w:rPr>
        <w:t>. Торцевая опора брифинг-приставки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 </w:t>
      </w:r>
      <w:r w:rsidRPr="00D83AE8">
        <w:rPr>
          <w:rFonts w:ascii="Times New Roman" w:hAnsi="Times New Roman"/>
          <w:bCs/>
          <w:sz w:val="20"/>
          <w:szCs w:val="20"/>
        </w:rPr>
        <w:t xml:space="preserve">толщиной не менее 40 мм. </w:t>
      </w:r>
      <w:r w:rsidRPr="007A3E7A">
        <w:rPr>
          <w:rFonts w:ascii="Times New Roman" w:hAnsi="Times New Roman"/>
          <w:bCs/>
          <w:sz w:val="20"/>
          <w:szCs w:val="20"/>
        </w:rPr>
        <w:t>Торец столешницы с небольшим закруглением верхнего и нижнего ребра.. Все грани и прорези должны иметь ровный контур (ровные грани без перепадов и кривизны), отсутствие заусенцев, задиров и острых граней</w:t>
      </w:r>
      <w:r w:rsidRPr="00D83AE8">
        <w:rPr>
          <w:rFonts w:ascii="Times New Roman" w:hAnsi="Times New Roman"/>
          <w:sz w:val="20"/>
          <w:szCs w:val="20"/>
        </w:rPr>
        <w:t xml:space="preserve">. </w:t>
      </w:r>
      <w:r w:rsidRPr="00D83AE8">
        <w:rPr>
          <w:rFonts w:ascii="Times New Roman" w:hAnsi="Times New Roman"/>
          <w:bCs/>
          <w:sz w:val="20"/>
          <w:szCs w:val="20"/>
        </w:rPr>
        <w:t xml:space="preserve">Для компенсации неровности пола на торцевой опоре </w:t>
      </w:r>
      <w:r w:rsidRPr="00D83AE8">
        <w:rPr>
          <w:rFonts w:ascii="Times New Roman" w:hAnsi="Times New Roman"/>
          <w:sz w:val="20"/>
          <w:szCs w:val="20"/>
        </w:rPr>
        <w:t xml:space="preserve">должны быть </w:t>
      </w:r>
      <w:r w:rsidRPr="00D83AE8">
        <w:rPr>
          <w:rFonts w:ascii="Times New Roman" w:hAnsi="Times New Roman"/>
          <w:bCs/>
          <w:sz w:val="20"/>
          <w:szCs w:val="20"/>
        </w:rPr>
        <w:t>пластиковые</w:t>
      </w:r>
      <w:r w:rsidRPr="00D83AE8">
        <w:rPr>
          <w:rFonts w:ascii="Times New Roman" w:hAnsi="Times New Roman"/>
          <w:sz w:val="20"/>
          <w:szCs w:val="20"/>
        </w:rPr>
        <w:t xml:space="preserve"> регулировочные опоры (подпятники)</w:t>
      </w:r>
      <w:r w:rsidRPr="00D83AE8">
        <w:rPr>
          <w:rFonts w:ascii="Times New Roman" w:hAnsi="Times New Roman"/>
          <w:bCs/>
          <w:sz w:val="20"/>
          <w:szCs w:val="20"/>
        </w:rPr>
        <w:t>. Брифинг-приставка новая, неиспользованная. Цвет брифинг-приставки</w:t>
      </w:r>
      <w:r w:rsidRPr="00D83AE8">
        <w:rPr>
          <w:rFonts w:ascii="Times New Roman" w:hAnsi="Times New Roman"/>
          <w:sz w:val="20"/>
          <w:szCs w:val="20"/>
        </w:rPr>
        <w:t xml:space="preserve"> по согласованию с заказчиком.    </w:t>
      </w:r>
    </w:p>
    <w:p w14:paraId="782C1A7D" w14:textId="77777777" w:rsidR="00161399" w:rsidRDefault="00161399" w:rsidP="00161399">
      <w:pPr>
        <w:autoSpaceDE w:val="0"/>
        <w:autoSpaceDN w:val="0"/>
        <w:adjustRightInd w:val="0"/>
        <w:jc w:val="both"/>
        <w:rPr>
          <w:rFonts w:ascii="Times New Roman" w:hAnsi="Times New Roman"/>
          <w:bCs/>
          <w:sz w:val="20"/>
          <w:szCs w:val="20"/>
        </w:rPr>
      </w:pPr>
    </w:p>
    <w:p w14:paraId="4F012811" w14:textId="77777777" w:rsidR="00161399" w:rsidRDefault="00161399" w:rsidP="00161399">
      <w:pPr>
        <w:autoSpaceDE w:val="0"/>
        <w:autoSpaceDN w:val="0"/>
        <w:adjustRightInd w:val="0"/>
        <w:jc w:val="both"/>
        <w:rPr>
          <w:rFonts w:ascii="Times New Roman" w:hAnsi="Times New Roman"/>
          <w:sz w:val="20"/>
          <w:szCs w:val="20"/>
        </w:rPr>
      </w:pPr>
      <w:r w:rsidRPr="00D83AE8">
        <w:rPr>
          <w:rFonts w:ascii="Times New Roman" w:hAnsi="Times New Roman"/>
          <w:sz w:val="20"/>
          <w:szCs w:val="20"/>
        </w:rPr>
        <w:t xml:space="preserve">Описание: Цвет Дуб Урбан кофейный </w:t>
      </w:r>
      <w:r>
        <w:rPr>
          <w:rFonts w:ascii="Times New Roman" w:hAnsi="Times New Roman"/>
          <w:bCs/>
          <w:sz w:val="20"/>
          <w:szCs w:val="20"/>
        </w:rPr>
        <w:t xml:space="preserve">Боковая приставная тумба </w:t>
      </w:r>
      <w:r w:rsidRPr="00D83AE8">
        <w:rPr>
          <w:rFonts w:ascii="Times New Roman" w:hAnsi="Times New Roman"/>
          <w:bCs/>
          <w:sz w:val="20"/>
          <w:szCs w:val="20"/>
        </w:rPr>
        <w:t>-корпус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w:t>
      </w:r>
      <w:r w:rsidRPr="00D83AE8">
        <w:rPr>
          <w:rFonts w:ascii="Times New Roman" w:hAnsi="Times New Roman"/>
          <w:bCs/>
          <w:sz w:val="20"/>
          <w:szCs w:val="20"/>
        </w:rPr>
        <w:t xml:space="preserve">, </w:t>
      </w:r>
      <w:r w:rsidRPr="00D83AE8">
        <w:rPr>
          <w:rFonts w:ascii="Times New Roman" w:hAnsi="Times New Roman"/>
          <w:sz w:val="20"/>
          <w:szCs w:val="20"/>
          <w:lang w:eastAsia="ru-RU"/>
        </w:rPr>
        <w:t>столешница из МДФ (с фанеровкой шпоном и нанесением полиуретанового лака) толщиной не менее 40 мм</w:t>
      </w:r>
      <w:r w:rsidRPr="00D83AE8">
        <w:rPr>
          <w:rFonts w:ascii="Times New Roman" w:hAnsi="Times New Roman"/>
          <w:bCs/>
          <w:sz w:val="20"/>
          <w:szCs w:val="20"/>
        </w:rPr>
        <w:t xml:space="preserve">. Торцевая опора </w:t>
      </w:r>
      <w:r>
        <w:rPr>
          <w:rFonts w:ascii="Times New Roman" w:hAnsi="Times New Roman"/>
          <w:bCs/>
          <w:sz w:val="20"/>
          <w:szCs w:val="20"/>
        </w:rPr>
        <w:t>тумбы</w:t>
      </w:r>
      <w:r w:rsidRPr="00D83AE8">
        <w:rPr>
          <w:rFonts w:ascii="Times New Roman" w:hAnsi="Times New Roman"/>
          <w:bCs/>
          <w:sz w:val="20"/>
          <w:szCs w:val="20"/>
        </w:rPr>
        <w:t xml:space="preserve">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 </w:t>
      </w:r>
      <w:r w:rsidRPr="00D83AE8">
        <w:rPr>
          <w:rFonts w:ascii="Times New Roman" w:hAnsi="Times New Roman"/>
          <w:bCs/>
          <w:sz w:val="20"/>
          <w:szCs w:val="20"/>
        </w:rPr>
        <w:t xml:space="preserve">толщиной не менее 40 мм. </w:t>
      </w:r>
      <w:r w:rsidRPr="007A3E7A">
        <w:rPr>
          <w:rFonts w:ascii="Times New Roman" w:hAnsi="Times New Roman"/>
          <w:bCs/>
          <w:sz w:val="20"/>
          <w:szCs w:val="20"/>
        </w:rPr>
        <w:t>Торец столешницы с небольшим закруглением верхнего и нижнего ребра.. Все грани и прорези должны иметь ровный контур (ровные грани без перепадов и кривизны), отсутствие заусенцев, задиров и острых граней</w:t>
      </w:r>
      <w:r>
        <w:rPr>
          <w:rFonts w:ascii="Times New Roman" w:hAnsi="Times New Roman"/>
          <w:bCs/>
          <w:sz w:val="20"/>
          <w:szCs w:val="20"/>
        </w:rPr>
        <w:t xml:space="preserve">. </w:t>
      </w:r>
      <w:r w:rsidRPr="00D83AE8">
        <w:rPr>
          <w:rFonts w:ascii="Times New Roman" w:hAnsi="Times New Roman"/>
          <w:bCs/>
          <w:sz w:val="20"/>
          <w:szCs w:val="20"/>
        </w:rPr>
        <w:t xml:space="preserve">Для компенсации неровности пола на торцевой опоре </w:t>
      </w:r>
      <w:r w:rsidRPr="00D83AE8">
        <w:rPr>
          <w:rFonts w:ascii="Times New Roman" w:hAnsi="Times New Roman"/>
          <w:sz w:val="20"/>
          <w:szCs w:val="20"/>
        </w:rPr>
        <w:t xml:space="preserve">должны быть </w:t>
      </w:r>
      <w:r w:rsidRPr="00D83AE8">
        <w:rPr>
          <w:rFonts w:ascii="Times New Roman" w:hAnsi="Times New Roman"/>
          <w:bCs/>
          <w:sz w:val="20"/>
          <w:szCs w:val="20"/>
        </w:rPr>
        <w:t>пластиковые</w:t>
      </w:r>
      <w:r w:rsidRPr="00D83AE8">
        <w:rPr>
          <w:rFonts w:ascii="Times New Roman" w:hAnsi="Times New Roman"/>
          <w:sz w:val="20"/>
          <w:szCs w:val="20"/>
        </w:rPr>
        <w:t xml:space="preserve"> регулировочные опоры (подпятники)</w:t>
      </w:r>
      <w:r w:rsidRPr="00D83AE8">
        <w:rPr>
          <w:rFonts w:ascii="Times New Roman" w:hAnsi="Times New Roman"/>
          <w:bCs/>
          <w:sz w:val="20"/>
          <w:szCs w:val="20"/>
        </w:rPr>
        <w:t>.</w:t>
      </w:r>
      <w:r>
        <w:rPr>
          <w:rFonts w:ascii="Times New Roman" w:hAnsi="Times New Roman"/>
          <w:bCs/>
          <w:sz w:val="20"/>
          <w:szCs w:val="20"/>
        </w:rPr>
        <w:t xml:space="preserve"> </w:t>
      </w:r>
      <w:r w:rsidRPr="00C05CB7">
        <w:rPr>
          <w:rFonts w:ascii="Times New Roman" w:hAnsi="Times New Roman"/>
          <w:bCs/>
          <w:sz w:val="20"/>
          <w:szCs w:val="20"/>
        </w:rPr>
        <w:t>Тумба, боковая, имеет отделение с тремя выдвижными ящиками (с замком на верхнем ящике)</w:t>
      </w:r>
      <w:r w:rsidRPr="00C05CB7">
        <w:t xml:space="preserve"> </w:t>
      </w:r>
      <w:r w:rsidRPr="00C05CB7">
        <w:rPr>
          <w:rFonts w:ascii="Times New Roman" w:hAnsi="Times New Roman"/>
          <w:bCs/>
          <w:sz w:val="20"/>
          <w:szCs w:val="20"/>
        </w:rPr>
        <w:t xml:space="preserve">Фасад из МДФ (с фанеровкой шпоном и нанесением полиуретанового лака) толщиной не менее 16 мм. Торцевые кромки облицованы материалом кромочным из ПВХ толщиной не менее 1 мм, в цвет ЛДСП. Ящик неразборной конструкции состоит из корпуса и фасадной стенки. Донья ящиков изготавливаются из древесноволокнистой плиты, отделанной (ДВПО) с лакокрасочным покрытием. Стенка задняя из ЛДСП. Ящики устанавливаются на металлические телескопические шариковые направляющие. Комплект шариковых направляющих состоит из двух стальных симметричных телескопических полозьев: левой и правой, каждая из которых разбирается на две составные части. Ручки ящиков и распашной двери </w:t>
      </w:r>
      <w:r>
        <w:rPr>
          <w:rFonts w:ascii="Times New Roman" w:hAnsi="Times New Roman"/>
          <w:bCs/>
          <w:sz w:val="20"/>
          <w:szCs w:val="20"/>
        </w:rPr>
        <w:t>–</w:t>
      </w:r>
      <w:r w:rsidRPr="00C05CB7">
        <w:rPr>
          <w:rFonts w:ascii="Times New Roman" w:hAnsi="Times New Roman"/>
          <w:bCs/>
          <w:sz w:val="20"/>
          <w:szCs w:val="20"/>
        </w:rPr>
        <w:t xml:space="preserve"> металлические.</w:t>
      </w:r>
      <w:r>
        <w:rPr>
          <w:rFonts w:ascii="Times New Roman" w:hAnsi="Times New Roman"/>
          <w:bCs/>
          <w:sz w:val="20"/>
          <w:szCs w:val="20"/>
        </w:rPr>
        <w:t xml:space="preserve"> Боковая приставная тумба</w:t>
      </w:r>
      <w:r w:rsidRPr="00D83AE8">
        <w:rPr>
          <w:rFonts w:ascii="Times New Roman" w:hAnsi="Times New Roman"/>
          <w:bCs/>
          <w:sz w:val="20"/>
          <w:szCs w:val="20"/>
        </w:rPr>
        <w:t xml:space="preserve"> новая, неиспользованная. Цвет </w:t>
      </w:r>
      <w:r>
        <w:rPr>
          <w:rFonts w:ascii="Times New Roman" w:hAnsi="Times New Roman"/>
          <w:bCs/>
          <w:sz w:val="20"/>
          <w:szCs w:val="20"/>
        </w:rPr>
        <w:t>боковой приставной тумбы</w:t>
      </w:r>
      <w:r w:rsidRPr="00D83AE8">
        <w:rPr>
          <w:rFonts w:ascii="Times New Roman" w:hAnsi="Times New Roman"/>
          <w:sz w:val="20"/>
          <w:szCs w:val="20"/>
        </w:rPr>
        <w:t xml:space="preserve"> по согласованию с заказчиком. </w:t>
      </w:r>
    </w:p>
    <w:p w14:paraId="16485219" w14:textId="77777777" w:rsidR="00161399" w:rsidRDefault="00161399" w:rsidP="0060213E">
      <w:pPr>
        <w:autoSpaceDE w:val="0"/>
        <w:autoSpaceDN w:val="0"/>
        <w:adjustRightInd w:val="0"/>
        <w:jc w:val="center"/>
        <w:rPr>
          <w:rFonts w:ascii="Times New Roman" w:hAnsi="Times New Roman"/>
          <w:sz w:val="20"/>
          <w:szCs w:val="20"/>
        </w:rPr>
      </w:pPr>
    </w:p>
    <w:p w14:paraId="767BDC07" w14:textId="77777777" w:rsidR="00161399" w:rsidRDefault="00161399" w:rsidP="0060213E">
      <w:pPr>
        <w:autoSpaceDE w:val="0"/>
        <w:autoSpaceDN w:val="0"/>
        <w:adjustRightInd w:val="0"/>
        <w:jc w:val="center"/>
        <w:rPr>
          <w:rFonts w:ascii="Times New Roman" w:hAnsi="Times New Roman"/>
          <w:sz w:val="20"/>
          <w:szCs w:val="20"/>
        </w:rPr>
      </w:pPr>
    </w:p>
    <w:p w14:paraId="5B7682A3" w14:textId="56626CAF" w:rsidR="0060213E" w:rsidRPr="00537346" w:rsidRDefault="0060213E" w:rsidP="0060213E">
      <w:pPr>
        <w:autoSpaceDE w:val="0"/>
        <w:autoSpaceDN w:val="0"/>
        <w:adjustRightInd w:val="0"/>
        <w:jc w:val="center"/>
        <w:rPr>
          <w:rFonts w:ascii="Times New Roman" w:hAnsi="Times New Roman"/>
          <w:sz w:val="20"/>
          <w:szCs w:val="20"/>
          <w:lang w:val="kk-KZ"/>
        </w:rPr>
      </w:pPr>
    </w:p>
    <w:p w14:paraId="266DC4FF" w14:textId="77777777" w:rsidR="00161399" w:rsidRPr="00E84150" w:rsidRDefault="00161399" w:rsidP="00161399">
      <w:pPr>
        <w:autoSpaceDE w:val="0"/>
        <w:autoSpaceDN w:val="0"/>
        <w:adjustRightInd w:val="0"/>
        <w:ind w:left="360"/>
        <w:rPr>
          <w:rFonts w:ascii="Times New Roman" w:hAnsi="Times New Roman"/>
          <w:b/>
          <w:bCs/>
          <w:sz w:val="20"/>
          <w:szCs w:val="20"/>
        </w:rPr>
      </w:pPr>
      <w:r w:rsidRPr="00E84150">
        <w:rPr>
          <w:rFonts w:ascii="Times New Roman" w:hAnsi="Times New Roman"/>
          <w:b/>
          <w:bCs/>
          <w:sz w:val="20"/>
          <w:szCs w:val="20"/>
        </w:rPr>
        <w:t xml:space="preserve">Стол для  руководителя: </w:t>
      </w:r>
    </w:p>
    <w:p w14:paraId="5C2B3F4E" w14:textId="77777777" w:rsidR="00161399" w:rsidRPr="00D83AE8" w:rsidRDefault="00161399" w:rsidP="00161399">
      <w:pPr>
        <w:autoSpaceDE w:val="0"/>
        <w:autoSpaceDN w:val="0"/>
        <w:adjustRightInd w:val="0"/>
        <w:jc w:val="both"/>
        <w:rPr>
          <w:rFonts w:ascii="Times New Roman" w:hAnsi="Times New Roman"/>
          <w:b/>
          <w:bCs/>
          <w:sz w:val="20"/>
          <w:szCs w:val="20"/>
        </w:rPr>
      </w:pPr>
      <w:r w:rsidRPr="00D83AE8">
        <w:rPr>
          <w:rFonts w:ascii="Times New Roman" w:hAnsi="Times New Roman"/>
          <w:b/>
          <w:bCs/>
          <w:sz w:val="20"/>
          <w:szCs w:val="20"/>
        </w:rPr>
        <w:t xml:space="preserve"> Стол для руководителя с брифинг приставкой </w:t>
      </w:r>
      <w:r>
        <w:rPr>
          <w:rFonts w:ascii="Times New Roman" w:hAnsi="Times New Roman"/>
          <w:b/>
          <w:bCs/>
          <w:sz w:val="20"/>
          <w:szCs w:val="20"/>
        </w:rPr>
        <w:t>и боковой приставной тумбой –</w:t>
      </w:r>
      <w:r w:rsidRPr="00D83AE8">
        <w:rPr>
          <w:rFonts w:ascii="Times New Roman" w:hAnsi="Times New Roman"/>
          <w:b/>
          <w:bCs/>
          <w:sz w:val="20"/>
          <w:szCs w:val="20"/>
        </w:rPr>
        <w:t xml:space="preserve"> </w:t>
      </w:r>
      <w:r>
        <w:rPr>
          <w:rFonts w:ascii="Times New Roman" w:hAnsi="Times New Roman"/>
          <w:b/>
          <w:bCs/>
          <w:sz w:val="20"/>
          <w:szCs w:val="20"/>
        </w:rPr>
        <w:t>4</w:t>
      </w:r>
      <w:r w:rsidRPr="00D83AE8">
        <w:rPr>
          <w:rFonts w:ascii="Times New Roman" w:hAnsi="Times New Roman"/>
          <w:b/>
          <w:bCs/>
          <w:sz w:val="20"/>
          <w:szCs w:val="20"/>
        </w:rPr>
        <w:t xml:space="preserve"> штука. </w:t>
      </w:r>
    </w:p>
    <w:p w14:paraId="022876EB" w14:textId="77777777" w:rsidR="00161399" w:rsidRPr="00D83AE8" w:rsidRDefault="00161399" w:rsidP="00161399">
      <w:pPr>
        <w:autoSpaceDE w:val="0"/>
        <w:autoSpaceDN w:val="0"/>
        <w:adjustRightInd w:val="0"/>
        <w:jc w:val="both"/>
        <w:rPr>
          <w:rFonts w:ascii="Times New Roman" w:hAnsi="Times New Roman"/>
          <w:b/>
          <w:bCs/>
          <w:sz w:val="20"/>
          <w:szCs w:val="20"/>
        </w:rPr>
      </w:pPr>
      <w:r w:rsidRPr="00D83AE8">
        <w:rPr>
          <w:rFonts w:ascii="Times New Roman" w:hAnsi="Times New Roman"/>
          <w:b/>
          <w:bCs/>
          <w:sz w:val="20"/>
          <w:szCs w:val="20"/>
        </w:rPr>
        <w:t>Размеры, мм, не менее: Стол 2</w:t>
      </w:r>
      <w:r>
        <w:rPr>
          <w:rFonts w:ascii="Times New Roman" w:hAnsi="Times New Roman"/>
          <w:b/>
          <w:bCs/>
          <w:sz w:val="20"/>
          <w:szCs w:val="20"/>
        </w:rPr>
        <w:t>0</w:t>
      </w:r>
      <w:r w:rsidRPr="00D83AE8">
        <w:rPr>
          <w:rFonts w:ascii="Times New Roman" w:hAnsi="Times New Roman"/>
          <w:b/>
          <w:bCs/>
          <w:sz w:val="20"/>
          <w:szCs w:val="20"/>
        </w:rPr>
        <w:t>00*900*750, брифинг приставка – не менее 1000*700*750 мм</w:t>
      </w:r>
      <w:r>
        <w:rPr>
          <w:rFonts w:ascii="Times New Roman" w:hAnsi="Times New Roman"/>
          <w:b/>
          <w:bCs/>
          <w:sz w:val="20"/>
          <w:szCs w:val="20"/>
        </w:rPr>
        <w:t>., боковая приставная тумба 1950*500*727*</w:t>
      </w:r>
      <w:r w:rsidRPr="00D83AE8">
        <w:rPr>
          <w:rFonts w:ascii="Times New Roman" w:hAnsi="Times New Roman"/>
          <w:b/>
          <w:bCs/>
          <w:sz w:val="20"/>
          <w:szCs w:val="20"/>
        </w:rPr>
        <w:t>(Д*Ш*В)</w:t>
      </w:r>
    </w:p>
    <w:p w14:paraId="6566D835" w14:textId="77777777" w:rsidR="00161399" w:rsidRPr="00D83AE8" w:rsidRDefault="00161399" w:rsidP="00161399">
      <w:pPr>
        <w:jc w:val="both"/>
        <w:rPr>
          <w:rFonts w:ascii="Times New Roman" w:hAnsi="Times New Roman"/>
          <w:sz w:val="20"/>
          <w:szCs w:val="20"/>
          <w:lang w:eastAsia="ru-RU"/>
        </w:rPr>
      </w:pPr>
      <w:r w:rsidRPr="00D83AE8">
        <w:rPr>
          <w:rFonts w:ascii="Times New Roman" w:hAnsi="Times New Roman"/>
          <w:sz w:val="20"/>
          <w:szCs w:val="20"/>
        </w:rPr>
        <w:t xml:space="preserve">Описание: Цвет Дуб Урбан кофейный </w:t>
      </w:r>
      <w:r w:rsidRPr="00D83AE8">
        <w:rPr>
          <w:rFonts w:ascii="Times New Roman" w:hAnsi="Times New Roman"/>
          <w:sz w:val="20"/>
          <w:szCs w:val="20"/>
          <w:lang w:eastAsia="ru-RU"/>
        </w:rPr>
        <w:t xml:space="preserve">Прямой стол руководителя с письменным бюваром из натуральной кожи (размером 500*700 мм) </w:t>
      </w:r>
      <w:r w:rsidRPr="00D83AE8">
        <w:rPr>
          <w:rFonts w:ascii="Times New Roman" w:hAnsi="Times New Roman"/>
          <w:bCs/>
          <w:sz w:val="20"/>
          <w:szCs w:val="20"/>
        </w:rPr>
        <w:t>основание-корпус</w:t>
      </w:r>
      <w:r w:rsidRPr="00D83AE8">
        <w:rPr>
          <w:rFonts w:ascii="Times New Roman" w:hAnsi="Times New Roman"/>
          <w:sz w:val="20"/>
          <w:szCs w:val="20"/>
          <w:lang w:eastAsia="ru-RU"/>
        </w:rPr>
        <w:t xml:space="preserve"> из ЛДСП премиум-класса с глубоким тиснением (имитирующим структуру дерева) толщиной не менее 40 мм, столешница из МДФ (с фанеровкой шпоном и нанесением полиуретанового лака) толщиной не менее 40 мм. </w:t>
      </w:r>
      <w:r>
        <w:rPr>
          <w:rFonts w:ascii="Times New Roman" w:hAnsi="Times New Roman"/>
          <w:bCs/>
          <w:sz w:val="20"/>
          <w:szCs w:val="20"/>
        </w:rPr>
        <w:t>Т</w:t>
      </w:r>
      <w:r w:rsidRPr="007A3E7A">
        <w:rPr>
          <w:rFonts w:ascii="Times New Roman" w:hAnsi="Times New Roman"/>
          <w:bCs/>
          <w:sz w:val="20"/>
          <w:szCs w:val="20"/>
        </w:rPr>
        <w:t>орец</w:t>
      </w:r>
      <w:r>
        <w:rPr>
          <w:rFonts w:ascii="Times New Roman" w:hAnsi="Times New Roman"/>
          <w:bCs/>
          <w:sz w:val="20"/>
          <w:szCs w:val="20"/>
        </w:rPr>
        <w:t xml:space="preserve"> столешницы</w:t>
      </w:r>
      <w:r w:rsidRPr="007A3E7A">
        <w:rPr>
          <w:rFonts w:ascii="Times New Roman" w:hAnsi="Times New Roman"/>
          <w:bCs/>
          <w:sz w:val="20"/>
          <w:szCs w:val="20"/>
        </w:rPr>
        <w:t xml:space="preserve"> с небольшим закруглением верхнего и нижнего ребра.</w:t>
      </w:r>
      <w:r w:rsidRPr="00D83AE8">
        <w:rPr>
          <w:rFonts w:ascii="Times New Roman" w:hAnsi="Times New Roman"/>
          <w:bCs/>
          <w:sz w:val="20"/>
          <w:szCs w:val="20"/>
        </w:rPr>
        <w:t xml:space="preserve">. </w:t>
      </w:r>
      <w:r w:rsidRPr="00D83AE8">
        <w:rPr>
          <w:rFonts w:ascii="Times New Roman" w:hAnsi="Times New Roman"/>
          <w:sz w:val="20"/>
          <w:szCs w:val="20"/>
        </w:rPr>
        <w:t xml:space="preserve">Все грани и прорези должны иметь ровный контур (ровные грани без перепадов и кривизны), отсутствие заусенцев, задиров и острых граней. Для компенсации неровности пола на боковых стенках стола должны быть </w:t>
      </w:r>
      <w:r w:rsidRPr="00D83AE8">
        <w:rPr>
          <w:rFonts w:ascii="Times New Roman" w:hAnsi="Times New Roman"/>
          <w:bCs/>
          <w:sz w:val="20"/>
          <w:szCs w:val="20"/>
        </w:rPr>
        <w:t>пластиковые</w:t>
      </w:r>
      <w:r w:rsidRPr="00D83AE8">
        <w:rPr>
          <w:rFonts w:ascii="Times New Roman" w:hAnsi="Times New Roman"/>
          <w:sz w:val="20"/>
          <w:szCs w:val="20"/>
        </w:rPr>
        <w:t xml:space="preserve"> регулировочные опоры (подпятники). Стол новый, неиспользованный. Цвет стола по согласованию с заказчиком.     </w:t>
      </w:r>
    </w:p>
    <w:p w14:paraId="358143FF" w14:textId="77777777" w:rsidR="00161399" w:rsidRPr="00BE2A13" w:rsidRDefault="00161399" w:rsidP="00161399">
      <w:pPr>
        <w:autoSpaceDE w:val="0"/>
        <w:autoSpaceDN w:val="0"/>
        <w:adjustRightInd w:val="0"/>
        <w:jc w:val="both"/>
        <w:rPr>
          <w:rFonts w:ascii="Times New Roman" w:hAnsi="Times New Roman"/>
          <w:bCs/>
          <w:sz w:val="20"/>
          <w:szCs w:val="20"/>
        </w:rPr>
      </w:pPr>
    </w:p>
    <w:p w14:paraId="3B1A56D8" w14:textId="77777777" w:rsidR="00161399" w:rsidRDefault="00161399" w:rsidP="00161399">
      <w:pPr>
        <w:autoSpaceDE w:val="0"/>
        <w:autoSpaceDN w:val="0"/>
        <w:adjustRightInd w:val="0"/>
        <w:jc w:val="both"/>
        <w:rPr>
          <w:rFonts w:ascii="Times New Roman" w:hAnsi="Times New Roman"/>
          <w:sz w:val="20"/>
          <w:szCs w:val="20"/>
        </w:rPr>
      </w:pPr>
      <w:r w:rsidRPr="00D83AE8">
        <w:rPr>
          <w:rFonts w:ascii="Times New Roman" w:hAnsi="Times New Roman"/>
          <w:sz w:val="20"/>
          <w:szCs w:val="20"/>
        </w:rPr>
        <w:t xml:space="preserve">Описание: Цвет Дуб Урбан кофейный </w:t>
      </w:r>
      <w:r w:rsidRPr="00D83AE8">
        <w:rPr>
          <w:rFonts w:ascii="Times New Roman" w:hAnsi="Times New Roman"/>
          <w:bCs/>
          <w:sz w:val="20"/>
          <w:szCs w:val="20"/>
        </w:rPr>
        <w:t>Брифинг-приставка основание-корпус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w:t>
      </w:r>
      <w:r w:rsidRPr="00D83AE8">
        <w:rPr>
          <w:rFonts w:ascii="Times New Roman" w:hAnsi="Times New Roman"/>
          <w:bCs/>
          <w:sz w:val="20"/>
          <w:szCs w:val="20"/>
        </w:rPr>
        <w:t xml:space="preserve">, </w:t>
      </w:r>
      <w:r w:rsidRPr="00D83AE8">
        <w:rPr>
          <w:rFonts w:ascii="Times New Roman" w:hAnsi="Times New Roman"/>
          <w:sz w:val="20"/>
          <w:szCs w:val="20"/>
          <w:lang w:eastAsia="ru-RU"/>
        </w:rPr>
        <w:t>столешница из МДФ (с фанеровкой шпоном и нанесением полиуретанового лака) толщиной не менее 40 мм</w:t>
      </w:r>
      <w:r w:rsidRPr="00D83AE8">
        <w:rPr>
          <w:rFonts w:ascii="Times New Roman" w:hAnsi="Times New Roman"/>
          <w:bCs/>
          <w:sz w:val="20"/>
          <w:szCs w:val="20"/>
        </w:rPr>
        <w:t>. Торцевая опора брифинг-приставки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 </w:t>
      </w:r>
      <w:r w:rsidRPr="00D83AE8">
        <w:rPr>
          <w:rFonts w:ascii="Times New Roman" w:hAnsi="Times New Roman"/>
          <w:bCs/>
          <w:sz w:val="20"/>
          <w:szCs w:val="20"/>
        </w:rPr>
        <w:t xml:space="preserve">толщиной не менее 40 мм. </w:t>
      </w:r>
      <w:r w:rsidRPr="007A3E7A">
        <w:rPr>
          <w:rFonts w:ascii="Times New Roman" w:hAnsi="Times New Roman"/>
          <w:bCs/>
          <w:sz w:val="20"/>
          <w:szCs w:val="20"/>
        </w:rPr>
        <w:t>Торец столешницы с небольшим закруглением верхнего и нижнего ребра.. Все грани и прорези должны иметь ровный контур (ровные грани без перепадов и кривизны), отсутствие заусенцев, задиров и острых граней</w:t>
      </w:r>
      <w:r w:rsidRPr="00D83AE8">
        <w:rPr>
          <w:rFonts w:ascii="Times New Roman" w:hAnsi="Times New Roman"/>
          <w:sz w:val="20"/>
          <w:szCs w:val="20"/>
        </w:rPr>
        <w:t xml:space="preserve">. </w:t>
      </w:r>
      <w:r w:rsidRPr="00D83AE8">
        <w:rPr>
          <w:rFonts w:ascii="Times New Roman" w:hAnsi="Times New Roman"/>
          <w:bCs/>
          <w:sz w:val="20"/>
          <w:szCs w:val="20"/>
        </w:rPr>
        <w:t xml:space="preserve">Для компенсации неровности пола на торцевой </w:t>
      </w:r>
      <w:r w:rsidRPr="00D83AE8">
        <w:rPr>
          <w:rFonts w:ascii="Times New Roman" w:hAnsi="Times New Roman"/>
          <w:bCs/>
          <w:sz w:val="20"/>
          <w:szCs w:val="20"/>
        </w:rPr>
        <w:lastRenderedPageBreak/>
        <w:t xml:space="preserve">опоре </w:t>
      </w:r>
      <w:r w:rsidRPr="00D83AE8">
        <w:rPr>
          <w:rFonts w:ascii="Times New Roman" w:hAnsi="Times New Roman"/>
          <w:sz w:val="20"/>
          <w:szCs w:val="20"/>
        </w:rPr>
        <w:t xml:space="preserve">должны быть </w:t>
      </w:r>
      <w:r w:rsidRPr="00D83AE8">
        <w:rPr>
          <w:rFonts w:ascii="Times New Roman" w:hAnsi="Times New Roman"/>
          <w:bCs/>
          <w:sz w:val="20"/>
          <w:szCs w:val="20"/>
        </w:rPr>
        <w:t>пластиковые</w:t>
      </w:r>
      <w:r w:rsidRPr="00D83AE8">
        <w:rPr>
          <w:rFonts w:ascii="Times New Roman" w:hAnsi="Times New Roman"/>
          <w:sz w:val="20"/>
          <w:szCs w:val="20"/>
        </w:rPr>
        <w:t xml:space="preserve"> регулировочные опоры (подпятники)</w:t>
      </w:r>
      <w:r w:rsidRPr="00D83AE8">
        <w:rPr>
          <w:rFonts w:ascii="Times New Roman" w:hAnsi="Times New Roman"/>
          <w:bCs/>
          <w:sz w:val="20"/>
          <w:szCs w:val="20"/>
        </w:rPr>
        <w:t>. Брифинг-приставка новая, неиспользованная. Цвет брифинг-приставки</w:t>
      </w:r>
      <w:r w:rsidRPr="00D83AE8">
        <w:rPr>
          <w:rFonts w:ascii="Times New Roman" w:hAnsi="Times New Roman"/>
          <w:sz w:val="20"/>
          <w:szCs w:val="20"/>
        </w:rPr>
        <w:t xml:space="preserve"> по согласованию с заказчиком.    </w:t>
      </w:r>
    </w:p>
    <w:p w14:paraId="7C8261B3" w14:textId="77777777" w:rsidR="00161399" w:rsidRDefault="00161399" w:rsidP="00161399">
      <w:pPr>
        <w:autoSpaceDE w:val="0"/>
        <w:autoSpaceDN w:val="0"/>
        <w:adjustRightInd w:val="0"/>
        <w:jc w:val="both"/>
        <w:rPr>
          <w:rFonts w:ascii="Times New Roman" w:hAnsi="Times New Roman"/>
          <w:bCs/>
          <w:sz w:val="20"/>
          <w:szCs w:val="20"/>
        </w:rPr>
      </w:pPr>
    </w:p>
    <w:p w14:paraId="30EB09F0" w14:textId="77777777" w:rsidR="00161399" w:rsidRDefault="00161399" w:rsidP="00161399">
      <w:pPr>
        <w:autoSpaceDE w:val="0"/>
        <w:autoSpaceDN w:val="0"/>
        <w:adjustRightInd w:val="0"/>
        <w:jc w:val="both"/>
        <w:rPr>
          <w:rFonts w:ascii="Times New Roman" w:hAnsi="Times New Roman"/>
          <w:sz w:val="20"/>
          <w:szCs w:val="20"/>
        </w:rPr>
      </w:pPr>
      <w:r w:rsidRPr="00D83AE8">
        <w:rPr>
          <w:rFonts w:ascii="Times New Roman" w:hAnsi="Times New Roman"/>
          <w:sz w:val="20"/>
          <w:szCs w:val="20"/>
        </w:rPr>
        <w:t xml:space="preserve">Описание: Цвет Дуб Урбан кофейный </w:t>
      </w:r>
      <w:r>
        <w:rPr>
          <w:rFonts w:ascii="Times New Roman" w:hAnsi="Times New Roman"/>
          <w:bCs/>
          <w:sz w:val="20"/>
          <w:szCs w:val="20"/>
        </w:rPr>
        <w:t xml:space="preserve">Боковая приставная тумба </w:t>
      </w:r>
      <w:r w:rsidRPr="00D83AE8">
        <w:rPr>
          <w:rFonts w:ascii="Times New Roman" w:hAnsi="Times New Roman"/>
          <w:bCs/>
          <w:sz w:val="20"/>
          <w:szCs w:val="20"/>
        </w:rPr>
        <w:t>-корпус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w:t>
      </w:r>
      <w:r w:rsidRPr="00D83AE8">
        <w:rPr>
          <w:rFonts w:ascii="Times New Roman" w:hAnsi="Times New Roman"/>
          <w:bCs/>
          <w:sz w:val="20"/>
          <w:szCs w:val="20"/>
        </w:rPr>
        <w:t xml:space="preserve">, </w:t>
      </w:r>
      <w:r w:rsidRPr="00D83AE8">
        <w:rPr>
          <w:rFonts w:ascii="Times New Roman" w:hAnsi="Times New Roman"/>
          <w:sz w:val="20"/>
          <w:szCs w:val="20"/>
          <w:lang w:eastAsia="ru-RU"/>
        </w:rPr>
        <w:t>столешница из МДФ (с фанеровкой шпоном и нанесением полиуретанового лака) толщиной не менее 40 мм</w:t>
      </w:r>
      <w:r w:rsidRPr="00D83AE8">
        <w:rPr>
          <w:rFonts w:ascii="Times New Roman" w:hAnsi="Times New Roman"/>
          <w:bCs/>
          <w:sz w:val="20"/>
          <w:szCs w:val="20"/>
        </w:rPr>
        <w:t xml:space="preserve">. Торцевая опора </w:t>
      </w:r>
      <w:r>
        <w:rPr>
          <w:rFonts w:ascii="Times New Roman" w:hAnsi="Times New Roman"/>
          <w:bCs/>
          <w:sz w:val="20"/>
          <w:szCs w:val="20"/>
        </w:rPr>
        <w:t>тумбы</w:t>
      </w:r>
      <w:r w:rsidRPr="00D83AE8">
        <w:rPr>
          <w:rFonts w:ascii="Times New Roman" w:hAnsi="Times New Roman"/>
          <w:bCs/>
          <w:sz w:val="20"/>
          <w:szCs w:val="20"/>
        </w:rPr>
        <w:t xml:space="preserve">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 </w:t>
      </w:r>
      <w:r w:rsidRPr="00D83AE8">
        <w:rPr>
          <w:rFonts w:ascii="Times New Roman" w:hAnsi="Times New Roman"/>
          <w:bCs/>
          <w:sz w:val="20"/>
          <w:szCs w:val="20"/>
        </w:rPr>
        <w:t xml:space="preserve">толщиной не менее 40 мм. </w:t>
      </w:r>
      <w:r w:rsidRPr="007A3E7A">
        <w:rPr>
          <w:rFonts w:ascii="Times New Roman" w:hAnsi="Times New Roman"/>
          <w:bCs/>
          <w:sz w:val="20"/>
          <w:szCs w:val="20"/>
        </w:rPr>
        <w:t>Торец столешницы с небольшим закруглением верхнего и нижнего ребра.. Все грани и прорези должны иметь ровный контур (ровные грани без перепадов и кривизны), отсутствие заусенцев, задиров и острых граней</w:t>
      </w:r>
      <w:r>
        <w:rPr>
          <w:rFonts w:ascii="Times New Roman" w:hAnsi="Times New Roman"/>
          <w:bCs/>
          <w:sz w:val="20"/>
          <w:szCs w:val="20"/>
        </w:rPr>
        <w:t xml:space="preserve">. </w:t>
      </w:r>
      <w:r w:rsidRPr="00D83AE8">
        <w:rPr>
          <w:rFonts w:ascii="Times New Roman" w:hAnsi="Times New Roman"/>
          <w:bCs/>
          <w:sz w:val="20"/>
          <w:szCs w:val="20"/>
        </w:rPr>
        <w:t xml:space="preserve">Для компенсации неровности пола на торцевой опоре </w:t>
      </w:r>
      <w:r w:rsidRPr="00D83AE8">
        <w:rPr>
          <w:rFonts w:ascii="Times New Roman" w:hAnsi="Times New Roman"/>
          <w:sz w:val="20"/>
          <w:szCs w:val="20"/>
        </w:rPr>
        <w:t xml:space="preserve">должны быть </w:t>
      </w:r>
      <w:r w:rsidRPr="00D83AE8">
        <w:rPr>
          <w:rFonts w:ascii="Times New Roman" w:hAnsi="Times New Roman"/>
          <w:bCs/>
          <w:sz w:val="20"/>
          <w:szCs w:val="20"/>
        </w:rPr>
        <w:t>пластиковые</w:t>
      </w:r>
      <w:r w:rsidRPr="00D83AE8">
        <w:rPr>
          <w:rFonts w:ascii="Times New Roman" w:hAnsi="Times New Roman"/>
          <w:sz w:val="20"/>
          <w:szCs w:val="20"/>
        </w:rPr>
        <w:t xml:space="preserve"> регулировочные опоры (подпятники)</w:t>
      </w:r>
      <w:r w:rsidRPr="00D83AE8">
        <w:rPr>
          <w:rFonts w:ascii="Times New Roman" w:hAnsi="Times New Roman"/>
          <w:bCs/>
          <w:sz w:val="20"/>
          <w:szCs w:val="20"/>
        </w:rPr>
        <w:t>.</w:t>
      </w:r>
      <w:r>
        <w:rPr>
          <w:rFonts w:ascii="Times New Roman" w:hAnsi="Times New Roman"/>
          <w:bCs/>
          <w:sz w:val="20"/>
          <w:szCs w:val="20"/>
        </w:rPr>
        <w:t xml:space="preserve"> </w:t>
      </w:r>
      <w:r w:rsidRPr="00C05CB7">
        <w:rPr>
          <w:rFonts w:ascii="Times New Roman" w:hAnsi="Times New Roman"/>
          <w:bCs/>
          <w:sz w:val="20"/>
          <w:szCs w:val="20"/>
        </w:rPr>
        <w:t>Тумба, боковая, имеет отделение с тремя выдвижными ящиками (с замком на верхнем ящике)</w:t>
      </w:r>
      <w:r w:rsidRPr="00C05CB7">
        <w:t xml:space="preserve"> </w:t>
      </w:r>
      <w:r w:rsidRPr="00C05CB7">
        <w:rPr>
          <w:rFonts w:ascii="Times New Roman" w:hAnsi="Times New Roman"/>
          <w:bCs/>
          <w:sz w:val="20"/>
          <w:szCs w:val="20"/>
        </w:rPr>
        <w:t xml:space="preserve">Фасад из МДФ (с фанеровкой шпоном и нанесением полиуретанового лака) толщиной не менее 16 мм. Торцевые кромки облицованы материалом кромочным из ПВХ толщиной не менее 1 мм, в цвет ЛДСП. Ящик неразборной конструкции состоит из корпуса и фасадной стенки. Донья ящиков изготавливаются из древесноволокнистой плиты, отделанной (ДВПО) с лакокрасочным покрытием. Стенка задняя из ЛДСП. Ящики устанавливаются на металлические телескопические шариковые направляющие. Комплект шариковых направляющих состоит из двух стальных симметричных телескопических полозьев: левой и правой, каждая из которых разбирается на две составные части. Ручки ящиков и распашной двери </w:t>
      </w:r>
      <w:r>
        <w:rPr>
          <w:rFonts w:ascii="Times New Roman" w:hAnsi="Times New Roman"/>
          <w:bCs/>
          <w:sz w:val="20"/>
          <w:szCs w:val="20"/>
        </w:rPr>
        <w:t>–</w:t>
      </w:r>
      <w:r w:rsidRPr="00C05CB7">
        <w:rPr>
          <w:rFonts w:ascii="Times New Roman" w:hAnsi="Times New Roman"/>
          <w:bCs/>
          <w:sz w:val="20"/>
          <w:szCs w:val="20"/>
        </w:rPr>
        <w:t xml:space="preserve"> металлические.</w:t>
      </w:r>
      <w:r>
        <w:rPr>
          <w:rFonts w:ascii="Times New Roman" w:hAnsi="Times New Roman"/>
          <w:bCs/>
          <w:sz w:val="20"/>
          <w:szCs w:val="20"/>
        </w:rPr>
        <w:t xml:space="preserve"> Боковая приставная тумба</w:t>
      </w:r>
      <w:r w:rsidRPr="00D83AE8">
        <w:rPr>
          <w:rFonts w:ascii="Times New Roman" w:hAnsi="Times New Roman"/>
          <w:bCs/>
          <w:sz w:val="20"/>
          <w:szCs w:val="20"/>
        </w:rPr>
        <w:t xml:space="preserve"> новая, неиспользованная. Цвет </w:t>
      </w:r>
      <w:r>
        <w:rPr>
          <w:rFonts w:ascii="Times New Roman" w:hAnsi="Times New Roman"/>
          <w:bCs/>
          <w:sz w:val="20"/>
          <w:szCs w:val="20"/>
        </w:rPr>
        <w:t>боковой приставной тумбы</w:t>
      </w:r>
      <w:r w:rsidRPr="00D83AE8">
        <w:rPr>
          <w:rFonts w:ascii="Times New Roman" w:hAnsi="Times New Roman"/>
          <w:sz w:val="20"/>
          <w:szCs w:val="20"/>
        </w:rPr>
        <w:t xml:space="preserve"> по согласованию с заказчиком. </w:t>
      </w:r>
    </w:p>
    <w:p w14:paraId="43E9040B" w14:textId="77777777" w:rsidR="00161399" w:rsidRDefault="00161399" w:rsidP="00161399">
      <w:pPr>
        <w:autoSpaceDE w:val="0"/>
        <w:autoSpaceDN w:val="0"/>
        <w:adjustRightInd w:val="0"/>
        <w:jc w:val="both"/>
        <w:rPr>
          <w:rFonts w:ascii="Times New Roman" w:hAnsi="Times New Roman"/>
          <w:sz w:val="20"/>
          <w:szCs w:val="20"/>
        </w:rPr>
      </w:pPr>
    </w:p>
    <w:p w14:paraId="5D4CFB40" w14:textId="77777777" w:rsidR="00161399" w:rsidRPr="006C081C" w:rsidRDefault="00161399" w:rsidP="00161399">
      <w:pPr>
        <w:autoSpaceDE w:val="0"/>
        <w:autoSpaceDN w:val="0"/>
        <w:adjustRightInd w:val="0"/>
        <w:rPr>
          <w:rFonts w:ascii="Times New Roman" w:hAnsi="Times New Roman"/>
          <w:b/>
          <w:bCs/>
          <w:sz w:val="20"/>
          <w:szCs w:val="20"/>
        </w:rPr>
      </w:pPr>
      <w:r w:rsidRPr="00D83AE8">
        <w:rPr>
          <w:rFonts w:ascii="Times New Roman" w:hAnsi="Times New Roman"/>
          <w:b/>
          <w:bCs/>
          <w:sz w:val="20"/>
          <w:szCs w:val="20"/>
        </w:rPr>
        <w:t xml:space="preserve"> </w:t>
      </w:r>
      <w:r>
        <w:rPr>
          <w:rFonts w:ascii="Times New Roman" w:hAnsi="Times New Roman"/>
          <w:b/>
          <w:bCs/>
          <w:sz w:val="20"/>
          <w:szCs w:val="20"/>
        </w:rPr>
        <w:t xml:space="preserve">Кабинет для </w:t>
      </w:r>
      <w:r w:rsidRPr="00D83AE8">
        <w:rPr>
          <w:rFonts w:ascii="Times New Roman" w:hAnsi="Times New Roman"/>
          <w:b/>
          <w:bCs/>
          <w:sz w:val="20"/>
          <w:szCs w:val="20"/>
        </w:rPr>
        <w:t>руководителя:</w:t>
      </w:r>
    </w:p>
    <w:p w14:paraId="6D4FBD9C" w14:textId="77777777" w:rsidR="00161399" w:rsidRPr="00D83AE8" w:rsidRDefault="00161399" w:rsidP="00161399">
      <w:pPr>
        <w:autoSpaceDE w:val="0"/>
        <w:autoSpaceDN w:val="0"/>
        <w:adjustRightInd w:val="0"/>
        <w:jc w:val="both"/>
        <w:rPr>
          <w:rFonts w:ascii="Times New Roman" w:hAnsi="Times New Roman"/>
          <w:b/>
          <w:bCs/>
          <w:sz w:val="20"/>
          <w:szCs w:val="20"/>
        </w:rPr>
      </w:pPr>
      <w:r>
        <w:rPr>
          <w:rFonts w:ascii="Times New Roman" w:hAnsi="Times New Roman"/>
          <w:b/>
          <w:bCs/>
          <w:sz w:val="20"/>
          <w:szCs w:val="20"/>
        </w:rPr>
        <w:t>В комплекте: с</w:t>
      </w:r>
      <w:r w:rsidRPr="00D83AE8">
        <w:rPr>
          <w:rFonts w:ascii="Times New Roman" w:hAnsi="Times New Roman"/>
          <w:b/>
          <w:bCs/>
          <w:sz w:val="20"/>
          <w:szCs w:val="20"/>
        </w:rPr>
        <w:t xml:space="preserve">тол для руководителя с брифинг приставкой </w:t>
      </w:r>
      <w:r>
        <w:rPr>
          <w:rFonts w:ascii="Times New Roman" w:hAnsi="Times New Roman"/>
          <w:b/>
          <w:bCs/>
          <w:sz w:val="20"/>
          <w:szCs w:val="20"/>
        </w:rPr>
        <w:t>и боковой приставной тумбой, шкаф для документов и шкаф для одежды –</w:t>
      </w:r>
      <w:r w:rsidRPr="00D83AE8">
        <w:rPr>
          <w:rFonts w:ascii="Times New Roman" w:hAnsi="Times New Roman"/>
          <w:b/>
          <w:bCs/>
          <w:sz w:val="20"/>
          <w:szCs w:val="20"/>
        </w:rPr>
        <w:t xml:space="preserve"> </w:t>
      </w:r>
      <w:r>
        <w:rPr>
          <w:rFonts w:ascii="Times New Roman" w:hAnsi="Times New Roman"/>
          <w:b/>
          <w:bCs/>
          <w:sz w:val="20"/>
          <w:szCs w:val="20"/>
        </w:rPr>
        <w:t>1</w:t>
      </w:r>
      <w:r w:rsidRPr="00D83AE8">
        <w:rPr>
          <w:rFonts w:ascii="Times New Roman" w:hAnsi="Times New Roman"/>
          <w:b/>
          <w:bCs/>
          <w:sz w:val="20"/>
          <w:szCs w:val="20"/>
        </w:rPr>
        <w:t xml:space="preserve">штука. </w:t>
      </w:r>
    </w:p>
    <w:p w14:paraId="2729F113" w14:textId="77777777" w:rsidR="00161399" w:rsidRPr="00D83AE8" w:rsidRDefault="00161399" w:rsidP="00161399">
      <w:pPr>
        <w:autoSpaceDE w:val="0"/>
        <w:autoSpaceDN w:val="0"/>
        <w:adjustRightInd w:val="0"/>
        <w:jc w:val="both"/>
        <w:rPr>
          <w:rFonts w:ascii="Times New Roman" w:hAnsi="Times New Roman"/>
          <w:b/>
          <w:bCs/>
          <w:sz w:val="20"/>
          <w:szCs w:val="20"/>
        </w:rPr>
      </w:pPr>
      <w:r w:rsidRPr="00D83AE8">
        <w:rPr>
          <w:rFonts w:ascii="Times New Roman" w:hAnsi="Times New Roman"/>
          <w:b/>
          <w:bCs/>
          <w:sz w:val="20"/>
          <w:szCs w:val="20"/>
        </w:rPr>
        <w:t>Размеры, мм, не менее: Стол 2</w:t>
      </w:r>
      <w:r>
        <w:rPr>
          <w:rFonts w:ascii="Times New Roman" w:hAnsi="Times New Roman"/>
          <w:b/>
          <w:bCs/>
          <w:sz w:val="20"/>
          <w:szCs w:val="20"/>
        </w:rPr>
        <w:t>0</w:t>
      </w:r>
      <w:r w:rsidRPr="00D83AE8">
        <w:rPr>
          <w:rFonts w:ascii="Times New Roman" w:hAnsi="Times New Roman"/>
          <w:b/>
          <w:bCs/>
          <w:sz w:val="20"/>
          <w:szCs w:val="20"/>
        </w:rPr>
        <w:t>00*900*750, брифинг приставка – не менее 1000*700*750 мм</w:t>
      </w:r>
      <w:r>
        <w:rPr>
          <w:rFonts w:ascii="Times New Roman" w:hAnsi="Times New Roman"/>
          <w:b/>
          <w:bCs/>
          <w:sz w:val="20"/>
          <w:szCs w:val="20"/>
        </w:rPr>
        <w:t>., боковая приставная тумба 1950*500*727*</w:t>
      </w:r>
      <w:r w:rsidRPr="00D83AE8">
        <w:rPr>
          <w:rFonts w:ascii="Times New Roman" w:hAnsi="Times New Roman"/>
          <w:b/>
          <w:bCs/>
          <w:sz w:val="20"/>
          <w:szCs w:val="20"/>
        </w:rPr>
        <w:t>(Д*Ш*В)</w:t>
      </w:r>
    </w:p>
    <w:p w14:paraId="0F1232DB" w14:textId="77777777" w:rsidR="00161399" w:rsidRPr="00D83AE8" w:rsidRDefault="00161399" w:rsidP="00161399">
      <w:pPr>
        <w:jc w:val="both"/>
        <w:rPr>
          <w:rFonts w:ascii="Times New Roman" w:hAnsi="Times New Roman"/>
          <w:sz w:val="20"/>
          <w:szCs w:val="20"/>
          <w:lang w:eastAsia="ru-RU"/>
        </w:rPr>
      </w:pPr>
      <w:r w:rsidRPr="00D83AE8">
        <w:rPr>
          <w:rFonts w:ascii="Times New Roman" w:hAnsi="Times New Roman"/>
          <w:sz w:val="20"/>
          <w:szCs w:val="20"/>
        </w:rPr>
        <w:t xml:space="preserve">Описание: Цвет Дуб Урбан кофейный </w:t>
      </w:r>
      <w:r w:rsidRPr="00D83AE8">
        <w:rPr>
          <w:rFonts w:ascii="Times New Roman" w:hAnsi="Times New Roman"/>
          <w:sz w:val="20"/>
          <w:szCs w:val="20"/>
          <w:lang w:eastAsia="ru-RU"/>
        </w:rPr>
        <w:t xml:space="preserve">Прямой стол руководителя с письменным бюваром из натуральной кожи (размером 500*700 мм) </w:t>
      </w:r>
      <w:r w:rsidRPr="00D83AE8">
        <w:rPr>
          <w:rFonts w:ascii="Times New Roman" w:hAnsi="Times New Roman"/>
          <w:bCs/>
          <w:sz w:val="20"/>
          <w:szCs w:val="20"/>
        </w:rPr>
        <w:t>основание-корпус</w:t>
      </w:r>
      <w:r w:rsidRPr="00D83AE8">
        <w:rPr>
          <w:rFonts w:ascii="Times New Roman" w:hAnsi="Times New Roman"/>
          <w:sz w:val="20"/>
          <w:szCs w:val="20"/>
          <w:lang w:eastAsia="ru-RU"/>
        </w:rPr>
        <w:t xml:space="preserve"> из ЛДСП премиум-класса с глубоким тиснением (имитирующим структуру дерева) толщиной не менее 40 мм, столешница из МДФ (с фанеровкой шпоном и нанесением полиуретанового лака) толщиной не менее 40 мм. </w:t>
      </w:r>
      <w:r>
        <w:rPr>
          <w:rFonts w:ascii="Times New Roman" w:hAnsi="Times New Roman"/>
          <w:bCs/>
          <w:sz w:val="20"/>
          <w:szCs w:val="20"/>
        </w:rPr>
        <w:t>Т</w:t>
      </w:r>
      <w:r w:rsidRPr="007A3E7A">
        <w:rPr>
          <w:rFonts w:ascii="Times New Roman" w:hAnsi="Times New Roman"/>
          <w:bCs/>
          <w:sz w:val="20"/>
          <w:szCs w:val="20"/>
        </w:rPr>
        <w:t>орец</w:t>
      </w:r>
      <w:r>
        <w:rPr>
          <w:rFonts w:ascii="Times New Roman" w:hAnsi="Times New Roman"/>
          <w:bCs/>
          <w:sz w:val="20"/>
          <w:szCs w:val="20"/>
        </w:rPr>
        <w:t xml:space="preserve"> столешницы</w:t>
      </w:r>
      <w:r w:rsidRPr="007A3E7A">
        <w:rPr>
          <w:rFonts w:ascii="Times New Roman" w:hAnsi="Times New Roman"/>
          <w:bCs/>
          <w:sz w:val="20"/>
          <w:szCs w:val="20"/>
        </w:rPr>
        <w:t xml:space="preserve"> с небольшим закруглением верхнего и нижнего ребра.</w:t>
      </w:r>
      <w:r w:rsidRPr="00D83AE8">
        <w:rPr>
          <w:rFonts w:ascii="Times New Roman" w:hAnsi="Times New Roman"/>
          <w:bCs/>
          <w:sz w:val="20"/>
          <w:szCs w:val="20"/>
        </w:rPr>
        <w:t xml:space="preserve">. </w:t>
      </w:r>
      <w:r w:rsidRPr="00D83AE8">
        <w:rPr>
          <w:rFonts w:ascii="Times New Roman" w:hAnsi="Times New Roman"/>
          <w:sz w:val="20"/>
          <w:szCs w:val="20"/>
        </w:rPr>
        <w:t xml:space="preserve">Все грани и прорези должны иметь ровный контур (ровные грани без перепадов и кривизны), отсутствие заусенцев, задиров и острых граней. Для компенсации неровности пола на боковых стенках стола должны быть </w:t>
      </w:r>
      <w:r w:rsidRPr="00D83AE8">
        <w:rPr>
          <w:rFonts w:ascii="Times New Roman" w:hAnsi="Times New Roman"/>
          <w:bCs/>
          <w:sz w:val="20"/>
          <w:szCs w:val="20"/>
        </w:rPr>
        <w:t>пластиковые</w:t>
      </w:r>
      <w:r w:rsidRPr="00D83AE8">
        <w:rPr>
          <w:rFonts w:ascii="Times New Roman" w:hAnsi="Times New Roman"/>
          <w:sz w:val="20"/>
          <w:szCs w:val="20"/>
        </w:rPr>
        <w:t xml:space="preserve"> регулировочные опоры (подпятники). Стол новый, неиспользованный. Цвет стола по согласованию с заказчиком.     </w:t>
      </w:r>
    </w:p>
    <w:p w14:paraId="4835C3F0" w14:textId="77777777" w:rsidR="00161399" w:rsidRPr="00BE2A13" w:rsidRDefault="00161399" w:rsidP="00161399">
      <w:pPr>
        <w:autoSpaceDE w:val="0"/>
        <w:autoSpaceDN w:val="0"/>
        <w:adjustRightInd w:val="0"/>
        <w:jc w:val="both"/>
        <w:rPr>
          <w:rFonts w:ascii="Times New Roman" w:hAnsi="Times New Roman"/>
          <w:bCs/>
          <w:sz w:val="20"/>
          <w:szCs w:val="20"/>
        </w:rPr>
      </w:pPr>
    </w:p>
    <w:p w14:paraId="51AAB9DC" w14:textId="77777777" w:rsidR="00161399" w:rsidRDefault="00161399" w:rsidP="00161399">
      <w:pPr>
        <w:autoSpaceDE w:val="0"/>
        <w:autoSpaceDN w:val="0"/>
        <w:adjustRightInd w:val="0"/>
        <w:jc w:val="both"/>
        <w:rPr>
          <w:rFonts w:ascii="Times New Roman" w:hAnsi="Times New Roman"/>
          <w:sz w:val="20"/>
          <w:szCs w:val="20"/>
        </w:rPr>
      </w:pPr>
      <w:r w:rsidRPr="00D83AE8">
        <w:rPr>
          <w:rFonts w:ascii="Times New Roman" w:hAnsi="Times New Roman"/>
          <w:sz w:val="20"/>
          <w:szCs w:val="20"/>
        </w:rPr>
        <w:t xml:space="preserve">Описание: Цвет Дуб Урбан кофейный </w:t>
      </w:r>
      <w:r w:rsidRPr="00D83AE8">
        <w:rPr>
          <w:rFonts w:ascii="Times New Roman" w:hAnsi="Times New Roman"/>
          <w:bCs/>
          <w:sz w:val="20"/>
          <w:szCs w:val="20"/>
        </w:rPr>
        <w:t>Брифинг-приставка основание-корпус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w:t>
      </w:r>
      <w:r w:rsidRPr="00D83AE8">
        <w:rPr>
          <w:rFonts w:ascii="Times New Roman" w:hAnsi="Times New Roman"/>
          <w:bCs/>
          <w:sz w:val="20"/>
          <w:szCs w:val="20"/>
        </w:rPr>
        <w:t xml:space="preserve">, </w:t>
      </w:r>
      <w:r w:rsidRPr="00D83AE8">
        <w:rPr>
          <w:rFonts w:ascii="Times New Roman" w:hAnsi="Times New Roman"/>
          <w:sz w:val="20"/>
          <w:szCs w:val="20"/>
          <w:lang w:eastAsia="ru-RU"/>
        </w:rPr>
        <w:t>столешница из МДФ (с фанеровкой шпоном и нанесением полиуретанового лака) толщиной не менее 40 мм</w:t>
      </w:r>
      <w:r w:rsidRPr="00D83AE8">
        <w:rPr>
          <w:rFonts w:ascii="Times New Roman" w:hAnsi="Times New Roman"/>
          <w:bCs/>
          <w:sz w:val="20"/>
          <w:szCs w:val="20"/>
        </w:rPr>
        <w:t>. Торцевая опора брифинг-приставки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 </w:t>
      </w:r>
      <w:r w:rsidRPr="00D83AE8">
        <w:rPr>
          <w:rFonts w:ascii="Times New Roman" w:hAnsi="Times New Roman"/>
          <w:bCs/>
          <w:sz w:val="20"/>
          <w:szCs w:val="20"/>
        </w:rPr>
        <w:t xml:space="preserve">толщиной не менее 40 мм. </w:t>
      </w:r>
      <w:r w:rsidRPr="007A3E7A">
        <w:rPr>
          <w:rFonts w:ascii="Times New Roman" w:hAnsi="Times New Roman"/>
          <w:bCs/>
          <w:sz w:val="20"/>
          <w:szCs w:val="20"/>
        </w:rPr>
        <w:t>Торец столешницы с небольшим закруглением верхнего и нижнего ребра.. Все грани и прорези должны иметь ровный контур (ровные грани без перепадов и кривизны), отсутствие заусенцев, задиров и острых граней</w:t>
      </w:r>
      <w:r w:rsidRPr="00D83AE8">
        <w:rPr>
          <w:rFonts w:ascii="Times New Roman" w:hAnsi="Times New Roman"/>
          <w:sz w:val="20"/>
          <w:szCs w:val="20"/>
        </w:rPr>
        <w:t xml:space="preserve">. </w:t>
      </w:r>
      <w:r w:rsidRPr="00D83AE8">
        <w:rPr>
          <w:rFonts w:ascii="Times New Roman" w:hAnsi="Times New Roman"/>
          <w:bCs/>
          <w:sz w:val="20"/>
          <w:szCs w:val="20"/>
        </w:rPr>
        <w:t xml:space="preserve">Для компенсации неровности пола на торцевой опоре </w:t>
      </w:r>
      <w:r w:rsidRPr="00D83AE8">
        <w:rPr>
          <w:rFonts w:ascii="Times New Roman" w:hAnsi="Times New Roman"/>
          <w:sz w:val="20"/>
          <w:szCs w:val="20"/>
        </w:rPr>
        <w:t xml:space="preserve">должны быть </w:t>
      </w:r>
      <w:r w:rsidRPr="00D83AE8">
        <w:rPr>
          <w:rFonts w:ascii="Times New Roman" w:hAnsi="Times New Roman"/>
          <w:bCs/>
          <w:sz w:val="20"/>
          <w:szCs w:val="20"/>
        </w:rPr>
        <w:t>пластиковые</w:t>
      </w:r>
      <w:r w:rsidRPr="00D83AE8">
        <w:rPr>
          <w:rFonts w:ascii="Times New Roman" w:hAnsi="Times New Roman"/>
          <w:sz w:val="20"/>
          <w:szCs w:val="20"/>
        </w:rPr>
        <w:t xml:space="preserve"> регулировочные опоры (подпятники)</w:t>
      </w:r>
      <w:r w:rsidRPr="00D83AE8">
        <w:rPr>
          <w:rFonts w:ascii="Times New Roman" w:hAnsi="Times New Roman"/>
          <w:bCs/>
          <w:sz w:val="20"/>
          <w:szCs w:val="20"/>
        </w:rPr>
        <w:t>. Брифинг-приставка новая, неиспользованная. Цвет брифинг-приставки</w:t>
      </w:r>
      <w:r w:rsidRPr="00D83AE8">
        <w:rPr>
          <w:rFonts w:ascii="Times New Roman" w:hAnsi="Times New Roman"/>
          <w:sz w:val="20"/>
          <w:szCs w:val="20"/>
        </w:rPr>
        <w:t xml:space="preserve"> по согласованию с заказчиком.    </w:t>
      </w:r>
    </w:p>
    <w:p w14:paraId="1DA90770" w14:textId="77777777" w:rsidR="00161399" w:rsidRDefault="00161399" w:rsidP="00161399">
      <w:pPr>
        <w:autoSpaceDE w:val="0"/>
        <w:autoSpaceDN w:val="0"/>
        <w:adjustRightInd w:val="0"/>
        <w:jc w:val="both"/>
        <w:rPr>
          <w:rFonts w:ascii="Times New Roman" w:hAnsi="Times New Roman"/>
          <w:bCs/>
          <w:sz w:val="20"/>
          <w:szCs w:val="20"/>
        </w:rPr>
      </w:pPr>
    </w:p>
    <w:p w14:paraId="788F1758" w14:textId="77777777" w:rsidR="00161399" w:rsidRDefault="00161399" w:rsidP="00161399">
      <w:pPr>
        <w:autoSpaceDE w:val="0"/>
        <w:autoSpaceDN w:val="0"/>
        <w:adjustRightInd w:val="0"/>
        <w:jc w:val="both"/>
        <w:rPr>
          <w:rFonts w:ascii="Times New Roman" w:hAnsi="Times New Roman"/>
          <w:sz w:val="20"/>
          <w:szCs w:val="20"/>
        </w:rPr>
      </w:pPr>
      <w:r w:rsidRPr="00D83AE8">
        <w:rPr>
          <w:rFonts w:ascii="Times New Roman" w:hAnsi="Times New Roman"/>
          <w:sz w:val="20"/>
          <w:szCs w:val="20"/>
        </w:rPr>
        <w:t xml:space="preserve">Описание: Цвет Дуб Урбан кофейный </w:t>
      </w:r>
      <w:r>
        <w:rPr>
          <w:rFonts w:ascii="Times New Roman" w:hAnsi="Times New Roman"/>
          <w:bCs/>
          <w:sz w:val="20"/>
          <w:szCs w:val="20"/>
        </w:rPr>
        <w:t xml:space="preserve">Боковая приставная тумба </w:t>
      </w:r>
      <w:r w:rsidRPr="00D83AE8">
        <w:rPr>
          <w:rFonts w:ascii="Times New Roman" w:hAnsi="Times New Roman"/>
          <w:bCs/>
          <w:sz w:val="20"/>
          <w:szCs w:val="20"/>
        </w:rPr>
        <w:t>-корпус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w:t>
      </w:r>
      <w:r w:rsidRPr="00D83AE8">
        <w:rPr>
          <w:rFonts w:ascii="Times New Roman" w:hAnsi="Times New Roman"/>
          <w:bCs/>
          <w:sz w:val="20"/>
          <w:szCs w:val="20"/>
        </w:rPr>
        <w:t xml:space="preserve">, </w:t>
      </w:r>
      <w:r w:rsidRPr="00D83AE8">
        <w:rPr>
          <w:rFonts w:ascii="Times New Roman" w:hAnsi="Times New Roman"/>
          <w:sz w:val="20"/>
          <w:szCs w:val="20"/>
          <w:lang w:eastAsia="ru-RU"/>
        </w:rPr>
        <w:t>столешница из МДФ (с фанеровкой шпоном и нанесением полиуретанового лака) толщиной не менее 40 мм</w:t>
      </w:r>
      <w:r w:rsidRPr="00D83AE8">
        <w:rPr>
          <w:rFonts w:ascii="Times New Roman" w:hAnsi="Times New Roman"/>
          <w:bCs/>
          <w:sz w:val="20"/>
          <w:szCs w:val="20"/>
        </w:rPr>
        <w:t xml:space="preserve">. Торцевая опора </w:t>
      </w:r>
      <w:r>
        <w:rPr>
          <w:rFonts w:ascii="Times New Roman" w:hAnsi="Times New Roman"/>
          <w:bCs/>
          <w:sz w:val="20"/>
          <w:szCs w:val="20"/>
        </w:rPr>
        <w:t>тумбы</w:t>
      </w:r>
      <w:r w:rsidRPr="00D83AE8">
        <w:rPr>
          <w:rFonts w:ascii="Times New Roman" w:hAnsi="Times New Roman"/>
          <w:bCs/>
          <w:sz w:val="20"/>
          <w:szCs w:val="20"/>
        </w:rPr>
        <w:t xml:space="preserve">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 </w:t>
      </w:r>
      <w:r w:rsidRPr="00D83AE8">
        <w:rPr>
          <w:rFonts w:ascii="Times New Roman" w:hAnsi="Times New Roman"/>
          <w:bCs/>
          <w:sz w:val="20"/>
          <w:szCs w:val="20"/>
        </w:rPr>
        <w:t xml:space="preserve">толщиной не менее 40 мм. </w:t>
      </w:r>
      <w:r w:rsidRPr="007A3E7A">
        <w:rPr>
          <w:rFonts w:ascii="Times New Roman" w:hAnsi="Times New Roman"/>
          <w:bCs/>
          <w:sz w:val="20"/>
          <w:szCs w:val="20"/>
        </w:rPr>
        <w:t>Торец столешницы с небольшим закруглением верхнего и нижнего ребра.. Все грани и прорези должны иметь ровный контур (ровные грани без перепадов и кривизны), отсутствие заусенцев, задиров и острых граней</w:t>
      </w:r>
      <w:r>
        <w:rPr>
          <w:rFonts w:ascii="Times New Roman" w:hAnsi="Times New Roman"/>
          <w:bCs/>
          <w:sz w:val="20"/>
          <w:szCs w:val="20"/>
        </w:rPr>
        <w:t xml:space="preserve">. </w:t>
      </w:r>
      <w:r w:rsidRPr="00D83AE8">
        <w:rPr>
          <w:rFonts w:ascii="Times New Roman" w:hAnsi="Times New Roman"/>
          <w:bCs/>
          <w:sz w:val="20"/>
          <w:szCs w:val="20"/>
        </w:rPr>
        <w:t xml:space="preserve">Для компенсации неровности пола на торцевой опоре </w:t>
      </w:r>
      <w:r w:rsidRPr="00D83AE8">
        <w:rPr>
          <w:rFonts w:ascii="Times New Roman" w:hAnsi="Times New Roman"/>
          <w:sz w:val="20"/>
          <w:szCs w:val="20"/>
        </w:rPr>
        <w:t xml:space="preserve">должны быть </w:t>
      </w:r>
      <w:r w:rsidRPr="00D83AE8">
        <w:rPr>
          <w:rFonts w:ascii="Times New Roman" w:hAnsi="Times New Roman"/>
          <w:bCs/>
          <w:sz w:val="20"/>
          <w:szCs w:val="20"/>
        </w:rPr>
        <w:t>пластиковые</w:t>
      </w:r>
      <w:r w:rsidRPr="00D83AE8">
        <w:rPr>
          <w:rFonts w:ascii="Times New Roman" w:hAnsi="Times New Roman"/>
          <w:sz w:val="20"/>
          <w:szCs w:val="20"/>
        </w:rPr>
        <w:t xml:space="preserve"> регулировочные опоры (подпятники)</w:t>
      </w:r>
      <w:r w:rsidRPr="00D83AE8">
        <w:rPr>
          <w:rFonts w:ascii="Times New Roman" w:hAnsi="Times New Roman"/>
          <w:bCs/>
          <w:sz w:val="20"/>
          <w:szCs w:val="20"/>
        </w:rPr>
        <w:t>.</w:t>
      </w:r>
      <w:r>
        <w:rPr>
          <w:rFonts w:ascii="Times New Roman" w:hAnsi="Times New Roman"/>
          <w:bCs/>
          <w:sz w:val="20"/>
          <w:szCs w:val="20"/>
        </w:rPr>
        <w:t xml:space="preserve"> </w:t>
      </w:r>
      <w:r w:rsidRPr="00C05CB7">
        <w:rPr>
          <w:rFonts w:ascii="Times New Roman" w:hAnsi="Times New Roman"/>
          <w:bCs/>
          <w:sz w:val="20"/>
          <w:szCs w:val="20"/>
        </w:rPr>
        <w:t>Тумба, боковая, имеет отделение с тремя выдвижными ящиками (с замком на верхнем ящике)</w:t>
      </w:r>
      <w:r w:rsidRPr="00C05CB7">
        <w:t xml:space="preserve"> </w:t>
      </w:r>
      <w:r w:rsidRPr="00C05CB7">
        <w:rPr>
          <w:rFonts w:ascii="Times New Roman" w:hAnsi="Times New Roman"/>
          <w:bCs/>
          <w:sz w:val="20"/>
          <w:szCs w:val="20"/>
        </w:rPr>
        <w:t xml:space="preserve">Фасад из МДФ (с фанеровкой шпоном и нанесением полиуретанового лака) толщиной не менее 16 мм. Торцевые кромки облицованы материалом кромочным из ПВХ толщиной не менее 1 мм, в цвет ЛДСП. Ящик неразборной конструкции состоит из корпуса и фасадной стенки. Донья ящиков изготавливаются из древесноволокнистой плиты, отделанной (ДВПО) с лакокрасочным покрытием. Стенка задняя из ЛДСП. Ящики устанавливаются на металлические телескопические шариковые направляющие. Комплект шариковых направляющих состоит из двух стальных симметричных телескопических полозьев: левой и правой, каждая из которых разбирается на две составные части. Ручки ящиков и распашной двери </w:t>
      </w:r>
      <w:r>
        <w:rPr>
          <w:rFonts w:ascii="Times New Roman" w:hAnsi="Times New Roman"/>
          <w:bCs/>
          <w:sz w:val="20"/>
          <w:szCs w:val="20"/>
        </w:rPr>
        <w:t>–</w:t>
      </w:r>
      <w:r w:rsidRPr="00C05CB7">
        <w:rPr>
          <w:rFonts w:ascii="Times New Roman" w:hAnsi="Times New Roman"/>
          <w:bCs/>
          <w:sz w:val="20"/>
          <w:szCs w:val="20"/>
        </w:rPr>
        <w:t xml:space="preserve"> металлические.</w:t>
      </w:r>
      <w:r>
        <w:rPr>
          <w:rFonts w:ascii="Times New Roman" w:hAnsi="Times New Roman"/>
          <w:bCs/>
          <w:sz w:val="20"/>
          <w:szCs w:val="20"/>
        </w:rPr>
        <w:t xml:space="preserve"> Боковая приставная тумба</w:t>
      </w:r>
      <w:r w:rsidRPr="00D83AE8">
        <w:rPr>
          <w:rFonts w:ascii="Times New Roman" w:hAnsi="Times New Roman"/>
          <w:bCs/>
          <w:sz w:val="20"/>
          <w:szCs w:val="20"/>
        </w:rPr>
        <w:t xml:space="preserve"> новая, неиспользованная. Цвет </w:t>
      </w:r>
      <w:r>
        <w:rPr>
          <w:rFonts w:ascii="Times New Roman" w:hAnsi="Times New Roman"/>
          <w:bCs/>
          <w:sz w:val="20"/>
          <w:szCs w:val="20"/>
        </w:rPr>
        <w:t>боковой приставной тумбы</w:t>
      </w:r>
      <w:r w:rsidRPr="00D83AE8">
        <w:rPr>
          <w:rFonts w:ascii="Times New Roman" w:hAnsi="Times New Roman"/>
          <w:sz w:val="20"/>
          <w:szCs w:val="20"/>
        </w:rPr>
        <w:t xml:space="preserve"> по согласованию с заказчиком. </w:t>
      </w:r>
    </w:p>
    <w:p w14:paraId="247F8BFF" w14:textId="77777777" w:rsidR="00161399" w:rsidRDefault="00161399" w:rsidP="00161399">
      <w:pPr>
        <w:autoSpaceDE w:val="0"/>
        <w:autoSpaceDN w:val="0"/>
        <w:adjustRightInd w:val="0"/>
        <w:jc w:val="both"/>
        <w:rPr>
          <w:rFonts w:ascii="Times New Roman" w:hAnsi="Times New Roman"/>
          <w:sz w:val="20"/>
          <w:szCs w:val="20"/>
        </w:rPr>
      </w:pPr>
    </w:p>
    <w:p w14:paraId="4C2A8762" w14:textId="77777777" w:rsidR="00161399" w:rsidRPr="00BE2A13" w:rsidRDefault="00161399" w:rsidP="00161399">
      <w:pPr>
        <w:jc w:val="both"/>
        <w:rPr>
          <w:rFonts w:ascii="Times New Roman" w:hAnsi="Times New Roman"/>
          <w:b/>
          <w:sz w:val="20"/>
          <w:szCs w:val="20"/>
          <w:lang w:eastAsia="ru-RU"/>
        </w:rPr>
      </w:pPr>
      <w:r w:rsidRPr="00BE2A13">
        <w:rPr>
          <w:rFonts w:ascii="Times New Roman" w:hAnsi="Times New Roman"/>
          <w:b/>
          <w:sz w:val="20"/>
          <w:szCs w:val="20"/>
          <w:lang w:eastAsia="ru-RU"/>
        </w:rPr>
        <w:t xml:space="preserve">Шкаф для документов и одежды, комбинированный </w:t>
      </w:r>
    </w:p>
    <w:p w14:paraId="16989AF6" w14:textId="77777777" w:rsidR="00161399" w:rsidRPr="00BE2A13" w:rsidRDefault="00161399" w:rsidP="00161399">
      <w:pPr>
        <w:jc w:val="both"/>
        <w:rPr>
          <w:rFonts w:ascii="Times New Roman" w:hAnsi="Times New Roman"/>
          <w:bCs/>
          <w:sz w:val="20"/>
          <w:szCs w:val="20"/>
        </w:rPr>
      </w:pPr>
      <w:r w:rsidRPr="00BE2A13">
        <w:rPr>
          <w:rFonts w:ascii="Times New Roman" w:hAnsi="Times New Roman"/>
          <w:b/>
          <w:sz w:val="20"/>
          <w:szCs w:val="20"/>
          <w:lang w:eastAsia="ru-RU"/>
        </w:rPr>
        <w:t>Размер, мм, не менее: 1</w:t>
      </w:r>
      <w:r>
        <w:rPr>
          <w:rFonts w:ascii="Times New Roman" w:hAnsi="Times New Roman"/>
          <w:b/>
          <w:sz w:val="20"/>
          <w:szCs w:val="20"/>
          <w:lang w:eastAsia="ru-RU"/>
        </w:rPr>
        <w:t>6</w:t>
      </w:r>
      <w:r w:rsidRPr="00BE2A13">
        <w:rPr>
          <w:rFonts w:ascii="Times New Roman" w:hAnsi="Times New Roman"/>
          <w:b/>
          <w:sz w:val="20"/>
          <w:szCs w:val="20"/>
          <w:lang w:eastAsia="ru-RU"/>
        </w:rPr>
        <w:t>00х</w:t>
      </w:r>
      <w:r>
        <w:rPr>
          <w:rFonts w:ascii="Times New Roman" w:hAnsi="Times New Roman"/>
          <w:b/>
          <w:sz w:val="20"/>
          <w:szCs w:val="20"/>
          <w:lang w:eastAsia="ru-RU"/>
        </w:rPr>
        <w:t>42</w:t>
      </w:r>
      <w:r w:rsidRPr="00BE2A13">
        <w:rPr>
          <w:rFonts w:ascii="Times New Roman" w:hAnsi="Times New Roman"/>
          <w:b/>
          <w:sz w:val="20"/>
          <w:szCs w:val="20"/>
          <w:lang w:eastAsia="ru-RU"/>
        </w:rPr>
        <w:t>0х2000 (Д*Ш*В)</w:t>
      </w:r>
    </w:p>
    <w:p w14:paraId="777D9978" w14:textId="77777777" w:rsidR="00161399" w:rsidRPr="007631BA" w:rsidRDefault="00161399" w:rsidP="00161399">
      <w:pPr>
        <w:pStyle w:val="ac"/>
        <w:jc w:val="both"/>
        <w:rPr>
          <w:rFonts w:ascii="Times New Roman" w:hAnsi="Times New Roman"/>
          <w:sz w:val="20"/>
          <w:szCs w:val="20"/>
        </w:rPr>
      </w:pPr>
      <w:r w:rsidRPr="007631BA">
        <w:rPr>
          <w:rFonts w:ascii="Times New Roman" w:hAnsi="Times New Roman"/>
          <w:sz w:val="20"/>
          <w:szCs w:val="20"/>
        </w:rPr>
        <w:t xml:space="preserve">Описание: Шкаф для документов и одежды (2х секционный): </w:t>
      </w:r>
    </w:p>
    <w:p w14:paraId="28758316" w14:textId="77777777" w:rsidR="00161399" w:rsidRPr="007631BA" w:rsidRDefault="00161399" w:rsidP="00161399">
      <w:pPr>
        <w:pStyle w:val="ac"/>
        <w:jc w:val="both"/>
        <w:rPr>
          <w:rFonts w:ascii="Times New Roman" w:hAnsi="Times New Roman"/>
          <w:sz w:val="20"/>
          <w:szCs w:val="20"/>
        </w:rPr>
      </w:pPr>
      <w:r w:rsidRPr="007631BA">
        <w:rPr>
          <w:rFonts w:ascii="Times New Roman" w:hAnsi="Times New Roman"/>
          <w:sz w:val="20"/>
          <w:szCs w:val="20"/>
        </w:rPr>
        <w:t xml:space="preserve">- первая секция </w:t>
      </w:r>
      <w:r>
        <w:rPr>
          <w:rFonts w:ascii="Times New Roman" w:hAnsi="Times New Roman"/>
          <w:sz w:val="20"/>
          <w:szCs w:val="20"/>
        </w:rPr>
        <w:t>–</w:t>
      </w:r>
      <w:r w:rsidRPr="007631BA">
        <w:rPr>
          <w:rFonts w:ascii="Times New Roman" w:hAnsi="Times New Roman"/>
          <w:sz w:val="20"/>
          <w:szCs w:val="20"/>
        </w:rPr>
        <w:t xml:space="preserve"> для одежды, с глухими дверьми, с верхней полкой для головных уборов и штангой для плечиков (вешалок). Ширина секции – не менее 800 мм. </w:t>
      </w:r>
    </w:p>
    <w:p w14:paraId="3F32AB73" w14:textId="77777777" w:rsidR="00161399" w:rsidRPr="007631BA" w:rsidRDefault="00161399" w:rsidP="00161399">
      <w:pPr>
        <w:pStyle w:val="ac"/>
        <w:jc w:val="both"/>
        <w:rPr>
          <w:rFonts w:ascii="Times New Roman" w:hAnsi="Times New Roman"/>
          <w:sz w:val="20"/>
          <w:szCs w:val="20"/>
        </w:rPr>
      </w:pPr>
      <w:r w:rsidRPr="007631BA">
        <w:rPr>
          <w:rFonts w:ascii="Times New Roman" w:hAnsi="Times New Roman"/>
          <w:sz w:val="20"/>
          <w:szCs w:val="20"/>
        </w:rPr>
        <w:t xml:space="preserve">- вторая секция </w:t>
      </w:r>
      <w:r>
        <w:rPr>
          <w:rFonts w:ascii="Times New Roman" w:hAnsi="Times New Roman"/>
          <w:sz w:val="20"/>
          <w:szCs w:val="20"/>
        </w:rPr>
        <w:t>–</w:t>
      </w:r>
      <w:r w:rsidRPr="007631BA">
        <w:rPr>
          <w:rFonts w:ascii="Times New Roman" w:hAnsi="Times New Roman"/>
          <w:sz w:val="20"/>
          <w:szCs w:val="20"/>
        </w:rPr>
        <w:t xml:space="preserve"> с верхней застекленной дверцей (стекло тонированное) в алюминиевой рамке и в нижнем отделении с глухой дверцей, предназначенными для хранения документов, с полками. Расстояние между полками – не менее 400 мм, ширина секции – не менее 800 мм;</w:t>
      </w:r>
    </w:p>
    <w:p w14:paraId="15E8270F" w14:textId="77777777" w:rsidR="00161399" w:rsidRPr="007631BA" w:rsidRDefault="00161399" w:rsidP="00161399">
      <w:pPr>
        <w:pStyle w:val="ac"/>
        <w:jc w:val="both"/>
        <w:rPr>
          <w:rFonts w:ascii="Times New Roman" w:hAnsi="Times New Roman"/>
          <w:bCs/>
          <w:sz w:val="20"/>
          <w:szCs w:val="20"/>
        </w:rPr>
      </w:pPr>
      <w:r w:rsidRPr="007631BA">
        <w:rPr>
          <w:rFonts w:ascii="Times New Roman" w:hAnsi="Times New Roman"/>
          <w:sz w:val="20"/>
          <w:szCs w:val="20"/>
        </w:rPr>
        <w:t xml:space="preserve">Основание шкафа из высококачественного ЛДСП </w:t>
      </w:r>
      <w:r w:rsidRPr="007631BA">
        <w:rPr>
          <w:rFonts w:ascii="Times New Roman" w:hAnsi="Times New Roman"/>
          <w:sz w:val="20"/>
          <w:szCs w:val="20"/>
          <w:lang w:eastAsia="ru-RU"/>
        </w:rPr>
        <w:t xml:space="preserve">премиум-класса с глубоким тиснением (имитирующим структуру дерева) </w:t>
      </w:r>
      <w:r w:rsidRPr="007631BA">
        <w:rPr>
          <w:rFonts w:ascii="Times New Roman" w:hAnsi="Times New Roman"/>
          <w:sz w:val="20"/>
          <w:szCs w:val="20"/>
        </w:rPr>
        <w:t xml:space="preserve">толщиной не менее 16 мм, фасад из МДФ </w:t>
      </w:r>
      <w:r w:rsidRPr="007631BA">
        <w:rPr>
          <w:rFonts w:ascii="Times New Roman" w:hAnsi="Times New Roman"/>
          <w:sz w:val="20"/>
          <w:szCs w:val="20"/>
          <w:lang w:eastAsia="ru-RU"/>
        </w:rPr>
        <w:t>(с фанеровкой шпоном и нанесением полиуретанового лака)</w:t>
      </w:r>
      <w:r w:rsidRPr="007631BA">
        <w:rPr>
          <w:rFonts w:ascii="Times New Roman" w:hAnsi="Times New Roman"/>
          <w:sz w:val="20"/>
          <w:szCs w:val="20"/>
        </w:rPr>
        <w:t xml:space="preserve">. Торец  </w:t>
      </w:r>
      <w:r w:rsidRPr="007631BA">
        <w:rPr>
          <w:rFonts w:ascii="Times New Roman" w:hAnsi="Times New Roman"/>
          <w:sz w:val="20"/>
          <w:szCs w:val="20"/>
        </w:rPr>
        <w:lastRenderedPageBreak/>
        <w:t>фасада с небольшим закруглением верхнего и нижнего ребра.. Все грани и прорези должны иметь ровный контур (ровные грани без перепадов и кривизны), отсутствие заусенцев, задиров и острых граней.</w:t>
      </w:r>
    </w:p>
    <w:p w14:paraId="062F1A7B" w14:textId="77777777" w:rsidR="00161399" w:rsidRPr="007631BA" w:rsidRDefault="00161399" w:rsidP="00161399">
      <w:pPr>
        <w:jc w:val="both"/>
        <w:rPr>
          <w:rFonts w:ascii="Times New Roman" w:hAnsi="Times New Roman"/>
          <w:sz w:val="20"/>
          <w:szCs w:val="20"/>
        </w:rPr>
      </w:pPr>
      <w:r w:rsidRPr="007631BA">
        <w:rPr>
          <w:rFonts w:ascii="Times New Roman" w:hAnsi="Times New Roman"/>
          <w:sz w:val="20"/>
          <w:szCs w:val="20"/>
        </w:rPr>
        <w:t xml:space="preserve">Стенка задняя из </w:t>
      </w:r>
      <w:r w:rsidRPr="007631BA">
        <w:rPr>
          <w:rFonts w:ascii="Times New Roman" w:hAnsi="Times New Roman"/>
          <w:bCs/>
          <w:sz w:val="20"/>
          <w:szCs w:val="20"/>
        </w:rPr>
        <w:t>ЛДСП</w:t>
      </w:r>
      <w:r w:rsidRPr="007631BA">
        <w:rPr>
          <w:rFonts w:ascii="Times New Roman" w:hAnsi="Times New Roman"/>
          <w:sz w:val="20"/>
          <w:szCs w:val="20"/>
        </w:rPr>
        <w:t xml:space="preserve">. Расстояние между полками – 400 мм. Фасады из МДФ </w:t>
      </w:r>
      <w:r w:rsidRPr="007631BA">
        <w:rPr>
          <w:rFonts w:ascii="Times New Roman" w:hAnsi="Times New Roman"/>
          <w:sz w:val="20"/>
          <w:szCs w:val="20"/>
          <w:lang w:eastAsia="ru-RU"/>
        </w:rPr>
        <w:t xml:space="preserve">(с фанеровкой шпоном и нанесением полиуретанового лака) </w:t>
      </w:r>
      <w:r w:rsidRPr="007631BA">
        <w:rPr>
          <w:rFonts w:ascii="Times New Roman" w:hAnsi="Times New Roman"/>
          <w:sz w:val="20"/>
          <w:szCs w:val="20"/>
        </w:rPr>
        <w:t>толщина не менее 16 мм. Сборка шкафа производится на эксцентриковые стяжки (</w:t>
      </w:r>
      <w:proofErr w:type="spellStart"/>
      <w:r w:rsidRPr="007631BA">
        <w:rPr>
          <w:rFonts w:ascii="Times New Roman" w:hAnsi="Times New Roman"/>
          <w:sz w:val="20"/>
          <w:szCs w:val="20"/>
        </w:rPr>
        <w:t>минификсы</w:t>
      </w:r>
      <w:proofErr w:type="spellEnd"/>
      <w:r w:rsidRPr="007631BA">
        <w:rPr>
          <w:rFonts w:ascii="Times New Roman" w:hAnsi="Times New Roman"/>
          <w:sz w:val="20"/>
          <w:szCs w:val="20"/>
        </w:rPr>
        <w:t xml:space="preserve">), </w:t>
      </w:r>
      <w:proofErr w:type="spellStart"/>
      <w:r w:rsidRPr="007631BA">
        <w:rPr>
          <w:rFonts w:ascii="Times New Roman" w:hAnsi="Times New Roman"/>
          <w:sz w:val="20"/>
          <w:szCs w:val="20"/>
        </w:rPr>
        <w:t>еврошурупы</w:t>
      </w:r>
      <w:proofErr w:type="spellEnd"/>
      <w:r w:rsidRPr="007631BA">
        <w:rPr>
          <w:rFonts w:ascii="Times New Roman" w:hAnsi="Times New Roman"/>
          <w:sz w:val="20"/>
          <w:szCs w:val="20"/>
        </w:rPr>
        <w:t xml:space="preserve"> и шканты. Полки устанавливаются на металлические полкодержатели.  </w:t>
      </w:r>
      <w:proofErr w:type="spellStart"/>
      <w:r w:rsidRPr="007631BA">
        <w:rPr>
          <w:rFonts w:ascii="Times New Roman" w:hAnsi="Times New Roman"/>
          <w:sz w:val="20"/>
          <w:szCs w:val="20"/>
        </w:rPr>
        <w:t>Еврошурупы</w:t>
      </w:r>
      <w:proofErr w:type="spellEnd"/>
      <w:r w:rsidRPr="007631BA">
        <w:rPr>
          <w:rFonts w:ascii="Times New Roman" w:hAnsi="Times New Roman"/>
          <w:sz w:val="20"/>
          <w:szCs w:val="20"/>
        </w:rPr>
        <w:t xml:space="preserve"> из металлических сплавов, имеют цинковое покрытие. Петли для навески дверей обладают большой прочностью и обеспечивают надежность и удобство при эксплуатации. Петли монтируются к фасаду чашкой, а монтажной планкой прикрепляются к коробу мебели. Весь механизм фиксируется на саморезы. Плечо служит рукояткой и связующим звеном между монтажной планкой и чашкой. Все элементы соединяются между собой </w:t>
      </w:r>
      <w:proofErr w:type="spellStart"/>
      <w:r w:rsidRPr="007631BA">
        <w:rPr>
          <w:rFonts w:ascii="Times New Roman" w:hAnsi="Times New Roman"/>
          <w:sz w:val="20"/>
          <w:szCs w:val="20"/>
        </w:rPr>
        <w:t>четырехшарнирным</w:t>
      </w:r>
      <w:proofErr w:type="spellEnd"/>
      <w:r w:rsidRPr="007631BA">
        <w:rPr>
          <w:rFonts w:ascii="Times New Roman" w:hAnsi="Times New Roman"/>
          <w:sz w:val="20"/>
          <w:szCs w:val="20"/>
        </w:rPr>
        <w:t xml:space="preserve"> механизмом. В планке находится регулирующий винт, он позволяет откорректировать фасад касательно основы. Регулировка по глубине производится при помощи опорного винта на плече петли, регулировка по ширине производится при помощи второго винта на плече петли, за регулировку по высоте отвечают не сами петли, а ответные планки. Ответные планки регулируются ослаблением крепежных винтов с последующим позиционированием фасада вручную и фиксацией крепежных винтов. Шкаф устанавливается на регулируемые опоры. Ручки металлические не менее 120 мм с замками. Петли дверей должны быть с доводчиками и демпферами для бесшумного, плавного закрывания. При сборке используется фурнитура от ведущих производителей. Шкаф новый, неиспользованный. Цвет шкафа по согласованию с заказчиком.</w:t>
      </w:r>
    </w:p>
    <w:p w14:paraId="5817A4B8" w14:textId="77777777" w:rsidR="00161399" w:rsidRDefault="00161399" w:rsidP="00161399">
      <w:pPr>
        <w:autoSpaceDE w:val="0"/>
        <w:autoSpaceDN w:val="0"/>
        <w:adjustRightInd w:val="0"/>
        <w:jc w:val="center"/>
        <w:rPr>
          <w:rFonts w:ascii="Times New Roman" w:hAnsi="Times New Roman"/>
          <w:sz w:val="20"/>
          <w:szCs w:val="20"/>
        </w:rPr>
      </w:pPr>
    </w:p>
    <w:p w14:paraId="1E16FDFD" w14:textId="77777777" w:rsidR="00161399" w:rsidRDefault="00161399" w:rsidP="00161399">
      <w:pPr>
        <w:autoSpaceDE w:val="0"/>
        <w:autoSpaceDN w:val="0"/>
        <w:adjustRightInd w:val="0"/>
        <w:jc w:val="both"/>
        <w:rPr>
          <w:rFonts w:ascii="Times New Roman" w:hAnsi="Times New Roman"/>
          <w:sz w:val="20"/>
          <w:szCs w:val="20"/>
        </w:rPr>
      </w:pPr>
    </w:p>
    <w:p w14:paraId="731A8FE6" w14:textId="77777777" w:rsidR="00161399" w:rsidRPr="00E84150" w:rsidRDefault="00161399" w:rsidP="00161399">
      <w:pPr>
        <w:autoSpaceDE w:val="0"/>
        <w:autoSpaceDN w:val="0"/>
        <w:adjustRightInd w:val="0"/>
        <w:ind w:left="360"/>
        <w:rPr>
          <w:rFonts w:ascii="Times New Roman" w:hAnsi="Times New Roman"/>
          <w:b/>
          <w:bCs/>
          <w:sz w:val="20"/>
          <w:szCs w:val="20"/>
        </w:rPr>
      </w:pPr>
      <w:r w:rsidRPr="00E84150">
        <w:rPr>
          <w:rFonts w:ascii="Times New Roman" w:hAnsi="Times New Roman"/>
          <w:b/>
          <w:bCs/>
          <w:sz w:val="20"/>
          <w:szCs w:val="20"/>
        </w:rPr>
        <w:t xml:space="preserve">Стол для  руководителя: </w:t>
      </w:r>
    </w:p>
    <w:p w14:paraId="5D0F6536" w14:textId="77777777" w:rsidR="00161399" w:rsidRPr="00D83AE8" w:rsidRDefault="00161399" w:rsidP="00161399">
      <w:pPr>
        <w:autoSpaceDE w:val="0"/>
        <w:autoSpaceDN w:val="0"/>
        <w:adjustRightInd w:val="0"/>
        <w:jc w:val="both"/>
        <w:rPr>
          <w:rFonts w:ascii="Times New Roman" w:hAnsi="Times New Roman"/>
          <w:b/>
          <w:bCs/>
          <w:sz w:val="20"/>
          <w:szCs w:val="20"/>
        </w:rPr>
      </w:pPr>
      <w:r w:rsidRPr="00D83AE8">
        <w:rPr>
          <w:rFonts w:ascii="Times New Roman" w:hAnsi="Times New Roman"/>
          <w:b/>
          <w:bCs/>
          <w:sz w:val="20"/>
          <w:szCs w:val="20"/>
        </w:rPr>
        <w:t xml:space="preserve"> Стол для руководителя с брифинг приставкой </w:t>
      </w:r>
      <w:r>
        <w:rPr>
          <w:rFonts w:ascii="Times New Roman" w:hAnsi="Times New Roman"/>
          <w:b/>
          <w:bCs/>
          <w:sz w:val="20"/>
          <w:szCs w:val="20"/>
        </w:rPr>
        <w:t>и боковой приставной тумбой –</w:t>
      </w:r>
      <w:r w:rsidRPr="00D83AE8">
        <w:rPr>
          <w:rFonts w:ascii="Times New Roman" w:hAnsi="Times New Roman"/>
          <w:b/>
          <w:bCs/>
          <w:sz w:val="20"/>
          <w:szCs w:val="20"/>
        </w:rPr>
        <w:t xml:space="preserve"> </w:t>
      </w:r>
      <w:r>
        <w:rPr>
          <w:rFonts w:ascii="Times New Roman" w:hAnsi="Times New Roman"/>
          <w:b/>
          <w:bCs/>
          <w:sz w:val="20"/>
          <w:szCs w:val="20"/>
        </w:rPr>
        <w:t>1</w:t>
      </w:r>
      <w:r w:rsidRPr="00D83AE8">
        <w:rPr>
          <w:rFonts w:ascii="Times New Roman" w:hAnsi="Times New Roman"/>
          <w:b/>
          <w:bCs/>
          <w:sz w:val="20"/>
          <w:szCs w:val="20"/>
        </w:rPr>
        <w:t xml:space="preserve"> штука. </w:t>
      </w:r>
    </w:p>
    <w:p w14:paraId="32AAAFCB" w14:textId="77777777" w:rsidR="00161399" w:rsidRPr="00D83AE8" w:rsidRDefault="00161399" w:rsidP="00161399">
      <w:pPr>
        <w:autoSpaceDE w:val="0"/>
        <w:autoSpaceDN w:val="0"/>
        <w:adjustRightInd w:val="0"/>
        <w:jc w:val="both"/>
        <w:rPr>
          <w:rFonts w:ascii="Times New Roman" w:hAnsi="Times New Roman"/>
          <w:b/>
          <w:bCs/>
          <w:sz w:val="20"/>
          <w:szCs w:val="20"/>
        </w:rPr>
      </w:pPr>
      <w:r w:rsidRPr="00D83AE8">
        <w:rPr>
          <w:rFonts w:ascii="Times New Roman" w:hAnsi="Times New Roman"/>
          <w:b/>
          <w:bCs/>
          <w:sz w:val="20"/>
          <w:szCs w:val="20"/>
        </w:rPr>
        <w:t>Размеры, мм, не менее: Стол 2</w:t>
      </w:r>
      <w:r>
        <w:rPr>
          <w:rFonts w:ascii="Times New Roman" w:hAnsi="Times New Roman"/>
          <w:b/>
          <w:bCs/>
          <w:sz w:val="20"/>
          <w:szCs w:val="20"/>
        </w:rPr>
        <w:t>0</w:t>
      </w:r>
      <w:r w:rsidRPr="00D83AE8">
        <w:rPr>
          <w:rFonts w:ascii="Times New Roman" w:hAnsi="Times New Roman"/>
          <w:b/>
          <w:bCs/>
          <w:sz w:val="20"/>
          <w:szCs w:val="20"/>
        </w:rPr>
        <w:t>00*900*750, брифинг приставка – не менее 1000*700*750 мм</w:t>
      </w:r>
      <w:r>
        <w:rPr>
          <w:rFonts w:ascii="Times New Roman" w:hAnsi="Times New Roman"/>
          <w:b/>
          <w:bCs/>
          <w:sz w:val="20"/>
          <w:szCs w:val="20"/>
        </w:rPr>
        <w:t>., боковая приставная тумба 1950*500*727*</w:t>
      </w:r>
      <w:r w:rsidRPr="00D83AE8">
        <w:rPr>
          <w:rFonts w:ascii="Times New Roman" w:hAnsi="Times New Roman"/>
          <w:b/>
          <w:bCs/>
          <w:sz w:val="20"/>
          <w:szCs w:val="20"/>
        </w:rPr>
        <w:t>(Д*Ш*В)</w:t>
      </w:r>
    </w:p>
    <w:p w14:paraId="5926DD28" w14:textId="77777777" w:rsidR="00161399" w:rsidRPr="00D83AE8" w:rsidRDefault="00161399" w:rsidP="00161399">
      <w:pPr>
        <w:jc w:val="both"/>
        <w:rPr>
          <w:rFonts w:ascii="Times New Roman" w:hAnsi="Times New Roman"/>
          <w:sz w:val="20"/>
          <w:szCs w:val="20"/>
          <w:lang w:eastAsia="ru-RU"/>
        </w:rPr>
      </w:pPr>
      <w:r w:rsidRPr="00D83AE8">
        <w:rPr>
          <w:rFonts w:ascii="Times New Roman" w:hAnsi="Times New Roman"/>
          <w:sz w:val="20"/>
          <w:szCs w:val="20"/>
        </w:rPr>
        <w:t xml:space="preserve">Описание: Цвет Дуб Урбан кофейный </w:t>
      </w:r>
      <w:r w:rsidRPr="00D83AE8">
        <w:rPr>
          <w:rFonts w:ascii="Times New Roman" w:hAnsi="Times New Roman"/>
          <w:sz w:val="20"/>
          <w:szCs w:val="20"/>
          <w:lang w:eastAsia="ru-RU"/>
        </w:rPr>
        <w:t xml:space="preserve">Прямой стол руководителя с письменным бюваром из натуральной кожи (размером 500*700 мм) </w:t>
      </w:r>
      <w:r w:rsidRPr="00D83AE8">
        <w:rPr>
          <w:rFonts w:ascii="Times New Roman" w:hAnsi="Times New Roman"/>
          <w:bCs/>
          <w:sz w:val="20"/>
          <w:szCs w:val="20"/>
        </w:rPr>
        <w:t>основание-корпус</w:t>
      </w:r>
      <w:r w:rsidRPr="00D83AE8">
        <w:rPr>
          <w:rFonts w:ascii="Times New Roman" w:hAnsi="Times New Roman"/>
          <w:sz w:val="20"/>
          <w:szCs w:val="20"/>
          <w:lang w:eastAsia="ru-RU"/>
        </w:rPr>
        <w:t xml:space="preserve"> из ЛДСП премиум-класса с глубоким тиснением (имитирующим структуру дерева) толщиной не менее 40 мм, столешница из МДФ (с фанеровкой шпоном и нанесением полиуретанового лака) толщиной не менее 40 мм. </w:t>
      </w:r>
      <w:r>
        <w:rPr>
          <w:rFonts w:ascii="Times New Roman" w:hAnsi="Times New Roman"/>
          <w:bCs/>
          <w:sz w:val="20"/>
          <w:szCs w:val="20"/>
        </w:rPr>
        <w:t>Т</w:t>
      </w:r>
      <w:r w:rsidRPr="007A3E7A">
        <w:rPr>
          <w:rFonts w:ascii="Times New Roman" w:hAnsi="Times New Roman"/>
          <w:bCs/>
          <w:sz w:val="20"/>
          <w:szCs w:val="20"/>
        </w:rPr>
        <w:t>орец</w:t>
      </w:r>
      <w:r>
        <w:rPr>
          <w:rFonts w:ascii="Times New Roman" w:hAnsi="Times New Roman"/>
          <w:bCs/>
          <w:sz w:val="20"/>
          <w:szCs w:val="20"/>
        </w:rPr>
        <w:t xml:space="preserve"> столешницы</w:t>
      </w:r>
      <w:r w:rsidRPr="007A3E7A">
        <w:rPr>
          <w:rFonts w:ascii="Times New Roman" w:hAnsi="Times New Roman"/>
          <w:bCs/>
          <w:sz w:val="20"/>
          <w:szCs w:val="20"/>
        </w:rPr>
        <w:t xml:space="preserve"> с небольшим закруглением верхнего и нижнего ребра.</w:t>
      </w:r>
      <w:r w:rsidRPr="00D83AE8">
        <w:rPr>
          <w:rFonts w:ascii="Times New Roman" w:hAnsi="Times New Roman"/>
          <w:bCs/>
          <w:sz w:val="20"/>
          <w:szCs w:val="20"/>
        </w:rPr>
        <w:t xml:space="preserve">. </w:t>
      </w:r>
      <w:r w:rsidRPr="00D83AE8">
        <w:rPr>
          <w:rFonts w:ascii="Times New Roman" w:hAnsi="Times New Roman"/>
          <w:sz w:val="20"/>
          <w:szCs w:val="20"/>
        </w:rPr>
        <w:t xml:space="preserve">Все грани и прорези должны иметь ровный контур (ровные грани без перепадов и кривизны), отсутствие заусенцев, задиров и острых граней. Для компенсации неровности пола на боковых стенках стола должны быть </w:t>
      </w:r>
      <w:r w:rsidRPr="00D83AE8">
        <w:rPr>
          <w:rFonts w:ascii="Times New Roman" w:hAnsi="Times New Roman"/>
          <w:bCs/>
          <w:sz w:val="20"/>
          <w:szCs w:val="20"/>
        </w:rPr>
        <w:t>пластиковые</w:t>
      </w:r>
      <w:r w:rsidRPr="00D83AE8">
        <w:rPr>
          <w:rFonts w:ascii="Times New Roman" w:hAnsi="Times New Roman"/>
          <w:sz w:val="20"/>
          <w:szCs w:val="20"/>
        </w:rPr>
        <w:t xml:space="preserve"> регулировочные опоры (подпятники). Стол новый, неиспользованный. Цвет стола по согласованию с заказчиком.     </w:t>
      </w:r>
    </w:p>
    <w:p w14:paraId="42FF1C46" w14:textId="77777777" w:rsidR="00161399" w:rsidRPr="00BE2A13" w:rsidRDefault="00161399" w:rsidP="00161399">
      <w:pPr>
        <w:autoSpaceDE w:val="0"/>
        <w:autoSpaceDN w:val="0"/>
        <w:adjustRightInd w:val="0"/>
        <w:jc w:val="both"/>
        <w:rPr>
          <w:rFonts w:ascii="Times New Roman" w:hAnsi="Times New Roman"/>
          <w:bCs/>
          <w:sz w:val="20"/>
          <w:szCs w:val="20"/>
        </w:rPr>
      </w:pPr>
    </w:p>
    <w:p w14:paraId="4FEC93FA" w14:textId="77777777" w:rsidR="00161399" w:rsidRDefault="00161399" w:rsidP="00161399">
      <w:pPr>
        <w:autoSpaceDE w:val="0"/>
        <w:autoSpaceDN w:val="0"/>
        <w:adjustRightInd w:val="0"/>
        <w:jc w:val="both"/>
        <w:rPr>
          <w:rFonts w:ascii="Times New Roman" w:hAnsi="Times New Roman"/>
          <w:sz w:val="20"/>
          <w:szCs w:val="20"/>
        </w:rPr>
      </w:pPr>
      <w:r w:rsidRPr="00D83AE8">
        <w:rPr>
          <w:rFonts w:ascii="Times New Roman" w:hAnsi="Times New Roman"/>
          <w:sz w:val="20"/>
          <w:szCs w:val="20"/>
        </w:rPr>
        <w:t xml:space="preserve">Описание: Цвет Дуб Урбан кофейный </w:t>
      </w:r>
      <w:r w:rsidRPr="00D83AE8">
        <w:rPr>
          <w:rFonts w:ascii="Times New Roman" w:hAnsi="Times New Roman"/>
          <w:bCs/>
          <w:sz w:val="20"/>
          <w:szCs w:val="20"/>
        </w:rPr>
        <w:t>Брифинг-приставка основание-корпус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w:t>
      </w:r>
      <w:r w:rsidRPr="00D83AE8">
        <w:rPr>
          <w:rFonts w:ascii="Times New Roman" w:hAnsi="Times New Roman"/>
          <w:bCs/>
          <w:sz w:val="20"/>
          <w:szCs w:val="20"/>
        </w:rPr>
        <w:t xml:space="preserve">, </w:t>
      </w:r>
      <w:r w:rsidRPr="00D83AE8">
        <w:rPr>
          <w:rFonts w:ascii="Times New Roman" w:hAnsi="Times New Roman"/>
          <w:sz w:val="20"/>
          <w:szCs w:val="20"/>
          <w:lang w:eastAsia="ru-RU"/>
        </w:rPr>
        <w:t>столешница из МДФ (с фанеровкой шпоном и нанесением полиуретанового лака) толщиной не менее 40 мм</w:t>
      </w:r>
      <w:r w:rsidRPr="00D83AE8">
        <w:rPr>
          <w:rFonts w:ascii="Times New Roman" w:hAnsi="Times New Roman"/>
          <w:bCs/>
          <w:sz w:val="20"/>
          <w:szCs w:val="20"/>
        </w:rPr>
        <w:t>. Торцевая опора брифинг-приставки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 </w:t>
      </w:r>
      <w:r w:rsidRPr="00D83AE8">
        <w:rPr>
          <w:rFonts w:ascii="Times New Roman" w:hAnsi="Times New Roman"/>
          <w:bCs/>
          <w:sz w:val="20"/>
          <w:szCs w:val="20"/>
        </w:rPr>
        <w:t xml:space="preserve">толщиной не менее 40 мм. </w:t>
      </w:r>
      <w:r w:rsidRPr="007A3E7A">
        <w:rPr>
          <w:rFonts w:ascii="Times New Roman" w:hAnsi="Times New Roman"/>
          <w:bCs/>
          <w:sz w:val="20"/>
          <w:szCs w:val="20"/>
        </w:rPr>
        <w:t>Торец столешницы с небольшим закруглением верхнего и нижнего ребра.. Все грани и прорези должны иметь ровный контур (ровные грани без перепадов и кривизны), отсутствие заусенцев, задиров и острых граней</w:t>
      </w:r>
      <w:r w:rsidRPr="00D83AE8">
        <w:rPr>
          <w:rFonts w:ascii="Times New Roman" w:hAnsi="Times New Roman"/>
          <w:sz w:val="20"/>
          <w:szCs w:val="20"/>
        </w:rPr>
        <w:t xml:space="preserve">. </w:t>
      </w:r>
      <w:r w:rsidRPr="00D83AE8">
        <w:rPr>
          <w:rFonts w:ascii="Times New Roman" w:hAnsi="Times New Roman"/>
          <w:bCs/>
          <w:sz w:val="20"/>
          <w:szCs w:val="20"/>
        </w:rPr>
        <w:t xml:space="preserve">Для компенсации неровности пола на торцевой опоре </w:t>
      </w:r>
      <w:r w:rsidRPr="00D83AE8">
        <w:rPr>
          <w:rFonts w:ascii="Times New Roman" w:hAnsi="Times New Roman"/>
          <w:sz w:val="20"/>
          <w:szCs w:val="20"/>
        </w:rPr>
        <w:t xml:space="preserve">должны быть </w:t>
      </w:r>
      <w:r w:rsidRPr="00D83AE8">
        <w:rPr>
          <w:rFonts w:ascii="Times New Roman" w:hAnsi="Times New Roman"/>
          <w:bCs/>
          <w:sz w:val="20"/>
          <w:szCs w:val="20"/>
        </w:rPr>
        <w:t>пластиковые</w:t>
      </w:r>
      <w:r w:rsidRPr="00D83AE8">
        <w:rPr>
          <w:rFonts w:ascii="Times New Roman" w:hAnsi="Times New Roman"/>
          <w:sz w:val="20"/>
          <w:szCs w:val="20"/>
        </w:rPr>
        <w:t xml:space="preserve"> регулировочные опоры (подпятники)</w:t>
      </w:r>
      <w:r w:rsidRPr="00D83AE8">
        <w:rPr>
          <w:rFonts w:ascii="Times New Roman" w:hAnsi="Times New Roman"/>
          <w:bCs/>
          <w:sz w:val="20"/>
          <w:szCs w:val="20"/>
        </w:rPr>
        <w:t>. Брифинг-приставка новая, неиспользованная. Цвет брифинг-приставки</w:t>
      </w:r>
      <w:r w:rsidRPr="00D83AE8">
        <w:rPr>
          <w:rFonts w:ascii="Times New Roman" w:hAnsi="Times New Roman"/>
          <w:sz w:val="20"/>
          <w:szCs w:val="20"/>
        </w:rPr>
        <w:t xml:space="preserve"> по согласованию с заказчиком.    </w:t>
      </w:r>
    </w:p>
    <w:p w14:paraId="41F5C2E6" w14:textId="77777777" w:rsidR="00161399" w:rsidRDefault="00161399" w:rsidP="00161399">
      <w:pPr>
        <w:autoSpaceDE w:val="0"/>
        <w:autoSpaceDN w:val="0"/>
        <w:adjustRightInd w:val="0"/>
        <w:jc w:val="both"/>
        <w:rPr>
          <w:rFonts w:ascii="Times New Roman" w:hAnsi="Times New Roman"/>
          <w:bCs/>
          <w:sz w:val="20"/>
          <w:szCs w:val="20"/>
        </w:rPr>
      </w:pPr>
    </w:p>
    <w:p w14:paraId="0C42CCAC" w14:textId="77777777" w:rsidR="00161399" w:rsidRDefault="00161399" w:rsidP="00161399">
      <w:pPr>
        <w:autoSpaceDE w:val="0"/>
        <w:autoSpaceDN w:val="0"/>
        <w:adjustRightInd w:val="0"/>
        <w:jc w:val="both"/>
        <w:rPr>
          <w:rFonts w:ascii="Times New Roman" w:hAnsi="Times New Roman"/>
          <w:sz w:val="20"/>
          <w:szCs w:val="20"/>
        </w:rPr>
      </w:pPr>
      <w:r w:rsidRPr="00D83AE8">
        <w:rPr>
          <w:rFonts w:ascii="Times New Roman" w:hAnsi="Times New Roman"/>
          <w:sz w:val="20"/>
          <w:szCs w:val="20"/>
        </w:rPr>
        <w:t xml:space="preserve">Описание: Цвет Дуб Урбан кофейный </w:t>
      </w:r>
      <w:r>
        <w:rPr>
          <w:rFonts w:ascii="Times New Roman" w:hAnsi="Times New Roman"/>
          <w:bCs/>
          <w:sz w:val="20"/>
          <w:szCs w:val="20"/>
        </w:rPr>
        <w:t xml:space="preserve">Боковая приставная тумба </w:t>
      </w:r>
      <w:r w:rsidRPr="00D83AE8">
        <w:rPr>
          <w:rFonts w:ascii="Times New Roman" w:hAnsi="Times New Roman"/>
          <w:bCs/>
          <w:sz w:val="20"/>
          <w:szCs w:val="20"/>
        </w:rPr>
        <w:t>-корпус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w:t>
      </w:r>
      <w:r w:rsidRPr="00D83AE8">
        <w:rPr>
          <w:rFonts w:ascii="Times New Roman" w:hAnsi="Times New Roman"/>
          <w:bCs/>
          <w:sz w:val="20"/>
          <w:szCs w:val="20"/>
        </w:rPr>
        <w:t xml:space="preserve">, </w:t>
      </w:r>
      <w:r w:rsidRPr="00D83AE8">
        <w:rPr>
          <w:rFonts w:ascii="Times New Roman" w:hAnsi="Times New Roman"/>
          <w:sz w:val="20"/>
          <w:szCs w:val="20"/>
          <w:lang w:eastAsia="ru-RU"/>
        </w:rPr>
        <w:t>столешница из МДФ (с фанеровкой шпоном и нанесением полиуретанового лака) толщиной не менее 40 мм</w:t>
      </w:r>
      <w:r w:rsidRPr="00D83AE8">
        <w:rPr>
          <w:rFonts w:ascii="Times New Roman" w:hAnsi="Times New Roman"/>
          <w:bCs/>
          <w:sz w:val="20"/>
          <w:szCs w:val="20"/>
        </w:rPr>
        <w:t xml:space="preserve">. Торцевая опора </w:t>
      </w:r>
      <w:r>
        <w:rPr>
          <w:rFonts w:ascii="Times New Roman" w:hAnsi="Times New Roman"/>
          <w:bCs/>
          <w:sz w:val="20"/>
          <w:szCs w:val="20"/>
        </w:rPr>
        <w:t>тумбы</w:t>
      </w:r>
      <w:r w:rsidRPr="00D83AE8">
        <w:rPr>
          <w:rFonts w:ascii="Times New Roman" w:hAnsi="Times New Roman"/>
          <w:bCs/>
          <w:sz w:val="20"/>
          <w:szCs w:val="20"/>
        </w:rPr>
        <w:t xml:space="preserve"> из ЛДСП</w:t>
      </w:r>
      <w:r w:rsidRPr="00D83AE8">
        <w:rPr>
          <w:rFonts w:ascii="Times New Roman" w:hAnsi="Times New Roman"/>
          <w:sz w:val="20"/>
          <w:szCs w:val="20"/>
          <w:lang w:eastAsia="ru-RU"/>
        </w:rPr>
        <w:t xml:space="preserve"> премиум-класса с глубоким тиснением (имитирующим структуру дерева) </w:t>
      </w:r>
      <w:r w:rsidRPr="00D83AE8">
        <w:rPr>
          <w:rFonts w:ascii="Times New Roman" w:hAnsi="Times New Roman"/>
          <w:bCs/>
          <w:sz w:val="20"/>
          <w:szCs w:val="20"/>
        </w:rPr>
        <w:t xml:space="preserve">толщиной не менее 40 мм. </w:t>
      </w:r>
      <w:r w:rsidRPr="007A3E7A">
        <w:rPr>
          <w:rFonts w:ascii="Times New Roman" w:hAnsi="Times New Roman"/>
          <w:bCs/>
          <w:sz w:val="20"/>
          <w:szCs w:val="20"/>
        </w:rPr>
        <w:t>Торец столешницы с небольшим закруглением верхнего и нижнего ребра.. Все грани и прорези должны иметь ровный контур (ровные грани без перепадов и кривизны), отсутствие заусенцев, задиров и острых граней</w:t>
      </w:r>
      <w:r>
        <w:rPr>
          <w:rFonts w:ascii="Times New Roman" w:hAnsi="Times New Roman"/>
          <w:bCs/>
          <w:sz w:val="20"/>
          <w:szCs w:val="20"/>
        </w:rPr>
        <w:t xml:space="preserve">. </w:t>
      </w:r>
      <w:r w:rsidRPr="00D83AE8">
        <w:rPr>
          <w:rFonts w:ascii="Times New Roman" w:hAnsi="Times New Roman"/>
          <w:bCs/>
          <w:sz w:val="20"/>
          <w:szCs w:val="20"/>
        </w:rPr>
        <w:t xml:space="preserve">Для компенсации неровности пола на торцевой опоре </w:t>
      </w:r>
      <w:r w:rsidRPr="00D83AE8">
        <w:rPr>
          <w:rFonts w:ascii="Times New Roman" w:hAnsi="Times New Roman"/>
          <w:sz w:val="20"/>
          <w:szCs w:val="20"/>
        </w:rPr>
        <w:t xml:space="preserve">должны быть </w:t>
      </w:r>
      <w:r w:rsidRPr="00D83AE8">
        <w:rPr>
          <w:rFonts w:ascii="Times New Roman" w:hAnsi="Times New Roman"/>
          <w:bCs/>
          <w:sz w:val="20"/>
          <w:szCs w:val="20"/>
        </w:rPr>
        <w:t>пластиковые</w:t>
      </w:r>
      <w:r w:rsidRPr="00D83AE8">
        <w:rPr>
          <w:rFonts w:ascii="Times New Roman" w:hAnsi="Times New Roman"/>
          <w:sz w:val="20"/>
          <w:szCs w:val="20"/>
        </w:rPr>
        <w:t xml:space="preserve"> регулировочные опоры (подпятники)</w:t>
      </w:r>
      <w:r w:rsidRPr="00D83AE8">
        <w:rPr>
          <w:rFonts w:ascii="Times New Roman" w:hAnsi="Times New Roman"/>
          <w:bCs/>
          <w:sz w:val="20"/>
          <w:szCs w:val="20"/>
        </w:rPr>
        <w:t>.</w:t>
      </w:r>
      <w:r>
        <w:rPr>
          <w:rFonts w:ascii="Times New Roman" w:hAnsi="Times New Roman"/>
          <w:bCs/>
          <w:sz w:val="20"/>
          <w:szCs w:val="20"/>
        </w:rPr>
        <w:t xml:space="preserve"> </w:t>
      </w:r>
      <w:r w:rsidRPr="00C05CB7">
        <w:rPr>
          <w:rFonts w:ascii="Times New Roman" w:hAnsi="Times New Roman"/>
          <w:bCs/>
          <w:sz w:val="20"/>
          <w:szCs w:val="20"/>
        </w:rPr>
        <w:t>Тумба, боковая, имеет отделение с тремя выдвижными ящиками (с замком на верхнем ящике)</w:t>
      </w:r>
      <w:r w:rsidRPr="00C05CB7">
        <w:t xml:space="preserve"> </w:t>
      </w:r>
      <w:r w:rsidRPr="00C05CB7">
        <w:rPr>
          <w:rFonts w:ascii="Times New Roman" w:hAnsi="Times New Roman"/>
          <w:bCs/>
          <w:sz w:val="20"/>
          <w:szCs w:val="20"/>
        </w:rPr>
        <w:t xml:space="preserve">Фасад из МДФ (с фанеровкой шпоном и нанесением полиуретанового лака) толщиной не менее 16 мм. Торцевые кромки облицованы материалом кромочным из ПВХ толщиной не менее 1 мм, в цвет ЛДСП. Ящик неразборной конструкции состоит из корпуса и фасадной стенки. Донья ящиков изготавливаются из древесноволокнистой плиты, отделанной (ДВПО) с лакокрасочным покрытием. Стенка задняя из ЛДСП. Ящики устанавливаются на металлические телескопические шариковые направляющие. Комплект шариковых направляющих состоит из двух стальных симметричных телескопических полозьев: левой и правой, каждая из которых разбирается на две составные части. Ручки ящиков и распашной двери </w:t>
      </w:r>
      <w:r>
        <w:rPr>
          <w:rFonts w:ascii="Times New Roman" w:hAnsi="Times New Roman"/>
          <w:bCs/>
          <w:sz w:val="20"/>
          <w:szCs w:val="20"/>
        </w:rPr>
        <w:t>–</w:t>
      </w:r>
      <w:r w:rsidRPr="00C05CB7">
        <w:rPr>
          <w:rFonts w:ascii="Times New Roman" w:hAnsi="Times New Roman"/>
          <w:bCs/>
          <w:sz w:val="20"/>
          <w:szCs w:val="20"/>
        </w:rPr>
        <w:t xml:space="preserve"> металлические.</w:t>
      </w:r>
      <w:r>
        <w:rPr>
          <w:rFonts w:ascii="Times New Roman" w:hAnsi="Times New Roman"/>
          <w:bCs/>
          <w:sz w:val="20"/>
          <w:szCs w:val="20"/>
        </w:rPr>
        <w:t xml:space="preserve"> Боковая приставная тумба</w:t>
      </w:r>
      <w:r w:rsidRPr="00D83AE8">
        <w:rPr>
          <w:rFonts w:ascii="Times New Roman" w:hAnsi="Times New Roman"/>
          <w:bCs/>
          <w:sz w:val="20"/>
          <w:szCs w:val="20"/>
        </w:rPr>
        <w:t xml:space="preserve"> новая, неиспользованная. Цвет </w:t>
      </w:r>
      <w:r>
        <w:rPr>
          <w:rFonts w:ascii="Times New Roman" w:hAnsi="Times New Roman"/>
          <w:bCs/>
          <w:sz w:val="20"/>
          <w:szCs w:val="20"/>
        </w:rPr>
        <w:t>боковой приставной тумбы</w:t>
      </w:r>
      <w:r w:rsidRPr="00D83AE8">
        <w:rPr>
          <w:rFonts w:ascii="Times New Roman" w:hAnsi="Times New Roman"/>
          <w:sz w:val="20"/>
          <w:szCs w:val="20"/>
        </w:rPr>
        <w:t xml:space="preserve"> по согласованию с заказчиком. </w:t>
      </w:r>
    </w:p>
    <w:p w14:paraId="4EFE272B" w14:textId="07317377" w:rsidR="0060213E" w:rsidRDefault="0060213E" w:rsidP="009939A4">
      <w:pPr>
        <w:autoSpaceDE w:val="0"/>
        <w:autoSpaceDN w:val="0"/>
        <w:adjustRightInd w:val="0"/>
        <w:jc w:val="both"/>
        <w:rPr>
          <w:rFonts w:ascii="Times New Roman" w:hAnsi="Times New Roman"/>
          <w:sz w:val="20"/>
          <w:szCs w:val="20"/>
        </w:rPr>
      </w:pPr>
    </w:p>
    <w:p w14:paraId="73D1B1AD" w14:textId="77777777" w:rsidR="00B13A1E" w:rsidRDefault="00B13A1E" w:rsidP="00B13A1E">
      <w:pPr>
        <w:pStyle w:val="a7"/>
        <w:numPr>
          <w:ilvl w:val="0"/>
          <w:numId w:val="23"/>
        </w:numPr>
        <w:autoSpaceDE w:val="0"/>
        <w:autoSpaceDN w:val="0"/>
        <w:adjustRightInd w:val="0"/>
        <w:jc w:val="both"/>
        <w:rPr>
          <w:rFonts w:ascii="Times New Roman" w:hAnsi="Times New Roman" w:cs="Times New Roman"/>
          <w:bCs/>
          <w:sz w:val="20"/>
          <w:szCs w:val="20"/>
        </w:rPr>
      </w:pPr>
      <w:r w:rsidRPr="00B13A1E">
        <w:rPr>
          <w:rFonts w:ascii="Times New Roman" w:hAnsi="Times New Roman" w:cs="Times New Roman"/>
          <w:bCs/>
          <w:sz w:val="20"/>
          <w:szCs w:val="20"/>
        </w:rPr>
        <w:t>Поставщик после заключения договора в течение 10 рабочих дней должен согласовать цвет, дизайн мебели с Заказчиком, предоставить чертежи предлагаемой мебели в трех изометриях, 3D изображение</w:t>
      </w:r>
      <w:r w:rsidRPr="00B13A1E">
        <w:rPr>
          <w:rFonts w:ascii="Times New Roman" w:hAnsi="Times New Roman" w:cs="Times New Roman"/>
          <w:bCs/>
          <w:color w:val="EE0000"/>
          <w:sz w:val="20"/>
          <w:szCs w:val="20"/>
        </w:rPr>
        <w:t>, а также образцы всех предполагаемых к использованию материалов на утверждение</w:t>
      </w:r>
      <w:r w:rsidRPr="00B13A1E">
        <w:rPr>
          <w:rFonts w:ascii="Times New Roman" w:hAnsi="Times New Roman" w:cs="Times New Roman"/>
          <w:bCs/>
          <w:sz w:val="20"/>
          <w:szCs w:val="20"/>
        </w:rPr>
        <w:t>.</w:t>
      </w:r>
    </w:p>
    <w:p w14:paraId="0A7EF0A5" w14:textId="1B274B22" w:rsidR="00B13A1E" w:rsidRPr="009C7ED8" w:rsidRDefault="00B13A1E" w:rsidP="00B13A1E">
      <w:pPr>
        <w:numPr>
          <w:ilvl w:val="0"/>
          <w:numId w:val="23"/>
        </w:numPr>
        <w:autoSpaceDE w:val="0"/>
        <w:autoSpaceDN w:val="0"/>
        <w:adjustRightInd w:val="0"/>
        <w:jc w:val="both"/>
        <w:rPr>
          <w:rFonts w:ascii="Times New Roman" w:hAnsi="Times New Roman"/>
          <w:sz w:val="20"/>
          <w:szCs w:val="20"/>
        </w:rPr>
      </w:pPr>
      <w:r w:rsidRPr="009C7ED8">
        <w:rPr>
          <w:rFonts w:ascii="Times New Roman" w:hAnsi="Times New Roman"/>
          <w:b/>
          <w:bCs/>
          <w:sz w:val="20"/>
          <w:szCs w:val="20"/>
        </w:rPr>
        <w:t>График работ</w:t>
      </w:r>
      <w:r w:rsidRPr="009C7ED8">
        <w:rPr>
          <w:rFonts w:ascii="Times New Roman" w:hAnsi="Times New Roman"/>
          <w:sz w:val="20"/>
          <w:szCs w:val="20"/>
        </w:rPr>
        <w:t>: Все работы по доставке, заносу, сборке и монтажу мебели производятся силами и за счет Поставщика в рабочие дни с 09:00 до 18:00 (или во внерабочее время по согласованию с Заказчиком, чтобы не нарушать бизнес-процессы офиса).</w:t>
      </w:r>
    </w:p>
    <w:p w14:paraId="42E2A848" w14:textId="77777777" w:rsidR="00B13A1E" w:rsidRDefault="00B13A1E" w:rsidP="00B13A1E">
      <w:pPr>
        <w:numPr>
          <w:ilvl w:val="0"/>
          <w:numId w:val="23"/>
        </w:numPr>
        <w:autoSpaceDE w:val="0"/>
        <w:autoSpaceDN w:val="0"/>
        <w:adjustRightInd w:val="0"/>
        <w:jc w:val="both"/>
        <w:rPr>
          <w:rFonts w:ascii="Times New Roman" w:hAnsi="Times New Roman"/>
          <w:sz w:val="20"/>
          <w:szCs w:val="20"/>
        </w:rPr>
      </w:pPr>
      <w:r w:rsidRPr="00B13A1E">
        <w:rPr>
          <w:rFonts w:ascii="Times New Roman" w:hAnsi="Times New Roman"/>
          <w:b/>
          <w:bCs/>
          <w:sz w:val="20"/>
          <w:szCs w:val="20"/>
        </w:rPr>
        <w:t>Транспортировка</w:t>
      </w:r>
      <w:r w:rsidRPr="00B13A1E">
        <w:rPr>
          <w:rFonts w:ascii="Times New Roman" w:hAnsi="Times New Roman"/>
          <w:sz w:val="20"/>
          <w:szCs w:val="20"/>
        </w:rPr>
        <w:t>: Доставка осуществляется специализированным мебельным транспортом Поставщика. Поставщик несет полную материальную ответственность за сохранность элементов мебели до момента подписания Акта приема-передачи.</w:t>
      </w:r>
    </w:p>
    <w:p w14:paraId="693F5E74" w14:textId="77777777" w:rsidR="00B13A1E" w:rsidRDefault="00B13A1E" w:rsidP="00B13A1E">
      <w:pPr>
        <w:autoSpaceDE w:val="0"/>
        <w:autoSpaceDN w:val="0"/>
        <w:adjustRightInd w:val="0"/>
        <w:ind w:left="720"/>
        <w:jc w:val="both"/>
        <w:rPr>
          <w:rFonts w:ascii="Times New Roman" w:hAnsi="Times New Roman"/>
          <w:sz w:val="20"/>
          <w:szCs w:val="20"/>
        </w:rPr>
      </w:pPr>
    </w:p>
    <w:p w14:paraId="44BD5188" w14:textId="6BCBF47B" w:rsidR="00B13A1E" w:rsidRPr="00161399" w:rsidRDefault="00B13A1E" w:rsidP="00161399">
      <w:pPr>
        <w:autoSpaceDE w:val="0"/>
        <w:autoSpaceDN w:val="0"/>
        <w:adjustRightInd w:val="0"/>
        <w:jc w:val="both"/>
        <w:rPr>
          <w:rFonts w:ascii="Times New Roman" w:hAnsi="Times New Roman"/>
          <w:b/>
          <w:bCs/>
          <w:sz w:val="20"/>
          <w:szCs w:val="20"/>
        </w:rPr>
      </w:pPr>
      <w:r w:rsidRPr="00161399">
        <w:rPr>
          <w:rFonts w:ascii="Times New Roman" w:hAnsi="Times New Roman"/>
          <w:b/>
          <w:bCs/>
          <w:sz w:val="20"/>
          <w:szCs w:val="20"/>
        </w:rPr>
        <w:t>Требования к сборке и монтажу корпусной мебели</w:t>
      </w:r>
      <w:r w:rsidR="00161399" w:rsidRPr="00161399">
        <w:rPr>
          <w:rFonts w:ascii="Times New Roman" w:hAnsi="Times New Roman"/>
          <w:b/>
          <w:bCs/>
          <w:sz w:val="20"/>
          <w:szCs w:val="20"/>
        </w:rPr>
        <w:t>:</w:t>
      </w:r>
    </w:p>
    <w:p w14:paraId="2DEDB822" w14:textId="7A038034" w:rsidR="00B13A1E" w:rsidRPr="00B13A1E" w:rsidRDefault="00B13A1E" w:rsidP="00B13A1E">
      <w:pPr>
        <w:numPr>
          <w:ilvl w:val="0"/>
          <w:numId w:val="24"/>
        </w:numPr>
        <w:autoSpaceDE w:val="0"/>
        <w:autoSpaceDN w:val="0"/>
        <w:adjustRightInd w:val="0"/>
        <w:jc w:val="both"/>
        <w:rPr>
          <w:rFonts w:ascii="Times New Roman" w:hAnsi="Times New Roman"/>
          <w:sz w:val="20"/>
          <w:szCs w:val="20"/>
        </w:rPr>
      </w:pPr>
      <w:r w:rsidRPr="00B13A1E">
        <w:rPr>
          <w:rFonts w:ascii="Times New Roman" w:hAnsi="Times New Roman"/>
          <w:b/>
          <w:bCs/>
          <w:sz w:val="20"/>
          <w:szCs w:val="20"/>
        </w:rPr>
        <w:lastRenderedPageBreak/>
        <w:t>Разгрузка и подъем</w:t>
      </w:r>
      <w:r w:rsidRPr="00B13A1E">
        <w:rPr>
          <w:rFonts w:ascii="Times New Roman" w:hAnsi="Times New Roman"/>
          <w:sz w:val="20"/>
          <w:szCs w:val="20"/>
        </w:rPr>
        <w:t>: Поставщик собственными силами и средствами осуществляет разгрузку, перемещение и подъем мебели на этаж к месту установки.</w:t>
      </w:r>
    </w:p>
    <w:p w14:paraId="13BDAF25" w14:textId="04F54B83" w:rsidR="00B13A1E" w:rsidRPr="00B13A1E" w:rsidRDefault="00B13A1E" w:rsidP="00B13A1E">
      <w:pPr>
        <w:numPr>
          <w:ilvl w:val="0"/>
          <w:numId w:val="24"/>
        </w:numPr>
        <w:autoSpaceDE w:val="0"/>
        <w:autoSpaceDN w:val="0"/>
        <w:adjustRightInd w:val="0"/>
        <w:jc w:val="both"/>
        <w:rPr>
          <w:rFonts w:ascii="Times New Roman" w:hAnsi="Times New Roman"/>
          <w:sz w:val="20"/>
          <w:szCs w:val="20"/>
        </w:rPr>
      </w:pPr>
      <w:r w:rsidRPr="00B13A1E">
        <w:rPr>
          <w:rFonts w:ascii="Times New Roman" w:hAnsi="Times New Roman"/>
          <w:b/>
          <w:bCs/>
          <w:sz w:val="20"/>
          <w:szCs w:val="20"/>
        </w:rPr>
        <w:t>Сборка</w:t>
      </w:r>
      <w:r w:rsidRPr="00B13A1E">
        <w:rPr>
          <w:rFonts w:ascii="Times New Roman" w:hAnsi="Times New Roman"/>
          <w:sz w:val="20"/>
          <w:szCs w:val="20"/>
        </w:rPr>
        <w:t>: Сборка офисных столов, тумб и шкафов должна производиться квалифицированным персоналом Поставщика с использованием профессионального инструмента</w:t>
      </w:r>
      <w:r>
        <w:rPr>
          <w:rFonts w:ascii="Times New Roman" w:hAnsi="Times New Roman"/>
          <w:sz w:val="20"/>
          <w:szCs w:val="20"/>
        </w:rPr>
        <w:t>.</w:t>
      </w:r>
      <w:r w:rsidRPr="00B13A1E">
        <w:rPr>
          <w:rFonts w:ascii="Times New Roman" w:hAnsi="Times New Roman"/>
          <w:sz w:val="20"/>
          <w:szCs w:val="20"/>
        </w:rPr>
        <w:t xml:space="preserve"> </w:t>
      </w:r>
    </w:p>
    <w:p w14:paraId="6EF4DA28" w14:textId="77777777" w:rsidR="00B13A1E" w:rsidRPr="00B13A1E" w:rsidRDefault="00B13A1E" w:rsidP="00B13A1E">
      <w:pPr>
        <w:numPr>
          <w:ilvl w:val="0"/>
          <w:numId w:val="24"/>
        </w:numPr>
        <w:autoSpaceDE w:val="0"/>
        <w:autoSpaceDN w:val="0"/>
        <w:adjustRightInd w:val="0"/>
        <w:jc w:val="both"/>
        <w:rPr>
          <w:rFonts w:ascii="Times New Roman" w:hAnsi="Times New Roman"/>
          <w:sz w:val="20"/>
          <w:szCs w:val="20"/>
        </w:rPr>
      </w:pPr>
      <w:r w:rsidRPr="00B13A1E">
        <w:rPr>
          <w:rFonts w:ascii="Times New Roman" w:hAnsi="Times New Roman"/>
          <w:b/>
          <w:bCs/>
          <w:sz w:val="20"/>
          <w:szCs w:val="20"/>
        </w:rPr>
        <w:t>Регулировка</w:t>
      </w:r>
      <w:r w:rsidRPr="00B13A1E">
        <w:rPr>
          <w:rFonts w:ascii="Times New Roman" w:hAnsi="Times New Roman"/>
          <w:sz w:val="20"/>
          <w:szCs w:val="20"/>
        </w:rPr>
        <w:t>: Все стационарные модули (столы, шкафы) должны быть выставлены по строительному уровню. Фасады шкафов и тумб должны быть отрегулированы по зазорам и высоте. Все петли и направляющие с доводчиками должны работать плавно, без заеданий и посторонних звуков.</w:t>
      </w:r>
    </w:p>
    <w:p w14:paraId="426227D1" w14:textId="5F8CCD33" w:rsidR="00B13A1E" w:rsidRDefault="00B13A1E" w:rsidP="00B13A1E">
      <w:pPr>
        <w:numPr>
          <w:ilvl w:val="0"/>
          <w:numId w:val="24"/>
        </w:numPr>
        <w:autoSpaceDE w:val="0"/>
        <w:autoSpaceDN w:val="0"/>
        <w:adjustRightInd w:val="0"/>
        <w:jc w:val="both"/>
        <w:rPr>
          <w:rFonts w:ascii="Times New Roman" w:hAnsi="Times New Roman"/>
          <w:sz w:val="20"/>
          <w:szCs w:val="20"/>
        </w:rPr>
      </w:pPr>
      <w:r w:rsidRPr="00B13A1E">
        <w:rPr>
          <w:rFonts w:ascii="Times New Roman" w:hAnsi="Times New Roman"/>
          <w:b/>
          <w:bCs/>
          <w:sz w:val="20"/>
          <w:szCs w:val="20"/>
        </w:rPr>
        <w:t>Крепление</w:t>
      </w:r>
      <w:r w:rsidRPr="00B13A1E">
        <w:rPr>
          <w:rFonts w:ascii="Times New Roman" w:hAnsi="Times New Roman"/>
          <w:sz w:val="20"/>
          <w:szCs w:val="20"/>
        </w:rPr>
        <w:t xml:space="preserve">: </w:t>
      </w:r>
      <w:r w:rsidR="00161399">
        <w:rPr>
          <w:rFonts w:ascii="Times New Roman" w:hAnsi="Times New Roman"/>
          <w:sz w:val="20"/>
          <w:szCs w:val="20"/>
        </w:rPr>
        <w:t>Ш</w:t>
      </w:r>
      <w:r w:rsidRPr="00B13A1E">
        <w:rPr>
          <w:rFonts w:ascii="Times New Roman" w:hAnsi="Times New Roman"/>
          <w:sz w:val="20"/>
          <w:szCs w:val="20"/>
        </w:rPr>
        <w:t>кафы должны монтироваться на стену с использованием регулируемых навесов и сплошной металлической монтажной шины (рейки). Поставщик обязан предварительно оценить несущую способность стены и использовать соответствующий крепеж (дюбели, анкеры).</w:t>
      </w:r>
    </w:p>
    <w:p w14:paraId="78A8A16D" w14:textId="77777777" w:rsidR="00B13A1E" w:rsidRDefault="00B13A1E" w:rsidP="00B13A1E">
      <w:pPr>
        <w:autoSpaceDE w:val="0"/>
        <w:autoSpaceDN w:val="0"/>
        <w:adjustRightInd w:val="0"/>
        <w:jc w:val="both"/>
        <w:rPr>
          <w:rFonts w:ascii="Times New Roman" w:hAnsi="Times New Roman"/>
          <w:b/>
          <w:bCs/>
          <w:sz w:val="20"/>
          <w:szCs w:val="20"/>
        </w:rPr>
      </w:pPr>
    </w:p>
    <w:p w14:paraId="7DE5A9D2" w14:textId="37A8F831" w:rsidR="00B13A1E" w:rsidRPr="00B13A1E" w:rsidRDefault="00B13A1E" w:rsidP="00B13A1E">
      <w:pPr>
        <w:numPr>
          <w:ilvl w:val="0"/>
          <w:numId w:val="25"/>
        </w:numPr>
        <w:autoSpaceDE w:val="0"/>
        <w:autoSpaceDN w:val="0"/>
        <w:adjustRightInd w:val="0"/>
        <w:jc w:val="both"/>
        <w:rPr>
          <w:rFonts w:ascii="Times New Roman" w:hAnsi="Times New Roman"/>
          <w:sz w:val="20"/>
          <w:szCs w:val="20"/>
        </w:rPr>
      </w:pPr>
      <w:r w:rsidRPr="00B13A1E">
        <w:rPr>
          <w:rFonts w:ascii="Times New Roman" w:hAnsi="Times New Roman"/>
          <w:sz w:val="20"/>
          <w:szCs w:val="20"/>
        </w:rPr>
        <w:t>.</w:t>
      </w:r>
    </w:p>
    <w:p w14:paraId="10F610A7" w14:textId="77777777" w:rsidR="00B13A1E" w:rsidRDefault="00B13A1E" w:rsidP="00B13A1E">
      <w:pPr>
        <w:autoSpaceDE w:val="0"/>
        <w:autoSpaceDN w:val="0"/>
        <w:adjustRightInd w:val="0"/>
        <w:jc w:val="both"/>
        <w:rPr>
          <w:rFonts w:ascii="Times New Roman" w:hAnsi="Times New Roman"/>
          <w:b/>
          <w:bCs/>
          <w:sz w:val="20"/>
          <w:szCs w:val="20"/>
        </w:rPr>
      </w:pPr>
    </w:p>
    <w:p w14:paraId="26102566" w14:textId="7B890607" w:rsidR="00B13A1E" w:rsidRPr="00161399" w:rsidRDefault="00B13A1E" w:rsidP="00161399">
      <w:pPr>
        <w:autoSpaceDE w:val="0"/>
        <w:autoSpaceDN w:val="0"/>
        <w:adjustRightInd w:val="0"/>
        <w:jc w:val="both"/>
        <w:rPr>
          <w:rFonts w:ascii="Times New Roman" w:hAnsi="Times New Roman"/>
          <w:b/>
          <w:bCs/>
          <w:sz w:val="20"/>
          <w:szCs w:val="20"/>
        </w:rPr>
      </w:pPr>
      <w:r w:rsidRPr="00161399">
        <w:rPr>
          <w:rFonts w:ascii="Times New Roman" w:hAnsi="Times New Roman"/>
          <w:b/>
          <w:bCs/>
          <w:sz w:val="20"/>
          <w:szCs w:val="20"/>
        </w:rPr>
        <w:t>Утилизация мусора и сдача работ</w:t>
      </w:r>
      <w:r w:rsidR="00333E96" w:rsidRPr="00161399">
        <w:rPr>
          <w:rFonts w:ascii="Times New Roman" w:hAnsi="Times New Roman"/>
          <w:b/>
          <w:bCs/>
          <w:sz w:val="20"/>
          <w:szCs w:val="20"/>
        </w:rPr>
        <w:t>:</w:t>
      </w:r>
    </w:p>
    <w:p w14:paraId="54778150" w14:textId="77777777" w:rsidR="00B13A1E" w:rsidRPr="00B13A1E" w:rsidRDefault="00B13A1E" w:rsidP="00B13A1E">
      <w:pPr>
        <w:numPr>
          <w:ilvl w:val="0"/>
          <w:numId w:val="26"/>
        </w:numPr>
        <w:autoSpaceDE w:val="0"/>
        <w:autoSpaceDN w:val="0"/>
        <w:adjustRightInd w:val="0"/>
        <w:jc w:val="both"/>
        <w:rPr>
          <w:rFonts w:ascii="Times New Roman" w:hAnsi="Times New Roman"/>
          <w:sz w:val="20"/>
          <w:szCs w:val="20"/>
        </w:rPr>
      </w:pPr>
      <w:r w:rsidRPr="00B13A1E">
        <w:rPr>
          <w:rFonts w:ascii="Times New Roman" w:hAnsi="Times New Roman"/>
          <w:b/>
          <w:bCs/>
          <w:sz w:val="20"/>
          <w:szCs w:val="20"/>
        </w:rPr>
        <w:t>Уборка</w:t>
      </w:r>
      <w:r w:rsidRPr="00B13A1E">
        <w:rPr>
          <w:rFonts w:ascii="Times New Roman" w:hAnsi="Times New Roman"/>
          <w:sz w:val="20"/>
          <w:szCs w:val="20"/>
        </w:rPr>
        <w:t>: По окончании монтажных работ Поставщик обязан своими силами произвести демонтаж защитных пленок, очистить мебель от производственной пыли/следов клея, полностью собрать и вывезти из здания Заказчика всю упаковочную тару (гофрокартон, полиэтилен, деревянные поддоны).</w:t>
      </w:r>
    </w:p>
    <w:p w14:paraId="07A8A9F1" w14:textId="77777777" w:rsidR="00B13A1E" w:rsidRPr="00B13A1E" w:rsidRDefault="00B13A1E" w:rsidP="00B13A1E">
      <w:pPr>
        <w:numPr>
          <w:ilvl w:val="0"/>
          <w:numId w:val="26"/>
        </w:numPr>
        <w:autoSpaceDE w:val="0"/>
        <w:autoSpaceDN w:val="0"/>
        <w:adjustRightInd w:val="0"/>
        <w:jc w:val="both"/>
        <w:rPr>
          <w:rFonts w:ascii="Times New Roman" w:hAnsi="Times New Roman"/>
          <w:sz w:val="20"/>
          <w:szCs w:val="20"/>
        </w:rPr>
      </w:pPr>
      <w:r w:rsidRPr="00B13A1E">
        <w:rPr>
          <w:rFonts w:ascii="Times New Roman" w:hAnsi="Times New Roman"/>
          <w:b/>
          <w:bCs/>
          <w:sz w:val="20"/>
          <w:szCs w:val="20"/>
        </w:rPr>
        <w:t>Сдача работ</w:t>
      </w:r>
      <w:r w:rsidRPr="00B13A1E">
        <w:rPr>
          <w:rFonts w:ascii="Times New Roman" w:hAnsi="Times New Roman"/>
          <w:sz w:val="20"/>
          <w:szCs w:val="20"/>
        </w:rPr>
        <w:t>: Днем завершения обязательств по Договору считается дата подписания двустороннего Акта приема-передачи выполненных работ (оказанных услуг) после демонстрации Заказчику полной работоспособности всех механизмов мебели и сантехнического оборудования.</w:t>
      </w:r>
    </w:p>
    <w:p w14:paraId="05FEFF1E" w14:textId="77777777" w:rsidR="00DB77D9" w:rsidRDefault="00DB77D9" w:rsidP="00614498">
      <w:pPr>
        <w:autoSpaceDE w:val="0"/>
        <w:autoSpaceDN w:val="0"/>
        <w:adjustRightInd w:val="0"/>
        <w:jc w:val="both"/>
        <w:rPr>
          <w:rFonts w:ascii="Times New Roman" w:hAnsi="Times New Roman"/>
          <w:b/>
          <w:bCs/>
          <w:sz w:val="20"/>
          <w:szCs w:val="20"/>
        </w:rPr>
      </w:pPr>
    </w:p>
    <w:p w14:paraId="18226B1F" w14:textId="77777777" w:rsidR="00D5599F" w:rsidRDefault="00D5599F" w:rsidP="00614498">
      <w:pPr>
        <w:autoSpaceDE w:val="0"/>
        <w:autoSpaceDN w:val="0"/>
        <w:adjustRightInd w:val="0"/>
        <w:jc w:val="both"/>
        <w:rPr>
          <w:rFonts w:ascii="Times New Roman" w:hAnsi="Times New Roman"/>
          <w:b/>
          <w:bCs/>
          <w:sz w:val="20"/>
          <w:szCs w:val="20"/>
        </w:rPr>
      </w:pPr>
    </w:p>
    <w:p w14:paraId="1E8D5ACB" w14:textId="6C74266A" w:rsidR="00D5599F" w:rsidRPr="00D5599F" w:rsidRDefault="00D5599F" w:rsidP="00D5599F">
      <w:pPr>
        <w:autoSpaceDE w:val="0"/>
        <w:autoSpaceDN w:val="0"/>
        <w:adjustRightInd w:val="0"/>
        <w:jc w:val="both"/>
        <w:rPr>
          <w:rFonts w:ascii="Times New Roman" w:hAnsi="Times New Roman"/>
          <w:b/>
          <w:bCs/>
          <w:sz w:val="20"/>
          <w:szCs w:val="20"/>
        </w:rPr>
      </w:pPr>
      <w:r w:rsidRPr="00D5599F">
        <w:rPr>
          <w:rFonts w:ascii="Times New Roman" w:hAnsi="Times New Roman"/>
          <w:b/>
          <w:bCs/>
          <w:sz w:val="20"/>
          <w:szCs w:val="20"/>
        </w:rPr>
        <w:t xml:space="preserve"> Гарантийные условия и обязательства Поставщика</w:t>
      </w:r>
      <w:r>
        <w:rPr>
          <w:rFonts w:ascii="Times New Roman" w:hAnsi="Times New Roman"/>
          <w:b/>
          <w:bCs/>
          <w:sz w:val="20"/>
          <w:szCs w:val="20"/>
        </w:rPr>
        <w:t>.</w:t>
      </w:r>
    </w:p>
    <w:p w14:paraId="2FE0E4B4" w14:textId="0E25342E" w:rsidR="00D5599F" w:rsidRPr="00D5599F" w:rsidRDefault="00D5599F" w:rsidP="00D5599F">
      <w:pPr>
        <w:autoSpaceDE w:val="0"/>
        <w:autoSpaceDN w:val="0"/>
        <w:adjustRightInd w:val="0"/>
        <w:jc w:val="both"/>
        <w:rPr>
          <w:rFonts w:ascii="Times New Roman" w:hAnsi="Times New Roman"/>
          <w:b/>
          <w:bCs/>
          <w:sz w:val="20"/>
          <w:szCs w:val="20"/>
        </w:rPr>
      </w:pPr>
      <w:r>
        <w:rPr>
          <w:rFonts w:ascii="Times New Roman" w:hAnsi="Times New Roman"/>
          <w:b/>
          <w:bCs/>
          <w:sz w:val="20"/>
          <w:szCs w:val="20"/>
        </w:rPr>
        <w:t xml:space="preserve"> </w:t>
      </w:r>
      <w:r w:rsidRPr="00D5599F">
        <w:rPr>
          <w:rFonts w:ascii="Times New Roman" w:hAnsi="Times New Roman"/>
          <w:b/>
          <w:bCs/>
          <w:sz w:val="20"/>
          <w:szCs w:val="20"/>
        </w:rPr>
        <w:t>Срок действия гарантии</w:t>
      </w:r>
      <w:r w:rsidR="00974678">
        <w:rPr>
          <w:rFonts w:ascii="Times New Roman" w:hAnsi="Times New Roman"/>
          <w:b/>
          <w:bCs/>
          <w:sz w:val="20"/>
          <w:szCs w:val="20"/>
        </w:rPr>
        <w:t>:</w:t>
      </w:r>
    </w:p>
    <w:p w14:paraId="61B2A7C1" w14:textId="6188963F" w:rsidR="00D5599F" w:rsidRPr="00974678" w:rsidRDefault="00D5599F" w:rsidP="00D5599F">
      <w:pPr>
        <w:numPr>
          <w:ilvl w:val="0"/>
          <w:numId w:val="27"/>
        </w:numPr>
        <w:autoSpaceDE w:val="0"/>
        <w:autoSpaceDN w:val="0"/>
        <w:adjustRightInd w:val="0"/>
        <w:jc w:val="both"/>
        <w:rPr>
          <w:rFonts w:ascii="Times New Roman" w:hAnsi="Times New Roman"/>
          <w:b/>
          <w:bCs/>
          <w:sz w:val="20"/>
          <w:szCs w:val="20"/>
        </w:rPr>
      </w:pPr>
      <w:r w:rsidRPr="00D5599F">
        <w:rPr>
          <w:rFonts w:ascii="Times New Roman" w:hAnsi="Times New Roman"/>
          <w:sz w:val="20"/>
          <w:szCs w:val="20"/>
        </w:rPr>
        <w:t xml:space="preserve">Общий гарантийный срок: на всю поставляемую мебель, комплектующие, фурнитуру, сантехническое оборудование (смеситель, сифон) и выполненные монтажные работы устанавливается гарантия продолжительностью </w:t>
      </w:r>
      <w:r w:rsidRPr="00974678">
        <w:rPr>
          <w:rFonts w:ascii="Times New Roman" w:hAnsi="Times New Roman"/>
          <w:b/>
          <w:bCs/>
          <w:sz w:val="20"/>
          <w:szCs w:val="20"/>
        </w:rPr>
        <w:t>не менее 12 месяцев.</w:t>
      </w:r>
    </w:p>
    <w:p w14:paraId="1DDA7334" w14:textId="77777777" w:rsidR="00D5599F" w:rsidRPr="00D5599F" w:rsidRDefault="00D5599F" w:rsidP="00D5599F">
      <w:pPr>
        <w:numPr>
          <w:ilvl w:val="0"/>
          <w:numId w:val="27"/>
        </w:numPr>
        <w:autoSpaceDE w:val="0"/>
        <w:autoSpaceDN w:val="0"/>
        <w:adjustRightInd w:val="0"/>
        <w:jc w:val="both"/>
        <w:rPr>
          <w:rFonts w:ascii="Times New Roman" w:hAnsi="Times New Roman"/>
          <w:sz w:val="20"/>
          <w:szCs w:val="20"/>
        </w:rPr>
      </w:pPr>
      <w:r w:rsidRPr="00D5599F">
        <w:rPr>
          <w:rFonts w:ascii="Times New Roman" w:hAnsi="Times New Roman"/>
          <w:sz w:val="20"/>
          <w:szCs w:val="20"/>
        </w:rPr>
        <w:t>Исчисление срока: Гарантийный срок исчисляется со дня, следующего за датой подписания сторонами двустороннего Акта приема-передачи выполненных работ (оказанных услуг) в полном объеме.</w:t>
      </w:r>
    </w:p>
    <w:p w14:paraId="60824E6E" w14:textId="77777777" w:rsidR="00D5599F" w:rsidRPr="00D5599F" w:rsidRDefault="00D5599F" w:rsidP="00D5599F">
      <w:pPr>
        <w:numPr>
          <w:ilvl w:val="0"/>
          <w:numId w:val="27"/>
        </w:numPr>
        <w:autoSpaceDE w:val="0"/>
        <w:autoSpaceDN w:val="0"/>
        <w:adjustRightInd w:val="0"/>
        <w:jc w:val="both"/>
        <w:rPr>
          <w:rFonts w:ascii="Times New Roman" w:hAnsi="Times New Roman"/>
          <w:sz w:val="20"/>
          <w:szCs w:val="20"/>
        </w:rPr>
      </w:pPr>
      <w:r w:rsidRPr="00D5599F">
        <w:rPr>
          <w:rFonts w:ascii="Times New Roman" w:hAnsi="Times New Roman"/>
          <w:sz w:val="20"/>
          <w:szCs w:val="20"/>
        </w:rPr>
        <w:t>Срок службы изделий: Расчетный срок службы поставляемой офисной мебели и кухонного гарнитура при условии соблюдения правил эксплуатации должен составлять не менее 5 лет.</w:t>
      </w:r>
    </w:p>
    <w:p w14:paraId="1FD4AF6A" w14:textId="77777777" w:rsidR="00D5599F" w:rsidRDefault="00D5599F" w:rsidP="00D5599F">
      <w:pPr>
        <w:autoSpaceDE w:val="0"/>
        <w:autoSpaceDN w:val="0"/>
        <w:adjustRightInd w:val="0"/>
        <w:jc w:val="both"/>
        <w:rPr>
          <w:rFonts w:ascii="Times New Roman" w:hAnsi="Times New Roman"/>
          <w:sz w:val="20"/>
          <w:szCs w:val="20"/>
        </w:rPr>
      </w:pPr>
    </w:p>
    <w:p w14:paraId="23F4CA10" w14:textId="444F760B" w:rsidR="00D5599F" w:rsidRPr="00D5599F" w:rsidRDefault="00D5599F" w:rsidP="00D5599F">
      <w:pPr>
        <w:autoSpaceDE w:val="0"/>
        <w:autoSpaceDN w:val="0"/>
        <w:adjustRightInd w:val="0"/>
        <w:jc w:val="both"/>
        <w:rPr>
          <w:rFonts w:ascii="Times New Roman" w:hAnsi="Times New Roman"/>
          <w:b/>
          <w:bCs/>
          <w:sz w:val="20"/>
          <w:szCs w:val="20"/>
        </w:rPr>
      </w:pPr>
      <w:r w:rsidRPr="00D5599F">
        <w:rPr>
          <w:rFonts w:ascii="Times New Roman" w:hAnsi="Times New Roman"/>
          <w:b/>
          <w:bCs/>
          <w:sz w:val="20"/>
          <w:szCs w:val="20"/>
        </w:rPr>
        <w:t>Порядок и сроки устранения дефектов (рекламации)</w:t>
      </w:r>
      <w:r w:rsidR="00974678">
        <w:rPr>
          <w:rFonts w:ascii="Times New Roman" w:hAnsi="Times New Roman"/>
          <w:b/>
          <w:bCs/>
          <w:sz w:val="20"/>
          <w:szCs w:val="20"/>
        </w:rPr>
        <w:t>:</w:t>
      </w:r>
    </w:p>
    <w:p w14:paraId="00F8985D" w14:textId="5B796C9F" w:rsidR="00D5599F" w:rsidRPr="00D5599F" w:rsidRDefault="00D5599F" w:rsidP="00D5599F">
      <w:pPr>
        <w:numPr>
          <w:ilvl w:val="0"/>
          <w:numId w:val="29"/>
        </w:numPr>
        <w:autoSpaceDE w:val="0"/>
        <w:autoSpaceDN w:val="0"/>
        <w:adjustRightInd w:val="0"/>
        <w:jc w:val="both"/>
        <w:rPr>
          <w:rFonts w:ascii="Times New Roman" w:hAnsi="Times New Roman"/>
          <w:sz w:val="20"/>
          <w:szCs w:val="20"/>
        </w:rPr>
      </w:pPr>
      <w:r w:rsidRPr="00D5599F">
        <w:rPr>
          <w:rFonts w:ascii="Times New Roman" w:hAnsi="Times New Roman"/>
          <w:sz w:val="20"/>
          <w:szCs w:val="20"/>
        </w:rPr>
        <w:t>Уведомление: при обнаружении в течение гарантийного срока недостатков или брака Заказчик направляет Поставщику письменную рекламацию (уведомление) с приложением фото- или видеоматериалов дефекта.</w:t>
      </w:r>
    </w:p>
    <w:p w14:paraId="5BF9E560" w14:textId="77777777" w:rsidR="00D5599F" w:rsidRPr="00D5599F" w:rsidRDefault="00D5599F" w:rsidP="00D5599F">
      <w:pPr>
        <w:numPr>
          <w:ilvl w:val="0"/>
          <w:numId w:val="29"/>
        </w:numPr>
        <w:autoSpaceDE w:val="0"/>
        <w:autoSpaceDN w:val="0"/>
        <w:adjustRightInd w:val="0"/>
        <w:jc w:val="both"/>
        <w:rPr>
          <w:rFonts w:ascii="Times New Roman" w:hAnsi="Times New Roman"/>
          <w:sz w:val="20"/>
          <w:szCs w:val="20"/>
        </w:rPr>
      </w:pPr>
      <w:r w:rsidRPr="00D5599F">
        <w:rPr>
          <w:rFonts w:ascii="Times New Roman" w:hAnsi="Times New Roman"/>
          <w:sz w:val="20"/>
          <w:szCs w:val="20"/>
        </w:rPr>
        <w:t xml:space="preserve">Срок реагирования: Поставщик обязан направить своего представителя для составления двустороннего </w:t>
      </w:r>
      <w:proofErr w:type="spellStart"/>
      <w:r w:rsidRPr="00D5599F">
        <w:rPr>
          <w:rFonts w:ascii="Times New Roman" w:hAnsi="Times New Roman"/>
          <w:sz w:val="20"/>
          <w:szCs w:val="20"/>
        </w:rPr>
        <w:t>дефектовочного</w:t>
      </w:r>
      <w:proofErr w:type="spellEnd"/>
      <w:r w:rsidRPr="00D5599F">
        <w:rPr>
          <w:rFonts w:ascii="Times New Roman" w:hAnsi="Times New Roman"/>
          <w:sz w:val="20"/>
          <w:szCs w:val="20"/>
        </w:rPr>
        <w:t xml:space="preserve"> акта в течение 24 часов с момента получения уведомления.</w:t>
      </w:r>
    </w:p>
    <w:p w14:paraId="1CE1798E" w14:textId="77777777" w:rsidR="00D5599F" w:rsidRPr="00D5599F" w:rsidRDefault="00D5599F" w:rsidP="00D5599F">
      <w:pPr>
        <w:numPr>
          <w:ilvl w:val="0"/>
          <w:numId w:val="29"/>
        </w:numPr>
        <w:autoSpaceDE w:val="0"/>
        <w:autoSpaceDN w:val="0"/>
        <w:adjustRightInd w:val="0"/>
        <w:jc w:val="both"/>
        <w:rPr>
          <w:rFonts w:ascii="Times New Roman" w:hAnsi="Times New Roman"/>
          <w:sz w:val="20"/>
          <w:szCs w:val="20"/>
        </w:rPr>
      </w:pPr>
      <w:r w:rsidRPr="00D5599F">
        <w:rPr>
          <w:rFonts w:ascii="Times New Roman" w:hAnsi="Times New Roman"/>
          <w:sz w:val="20"/>
          <w:szCs w:val="20"/>
        </w:rPr>
        <w:t>Сроки устранения:</w:t>
      </w:r>
    </w:p>
    <w:p w14:paraId="11010E30" w14:textId="77777777" w:rsidR="00D5599F" w:rsidRPr="00D5599F" w:rsidRDefault="00D5599F" w:rsidP="00D5599F">
      <w:pPr>
        <w:autoSpaceDE w:val="0"/>
        <w:autoSpaceDN w:val="0"/>
        <w:adjustRightInd w:val="0"/>
        <w:ind w:firstLine="360"/>
        <w:jc w:val="both"/>
        <w:rPr>
          <w:rFonts w:ascii="Times New Roman" w:hAnsi="Times New Roman"/>
          <w:sz w:val="20"/>
          <w:szCs w:val="20"/>
        </w:rPr>
      </w:pPr>
      <w:r w:rsidRPr="00D5599F">
        <w:rPr>
          <w:rFonts w:ascii="Times New Roman" w:hAnsi="Times New Roman"/>
          <w:b/>
          <w:bCs/>
          <w:i/>
          <w:iCs/>
          <w:sz w:val="20"/>
          <w:szCs w:val="20"/>
        </w:rPr>
        <w:t>Для мебельных элементов</w:t>
      </w:r>
      <w:r w:rsidRPr="00D5599F">
        <w:rPr>
          <w:rFonts w:ascii="Times New Roman" w:hAnsi="Times New Roman"/>
          <w:b/>
          <w:bCs/>
          <w:sz w:val="20"/>
          <w:szCs w:val="20"/>
        </w:rPr>
        <w:t xml:space="preserve">: </w:t>
      </w:r>
      <w:r w:rsidRPr="00D5599F">
        <w:rPr>
          <w:rFonts w:ascii="Times New Roman" w:hAnsi="Times New Roman"/>
          <w:sz w:val="20"/>
          <w:szCs w:val="20"/>
        </w:rPr>
        <w:t>Устранение дефектов, ремонт или полная замена некачественного товара (модуля, кресла, фурнитуры) осуществляется силами и за счет Поставщика в срок не более 5 рабочих дней с момента составления акта.</w:t>
      </w:r>
    </w:p>
    <w:p w14:paraId="774F217B" w14:textId="377059B7" w:rsidR="00D5599F" w:rsidRDefault="00D5599F" w:rsidP="00161399">
      <w:pPr>
        <w:autoSpaceDE w:val="0"/>
        <w:autoSpaceDN w:val="0"/>
        <w:adjustRightInd w:val="0"/>
        <w:jc w:val="both"/>
        <w:rPr>
          <w:rFonts w:ascii="Times New Roman" w:hAnsi="Times New Roman"/>
          <w:sz w:val="20"/>
          <w:szCs w:val="20"/>
        </w:rPr>
      </w:pPr>
      <w:r w:rsidRPr="00D5599F">
        <w:rPr>
          <w:rFonts w:ascii="Times New Roman" w:hAnsi="Times New Roman"/>
          <w:sz w:val="20"/>
          <w:szCs w:val="20"/>
        </w:rPr>
        <w:t>.</w:t>
      </w:r>
    </w:p>
    <w:p w14:paraId="1B6286E7" w14:textId="77777777" w:rsidR="00D5599F" w:rsidRPr="00D5599F" w:rsidRDefault="00D5599F" w:rsidP="00D5599F">
      <w:pPr>
        <w:autoSpaceDE w:val="0"/>
        <w:autoSpaceDN w:val="0"/>
        <w:adjustRightInd w:val="0"/>
        <w:ind w:left="720"/>
        <w:jc w:val="both"/>
        <w:rPr>
          <w:rFonts w:ascii="Times New Roman" w:hAnsi="Times New Roman"/>
          <w:sz w:val="20"/>
          <w:szCs w:val="20"/>
        </w:rPr>
      </w:pPr>
    </w:p>
    <w:p w14:paraId="31C45D80" w14:textId="4E114C23" w:rsidR="00D5599F" w:rsidRPr="00D5599F" w:rsidRDefault="00D5599F" w:rsidP="00D5599F">
      <w:pPr>
        <w:autoSpaceDE w:val="0"/>
        <w:autoSpaceDN w:val="0"/>
        <w:adjustRightInd w:val="0"/>
        <w:jc w:val="both"/>
        <w:rPr>
          <w:rFonts w:ascii="Times New Roman" w:hAnsi="Times New Roman"/>
          <w:b/>
          <w:bCs/>
          <w:sz w:val="20"/>
          <w:szCs w:val="20"/>
        </w:rPr>
      </w:pPr>
      <w:r>
        <w:rPr>
          <w:rFonts w:ascii="Times New Roman" w:hAnsi="Times New Roman"/>
          <w:b/>
          <w:bCs/>
          <w:sz w:val="20"/>
          <w:szCs w:val="20"/>
        </w:rPr>
        <w:t xml:space="preserve">11.4. </w:t>
      </w:r>
      <w:r w:rsidRPr="00D5599F">
        <w:rPr>
          <w:rFonts w:ascii="Times New Roman" w:hAnsi="Times New Roman"/>
          <w:b/>
          <w:bCs/>
          <w:sz w:val="20"/>
          <w:szCs w:val="20"/>
        </w:rPr>
        <w:t>Финансовые и правовые гарантии Поставщика</w:t>
      </w:r>
      <w:r w:rsidR="00974678">
        <w:rPr>
          <w:rFonts w:ascii="Times New Roman" w:hAnsi="Times New Roman"/>
          <w:b/>
          <w:bCs/>
          <w:sz w:val="20"/>
          <w:szCs w:val="20"/>
        </w:rPr>
        <w:t>:</w:t>
      </w:r>
    </w:p>
    <w:p w14:paraId="5543CE0B" w14:textId="77777777" w:rsidR="00D5599F" w:rsidRPr="00D5599F" w:rsidRDefault="00D5599F" w:rsidP="00D5599F">
      <w:pPr>
        <w:numPr>
          <w:ilvl w:val="0"/>
          <w:numId w:val="30"/>
        </w:numPr>
        <w:autoSpaceDE w:val="0"/>
        <w:autoSpaceDN w:val="0"/>
        <w:adjustRightInd w:val="0"/>
        <w:jc w:val="both"/>
        <w:rPr>
          <w:rFonts w:ascii="Times New Roman" w:hAnsi="Times New Roman"/>
          <w:sz w:val="20"/>
          <w:szCs w:val="20"/>
        </w:rPr>
      </w:pPr>
      <w:r w:rsidRPr="00D5599F">
        <w:rPr>
          <w:rFonts w:ascii="Times New Roman" w:hAnsi="Times New Roman"/>
          <w:b/>
          <w:bCs/>
          <w:sz w:val="20"/>
          <w:szCs w:val="20"/>
        </w:rPr>
        <w:t>Расходы:</w:t>
      </w:r>
      <w:r w:rsidRPr="00D5599F">
        <w:rPr>
          <w:rFonts w:ascii="Times New Roman" w:hAnsi="Times New Roman"/>
          <w:sz w:val="20"/>
          <w:szCs w:val="20"/>
        </w:rPr>
        <w:t xml:space="preserve"> Все расходы, связанные с демонтажем, транспортировкой, ремонтом или заменой бракованного товара в гарантийный период, осуществляются силами Поставщика и полностью за его счет.</w:t>
      </w:r>
    </w:p>
    <w:p w14:paraId="25444DF8" w14:textId="77777777" w:rsidR="00D5599F" w:rsidRPr="00343D3A" w:rsidRDefault="00D5599F" w:rsidP="00D5599F">
      <w:pPr>
        <w:numPr>
          <w:ilvl w:val="0"/>
          <w:numId w:val="30"/>
        </w:numPr>
        <w:autoSpaceDE w:val="0"/>
        <w:autoSpaceDN w:val="0"/>
        <w:adjustRightInd w:val="0"/>
        <w:jc w:val="both"/>
        <w:rPr>
          <w:rFonts w:ascii="Times New Roman" w:hAnsi="Times New Roman"/>
          <w:sz w:val="20"/>
          <w:szCs w:val="20"/>
        </w:rPr>
      </w:pPr>
      <w:r w:rsidRPr="00D5599F">
        <w:rPr>
          <w:rFonts w:ascii="Times New Roman" w:hAnsi="Times New Roman"/>
          <w:b/>
          <w:bCs/>
          <w:sz w:val="20"/>
          <w:szCs w:val="20"/>
        </w:rPr>
        <w:t>Возмещение ущерба:</w:t>
      </w:r>
      <w:r w:rsidRPr="00D5599F">
        <w:rPr>
          <w:rFonts w:ascii="Times New Roman" w:hAnsi="Times New Roman"/>
          <w:sz w:val="20"/>
          <w:szCs w:val="20"/>
        </w:rPr>
        <w:t xml:space="preserve"> Поставщик несет ответственность за материальный ущерб, нанесенный имуществу Заказчика (например, порча напольного покрытия при монтаже или затопление офиса из-за некачественного подключения сантехники), если этот ущерб возник в результате некачественного выполнения работ или использования бракованных материалов.</w:t>
      </w:r>
    </w:p>
    <w:p w14:paraId="6C4938DB" w14:textId="77777777" w:rsidR="008D4216" w:rsidRPr="00D83AE8" w:rsidRDefault="008D4216" w:rsidP="008D4216">
      <w:pPr>
        <w:autoSpaceDE w:val="0"/>
        <w:autoSpaceDN w:val="0"/>
        <w:adjustRightInd w:val="0"/>
        <w:jc w:val="both"/>
        <w:rPr>
          <w:rFonts w:ascii="Times New Roman" w:hAnsi="Times New Roman"/>
          <w:sz w:val="20"/>
          <w:szCs w:val="20"/>
        </w:rPr>
      </w:pPr>
    </w:p>
    <w:p w14:paraId="217C48AE" w14:textId="77777777" w:rsidR="008D4216" w:rsidRPr="00D83AE8" w:rsidRDefault="008D4216" w:rsidP="008D4216">
      <w:pPr>
        <w:autoSpaceDE w:val="0"/>
        <w:autoSpaceDN w:val="0"/>
        <w:adjustRightInd w:val="0"/>
        <w:jc w:val="both"/>
        <w:rPr>
          <w:rFonts w:ascii="Times New Roman" w:hAnsi="Times New Roman"/>
          <w:sz w:val="20"/>
          <w:szCs w:val="20"/>
        </w:rPr>
      </w:pPr>
    </w:p>
    <w:p w14:paraId="7D6C06F6" w14:textId="77777777" w:rsidR="008D4216" w:rsidRPr="00D83AE8" w:rsidRDefault="008D4216" w:rsidP="008D4216">
      <w:pPr>
        <w:autoSpaceDE w:val="0"/>
        <w:autoSpaceDN w:val="0"/>
        <w:adjustRightInd w:val="0"/>
        <w:jc w:val="both"/>
        <w:rPr>
          <w:rFonts w:ascii="Times New Roman" w:hAnsi="Times New Roman"/>
          <w:sz w:val="20"/>
          <w:szCs w:val="20"/>
        </w:rPr>
      </w:pPr>
    </w:p>
    <w:p w14:paraId="1424F634" w14:textId="77777777" w:rsidR="008D4216" w:rsidRPr="00D83AE8" w:rsidRDefault="008D4216" w:rsidP="008D4216">
      <w:pPr>
        <w:autoSpaceDE w:val="0"/>
        <w:autoSpaceDN w:val="0"/>
        <w:adjustRightInd w:val="0"/>
        <w:jc w:val="both"/>
        <w:rPr>
          <w:rFonts w:ascii="Times New Roman" w:hAnsi="Times New Roman"/>
          <w:sz w:val="20"/>
          <w:szCs w:val="20"/>
        </w:rPr>
      </w:pPr>
    </w:p>
    <w:p w14:paraId="23FA5042" w14:textId="77777777" w:rsidR="008D4216" w:rsidRPr="00D83AE8" w:rsidRDefault="008D4216" w:rsidP="008D4216">
      <w:pPr>
        <w:autoSpaceDE w:val="0"/>
        <w:autoSpaceDN w:val="0"/>
        <w:adjustRightInd w:val="0"/>
        <w:jc w:val="both"/>
        <w:rPr>
          <w:rFonts w:ascii="Times New Roman" w:hAnsi="Times New Roman"/>
          <w:sz w:val="20"/>
          <w:szCs w:val="20"/>
        </w:rPr>
      </w:pPr>
    </w:p>
    <w:p w14:paraId="0BE82133" w14:textId="77777777" w:rsidR="008D4216" w:rsidRPr="00D83AE8" w:rsidRDefault="008D4216" w:rsidP="008D4216">
      <w:pPr>
        <w:autoSpaceDE w:val="0"/>
        <w:autoSpaceDN w:val="0"/>
        <w:adjustRightInd w:val="0"/>
        <w:jc w:val="both"/>
        <w:rPr>
          <w:rFonts w:ascii="Times New Roman" w:hAnsi="Times New Roman"/>
          <w:sz w:val="20"/>
          <w:szCs w:val="20"/>
        </w:rPr>
      </w:pPr>
    </w:p>
    <w:p w14:paraId="515BDF4C" w14:textId="77777777" w:rsidR="008D4216" w:rsidRPr="00D83AE8" w:rsidRDefault="008D4216" w:rsidP="008D4216">
      <w:pPr>
        <w:autoSpaceDE w:val="0"/>
        <w:autoSpaceDN w:val="0"/>
        <w:adjustRightInd w:val="0"/>
        <w:jc w:val="both"/>
        <w:rPr>
          <w:rFonts w:ascii="Times New Roman" w:hAnsi="Times New Roman"/>
          <w:sz w:val="20"/>
          <w:szCs w:val="20"/>
        </w:rPr>
      </w:pPr>
    </w:p>
    <w:p w14:paraId="254304F9" w14:textId="77777777" w:rsidR="008D4216" w:rsidRPr="00D83AE8" w:rsidRDefault="008D4216" w:rsidP="008D4216">
      <w:pPr>
        <w:autoSpaceDE w:val="0"/>
        <w:autoSpaceDN w:val="0"/>
        <w:adjustRightInd w:val="0"/>
        <w:jc w:val="both"/>
        <w:rPr>
          <w:rFonts w:ascii="Times New Roman" w:hAnsi="Times New Roman"/>
          <w:sz w:val="20"/>
          <w:szCs w:val="20"/>
        </w:rPr>
      </w:pPr>
    </w:p>
    <w:p w14:paraId="22796550" w14:textId="77777777" w:rsidR="008D4216" w:rsidRPr="00D83AE8" w:rsidRDefault="008D4216" w:rsidP="008D4216">
      <w:pPr>
        <w:autoSpaceDE w:val="0"/>
        <w:autoSpaceDN w:val="0"/>
        <w:adjustRightInd w:val="0"/>
        <w:jc w:val="both"/>
        <w:rPr>
          <w:rFonts w:ascii="Times New Roman" w:hAnsi="Times New Roman"/>
          <w:sz w:val="20"/>
          <w:szCs w:val="20"/>
        </w:rPr>
      </w:pPr>
    </w:p>
    <w:p w14:paraId="2E47E130" w14:textId="77777777" w:rsidR="008D4216" w:rsidRPr="00D83AE8" w:rsidRDefault="008D4216" w:rsidP="008D4216">
      <w:pPr>
        <w:autoSpaceDE w:val="0"/>
        <w:autoSpaceDN w:val="0"/>
        <w:adjustRightInd w:val="0"/>
        <w:jc w:val="both"/>
        <w:rPr>
          <w:rFonts w:ascii="Times New Roman" w:hAnsi="Times New Roman"/>
          <w:sz w:val="20"/>
          <w:szCs w:val="20"/>
        </w:rPr>
      </w:pPr>
    </w:p>
    <w:p w14:paraId="2E7D60C6" w14:textId="77777777" w:rsidR="008D4216" w:rsidRPr="00D83AE8" w:rsidRDefault="008D4216" w:rsidP="008D4216">
      <w:pPr>
        <w:autoSpaceDE w:val="0"/>
        <w:autoSpaceDN w:val="0"/>
        <w:adjustRightInd w:val="0"/>
        <w:jc w:val="both"/>
        <w:rPr>
          <w:rFonts w:ascii="Times New Roman" w:hAnsi="Times New Roman"/>
          <w:sz w:val="20"/>
          <w:szCs w:val="20"/>
        </w:rPr>
      </w:pPr>
    </w:p>
    <w:p w14:paraId="75BA15A1" w14:textId="77777777" w:rsidR="008D4216" w:rsidRPr="00D83AE8" w:rsidRDefault="008D4216" w:rsidP="008D4216">
      <w:pPr>
        <w:autoSpaceDE w:val="0"/>
        <w:autoSpaceDN w:val="0"/>
        <w:adjustRightInd w:val="0"/>
        <w:jc w:val="both"/>
        <w:rPr>
          <w:rFonts w:ascii="Times New Roman" w:hAnsi="Times New Roman"/>
          <w:sz w:val="20"/>
          <w:szCs w:val="20"/>
        </w:rPr>
      </w:pPr>
    </w:p>
    <w:p w14:paraId="743C296C" w14:textId="77777777" w:rsidR="008D4216" w:rsidRPr="00D83AE8" w:rsidRDefault="008D4216" w:rsidP="008D4216">
      <w:pPr>
        <w:autoSpaceDE w:val="0"/>
        <w:autoSpaceDN w:val="0"/>
        <w:adjustRightInd w:val="0"/>
        <w:jc w:val="both"/>
        <w:rPr>
          <w:rFonts w:ascii="Times New Roman" w:hAnsi="Times New Roman"/>
          <w:sz w:val="20"/>
          <w:szCs w:val="20"/>
        </w:rPr>
      </w:pPr>
    </w:p>
    <w:p w14:paraId="0F74CFF4" w14:textId="77777777" w:rsidR="008D4216" w:rsidRPr="00D83AE8" w:rsidRDefault="008D4216" w:rsidP="008D4216">
      <w:pPr>
        <w:autoSpaceDE w:val="0"/>
        <w:autoSpaceDN w:val="0"/>
        <w:adjustRightInd w:val="0"/>
        <w:jc w:val="both"/>
        <w:rPr>
          <w:rFonts w:ascii="Times New Roman" w:hAnsi="Times New Roman"/>
          <w:sz w:val="20"/>
          <w:szCs w:val="20"/>
        </w:rPr>
      </w:pPr>
    </w:p>
    <w:p w14:paraId="1D64A264" w14:textId="77777777" w:rsidR="008D4216" w:rsidRPr="00D83AE8" w:rsidRDefault="008D4216" w:rsidP="008D4216">
      <w:pPr>
        <w:autoSpaceDE w:val="0"/>
        <w:autoSpaceDN w:val="0"/>
        <w:adjustRightInd w:val="0"/>
        <w:jc w:val="both"/>
        <w:rPr>
          <w:rFonts w:ascii="Times New Roman" w:hAnsi="Times New Roman"/>
          <w:sz w:val="20"/>
          <w:szCs w:val="20"/>
        </w:rPr>
      </w:pPr>
    </w:p>
    <w:p w14:paraId="4FE53D95" w14:textId="77777777" w:rsidR="008D4216" w:rsidRPr="00D83AE8" w:rsidRDefault="008D4216" w:rsidP="008D4216">
      <w:pPr>
        <w:autoSpaceDE w:val="0"/>
        <w:autoSpaceDN w:val="0"/>
        <w:adjustRightInd w:val="0"/>
        <w:jc w:val="both"/>
        <w:rPr>
          <w:rFonts w:ascii="Times New Roman" w:hAnsi="Times New Roman"/>
          <w:sz w:val="20"/>
          <w:szCs w:val="20"/>
        </w:rPr>
      </w:pPr>
    </w:p>
    <w:p w14:paraId="2C56D223" w14:textId="77777777" w:rsidR="008D4216" w:rsidRPr="00D83AE8" w:rsidRDefault="008D4216" w:rsidP="008D4216">
      <w:pPr>
        <w:autoSpaceDE w:val="0"/>
        <w:autoSpaceDN w:val="0"/>
        <w:adjustRightInd w:val="0"/>
        <w:jc w:val="both"/>
        <w:rPr>
          <w:rFonts w:ascii="Times New Roman" w:hAnsi="Times New Roman"/>
          <w:sz w:val="20"/>
          <w:szCs w:val="20"/>
        </w:rPr>
      </w:pPr>
    </w:p>
    <w:p w14:paraId="35772A68" w14:textId="77777777" w:rsidR="008D4216" w:rsidRPr="00D83AE8" w:rsidRDefault="008D4216" w:rsidP="008D4216">
      <w:pPr>
        <w:autoSpaceDE w:val="0"/>
        <w:autoSpaceDN w:val="0"/>
        <w:adjustRightInd w:val="0"/>
        <w:jc w:val="both"/>
        <w:rPr>
          <w:rFonts w:ascii="Times New Roman" w:hAnsi="Times New Roman"/>
          <w:sz w:val="20"/>
          <w:szCs w:val="20"/>
        </w:rPr>
      </w:pPr>
    </w:p>
    <w:p w14:paraId="78C40413" w14:textId="77777777" w:rsidR="008D4216" w:rsidRPr="00D83AE8" w:rsidRDefault="008D4216" w:rsidP="008D4216">
      <w:pPr>
        <w:autoSpaceDE w:val="0"/>
        <w:autoSpaceDN w:val="0"/>
        <w:adjustRightInd w:val="0"/>
        <w:jc w:val="both"/>
        <w:rPr>
          <w:rFonts w:ascii="Times New Roman" w:hAnsi="Times New Roman"/>
          <w:sz w:val="20"/>
          <w:szCs w:val="20"/>
        </w:rPr>
      </w:pPr>
    </w:p>
    <w:p w14:paraId="4F42B236" w14:textId="77777777" w:rsidR="008D4216" w:rsidRPr="00D83AE8" w:rsidRDefault="008D4216" w:rsidP="008D4216">
      <w:pPr>
        <w:autoSpaceDE w:val="0"/>
        <w:autoSpaceDN w:val="0"/>
        <w:adjustRightInd w:val="0"/>
        <w:jc w:val="both"/>
        <w:rPr>
          <w:rFonts w:ascii="Times New Roman" w:hAnsi="Times New Roman"/>
          <w:sz w:val="20"/>
          <w:szCs w:val="20"/>
        </w:rPr>
      </w:pPr>
    </w:p>
    <w:p w14:paraId="56D42BD1" w14:textId="77777777" w:rsidR="008D4216" w:rsidRPr="00D83AE8" w:rsidRDefault="008D4216" w:rsidP="008D4216">
      <w:pPr>
        <w:autoSpaceDE w:val="0"/>
        <w:autoSpaceDN w:val="0"/>
        <w:adjustRightInd w:val="0"/>
        <w:jc w:val="both"/>
        <w:rPr>
          <w:rFonts w:ascii="Times New Roman" w:hAnsi="Times New Roman"/>
          <w:sz w:val="20"/>
          <w:szCs w:val="20"/>
        </w:rPr>
      </w:pPr>
    </w:p>
    <w:p w14:paraId="7164CAE9" w14:textId="77777777" w:rsidR="008D4216" w:rsidRPr="00D83AE8" w:rsidRDefault="008D4216" w:rsidP="008D4216">
      <w:pPr>
        <w:autoSpaceDE w:val="0"/>
        <w:autoSpaceDN w:val="0"/>
        <w:adjustRightInd w:val="0"/>
        <w:jc w:val="both"/>
        <w:rPr>
          <w:rFonts w:ascii="Times New Roman" w:hAnsi="Times New Roman"/>
          <w:sz w:val="20"/>
          <w:szCs w:val="20"/>
        </w:rPr>
      </w:pPr>
    </w:p>
    <w:p w14:paraId="3E68203C" w14:textId="77777777" w:rsidR="008D4216" w:rsidRPr="00D83AE8" w:rsidRDefault="008D4216" w:rsidP="008D4216">
      <w:pPr>
        <w:autoSpaceDE w:val="0"/>
        <w:autoSpaceDN w:val="0"/>
        <w:adjustRightInd w:val="0"/>
        <w:jc w:val="both"/>
        <w:rPr>
          <w:rFonts w:ascii="Times New Roman" w:hAnsi="Times New Roman"/>
          <w:sz w:val="20"/>
          <w:szCs w:val="20"/>
        </w:rPr>
      </w:pPr>
    </w:p>
    <w:p w14:paraId="6D403254" w14:textId="77777777" w:rsidR="008D4216" w:rsidRPr="00D83AE8" w:rsidRDefault="008D4216" w:rsidP="008D4216">
      <w:pPr>
        <w:autoSpaceDE w:val="0"/>
        <w:autoSpaceDN w:val="0"/>
        <w:adjustRightInd w:val="0"/>
        <w:jc w:val="both"/>
        <w:rPr>
          <w:rFonts w:ascii="Times New Roman" w:hAnsi="Times New Roman"/>
          <w:sz w:val="20"/>
          <w:szCs w:val="20"/>
        </w:rPr>
      </w:pPr>
    </w:p>
    <w:p w14:paraId="35F5B376" w14:textId="77777777" w:rsidR="008D4216" w:rsidRPr="00D83AE8" w:rsidRDefault="008D4216" w:rsidP="008D4216">
      <w:pPr>
        <w:autoSpaceDE w:val="0"/>
        <w:autoSpaceDN w:val="0"/>
        <w:adjustRightInd w:val="0"/>
        <w:jc w:val="both"/>
        <w:rPr>
          <w:rFonts w:ascii="Times New Roman" w:hAnsi="Times New Roman"/>
          <w:sz w:val="20"/>
          <w:szCs w:val="20"/>
        </w:rPr>
      </w:pPr>
    </w:p>
    <w:sectPr w:rsidR="008D4216" w:rsidRPr="00D83AE8" w:rsidSect="00E54A77">
      <w:pgSz w:w="11906" w:h="16838"/>
      <w:pgMar w:top="709" w:right="850" w:bottom="568"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543D2"/>
    <w:multiLevelType w:val="hybridMultilevel"/>
    <w:tmpl w:val="24EA91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21A46F1"/>
    <w:multiLevelType w:val="hybridMultilevel"/>
    <w:tmpl w:val="A4C002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2D376C9"/>
    <w:multiLevelType w:val="multilevel"/>
    <w:tmpl w:val="78A6E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B33503"/>
    <w:multiLevelType w:val="multilevel"/>
    <w:tmpl w:val="CF826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ED484F"/>
    <w:multiLevelType w:val="multilevel"/>
    <w:tmpl w:val="6B7257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CB086D"/>
    <w:multiLevelType w:val="multilevel"/>
    <w:tmpl w:val="028ABE4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A696C70"/>
    <w:multiLevelType w:val="multilevel"/>
    <w:tmpl w:val="ABBE1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610281"/>
    <w:multiLevelType w:val="hybridMultilevel"/>
    <w:tmpl w:val="5AF6F0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D7B39AA"/>
    <w:multiLevelType w:val="hybridMultilevel"/>
    <w:tmpl w:val="C0B2E2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1317CDC"/>
    <w:multiLevelType w:val="multilevel"/>
    <w:tmpl w:val="4E4E9800"/>
    <w:lvl w:ilvl="0">
      <w:start w:val="4"/>
      <w:numFmt w:val="decimal"/>
      <w:lvlText w:val="%1."/>
      <w:lvlJc w:val="left"/>
      <w:pPr>
        <w:ind w:left="360" w:hanging="360"/>
      </w:pPr>
      <w:rPr>
        <w:rFonts w:hint="default"/>
        <w:b/>
        <w:bCs/>
        <w:color w:val="EE0000"/>
      </w:rPr>
    </w:lvl>
    <w:lvl w:ilvl="1">
      <w:start w:val="1"/>
      <w:numFmt w:val="decimal"/>
      <w:lvlText w:val="%1.%2."/>
      <w:lvlJc w:val="left"/>
      <w:pPr>
        <w:ind w:left="360" w:hanging="360"/>
      </w:pPr>
      <w:rPr>
        <w:rFonts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60665D7"/>
    <w:multiLevelType w:val="hybridMultilevel"/>
    <w:tmpl w:val="95FEB1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A7A432F"/>
    <w:multiLevelType w:val="multilevel"/>
    <w:tmpl w:val="56847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956367"/>
    <w:multiLevelType w:val="multilevel"/>
    <w:tmpl w:val="7F30F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996B0F"/>
    <w:multiLevelType w:val="hybridMultilevel"/>
    <w:tmpl w:val="F2C03F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42E6C6A"/>
    <w:multiLevelType w:val="hybridMultilevel"/>
    <w:tmpl w:val="94CCE5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56C0BA4"/>
    <w:multiLevelType w:val="multilevel"/>
    <w:tmpl w:val="D9063262"/>
    <w:lvl w:ilvl="0">
      <w:start w:val="1"/>
      <w:numFmt w:val="decimal"/>
      <w:lvlText w:val="%1."/>
      <w:lvlJc w:val="left"/>
      <w:pPr>
        <w:ind w:left="360" w:hanging="360"/>
      </w:pPr>
      <w:rPr>
        <w:rFonts w:cs="Times New Roman" w:hint="default"/>
        <w:sz w:val="22"/>
      </w:rPr>
    </w:lvl>
    <w:lvl w:ilvl="1">
      <w:start w:val="1"/>
      <w:numFmt w:val="decimal"/>
      <w:lvlText w:val="%1.%2."/>
      <w:lvlJc w:val="left"/>
      <w:pPr>
        <w:ind w:left="360" w:hanging="360"/>
      </w:pPr>
      <w:rPr>
        <w:rFonts w:cs="Times New Roman" w:hint="default"/>
        <w:b/>
        <w:bCs/>
        <w:sz w:val="20"/>
        <w:szCs w:val="20"/>
      </w:rPr>
    </w:lvl>
    <w:lvl w:ilvl="2">
      <w:start w:val="1"/>
      <w:numFmt w:val="decimal"/>
      <w:lvlText w:val="%1.%2.%3."/>
      <w:lvlJc w:val="left"/>
      <w:pPr>
        <w:ind w:left="720" w:hanging="720"/>
      </w:pPr>
      <w:rPr>
        <w:rFonts w:cs="Times New Roman" w:hint="default"/>
        <w:sz w:val="22"/>
      </w:rPr>
    </w:lvl>
    <w:lvl w:ilvl="3">
      <w:start w:val="1"/>
      <w:numFmt w:val="decimal"/>
      <w:lvlText w:val="%1.%2.%3.%4."/>
      <w:lvlJc w:val="left"/>
      <w:pPr>
        <w:ind w:left="720" w:hanging="720"/>
      </w:pPr>
      <w:rPr>
        <w:rFonts w:cs="Times New Roman" w:hint="default"/>
        <w:sz w:val="22"/>
      </w:rPr>
    </w:lvl>
    <w:lvl w:ilvl="4">
      <w:start w:val="1"/>
      <w:numFmt w:val="decimal"/>
      <w:lvlText w:val="%1.%2.%3.%4.%5."/>
      <w:lvlJc w:val="left"/>
      <w:pPr>
        <w:ind w:left="1080" w:hanging="1080"/>
      </w:pPr>
      <w:rPr>
        <w:rFonts w:cs="Times New Roman" w:hint="default"/>
        <w:sz w:val="22"/>
      </w:rPr>
    </w:lvl>
    <w:lvl w:ilvl="5">
      <w:start w:val="1"/>
      <w:numFmt w:val="decimal"/>
      <w:lvlText w:val="%1.%2.%3.%4.%5.%6."/>
      <w:lvlJc w:val="left"/>
      <w:pPr>
        <w:ind w:left="1080" w:hanging="1080"/>
      </w:pPr>
      <w:rPr>
        <w:rFonts w:cs="Times New Roman" w:hint="default"/>
        <w:sz w:val="22"/>
      </w:rPr>
    </w:lvl>
    <w:lvl w:ilvl="6">
      <w:start w:val="1"/>
      <w:numFmt w:val="decimal"/>
      <w:lvlText w:val="%1.%2.%3.%4.%5.%6.%7."/>
      <w:lvlJc w:val="left"/>
      <w:pPr>
        <w:ind w:left="1440" w:hanging="1440"/>
      </w:pPr>
      <w:rPr>
        <w:rFonts w:cs="Times New Roman" w:hint="default"/>
        <w:sz w:val="22"/>
      </w:rPr>
    </w:lvl>
    <w:lvl w:ilvl="7">
      <w:start w:val="1"/>
      <w:numFmt w:val="decimal"/>
      <w:lvlText w:val="%1.%2.%3.%4.%5.%6.%7.%8."/>
      <w:lvlJc w:val="left"/>
      <w:pPr>
        <w:ind w:left="1440" w:hanging="1440"/>
      </w:pPr>
      <w:rPr>
        <w:rFonts w:cs="Times New Roman" w:hint="default"/>
        <w:sz w:val="22"/>
      </w:rPr>
    </w:lvl>
    <w:lvl w:ilvl="8">
      <w:start w:val="1"/>
      <w:numFmt w:val="decimal"/>
      <w:lvlText w:val="%1.%2.%3.%4.%5.%6.%7.%8.%9."/>
      <w:lvlJc w:val="left"/>
      <w:pPr>
        <w:ind w:left="1800" w:hanging="1800"/>
      </w:pPr>
      <w:rPr>
        <w:rFonts w:cs="Times New Roman" w:hint="default"/>
        <w:sz w:val="22"/>
      </w:rPr>
    </w:lvl>
  </w:abstractNum>
  <w:abstractNum w:abstractNumId="16" w15:restartNumberingAfterBreak="0">
    <w:nsid w:val="48DF511E"/>
    <w:multiLevelType w:val="multilevel"/>
    <w:tmpl w:val="4B78D2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790D63"/>
    <w:multiLevelType w:val="multilevel"/>
    <w:tmpl w:val="60F4D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FC6F39"/>
    <w:multiLevelType w:val="hybridMultilevel"/>
    <w:tmpl w:val="F70AFA66"/>
    <w:lvl w:ilvl="0" w:tplc="BF86F9E4">
      <w:start w:val="1"/>
      <w:numFmt w:val="decimal"/>
      <w:lvlText w:val="%1."/>
      <w:lvlJc w:val="left"/>
      <w:pPr>
        <w:ind w:left="1065" w:hanging="360"/>
      </w:pPr>
      <w:rPr>
        <w:rFonts w:ascii="Times New Roman" w:eastAsia="Calibri" w:hAnsi="Times New Roman" w:cs="Times New Roman"/>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9" w15:restartNumberingAfterBreak="0">
    <w:nsid w:val="55E04444"/>
    <w:multiLevelType w:val="multilevel"/>
    <w:tmpl w:val="2CFC3F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A87238C"/>
    <w:multiLevelType w:val="multilevel"/>
    <w:tmpl w:val="E918C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2850EC"/>
    <w:multiLevelType w:val="multilevel"/>
    <w:tmpl w:val="6DA02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9D083E"/>
    <w:multiLevelType w:val="hybridMultilevel"/>
    <w:tmpl w:val="DD56D6C6"/>
    <w:lvl w:ilvl="0" w:tplc="94E0CB2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1214982"/>
    <w:multiLevelType w:val="multilevel"/>
    <w:tmpl w:val="81004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61755D"/>
    <w:multiLevelType w:val="hybridMultilevel"/>
    <w:tmpl w:val="ABCC5F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3B711F5"/>
    <w:multiLevelType w:val="multilevel"/>
    <w:tmpl w:val="3BA82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003AB2"/>
    <w:multiLevelType w:val="multilevel"/>
    <w:tmpl w:val="0980C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AD578D"/>
    <w:multiLevelType w:val="hybridMultilevel"/>
    <w:tmpl w:val="6A6ACDAE"/>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A736467"/>
    <w:multiLevelType w:val="multilevel"/>
    <w:tmpl w:val="310E3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630781"/>
    <w:multiLevelType w:val="multilevel"/>
    <w:tmpl w:val="0874BB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EB81B14"/>
    <w:multiLevelType w:val="multilevel"/>
    <w:tmpl w:val="FEA6DC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5090230">
    <w:abstractNumId w:val="22"/>
  </w:num>
  <w:num w:numId="2" w16cid:durableId="54011464">
    <w:abstractNumId w:val="18"/>
  </w:num>
  <w:num w:numId="3" w16cid:durableId="118495914">
    <w:abstractNumId w:val="7"/>
  </w:num>
  <w:num w:numId="4" w16cid:durableId="252781911">
    <w:abstractNumId w:val="5"/>
  </w:num>
  <w:num w:numId="5" w16cid:durableId="1235778750">
    <w:abstractNumId w:val="15"/>
  </w:num>
  <w:num w:numId="6" w16cid:durableId="489829218">
    <w:abstractNumId w:val="24"/>
  </w:num>
  <w:num w:numId="7" w16cid:durableId="377050021">
    <w:abstractNumId w:val="9"/>
  </w:num>
  <w:num w:numId="8" w16cid:durableId="3284665">
    <w:abstractNumId w:val="11"/>
  </w:num>
  <w:num w:numId="9" w16cid:durableId="1603369752">
    <w:abstractNumId w:val="17"/>
  </w:num>
  <w:num w:numId="10" w16cid:durableId="494035952">
    <w:abstractNumId w:val="23"/>
  </w:num>
  <w:num w:numId="11" w16cid:durableId="1711149097">
    <w:abstractNumId w:val="19"/>
  </w:num>
  <w:num w:numId="12" w16cid:durableId="1749031869">
    <w:abstractNumId w:val="0"/>
  </w:num>
  <w:num w:numId="13" w16cid:durableId="2059280237">
    <w:abstractNumId w:val="4"/>
  </w:num>
  <w:num w:numId="14" w16cid:durableId="1107581151">
    <w:abstractNumId w:val="25"/>
  </w:num>
  <w:num w:numId="15" w16cid:durableId="805582326">
    <w:abstractNumId w:val="28"/>
  </w:num>
  <w:num w:numId="16" w16cid:durableId="772555485">
    <w:abstractNumId w:val="30"/>
  </w:num>
  <w:num w:numId="17" w16cid:durableId="1551191232">
    <w:abstractNumId w:val="26"/>
  </w:num>
  <w:num w:numId="18" w16cid:durableId="541720900">
    <w:abstractNumId w:val="1"/>
  </w:num>
  <w:num w:numId="19" w16cid:durableId="1132791611">
    <w:abstractNumId w:val="8"/>
  </w:num>
  <w:num w:numId="20" w16cid:durableId="1117524343">
    <w:abstractNumId w:val="13"/>
  </w:num>
  <w:num w:numId="21" w16cid:durableId="1968582416">
    <w:abstractNumId w:val="10"/>
  </w:num>
  <w:num w:numId="22" w16cid:durableId="1840382648">
    <w:abstractNumId w:val="14"/>
  </w:num>
  <w:num w:numId="23" w16cid:durableId="481191120">
    <w:abstractNumId w:val="20"/>
  </w:num>
  <w:num w:numId="24" w16cid:durableId="653142572">
    <w:abstractNumId w:val="2"/>
  </w:num>
  <w:num w:numId="25" w16cid:durableId="4871127">
    <w:abstractNumId w:val="3"/>
  </w:num>
  <w:num w:numId="26" w16cid:durableId="1783377713">
    <w:abstractNumId w:val="12"/>
  </w:num>
  <w:num w:numId="27" w16cid:durableId="612395871">
    <w:abstractNumId w:val="6"/>
  </w:num>
  <w:num w:numId="28" w16cid:durableId="403071086">
    <w:abstractNumId w:val="29"/>
  </w:num>
  <w:num w:numId="29" w16cid:durableId="1055735712">
    <w:abstractNumId w:val="16"/>
  </w:num>
  <w:num w:numId="30" w16cid:durableId="973292115">
    <w:abstractNumId w:val="21"/>
  </w:num>
  <w:num w:numId="31" w16cid:durableId="81789031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4B4"/>
    <w:rsid w:val="0002022C"/>
    <w:rsid w:val="00060459"/>
    <w:rsid w:val="000A4E1B"/>
    <w:rsid w:val="000D2D74"/>
    <w:rsid w:val="000D721C"/>
    <w:rsid w:val="000F28A9"/>
    <w:rsid w:val="00106345"/>
    <w:rsid w:val="00161399"/>
    <w:rsid w:val="00177F55"/>
    <w:rsid w:val="001C48E1"/>
    <w:rsid w:val="00202EAB"/>
    <w:rsid w:val="0022427F"/>
    <w:rsid w:val="00232F72"/>
    <w:rsid w:val="00255FA2"/>
    <w:rsid w:val="002624E6"/>
    <w:rsid w:val="00275700"/>
    <w:rsid w:val="00284DAA"/>
    <w:rsid w:val="002B1E90"/>
    <w:rsid w:val="002C3956"/>
    <w:rsid w:val="002E2F36"/>
    <w:rsid w:val="002F18D7"/>
    <w:rsid w:val="00304FC3"/>
    <w:rsid w:val="00316102"/>
    <w:rsid w:val="00323B7D"/>
    <w:rsid w:val="00333E96"/>
    <w:rsid w:val="00343D3A"/>
    <w:rsid w:val="00347522"/>
    <w:rsid w:val="003768F8"/>
    <w:rsid w:val="003919CC"/>
    <w:rsid w:val="003D255D"/>
    <w:rsid w:val="003F0090"/>
    <w:rsid w:val="00415FC8"/>
    <w:rsid w:val="00420235"/>
    <w:rsid w:val="00432979"/>
    <w:rsid w:val="00454056"/>
    <w:rsid w:val="004700D1"/>
    <w:rsid w:val="004A50D9"/>
    <w:rsid w:val="004A631F"/>
    <w:rsid w:val="004C1F11"/>
    <w:rsid w:val="005037F3"/>
    <w:rsid w:val="00503D83"/>
    <w:rsid w:val="0050549F"/>
    <w:rsid w:val="005128E6"/>
    <w:rsid w:val="00537346"/>
    <w:rsid w:val="00546371"/>
    <w:rsid w:val="00553F74"/>
    <w:rsid w:val="00561326"/>
    <w:rsid w:val="00572955"/>
    <w:rsid w:val="00584EEE"/>
    <w:rsid w:val="005A419A"/>
    <w:rsid w:val="005D5F28"/>
    <w:rsid w:val="005D6A27"/>
    <w:rsid w:val="0060213E"/>
    <w:rsid w:val="00614498"/>
    <w:rsid w:val="006213BA"/>
    <w:rsid w:val="006244DB"/>
    <w:rsid w:val="00650AAF"/>
    <w:rsid w:val="00663C1A"/>
    <w:rsid w:val="0067128F"/>
    <w:rsid w:val="00680B64"/>
    <w:rsid w:val="006A1CBE"/>
    <w:rsid w:val="006A7735"/>
    <w:rsid w:val="006C081C"/>
    <w:rsid w:val="006F123B"/>
    <w:rsid w:val="007041B4"/>
    <w:rsid w:val="0075020E"/>
    <w:rsid w:val="007631BA"/>
    <w:rsid w:val="00790A32"/>
    <w:rsid w:val="007A02CD"/>
    <w:rsid w:val="007A3E7A"/>
    <w:rsid w:val="007A7283"/>
    <w:rsid w:val="007B6080"/>
    <w:rsid w:val="007C1D31"/>
    <w:rsid w:val="007C333F"/>
    <w:rsid w:val="007C5425"/>
    <w:rsid w:val="007D1206"/>
    <w:rsid w:val="007D12A2"/>
    <w:rsid w:val="007D226D"/>
    <w:rsid w:val="007D37BC"/>
    <w:rsid w:val="007D5710"/>
    <w:rsid w:val="007E5D66"/>
    <w:rsid w:val="007F3A10"/>
    <w:rsid w:val="00805577"/>
    <w:rsid w:val="008057FC"/>
    <w:rsid w:val="00867F99"/>
    <w:rsid w:val="0089446E"/>
    <w:rsid w:val="00895F58"/>
    <w:rsid w:val="008B36B3"/>
    <w:rsid w:val="008D08DE"/>
    <w:rsid w:val="008D4216"/>
    <w:rsid w:val="008E47F5"/>
    <w:rsid w:val="00900044"/>
    <w:rsid w:val="00914527"/>
    <w:rsid w:val="00924137"/>
    <w:rsid w:val="00925839"/>
    <w:rsid w:val="00943AB0"/>
    <w:rsid w:val="00963DF2"/>
    <w:rsid w:val="0097206A"/>
    <w:rsid w:val="00974678"/>
    <w:rsid w:val="00982C2B"/>
    <w:rsid w:val="00987919"/>
    <w:rsid w:val="009934F4"/>
    <w:rsid w:val="009939A4"/>
    <w:rsid w:val="009C7ED8"/>
    <w:rsid w:val="00A16CB3"/>
    <w:rsid w:val="00A65E7E"/>
    <w:rsid w:val="00A8523A"/>
    <w:rsid w:val="00AA1CA5"/>
    <w:rsid w:val="00AA6208"/>
    <w:rsid w:val="00AC511B"/>
    <w:rsid w:val="00AF3DA7"/>
    <w:rsid w:val="00B13A1E"/>
    <w:rsid w:val="00B16446"/>
    <w:rsid w:val="00B84978"/>
    <w:rsid w:val="00BD1770"/>
    <w:rsid w:val="00BD7033"/>
    <w:rsid w:val="00BE2A13"/>
    <w:rsid w:val="00BF207B"/>
    <w:rsid w:val="00C05CB7"/>
    <w:rsid w:val="00C12189"/>
    <w:rsid w:val="00C234B4"/>
    <w:rsid w:val="00C75087"/>
    <w:rsid w:val="00CA60DB"/>
    <w:rsid w:val="00CB5115"/>
    <w:rsid w:val="00CD74D2"/>
    <w:rsid w:val="00CE13D6"/>
    <w:rsid w:val="00CF2167"/>
    <w:rsid w:val="00D01A66"/>
    <w:rsid w:val="00D36670"/>
    <w:rsid w:val="00D44AA6"/>
    <w:rsid w:val="00D5599F"/>
    <w:rsid w:val="00D72826"/>
    <w:rsid w:val="00D75E10"/>
    <w:rsid w:val="00D83AE8"/>
    <w:rsid w:val="00D90D80"/>
    <w:rsid w:val="00DB3523"/>
    <w:rsid w:val="00DB77D9"/>
    <w:rsid w:val="00DC2128"/>
    <w:rsid w:val="00DC4BBC"/>
    <w:rsid w:val="00DC6B1E"/>
    <w:rsid w:val="00DF4370"/>
    <w:rsid w:val="00E161C8"/>
    <w:rsid w:val="00E4222E"/>
    <w:rsid w:val="00E44F32"/>
    <w:rsid w:val="00E54A77"/>
    <w:rsid w:val="00E61CD9"/>
    <w:rsid w:val="00E6228B"/>
    <w:rsid w:val="00E63D25"/>
    <w:rsid w:val="00E65AB5"/>
    <w:rsid w:val="00E84150"/>
    <w:rsid w:val="00EC5B3B"/>
    <w:rsid w:val="00ED4D0D"/>
    <w:rsid w:val="00F15945"/>
    <w:rsid w:val="00F360E9"/>
    <w:rsid w:val="00F41F97"/>
    <w:rsid w:val="00F54AAC"/>
    <w:rsid w:val="00F7021E"/>
    <w:rsid w:val="00F87945"/>
    <w:rsid w:val="00F91056"/>
    <w:rsid w:val="00FA06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9E987"/>
  <w15:chartTrackingRefBased/>
  <w15:docId w15:val="{AF4E6EC3-D167-4868-9E38-E6EA4DEC3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614498"/>
    <w:pPr>
      <w:spacing w:after="0" w:line="240" w:lineRule="auto"/>
    </w:pPr>
    <w:rPr>
      <w:kern w:val="0"/>
      <w:sz w:val="22"/>
      <w:szCs w:val="22"/>
      <w14:ligatures w14:val="none"/>
    </w:rPr>
  </w:style>
  <w:style w:type="paragraph" w:styleId="1">
    <w:name w:val="heading 1"/>
    <w:basedOn w:val="a"/>
    <w:next w:val="a"/>
    <w:link w:val="10"/>
    <w:uiPriority w:val="9"/>
    <w:qFormat/>
    <w:rsid w:val="00C234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C234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C234B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C234B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C234B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C234B4"/>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234B4"/>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234B4"/>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234B4"/>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234B4"/>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C234B4"/>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C234B4"/>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C234B4"/>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C234B4"/>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C234B4"/>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C234B4"/>
    <w:rPr>
      <w:rFonts w:eastAsiaTheme="majorEastAsia" w:cstheme="majorBidi"/>
      <w:color w:val="595959" w:themeColor="text1" w:themeTint="A6"/>
    </w:rPr>
  </w:style>
  <w:style w:type="character" w:customStyle="1" w:styleId="80">
    <w:name w:val="Заголовок 8 Знак"/>
    <w:basedOn w:val="a0"/>
    <w:link w:val="8"/>
    <w:uiPriority w:val="9"/>
    <w:semiHidden/>
    <w:rsid w:val="00C234B4"/>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C234B4"/>
    <w:rPr>
      <w:rFonts w:eastAsiaTheme="majorEastAsia" w:cstheme="majorBidi"/>
      <w:color w:val="272727" w:themeColor="text1" w:themeTint="D8"/>
    </w:rPr>
  </w:style>
  <w:style w:type="paragraph" w:styleId="a3">
    <w:name w:val="Title"/>
    <w:basedOn w:val="a"/>
    <w:next w:val="a"/>
    <w:link w:val="a4"/>
    <w:uiPriority w:val="10"/>
    <w:qFormat/>
    <w:rsid w:val="00C234B4"/>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234B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234B4"/>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C234B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234B4"/>
    <w:pPr>
      <w:spacing w:before="160"/>
      <w:jc w:val="center"/>
    </w:pPr>
    <w:rPr>
      <w:i/>
      <w:iCs/>
      <w:color w:val="404040" w:themeColor="text1" w:themeTint="BF"/>
    </w:rPr>
  </w:style>
  <w:style w:type="character" w:customStyle="1" w:styleId="22">
    <w:name w:val="Цитата 2 Знак"/>
    <w:basedOn w:val="a0"/>
    <w:link w:val="21"/>
    <w:uiPriority w:val="29"/>
    <w:rsid w:val="00C234B4"/>
    <w:rPr>
      <w:i/>
      <w:iCs/>
      <w:color w:val="404040" w:themeColor="text1" w:themeTint="BF"/>
    </w:rPr>
  </w:style>
  <w:style w:type="paragraph" w:styleId="a7">
    <w:name w:val="List Paragraph"/>
    <w:basedOn w:val="a"/>
    <w:uiPriority w:val="34"/>
    <w:qFormat/>
    <w:rsid w:val="00C234B4"/>
    <w:pPr>
      <w:ind w:left="720"/>
      <w:contextualSpacing/>
    </w:pPr>
  </w:style>
  <w:style w:type="character" w:styleId="a8">
    <w:name w:val="Intense Emphasis"/>
    <w:basedOn w:val="a0"/>
    <w:uiPriority w:val="21"/>
    <w:qFormat/>
    <w:rsid w:val="00C234B4"/>
    <w:rPr>
      <w:i/>
      <w:iCs/>
      <w:color w:val="0F4761" w:themeColor="accent1" w:themeShade="BF"/>
    </w:rPr>
  </w:style>
  <w:style w:type="paragraph" w:styleId="a9">
    <w:name w:val="Intense Quote"/>
    <w:basedOn w:val="a"/>
    <w:next w:val="a"/>
    <w:link w:val="aa"/>
    <w:uiPriority w:val="30"/>
    <w:qFormat/>
    <w:rsid w:val="00C234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C234B4"/>
    <w:rPr>
      <w:i/>
      <w:iCs/>
      <w:color w:val="0F4761" w:themeColor="accent1" w:themeShade="BF"/>
    </w:rPr>
  </w:style>
  <w:style w:type="character" w:styleId="ab">
    <w:name w:val="Intense Reference"/>
    <w:basedOn w:val="a0"/>
    <w:uiPriority w:val="32"/>
    <w:qFormat/>
    <w:rsid w:val="00C234B4"/>
    <w:rPr>
      <w:b/>
      <w:bCs/>
      <w:smallCaps/>
      <w:color w:val="0F4761" w:themeColor="accent1" w:themeShade="BF"/>
      <w:spacing w:val="5"/>
    </w:rPr>
  </w:style>
  <w:style w:type="paragraph" w:styleId="ac">
    <w:name w:val="No Spacing"/>
    <w:link w:val="ad"/>
    <w:uiPriority w:val="1"/>
    <w:qFormat/>
    <w:rsid w:val="007D37BC"/>
    <w:pPr>
      <w:spacing w:after="0" w:line="240" w:lineRule="auto"/>
    </w:pPr>
  </w:style>
  <w:style w:type="paragraph" w:customStyle="1" w:styleId="23">
    <w:name w:val="Без интервала2"/>
    <w:uiPriority w:val="1"/>
    <w:qFormat/>
    <w:rsid w:val="00614498"/>
    <w:pPr>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d">
    <w:name w:val="Без интервала Знак"/>
    <w:link w:val="ac"/>
    <w:uiPriority w:val="99"/>
    <w:locked/>
    <w:rsid w:val="00614498"/>
  </w:style>
  <w:style w:type="table" w:styleId="ae">
    <w:name w:val="Table Grid"/>
    <w:basedOn w:val="a1"/>
    <w:uiPriority w:val="39"/>
    <w:rsid w:val="002C39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BF207B"/>
    <w:rPr>
      <w:color w:val="467886" w:themeColor="hyperlink"/>
      <w:u w:val="single"/>
    </w:rPr>
  </w:style>
  <w:style w:type="character" w:styleId="af0">
    <w:name w:val="Unresolved Mention"/>
    <w:basedOn w:val="a0"/>
    <w:uiPriority w:val="99"/>
    <w:semiHidden/>
    <w:unhideWhenUsed/>
    <w:rsid w:val="00BF207B"/>
    <w:rPr>
      <w:color w:val="605E5C"/>
      <w:shd w:val="clear" w:color="auto" w:fill="E1DFDD"/>
    </w:rPr>
  </w:style>
  <w:style w:type="paragraph" w:customStyle="1" w:styleId="z1qcye">
    <w:name w:val="z1qcye"/>
    <w:basedOn w:val="a"/>
    <w:rsid w:val="006244DB"/>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t286pc">
    <w:name w:val="t286pc"/>
    <w:basedOn w:val="a0"/>
    <w:rsid w:val="006244DB"/>
  </w:style>
  <w:style w:type="character" w:styleId="af1">
    <w:name w:val="Strong"/>
    <w:basedOn w:val="a0"/>
    <w:uiPriority w:val="22"/>
    <w:qFormat/>
    <w:rsid w:val="006244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10</Pages>
  <Words>7388</Words>
  <Characters>42112</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Артур Туребаев</dc:creator>
  <cp:keywords/>
  <dc:description/>
  <cp:lastModifiedBy>Пользователь</cp:lastModifiedBy>
  <cp:revision>5</cp:revision>
  <cp:lastPrinted>2026-06-01T13:40:00Z</cp:lastPrinted>
  <dcterms:created xsi:type="dcterms:W3CDTF">2026-10-09T11:10:00Z</dcterms:created>
  <dcterms:modified xsi:type="dcterms:W3CDTF">2026-10-13T11:47:00Z</dcterms:modified>
</cp:coreProperties>
</file>