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26B2A" w:rsidRPr="007F0D60" w:rsidRDefault="00326B2A" w:rsidP="00ED221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7F0D60">
        <w:rPr>
          <w:rFonts w:ascii="Times New Roman" w:hAnsi="Times New Roman" w:cs="Times New Roman"/>
          <w:b/>
          <w:sz w:val="24"/>
          <w:szCs w:val="24"/>
        </w:rPr>
        <w:t>Техническая спецификация на предоставление услуг по техническому обслуживанию командно-штабной машины ГУ «</w:t>
      </w:r>
      <w:r w:rsidR="00034FE7">
        <w:rPr>
          <w:rFonts w:ascii="Times New Roman" w:hAnsi="Times New Roman" w:cs="Times New Roman"/>
          <w:b/>
          <w:sz w:val="24"/>
          <w:szCs w:val="24"/>
        </w:rPr>
        <w:t xml:space="preserve">Департамент по чрезвычайным ситуациям области Абай </w:t>
      </w:r>
      <w:r w:rsidRPr="007F0D60">
        <w:rPr>
          <w:rFonts w:ascii="Times New Roman" w:hAnsi="Times New Roman" w:cs="Times New Roman"/>
          <w:b/>
          <w:sz w:val="24"/>
          <w:szCs w:val="24"/>
        </w:rPr>
        <w:t>Министерств</w:t>
      </w:r>
      <w:r w:rsidR="00034FE7">
        <w:rPr>
          <w:rFonts w:ascii="Times New Roman" w:hAnsi="Times New Roman" w:cs="Times New Roman"/>
          <w:b/>
          <w:sz w:val="24"/>
          <w:szCs w:val="24"/>
        </w:rPr>
        <w:t>а</w:t>
      </w:r>
      <w:r w:rsidRPr="007F0D60">
        <w:rPr>
          <w:rFonts w:ascii="Times New Roman" w:hAnsi="Times New Roman" w:cs="Times New Roman"/>
          <w:b/>
          <w:sz w:val="24"/>
          <w:szCs w:val="24"/>
        </w:rPr>
        <w:t xml:space="preserve"> по чрезвычайным ситуациям Республики Казахстан»</w:t>
      </w:r>
    </w:p>
    <w:p w:rsidR="00326B2A" w:rsidRPr="007F0D60" w:rsidRDefault="00326B2A" w:rsidP="00ED221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6B2A" w:rsidRPr="007F0D60" w:rsidRDefault="00326B2A" w:rsidP="00ED221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0D60">
        <w:rPr>
          <w:rFonts w:ascii="Times New Roman" w:hAnsi="Times New Roman" w:cs="Times New Roman"/>
          <w:b/>
          <w:sz w:val="24"/>
          <w:szCs w:val="24"/>
        </w:rPr>
        <w:t xml:space="preserve">1. Общие требования </w:t>
      </w:r>
    </w:p>
    <w:p w:rsidR="00326B2A" w:rsidRPr="007F0D60" w:rsidRDefault="00326B2A" w:rsidP="00ED221B">
      <w:pPr>
        <w:widowControl w:val="0"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7F0D6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Настоящая техническая спецификация определяет требования по техническому обслуживанию командно-штабной машины (далее – КШМ) </w:t>
      </w:r>
      <w:r w:rsidR="00034FE7" w:rsidRPr="00034FE7">
        <w:rPr>
          <w:rFonts w:ascii="Times New Roman" w:eastAsia="Times New Roman" w:hAnsi="Times New Roman" w:cs="Times New Roman"/>
          <w:sz w:val="24"/>
          <w:szCs w:val="24"/>
          <w:lang w:eastAsia="zh-CN"/>
        </w:rPr>
        <w:t>ГУ «Департамент по чрезвычайным ситуациям области Абай Министерства по чрезвычайным ситуациям Республики Казахстан»</w:t>
      </w:r>
      <w:r w:rsidRPr="007F0D6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034FE7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</w:r>
      <w:r w:rsidRPr="007F0D6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и предполагает комплекс мероприятий по техническому обслуживанию оборудования КШМ </w:t>
      </w:r>
      <w:r w:rsidR="00034FE7"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</w:r>
      <w:r w:rsidRPr="007F0D6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 приведением его в рабочее состояние и готовность к использованию в зоне чрезвычайных ситуаций. </w:t>
      </w:r>
    </w:p>
    <w:p w:rsidR="00326B2A" w:rsidRPr="007F0D60" w:rsidRDefault="00326B2A" w:rsidP="00ED221B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F0D6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Предоставляемые услуги должны соответствовать требованиям инструкций по эксплуатации обслуживаемого оборудования в КШМ.</w:t>
      </w:r>
      <w:r w:rsidRPr="007F0D60">
        <w:rPr>
          <w:rFonts w:ascii="Times New Roman" w:hAnsi="Times New Roman" w:cs="Times New Roman"/>
          <w:sz w:val="24"/>
          <w:szCs w:val="24"/>
        </w:rPr>
        <w:tab/>
      </w:r>
    </w:p>
    <w:p w:rsidR="00326B2A" w:rsidRPr="007F0D60" w:rsidRDefault="00326B2A" w:rsidP="00ED221B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26B2A" w:rsidRPr="007F0D60" w:rsidRDefault="00326B2A" w:rsidP="00ED221B">
      <w:pPr>
        <w:pStyle w:val="a7"/>
        <w:spacing w:before="0" w:beforeAutospacing="0" w:after="0" w:afterAutospacing="0"/>
        <w:jc w:val="center"/>
        <w:rPr>
          <w:b/>
          <w:bCs/>
        </w:rPr>
      </w:pPr>
      <w:r w:rsidRPr="007F0D60">
        <w:rPr>
          <w:b/>
          <w:bCs/>
        </w:rPr>
        <w:t>2. Толкование терминов и сокращений</w:t>
      </w:r>
    </w:p>
    <w:p w:rsidR="00326B2A" w:rsidRPr="007F0D60" w:rsidRDefault="00326B2A" w:rsidP="00ED221B">
      <w:pPr>
        <w:pStyle w:val="a7"/>
        <w:spacing w:before="0" w:beforeAutospacing="0" w:after="0" w:afterAutospacing="0"/>
      </w:pPr>
      <w:r w:rsidRPr="007F0D60">
        <w:rPr>
          <w:b/>
          <w:bCs/>
        </w:rPr>
        <w:t xml:space="preserve">Диагностика - </w:t>
      </w:r>
      <w:r w:rsidRPr="007F0D60">
        <w:t>совокупность методов и операций по проверке технического состояния оборудования, направленных на выявление неисправностей, отклонений от нормальных режимов работы и определение причин их возникновения.</w:t>
      </w:r>
    </w:p>
    <w:p w:rsidR="00326B2A" w:rsidRPr="007F0D60" w:rsidRDefault="00326B2A" w:rsidP="00ED221B">
      <w:pPr>
        <w:pStyle w:val="a7"/>
        <w:spacing w:before="0" w:beforeAutospacing="0" w:after="0" w:afterAutospacing="0"/>
      </w:pPr>
    </w:p>
    <w:p w:rsidR="00326B2A" w:rsidRPr="007F0D60" w:rsidRDefault="00326B2A" w:rsidP="00ED221B">
      <w:pPr>
        <w:pStyle w:val="a7"/>
        <w:spacing w:before="0" w:beforeAutospacing="0" w:after="0" w:afterAutospacing="0"/>
      </w:pPr>
      <w:r w:rsidRPr="007F0D60">
        <w:rPr>
          <w:b/>
          <w:bCs/>
        </w:rPr>
        <w:t>Оборудование связи</w:t>
      </w:r>
      <w:r w:rsidRPr="007F0D60">
        <w:t xml:space="preserve"> - совокупность технических средств и устройств, предназначенных </w:t>
      </w:r>
      <w:r w:rsidR="00ED221B">
        <w:br/>
      </w:r>
      <w:r w:rsidRPr="007F0D60">
        <w:t>для передачи, приёма, обработки и распределения информации на расстоянии по проводным, радиоканалам или оптоволоконным линиям связи.</w:t>
      </w:r>
    </w:p>
    <w:p w:rsidR="00326B2A" w:rsidRPr="007F0D60" w:rsidRDefault="00326B2A" w:rsidP="00ED221B">
      <w:pPr>
        <w:pStyle w:val="a7"/>
        <w:spacing w:before="0" w:beforeAutospacing="0" w:after="0" w:afterAutospacing="0"/>
      </w:pPr>
    </w:p>
    <w:p w:rsidR="00326B2A" w:rsidRPr="007F0D60" w:rsidRDefault="00326B2A" w:rsidP="00ED221B">
      <w:pPr>
        <w:pStyle w:val="a7"/>
        <w:spacing w:before="0" w:beforeAutospacing="0" w:after="0" w:afterAutospacing="0"/>
      </w:pPr>
      <w:r w:rsidRPr="007F0D60">
        <w:rPr>
          <w:b/>
          <w:bCs/>
        </w:rPr>
        <w:t>Система связи</w:t>
      </w:r>
      <w:r w:rsidRPr="007F0D60">
        <w:t xml:space="preserve"> - совокупность взаимосвязанных технических средств, каналов передачи </w:t>
      </w:r>
      <w:r w:rsidR="00ED221B">
        <w:br/>
      </w:r>
      <w:r w:rsidRPr="007F0D60">
        <w:t>и организационных мероприятий, обеспечивающих формирование, передачу, приём и обработку информации между абонентами в заданных условиях эксплуатации.</w:t>
      </w:r>
    </w:p>
    <w:p w:rsidR="00326B2A" w:rsidRPr="007F0D60" w:rsidRDefault="00326B2A" w:rsidP="00ED221B">
      <w:pPr>
        <w:pStyle w:val="a7"/>
        <w:spacing w:before="0" w:beforeAutospacing="0" w:after="0" w:afterAutospacing="0"/>
      </w:pPr>
    </w:p>
    <w:p w:rsidR="00326B2A" w:rsidRPr="007F0D60" w:rsidRDefault="00326B2A" w:rsidP="00ED221B">
      <w:pPr>
        <w:pStyle w:val="a7"/>
        <w:spacing w:before="0" w:beforeAutospacing="0" w:after="0" w:afterAutospacing="0"/>
      </w:pPr>
      <w:r w:rsidRPr="007F0D60">
        <w:rPr>
          <w:b/>
          <w:bCs/>
        </w:rPr>
        <w:t>Командно-штабная машина</w:t>
      </w:r>
      <w:r w:rsidRPr="007F0D60">
        <w:t xml:space="preserve"> - специализированное подвижное средство, оснащённое средствами связи, управления и автоматизации, предназначенное для обеспечения работы органов управления, координации подразделений и передачи команд в ходе выполнения задач.</w:t>
      </w:r>
    </w:p>
    <w:p w:rsidR="00326B2A" w:rsidRPr="007F0D60" w:rsidRDefault="00326B2A" w:rsidP="00ED221B">
      <w:pPr>
        <w:pStyle w:val="a7"/>
        <w:spacing w:before="0" w:beforeAutospacing="0" w:after="0" w:afterAutospacing="0"/>
      </w:pPr>
    </w:p>
    <w:p w:rsidR="00326B2A" w:rsidRPr="007F0D60" w:rsidRDefault="00326B2A" w:rsidP="00ED221B">
      <w:pPr>
        <w:pStyle w:val="a7"/>
        <w:spacing w:before="0" w:beforeAutospacing="0" w:after="0" w:afterAutospacing="0"/>
      </w:pPr>
      <w:r w:rsidRPr="007F0D60">
        <w:rPr>
          <w:b/>
          <w:bCs/>
        </w:rPr>
        <w:t>Техническое обслуживание</w:t>
      </w:r>
      <w:r w:rsidRPr="007F0D60">
        <w:t xml:space="preserve"> - комплекс регламентированных мероприятий, выполняемых </w:t>
      </w:r>
      <w:r w:rsidR="00ED221B">
        <w:br/>
      </w:r>
      <w:r w:rsidRPr="007F0D60">
        <w:t xml:space="preserve">в процессе эксплуатации оборудования и техники, направленных на поддержание их исправного </w:t>
      </w:r>
      <w:r w:rsidR="00ED221B">
        <w:br/>
      </w:r>
      <w:r w:rsidRPr="007F0D60">
        <w:t>и работоспособного состояния, предупреждение отказов и продление срока службы.</w:t>
      </w:r>
    </w:p>
    <w:p w:rsidR="00326B2A" w:rsidRPr="007F0D60" w:rsidRDefault="00326B2A" w:rsidP="00ED221B">
      <w:pPr>
        <w:pStyle w:val="a7"/>
        <w:spacing w:before="0" w:beforeAutospacing="0" w:after="0" w:afterAutospacing="0"/>
      </w:pPr>
    </w:p>
    <w:p w:rsidR="00326B2A" w:rsidRPr="007F0D60" w:rsidRDefault="00326B2A" w:rsidP="00ED221B">
      <w:pPr>
        <w:pStyle w:val="a7"/>
        <w:spacing w:before="0" w:beforeAutospacing="0" w:after="0" w:afterAutospacing="0"/>
      </w:pPr>
      <w:r w:rsidRPr="007F0D60">
        <w:rPr>
          <w:b/>
          <w:bCs/>
        </w:rPr>
        <w:t>КУНГ</w:t>
      </w:r>
      <w:r w:rsidRPr="007F0D60">
        <w:t xml:space="preserve"> - унифицированный герметичный кузов-фургон, устанавливаемый на шасси автомобиля </w:t>
      </w:r>
      <w:r w:rsidR="00ED221B">
        <w:br/>
      </w:r>
      <w:r w:rsidRPr="007F0D60">
        <w:t>и предназначенный для размещения оборудования, рабочих мест персонала и обеспечения их защиты от внешних воздействий.</w:t>
      </w:r>
    </w:p>
    <w:p w:rsidR="00326B2A" w:rsidRPr="007F0D60" w:rsidRDefault="00326B2A" w:rsidP="00ED221B">
      <w:pPr>
        <w:tabs>
          <w:tab w:val="left" w:pos="851"/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6B2A" w:rsidRPr="007F0D60" w:rsidRDefault="00326B2A" w:rsidP="00ED221B">
      <w:pPr>
        <w:tabs>
          <w:tab w:val="left" w:pos="851"/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0D60">
        <w:rPr>
          <w:rFonts w:ascii="Times New Roman" w:hAnsi="Times New Roman" w:cs="Times New Roman"/>
          <w:b/>
          <w:sz w:val="24"/>
          <w:szCs w:val="24"/>
        </w:rPr>
        <w:t>3. Назначение</w:t>
      </w:r>
    </w:p>
    <w:p w:rsidR="00326B2A" w:rsidRPr="007F0D60" w:rsidRDefault="00326B2A" w:rsidP="00ED22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napToGrid w:val="0"/>
          <w:sz w:val="24"/>
          <w:szCs w:val="24"/>
          <w:lang w:eastAsia="ru-RU"/>
        </w:rPr>
      </w:pPr>
      <w:r w:rsidRPr="007F0D6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Требуемые услуги </w:t>
      </w:r>
      <w:r w:rsidRPr="007F0D60">
        <w:rPr>
          <w:rFonts w:ascii="Times New Roman" w:eastAsia="Times New Roman" w:hAnsi="Times New Roman" w:cs="Times New Roman"/>
          <w:iCs/>
          <w:snapToGrid w:val="0"/>
          <w:sz w:val="24"/>
          <w:szCs w:val="24"/>
          <w:lang w:eastAsia="ru-RU"/>
        </w:rPr>
        <w:t xml:space="preserve">предполагают выполнение комплексных, плановых работ и проводятся </w:t>
      </w:r>
      <w:r w:rsidR="00ED221B">
        <w:rPr>
          <w:rFonts w:ascii="Times New Roman" w:eastAsia="Times New Roman" w:hAnsi="Times New Roman" w:cs="Times New Roman"/>
          <w:iCs/>
          <w:snapToGrid w:val="0"/>
          <w:sz w:val="24"/>
          <w:szCs w:val="24"/>
          <w:lang w:eastAsia="ru-RU"/>
        </w:rPr>
        <w:br/>
      </w:r>
      <w:r w:rsidRPr="007F0D60">
        <w:rPr>
          <w:rFonts w:ascii="Times New Roman" w:eastAsia="Times New Roman" w:hAnsi="Times New Roman" w:cs="Times New Roman"/>
          <w:iCs/>
          <w:snapToGrid w:val="0"/>
          <w:sz w:val="24"/>
          <w:szCs w:val="24"/>
          <w:lang w:eastAsia="ru-RU"/>
        </w:rPr>
        <w:t>с целью:</w:t>
      </w:r>
    </w:p>
    <w:p w:rsidR="00326B2A" w:rsidRPr="007F0D60" w:rsidRDefault="00326B2A" w:rsidP="00ED221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7F0D60">
        <w:rPr>
          <w:rFonts w:ascii="Times New Roman" w:eastAsia="Times New Roman" w:hAnsi="Times New Roman" w:cs="Times New Roman"/>
          <w:iCs/>
          <w:snapToGrid w:val="0"/>
          <w:sz w:val="24"/>
          <w:szCs w:val="24"/>
          <w:lang w:eastAsia="ru-RU"/>
        </w:rPr>
        <w:t>поддержания систем в исправном и работоспособном состоянии при эксплуатации по назначению.</w:t>
      </w:r>
    </w:p>
    <w:p w:rsidR="00326B2A" w:rsidRPr="007F0D60" w:rsidRDefault="00326B2A" w:rsidP="00ED22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7F0D6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К основным задачам обслуживания относятся:</w:t>
      </w:r>
    </w:p>
    <w:p w:rsidR="00326B2A" w:rsidRPr="007F0D60" w:rsidRDefault="00326B2A" w:rsidP="00ED221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Cs/>
          <w:snapToGrid w:val="0"/>
          <w:sz w:val="24"/>
          <w:szCs w:val="24"/>
          <w:lang w:eastAsia="ru-RU"/>
        </w:rPr>
      </w:pPr>
      <w:r w:rsidRPr="007F0D60">
        <w:rPr>
          <w:rFonts w:ascii="Times New Roman" w:eastAsia="Times New Roman" w:hAnsi="Times New Roman" w:cs="Times New Roman"/>
          <w:iCs/>
          <w:snapToGrid w:val="0"/>
          <w:sz w:val="24"/>
          <w:szCs w:val="24"/>
          <w:lang w:eastAsia="ru-RU"/>
        </w:rPr>
        <w:t xml:space="preserve">предупреждение преждевременного износа элементов (составных частей) оборудования </w:t>
      </w:r>
      <w:r w:rsidRPr="007F0D60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КШМ</w:t>
      </w:r>
      <w:r w:rsidRPr="007F0D60">
        <w:rPr>
          <w:rFonts w:ascii="Times New Roman" w:eastAsia="Times New Roman" w:hAnsi="Times New Roman" w:cs="Times New Roman"/>
          <w:iCs/>
          <w:snapToGrid w:val="0"/>
          <w:sz w:val="24"/>
          <w:szCs w:val="24"/>
          <w:lang w:eastAsia="ru-RU"/>
        </w:rPr>
        <w:t xml:space="preserve"> и обеспечения полнофункциональной работоспособности;</w:t>
      </w:r>
    </w:p>
    <w:p w:rsidR="00326B2A" w:rsidRPr="007F0D60" w:rsidRDefault="00326B2A" w:rsidP="00ED221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Cs/>
          <w:snapToGrid w:val="0"/>
          <w:sz w:val="24"/>
          <w:szCs w:val="24"/>
          <w:lang w:eastAsia="ru-RU"/>
        </w:rPr>
      </w:pPr>
      <w:r w:rsidRPr="007F0D60">
        <w:rPr>
          <w:rFonts w:ascii="Times New Roman" w:eastAsia="Times New Roman" w:hAnsi="Times New Roman" w:cs="Times New Roman"/>
          <w:iCs/>
          <w:snapToGrid w:val="0"/>
          <w:sz w:val="24"/>
          <w:szCs w:val="24"/>
          <w:lang w:eastAsia="ru-RU"/>
        </w:rPr>
        <w:t xml:space="preserve">определение текущих эксплуатационных параметров и характеристик оборудования </w:t>
      </w:r>
      <w:r w:rsidRPr="007F0D60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КШМ</w:t>
      </w:r>
      <w:r w:rsidRPr="007F0D60">
        <w:rPr>
          <w:rFonts w:ascii="Times New Roman" w:eastAsia="Times New Roman" w:hAnsi="Times New Roman" w:cs="Times New Roman"/>
          <w:iCs/>
          <w:snapToGrid w:val="0"/>
          <w:sz w:val="24"/>
          <w:szCs w:val="24"/>
          <w:lang w:eastAsia="ru-RU"/>
        </w:rPr>
        <w:t>;</w:t>
      </w:r>
    </w:p>
    <w:p w:rsidR="00326B2A" w:rsidRPr="007F0D60" w:rsidRDefault="00326B2A" w:rsidP="00ED221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Cs/>
          <w:snapToGrid w:val="0"/>
          <w:sz w:val="24"/>
          <w:szCs w:val="24"/>
          <w:lang w:eastAsia="ru-RU"/>
        </w:rPr>
      </w:pPr>
      <w:r w:rsidRPr="007F0D60">
        <w:rPr>
          <w:rFonts w:ascii="Times New Roman" w:eastAsia="Times New Roman" w:hAnsi="Times New Roman" w:cs="Times New Roman"/>
          <w:iCs/>
          <w:snapToGrid w:val="0"/>
          <w:sz w:val="24"/>
          <w:szCs w:val="24"/>
          <w:lang w:eastAsia="ru-RU"/>
        </w:rPr>
        <w:t xml:space="preserve">выявление и устранение неисправностей, элементов (составных частей) оборудования </w:t>
      </w:r>
      <w:r w:rsidRPr="007F0D60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 xml:space="preserve">КШМ </w:t>
      </w:r>
      <w:r w:rsidRPr="007F0D60">
        <w:rPr>
          <w:rFonts w:ascii="Times New Roman" w:eastAsia="Times New Roman" w:hAnsi="Times New Roman" w:cs="Times New Roman"/>
          <w:iCs/>
          <w:snapToGrid w:val="0"/>
          <w:sz w:val="24"/>
          <w:szCs w:val="24"/>
          <w:lang w:eastAsia="ru-RU"/>
        </w:rPr>
        <w:t>и причин их возникновения;</w:t>
      </w:r>
    </w:p>
    <w:p w:rsidR="00326B2A" w:rsidRPr="007F0D60" w:rsidRDefault="00326B2A" w:rsidP="00ED221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Cs/>
          <w:snapToGrid w:val="0"/>
          <w:sz w:val="24"/>
          <w:szCs w:val="24"/>
          <w:lang w:eastAsia="ru-RU"/>
        </w:rPr>
      </w:pPr>
      <w:r w:rsidRPr="007F0D60">
        <w:rPr>
          <w:rFonts w:ascii="Times New Roman" w:eastAsia="Times New Roman" w:hAnsi="Times New Roman" w:cs="Times New Roman"/>
          <w:iCs/>
          <w:snapToGrid w:val="0"/>
          <w:sz w:val="24"/>
          <w:szCs w:val="24"/>
          <w:lang w:eastAsia="ru-RU"/>
        </w:rPr>
        <w:t xml:space="preserve">доведение параметров и характеристик оборудования </w:t>
      </w:r>
      <w:r w:rsidRPr="007F0D60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eastAsia="ru-RU"/>
        </w:rPr>
        <w:t>КШМ</w:t>
      </w:r>
      <w:r w:rsidRPr="007F0D60">
        <w:rPr>
          <w:rFonts w:ascii="Times New Roman" w:eastAsia="Times New Roman" w:hAnsi="Times New Roman" w:cs="Times New Roman"/>
          <w:iCs/>
          <w:snapToGrid w:val="0"/>
          <w:sz w:val="24"/>
          <w:szCs w:val="24"/>
          <w:lang w:eastAsia="ru-RU"/>
        </w:rPr>
        <w:t>, до уровня, обеспечивающего надёжность и качество его работы;</w:t>
      </w:r>
    </w:p>
    <w:p w:rsidR="00326B2A" w:rsidRPr="007F0D60" w:rsidRDefault="00326B2A" w:rsidP="00ED221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Cs/>
          <w:snapToGrid w:val="0"/>
          <w:sz w:val="24"/>
          <w:szCs w:val="24"/>
          <w:lang w:eastAsia="ru-RU"/>
        </w:rPr>
      </w:pPr>
      <w:r w:rsidRPr="007F0D60">
        <w:rPr>
          <w:rFonts w:ascii="Times New Roman" w:eastAsia="Times New Roman" w:hAnsi="Times New Roman" w:cs="Times New Roman"/>
          <w:iCs/>
          <w:snapToGrid w:val="0"/>
          <w:sz w:val="24"/>
          <w:szCs w:val="24"/>
          <w:lang w:eastAsia="ru-RU"/>
        </w:rPr>
        <w:t>определение ресурса и срока службы оборудования;</w:t>
      </w:r>
    </w:p>
    <w:p w:rsidR="00326B2A" w:rsidRPr="007F0D60" w:rsidRDefault="00326B2A" w:rsidP="00ED221B">
      <w:pPr>
        <w:pStyle w:val="a7"/>
        <w:spacing w:before="0" w:beforeAutospacing="0" w:after="0" w:afterAutospacing="0"/>
      </w:pPr>
    </w:p>
    <w:p w:rsidR="00326B2A" w:rsidRPr="007F0D60" w:rsidRDefault="00326B2A" w:rsidP="00ED221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F0D60">
        <w:rPr>
          <w:rFonts w:ascii="Times New Roman" w:eastAsia="Calibri" w:hAnsi="Times New Roman" w:cs="Times New Roman"/>
          <w:b/>
          <w:color w:val="000000"/>
          <w:spacing w:val="-5"/>
          <w:sz w:val="24"/>
          <w:szCs w:val="24"/>
        </w:rPr>
        <w:t>4. Требования к проведению работ</w:t>
      </w:r>
    </w:p>
    <w:p w:rsidR="00326B2A" w:rsidRPr="007F0D60" w:rsidRDefault="00E46368" w:rsidP="00ED22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Услуга по</w:t>
      </w:r>
      <w:r w:rsidR="00326B2A" w:rsidRPr="007F0D60">
        <w:rPr>
          <w:rFonts w:ascii="Times New Roman" w:hAnsi="Times New Roman" w:cs="Times New Roman"/>
          <w:sz w:val="24"/>
          <w:szCs w:val="24"/>
        </w:rPr>
        <w:t xml:space="preserve"> техническ</w:t>
      </w:r>
      <w:r>
        <w:rPr>
          <w:rFonts w:ascii="Times New Roman" w:hAnsi="Times New Roman" w:cs="Times New Roman"/>
          <w:sz w:val="24"/>
          <w:szCs w:val="24"/>
        </w:rPr>
        <w:t>ому</w:t>
      </w:r>
      <w:r w:rsidR="00326B2A" w:rsidRPr="007F0D60">
        <w:rPr>
          <w:rFonts w:ascii="Times New Roman" w:hAnsi="Times New Roman" w:cs="Times New Roman"/>
          <w:sz w:val="24"/>
          <w:szCs w:val="24"/>
        </w:rPr>
        <w:t xml:space="preserve"> обслуживани</w:t>
      </w:r>
      <w:r>
        <w:rPr>
          <w:rFonts w:ascii="Times New Roman" w:hAnsi="Times New Roman" w:cs="Times New Roman"/>
          <w:sz w:val="24"/>
          <w:szCs w:val="24"/>
        </w:rPr>
        <w:t>ю</w:t>
      </w:r>
      <w:r w:rsidR="00326B2A" w:rsidRPr="007F0D60">
        <w:rPr>
          <w:rFonts w:ascii="Times New Roman" w:hAnsi="Times New Roman" w:cs="Times New Roman"/>
          <w:sz w:val="24"/>
          <w:szCs w:val="24"/>
        </w:rPr>
        <w:t xml:space="preserve"> оборудования</w:t>
      </w:r>
      <w:r>
        <w:rPr>
          <w:rFonts w:ascii="Times New Roman" w:hAnsi="Times New Roman" w:cs="Times New Roman"/>
          <w:sz w:val="24"/>
          <w:szCs w:val="24"/>
        </w:rPr>
        <w:t xml:space="preserve"> КШМ</w:t>
      </w:r>
      <w:r w:rsidR="00326B2A" w:rsidRPr="007F0D60">
        <w:rPr>
          <w:rFonts w:ascii="Times New Roman" w:hAnsi="Times New Roman" w:cs="Times New Roman"/>
          <w:sz w:val="24"/>
          <w:szCs w:val="24"/>
        </w:rPr>
        <w:t xml:space="preserve"> </w:t>
      </w:r>
      <w:r w:rsidR="00D03BD8" w:rsidRPr="007F0D60">
        <w:rPr>
          <w:rFonts w:ascii="Times New Roman" w:hAnsi="Times New Roman" w:cs="Times New Roman"/>
          <w:sz w:val="24"/>
          <w:szCs w:val="24"/>
        </w:rPr>
        <w:t>должн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03BD8" w:rsidRPr="007F0D60">
        <w:rPr>
          <w:rFonts w:ascii="Times New Roman" w:hAnsi="Times New Roman" w:cs="Times New Roman"/>
          <w:sz w:val="24"/>
          <w:szCs w:val="24"/>
        </w:rPr>
        <w:t xml:space="preserve"> быть проведен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03BD8" w:rsidRPr="007F0D60">
        <w:rPr>
          <w:rFonts w:ascii="Times New Roman" w:hAnsi="Times New Roman" w:cs="Times New Roman"/>
          <w:sz w:val="24"/>
          <w:szCs w:val="24"/>
        </w:rPr>
        <w:t xml:space="preserve"> по месту постоянной дислокации КШМ</w:t>
      </w:r>
      <w:r w:rsidR="00326B2A" w:rsidRPr="007F0D6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26B2A" w:rsidRPr="007F0D60" w:rsidRDefault="00326B2A" w:rsidP="00ED22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F0D60">
        <w:rPr>
          <w:rFonts w:ascii="Times New Roman" w:hAnsi="Times New Roman" w:cs="Times New Roman"/>
          <w:sz w:val="24"/>
          <w:szCs w:val="24"/>
        </w:rPr>
        <w:t>При выполнении работ Поставщик своими силами и за свой счет должен обеспечить своих специалистов всеми необходимыми материалами и оборудованием для полноценного оказания услуг.</w:t>
      </w:r>
    </w:p>
    <w:p w:rsidR="00326B2A" w:rsidRPr="007F0D60" w:rsidRDefault="00326B2A" w:rsidP="00ED221B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F0D6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Срок оказания услуги с даты подписания договора </w:t>
      </w:r>
      <w:r w:rsidR="004517F2" w:rsidRPr="004517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35 </w:t>
      </w:r>
      <w:r w:rsidR="004517F2">
        <w:rPr>
          <w:rFonts w:ascii="Times New Roman" w:eastAsia="Times New Roman" w:hAnsi="Times New Roman" w:cs="Times New Roman"/>
          <w:sz w:val="24"/>
          <w:szCs w:val="24"/>
          <w:lang w:eastAsia="ar-SA"/>
        </w:rPr>
        <w:t>календарных дней</w:t>
      </w:r>
      <w:r w:rsidRPr="007F0D6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</w:p>
    <w:p w:rsidR="00326B2A" w:rsidRPr="007F0D60" w:rsidRDefault="00326B2A" w:rsidP="00ED221B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F0D6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Приемка выполненных работ осуществляется по мере завершения каждого этапа работ </w:t>
      </w:r>
      <w:r w:rsidR="00ED221B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7F0D60">
        <w:rPr>
          <w:rFonts w:ascii="Times New Roman" w:eastAsia="Times New Roman" w:hAnsi="Times New Roman" w:cs="Times New Roman"/>
          <w:sz w:val="24"/>
          <w:szCs w:val="24"/>
          <w:lang w:eastAsia="ar-SA"/>
        </w:rPr>
        <w:t>с оформлением актов сдачи-приемки работ. Приемка работ осуществляется комиссией, создаваемой Заказчиком. В состав комиссии должны быть включены представители Поставщика.</w:t>
      </w:r>
    </w:p>
    <w:p w:rsidR="007F0D60" w:rsidRPr="007F0D60" w:rsidRDefault="007F0D60" w:rsidP="00ED221B">
      <w:pPr>
        <w:pStyle w:val="a3"/>
        <w:spacing w:after="0"/>
        <w:ind w:firstLine="708"/>
        <w:contextualSpacing/>
        <w:jc w:val="both"/>
        <w:rPr>
          <w:bCs/>
        </w:rPr>
      </w:pPr>
      <w:r w:rsidRPr="007F0D60">
        <w:rPr>
          <w:bCs/>
        </w:rPr>
        <w:t xml:space="preserve">Описанные технические требования, в данной технической спецификации, являются обязательными для исполнения Поставщиком и будут проходить </w:t>
      </w:r>
      <w:proofErr w:type="spellStart"/>
      <w:r w:rsidRPr="007F0D60">
        <w:rPr>
          <w:bCs/>
        </w:rPr>
        <w:t>попунктную</w:t>
      </w:r>
      <w:proofErr w:type="spellEnd"/>
      <w:r w:rsidRPr="007F0D60">
        <w:rPr>
          <w:bCs/>
        </w:rPr>
        <w:t xml:space="preserve"> проверку со стороны Заказчика.</w:t>
      </w:r>
    </w:p>
    <w:p w:rsidR="00EE03D0" w:rsidRPr="007F0D60" w:rsidRDefault="00326B2A" w:rsidP="00ED221B">
      <w:pPr>
        <w:pStyle w:val="a3"/>
        <w:spacing w:after="0"/>
        <w:ind w:firstLine="708"/>
        <w:contextualSpacing/>
        <w:jc w:val="both"/>
        <w:rPr>
          <w:lang w:eastAsia="ar-SA"/>
        </w:rPr>
      </w:pPr>
      <w:r w:rsidRPr="007F0D60">
        <w:rPr>
          <w:lang w:eastAsia="ar-SA"/>
        </w:rPr>
        <w:t>Гарантия на оказанные услуги 12 месяцев с даты подписания акта оказанных услуг.</w:t>
      </w:r>
    </w:p>
    <w:p w:rsidR="00BD0F41" w:rsidRPr="007F0D60" w:rsidRDefault="00BD0F41" w:rsidP="00ED221B">
      <w:pPr>
        <w:widowControl w:val="0"/>
        <w:tabs>
          <w:tab w:val="left" w:pos="709"/>
        </w:tabs>
        <w:spacing w:after="0" w:line="240" w:lineRule="auto"/>
        <w:ind w:right="4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</w:pPr>
    </w:p>
    <w:p w:rsidR="00AF7420" w:rsidRPr="007F0D60" w:rsidRDefault="004C5711" w:rsidP="00ED221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0D60">
        <w:rPr>
          <w:rFonts w:ascii="Times New Roman" w:hAnsi="Times New Roman" w:cs="Times New Roman"/>
          <w:b/>
          <w:sz w:val="24"/>
          <w:szCs w:val="24"/>
        </w:rPr>
        <w:t>5</w:t>
      </w:r>
      <w:r w:rsidR="00CD6B4D" w:rsidRPr="007F0D6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7640CC" w:rsidRPr="007F0D60">
        <w:rPr>
          <w:rFonts w:ascii="Times New Roman" w:hAnsi="Times New Roman" w:cs="Times New Roman"/>
          <w:b/>
          <w:sz w:val="24"/>
          <w:szCs w:val="24"/>
        </w:rPr>
        <w:t xml:space="preserve">Перечень </w:t>
      </w:r>
      <w:r w:rsidR="00CD6B4D" w:rsidRPr="007F0D60">
        <w:rPr>
          <w:rFonts w:ascii="Times New Roman" w:hAnsi="Times New Roman" w:cs="Times New Roman"/>
          <w:b/>
          <w:sz w:val="24"/>
          <w:szCs w:val="24"/>
        </w:rPr>
        <w:t xml:space="preserve">работ </w:t>
      </w:r>
      <w:r w:rsidRPr="007F0D60">
        <w:rPr>
          <w:rFonts w:ascii="Times New Roman" w:hAnsi="Times New Roman" w:cs="Times New Roman"/>
          <w:b/>
          <w:sz w:val="24"/>
          <w:szCs w:val="24"/>
        </w:rPr>
        <w:t>в рамках услуги по техническому обслуживанию КШМ</w:t>
      </w:r>
      <w:r w:rsidR="007640CC" w:rsidRPr="007F0D60">
        <w:rPr>
          <w:rFonts w:ascii="Times New Roman" w:hAnsi="Times New Roman" w:cs="Times New Roman"/>
          <w:b/>
          <w:sz w:val="24"/>
          <w:szCs w:val="24"/>
        </w:rPr>
        <w:t>:</w:t>
      </w:r>
    </w:p>
    <w:p w:rsidR="002B450D" w:rsidRPr="007F0D60" w:rsidRDefault="002B450D" w:rsidP="00ED221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10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7607"/>
        <w:gridCol w:w="992"/>
        <w:gridCol w:w="1134"/>
      </w:tblGrid>
      <w:tr w:rsidR="003B2795" w:rsidRPr="007F0D60" w:rsidTr="000B2E23">
        <w:trPr>
          <w:trHeight w:val="420"/>
        </w:trPr>
        <w:tc>
          <w:tcPr>
            <w:tcW w:w="562" w:type="dxa"/>
            <w:shd w:val="clear" w:color="auto" w:fill="auto"/>
            <w:vAlign w:val="center"/>
            <w:hideMark/>
          </w:tcPr>
          <w:p w:rsidR="003B2795" w:rsidRPr="007F0D60" w:rsidRDefault="003B2795" w:rsidP="00ED22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7607" w:type="dxa"/>
            <w:shd w:val="clear" w:color="auto" w:fill="FFFFFF" w:themeFill="background1"/>
            <w:vAlign w:val="center"/>
            <w:hideMark/>
          </w:tcPr>
          <w:p w:rsidR="003B2795" w:rsidRPr="007F0D60" w:rsidRDefault="003B2795" w:rsidP="00ED22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shd w:val="clear" w:color="auto" w:fill="auto"/>
            <w:hideMark/>
          </w:tcPr>
          <w:p w:rsidR="003B2795" w:rsidRPr="007F0D60" w:rsidRDefault="003B2795" w:rsidP="00ED22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134" w:type="dxa"/>
            <w:shd w:val="clear" w:color="auto" w:fill="auto"/>
            <w:hideMark/>
          </w:tcPr>
          <w:p w:rsidR="003B2795" w:rsidRPr="007F0D60" w:rsidRDefault="003B2795" w:rsidP="00ED22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Ед. изм.</w:t>
            </w:r>
          </w:p>
        </w:tc>
      </w:tr>
      <w:tr w:rsidR="002A6D44" w:rsidRPr="007F0D60" w:rsidTr="00662474">
        <w:trPr>
          <w:trHeight w:val="3109"/>
        </w:trPr>
        <w:tc>
          <w:tcPr>
            <w:tcW w:w="562" w:type="dxa"/>
            <w:shd w:val="clear" w:color="auto" w:fill="auto"/>
            <w:noWrap/>
            <w:hideMark/>
          </w:tcPr>
          <w:p w:rsidR="002A6D44" w:rsidRPr="007F0D60" w:rsidRDefault="002A6D44" w:rsidP="00ED221B">
            <w:pPr>
              <w:pStyle w:val="a8"/>
              <w:numPr>
                <w:ilvl w:val="0"/>
                <w:numId w:val="35"/>
              </w:numPr>
              <w:spacing w:after="0"/>
              <w:ind w:left="44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7" w:type="dxa"/>
            <w:shd w:val="clear" w:color="auto" w:fill="FFFFFF" w:themeFill="background1"/>
            <w:hideMark/>
          </w:tcPr>
          <w:p w:rsidR="002A6D44" w:rsidRPr="007F0D60" w:rsidRDefault="002A6D44" w:rsidP="00ED22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Кузов-фургон:</w:t>
            </w:r>
          </w:p>
          <w:p w:rsidR="002A6D44" w:rsidRPr="007F0D60" w:rsidRDefault="002A6D44" w:rsidP="00ED22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D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Выполнить проверку целостности кузова, </w:t>
            </w:r>
            <w:proofErr w:type="spellStart"/>
            <w:r w:rsidRPr="007F0D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надрамника</w:t>
            </w:r>
            <w:proofErr w:type="spellEnd"/>
            <w:r w:rsidRPr="007F0D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узлов крепления к шасси, исключить деформации, трещины и коррозию. </w:t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При выявлении неисправностей выполнить подтяжку, ремонт либо замену поврежденных элементов.</w:t>
            </w:r>
          </w:p>
          <w:p w:rsidR="002A6D44" w:rsidRPr="007F0D60" w:rsidRDefault="002A6D44" w:rsidP="00ED221B">
            <w:pPr>
              <w:pStyle w:val="a7"/>
              <w:spacing w:before="0" w:beforeAutospacing="0" w:after="0" w:afterAutospacing="0"/>
            </w:pPr>
            <w:r w:rsidRPr="007F0D60">
              <w:t>- Проверить герметичность кузова (стыки панелей, двери, окна, люки, вводы кабелей). При выявлении нарушений выполнить восстановление уплотнений и герметизации.</w:t>
            </w:r>
          </w:p>
          <w:p w:rsidR="002A6D44" w:rsidRPr="007F0D60" w:rsidRDefault="002A6D44" w:rsidP="00ED22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D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Проверить состояние сэндвич-панелей, наружной и внутренней обшивки, напольного покрытия. При выявлении дефектов произвести ремонт, с заменой поврежденных частей.</w:t>
            </w:r>
          </w:p>
          <w:p w:rsidR="002A6D44" w:rsidRPr="007F0D60" w:rsidRDefault="002A6D44" w:rsidP="00875E80">
            <w:pPr>
              <w:pStyle w:val="a7"/>
              <w:spacing w:before="0" w:beforeAutospacing="0" w:after="0" w:afterAutospacing="0"/>
            </w:pPr>
            <w:r w:rsidRPr="007F0D60">
              <w:t xml:space="preserve">- Проверить состояние крыши (противоскользящее покрытие, ограждение), лестниц и креплений внешнего оборудования. При выявлении нарушений произвести восстановление уплотнений </w:t>
            </w:r>
            <w:r w:rsidR="00662474">
              <w:br/>
            </w:r>
            <w:r w:rsidRPr="007F0D60">
              <w:t>и герметизации.</w:t>
            </w:r>
          </w:p>
          <w:p w:rsidR="002A6D44" w:rsidRPr="007F0D60" w:rsidRDefault="002A6D44" w:rsidP="00875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D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Проверить надежность крепления оборудования, мебели </w:t>
            </w:r>
            <w:r w:rsidR="00662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F0D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конструктивных элементов внутри отсеков. </w:t>
            </w:r>
            <w:r w:rsidR="00662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F0D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ослаблении </w:t>
            </w:r>
            <w:r w:rsidR="006624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7F0D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произвести подтяжку либо замену крепежа.</w:t>
            </w:r>
          </w:p>
          <w:p w:rsidR="002A6D44" w:rsidRPr="007F0D60" w:rsidRDefault="002A6D44" w:rsidP="00875E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D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</w:t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Выполнить проверку наличия и состояния </w:t>
            </w:r>
            <w:proofErr w:type="spellStart"/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световозвращающих</w:t>
            </w:r>
            <w:proofErr w:type="spellEnd"/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 элементов и обозначений габаритов. При отсутствии либо повреждении произвести ремонт или восстановление.</w:t>
            </w:r>
          </w:p>
          <w:p w:rsidR="002A6D44" w:rsidRPr="007F0D60" w:rsidRDefault="002A6D44" w:rsidP="00875E8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Осмотр кузова-фургона на наличие повреждений лакокрасочного покрытия (трещин, сколов, вздутий), при обнаружении повреждений произвести ремонт (При необходимости произвести антикоррозийную обработку.)</w:t>
            </w:r>
          </w:p>
          <w:p w:rsidR="00E65D6B" w:rsidRPr="007F0D60" w:rsidRDefault="00E65D6B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 Выполнить комплекс работ по техническому обслуживанию, диагностике и ремонту офисной мебели и кухонного оборудования, установленных в командно-штабной машине (КШМ). Работы должны включать проверку технического и эксплуатационного состояния, выявление и устранение неисправностей, регулировку, восстановление работоспособности, а при необходимости – замену вышедших из строя комплектующих и элементов. В состав обслуживаемого имущества входит офисная мебель (шкафы, кресла и др.), а также кухонное </w:t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оборудование (холодильник, микроволновая печь и иное оборудование, установленное в КШМ). По результатам выполненных работ мебель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и оборудование должны находиться в исправном, безопасном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и работоспособном состоянии, обеспечивающем возможность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их дальнейшей эксплуатации по назначению.</w:t>
            </w:r>
          </w:p>
        </w:tc>
        <w:tc>
          <w:tcPr>
            <w:tcW w:w="992" w:type="dxa"/>
            <w:shd w:val="clear" w:color="auto" w:fill="auto"/>
            <w:noWrap/>
          </w:tcPr>
          <w:p w:rsidR="002A6D44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noWrap/>
          </w:tcPr>
          <w:p w:rsidR="002A6D44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</w:tc>
      </w:tr>
      <w:tr w:rsidR="000B2E23" w:rsidRPr="007F0D60" w:rsidTr="000B2E23">
        <w:trPr>
          <w:trHeight w:val="270"/>
        </w:trPr>
        <w:tc>
          <w:tcPr>
            <w:tcW w:w="562" w:type="dxa"/>
          </w:tcPr>
          <w:p w:rsidR="000B2E23" w:rsidRPr="007F0D60" w:rsidRDefault="000B2E23" w:rsidP="00ED221B">
            <w:pPr>
              <w:pStyle w:val="a8"/>
              <w:numPr>
                <w:ilvl w:val="0"/>
                <w:numId w:val="35"/>
              </w:numPr>
              <w:spacing w:after="0"/>
              <w:ind w:left="44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7" w:type="dxa"/>
            <w:shd w:val="clear" w:color="auto" w:fill="FFFFFF" w:themeFill="background1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Спутниковый терминал, передатчик, контроллер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контрольное измерение выходной мощности передатчика, если показатель по итогу менее 10 Вт, то произвести полную диагностику в случае обнаружения неисправных компонентов оборудования произвести ремонт.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проверку стабильности соединения по каналу ЕТС ГО, </w:t>
            </w:r>
            <w:r w:rsidR="00ED221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а также тестирование доступа к ресурсам (ЕШДИ ГО). При отсутствии соединения, потере пакетов либо нестабильной работе канала провести диагностику сетевого оборудования, интерфейсов связи, линий передачи данных и параметров сетевой конфигурации. При выявлении неисправностей выполнить восстановительные работы, включая ремонт, замену неисправных узлов и компонентов оборудования, </w:t>
            </w:r>
            <w:r w:rsidR="00ED221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а также его настройку и восстановление работоспособности канала связи;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Произвести обновление прошивки оборудования (при наличии обновлений производителя);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контроль температурного режима работы оборудования, установленного в телекоммуникационном шкафу стандарта 48,3 см (19″). Диапазон температуры внутри шкафа должен составлять от 18°C до 27°C. При выявлении превышения указанного температурного значения либо нестабильной работы системы охлаждения провести диагностику системы вентиляции, термодатчиков, блоков питания </w:t>
            </w:r>
            <w:r w:rsidR="00ED221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и установленного оборудования. В случае обнаружения неисправностей выполнить ремонт или замену вентиляторов, датчиков, компонентов оборудования с последующим восстановлением температурного режима;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проверку технического состояния разъёмов,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ВЧ-коннекторов и коаксиальных кабелей фидерного тракта на предмет механических повреждений, ослабления соединений, следов коррозии </w:t>
            </w:r>
            <w:r w:rsidR="00ED221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и нарушения целостности изоляции. Провести измерение потерь </w:t>
            </w:r>
            <w:r w:rsidR="00ED221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в фидерном тракте. В случае выявления неисправностей выполнить восстановительные работы, включая подтяжку соединений, очистку контактов, ремонт либо замену неисправных ВЧ-коннекторов, кабельных линий или иных компонентов фидерного тракта </w:t>
            </w:r>
            <w:r w:rsidR="00ED221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с последующим контрольным измерением параметров линии (в случае обнаружения повреждения кабеля произвести замену и прокладку всего кабеля от оборудования до фидера);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 Выполнить контроль состояния системы защитного заземления оборудования, включая проверку целостности заземляющего проводника и измерение сопротивления заземляющего устройства. Допустимое значение сопротивления – не более 4 Ом. При выявлении превышения указанного значения либо нарушений в соединениях элементов заземления провести диагностику и выполнить восстановительные работы, включая ремонт, зачистку контактных соединений или замену неисправных элементов системы заземления </w:t>
            </w:r>
            <w:r w:rsidR="00ED221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с последующим контрольным измерением.;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проверку корректности взаимодействия спутникового оборудования с маршрутизатором локальной сети (LAN), включая проверку установления сетевого соединения, параметров IP-адресации, маршрутизации и доступности сетевых сервисов. Провести тестирование обмена данными между оборудованием </w:t>
            </w:r>
            <w:r w:rsidR="00ED221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и маршрутизатором с использованием контрольных запросов (</w:t>
            </w:r>
            <w:proofErr w:type="spellStart"/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ping</w:t>
            </w:r>
            <w:proofErr w:type="spellEnd"/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ED221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и проверки прохождения сетевого трафика. Потери пакетов не должны превышать 1%, время отклика – не более 100 мс. При выявлении отсутствия соединения, нестабильности канала либо отклонения указанных параметров провести диагностику сетевых интерфейсов, кабельных соединений, настроек маршрутизации и сетевых протоколов. В случае обнаружения неисправностей выполнить восстановительные работы, включая корректировку сетевых настроек, ремонт или замену неисправных кабелей, интерфейсов либо иных компонентов оборудования с последующей проверкой работоспособности соединения.</w:t>
            </w:r>
          </w:p>
        </w:tc>
        <w:tc>
          <w:tcPr>
            <w:tcW w:w="992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</w:tc>
      </w:tr>
      <w:tr w:rsidR="000B2E23" w:rsidRPr="007F0D60" w:rsidTr="000B2E23">
        <w:trPr>
          <w:trHeight w:val="270"/>
        </w:trPr>
        <w:tc>
          <w:tcPr>
            <w:tcW w:w="562" w:type="dxa"/>
          </w:tcPr>
          <w:p w:rsidR="000B2E23" w:rsidRPr="007F0D60" w:rsidRDefault="000B2E23" w:rsidP="00ED221B">
            <w:pPr>
              <w:pStyle w:val="a8"/>
              <w:numPr>
                <w:ilvl w:val="0"/>
                <w:numId w:val="35"/>
              </w:numPr>
              <w:spacing w:after="0"/>
              <w:ind w:left="44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7" w:type="dxa"/>
            <w:shd w:val="clear" w:color="auto" w:fill="FFFFFF" w:themeFill="background1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Спутниковая антенна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 Выполнить проверку работоспособности механизма автоматического позиционирования спутниковой антенны, включая контроль функционирования приводов наведения по азимуту и углу места, корректность работы датчиков положения и системы автоматического поиска спутника. Провести тестирование процесса автоматического наведения антенны с контролем времени позиционирования и точности наведения. Время автоматического наведения не должно превышать</w:t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не более 5 минут. При выявлении нестабильной работы механизма позиционирования, увеличения времени наведения либо отклонения </w:t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br/>
              <w:t>от заданных параметров провести диагностику приводов, датчиков положения, контроллера управления и кабельных соединений. В случае обнаружения неисправностей выполнить ремонт, регулировку либо замену неисправных узлов механизма наведения, с последующей проверкой корректности автоматического позиционирования антенны.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контроль целостности отражателя спутниковой антенны </w:t>
            </w:r>
            <w:r w:rsidR="00ED221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и состояния креплений. При выявлении деформаций, механических повреждений отражателя либо ослабления крепёжных элементов провести диагностику. В случае обнаружения неисправностей выполнить подтяжку, ремонт или замену повреждённых элементов крепления либо отражателя с последующим восстановлением работоспособности антенны;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 Проверка состояния тента и каркасной конструкции. В случае обнаружения неисправностей выполнить ремонт, подтяжку креплений либо замену повреждённых элементов тента или каркасной конструкции;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 Выполнить контроль герметичности ввода кабеля через крышу кузова, при выявлении нарушения герметичности, повреждения уплотнительных элементов либо следов проникновения влаги провести диагностику. В случае обнаружения неисправностей выполнить восстановление герметизации, замену уплотнителей либо ремонт кабельного ввода с последующей проверкой герметичности;</w:t>
            </w:r>
          </w:p>
          <w:p w:rsidR="00662474" w:rsidRDefault="00662474" w:rsidP="00ED22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Маршрутизатор LAN: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диагностику WAN и LAN интерфейсов маршрутизатора</w:t>
            </w:r>
            <w:r w:rsidR="00ED221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 с проверкой состояния портов, установления соединения </w:t>
            </w:r>
            <w:r w:rsidR="00ED221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и корректности обмена сетевыми пакетами. В случае обнаружения неисправностей выполнить настройку, ремонт либо замену неисправных компонентов с последующей проверкой работоспособности интерфейсов.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тестирование пропускной способности портов маршрутизатора. При выявлении снижения пропускной способности выполнить настройку, ремонт либо замену неисправных компонентов </w:t>
            </w:r>
            <w:r w:rsidR="00ED221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с последующим контрольным тестированием.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проверку корректности работы функций NAT, </w:t>
            </w:r>
            <w:proofErr w:type="spellStart"/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firewall</w:t>
            </w:r>
            <w:proofErr w:type="spellEnd"/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D221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и настроек правил сетевой фильтрации. При выявлении ошибок трансляции адресов, фильтрации трафика либо нарушений сетевого доступа выполнить корректировку конфигурации, либо восстановление настроек с последующей проверкой работоспособности.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проверку версии встроенного программного обеспечения (</w:t>
            </w:r>
            <w:proofErr w:type="spellStart"/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firmware</w:t>
            </w:r>
            <w:proofErr w:type="spellEnd"/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) маршрутизатора. При наличии актуальных обновлений выполнить обновление программного обеспечения с сохранением </w:t>
            </w:r>
            <w:r w:rsidR="00ED221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и последующим восстановлением конфигурации устройства. После обновления выполнить контрольную проверку работоспособности маршрутизатора и сетевых сервисов.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контроль состояния системы заземления телекоммуникационного шкафа, включая проверку целостности заземляющего проводника и измерение сопротивления заземляющего устройства. Сопротивление заземления не должно превышать 4 Ом. При выявлении превышения указанного значения либо повреждения элементов заземления выполнить ремонт, подтяжку соединений либо замену неисправных элементов с последующим контрольным измерением.</w:t>
            </w:r>
          </w:p>
        </w:tc>
        <w:tc>
          <w:tcPr>
            <w:tcW w:w="992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</w:tc>
      </w:tr>
      <w:tr w:rsidR="000B2E23" w:rsidRPr="007F0D60" w:rsidTr="000B2E23">
        <w:trPr>
          <w:trHeight w:val="270"/>
        </w:trPr>
        <w:tc>
          <w:tcPr>
            <w:tcW w:w="562" w:type="dxa"/>
          </w:tcPr>
          <w:p w:rsidR="000B2E23" w:rsidRPr="007F0D60" w:rsidRDefault="000B2E23" w:rsidP="00ED221B">
            <w:pPr>
              <w:pStyle w:val="a8"/>
              <w:numPr>
                <w:ilvl w:val="0"/>
                <w:numId w:val="35"/>
              </w:numPr>
              <w:spacing w:after="0"/>
              <w:ind w:left="44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7" w:type="dxa"/>
            <w:shd w:val="clear" w:color="auto" w:fill="FFFFFF" w:themeFill="background1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Модем сотовой связи (3G/4G/LTE)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проверку регистрации модема в сети операторов сотовой связи. При отсутствии регистрации либо нестабильного подключения провести диагностику настроек модема, SIM-карты, антенны </w:t>
            </w:r>
            <w:r w:rsidR="00ED221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и параметров сети. При обнаружении неисправностей произвести ремонт либо замену неисправных компонентов.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 Выполнить тестирование работоспособности </w:t>
            </w:r>
            <w:proofErr w:type="spellStart"/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Wi-Fi</w:t>
            </w:r>
            <w:proofErr w:type="spellEnd"/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 модуля модема </w:t>
            </w:r>
            <w:r w:rsidR="00ED221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с проверкой активации беспроводной сети, доступности подключения </w:t>
            </w:r>
            <w:r w:rsidR="00ED221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и передачи данных. При выявлении нестабильной работы, отсутствия сигнала либо ошибок передачи данных провести диагностику настроек беспроводной сети и аппаратных модулей. В случае обнаружения неисправностей выполнить настройку, ремонт либо замену неисправных компонентов с последующей проверкой работоспособности.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проверку состояния SIM-интерфейсов модема </w:t>
            </w:r>
            <w:r w:rsidR="00ED221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и корректности считывания SIM-карт. При выявлении ошибок распознавания SIM-карты, отсутствия соединения либо нестабильной работы провести диагностику контактов интерфейса и настроек модема.</w:t>
            </w:r>
          </w:p>
        </w:tc>
        <w:tc>
          <w:tcPr>
            <w:tcW w:w="992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</w:tc>
      </w:tr>
      <w:tr w:rsidR="000B2E23" w:rsidRPr="007F0D60" w:rsidTr="000B2E23">
        <w:trPr>
          <w:trHeight w:val="270"/>
        </w:trPr>
        <w:tc>
          <w:tcPr>
            <w:tcW w:w="562" w:type="dxa"/>
          </w:tcPr>
          <w:p w:rsidR="000B2E23" w:rsidRPr="007F0D60" w:rsidRDefault="000B2E23" w:rsidP="00ED221B">
            <w:pPr>
              <w:pStyle w:val="a8"/>
              <w:numPr>
                <w:ilvl w:val="0"/>
                <w:numId w:val="35"/>
              </w:numPr>
              <w:spacing w:after="0"/>
              <w:ind w:left="44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7" w:type="dxa"/>
            <w:shd w:val="clear" w:color="auto" w:fill="FFFFFF" w:themeFill="background1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Коммутатор LAN: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тестирование портов коммутатора и патч-панелей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(не менее 144 портов) на предмет установления линка и корректности передачи данных. При выявлении неработающих портов, нестабильного соединения либо ошибок передачи провести диагностику кабельных линий, разъёмов и интерфейсов коммутатора. В случае обнаружения неисправностей выполнить ремонт, </w:t>
            </w:r>
            <w:proofErr w:type="spellStart"/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перекоммутацию</w:t>
            </w:r>
            <w:proofErr w:type="spellEnd"/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 либо замену неисправных компонентов с последующей проверкой работоспособности;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контроль состояния IDC-110 контактов коммутационных панелей на предмет ослабления соединений, повреждения изоляции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и следов окисления. При выявлении нарушений контакта либо механических повреждений провести диагностику. В случае обнаружения неисправностей выполнить </w:t>
            </w:r>
            <w:proofErr w:type="spellStart"/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перекоммутацию</w:t>
            </w:r>
            <w:proofErr w:type="spellEnd"/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, восстановление контактов либо замену неисправных элементов;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очистку контактных групп оборудования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и коммутационных элементов от пыли, загрязнений и следов окисления. При выявлении повреждений контактных элементов либо нарушений электрического контакта выполнить восстановление </w:t>
            </w:r>
            <w:r w:rsidR="00714665" w:rsidRPr="007F0D60">
              <w:rPr>
                <w:rFonts w:ascii="Times New Roman" w:hAnsi="Times New Roman" w:cs="Times New Roman"/>
                <w:sz w:val="24"/>
                <w:szCs w:val="24"/>
              </w:rPr>
              <w:t>контактов,</w:t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 либо замену неисправных элементов с последующей проверкой работоспособности.</w:t>
            </w:r>
          </w:p>
        </w:tc>
        <w:tc>
          <w:tcPr>
            <w:tcW w:w="992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</w:tc>
      </w:tr>
      <w:tr w:rsidR="000B2E23" w:rsidRPr="007F0D60" w:rsidTr="000B2E23">
        <w:trPr>
          <w:trHeight w:val="270"/>
        </w:trPr>
        <w:tc>
          <w:tcPr>
            <w:tcW w:w="562" w:type="dxa"/>
          </w:tcPr>
          <w:p w:rsidR="000B2E23" w:rsidRPr="007F0D60" w:rsidRDefault="000B2E23" w:rsidP="00ED221B">
            <w:pPr>
              <w:pStyle w:val="a8"/>
              <w:numPr>
                <w:ilvl w:val="0"/>
                <w:numId w:val="35"/>
              </w:numPr>
              <w:spacing w:after="0"/>
              <w:ind w:left="44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7" w:type="dxa"/>
            <w:shd w:val="clear" w:color="auto" w:fill="FFFFFF" w:themeFill="background1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Портативный компьютер (ноутбук)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полную функциональную диагностику каждого ноутбука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с проверкой состояния основных аппаратных компонентов (процессора, оперативной памяти, накопителя, аккумулятора, системы охлаждения). В случае обнаружения неисправностей выполнить ремонт либо замену неисправных элементов с последующей проверкой работоспособности.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проверку корректности загрузки операционной системы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и стабильности её работы. В случае обнаружения неисправностей выполнить восстановление либо переустановку программного обеспечения с последующей проверкой работоспособности.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тестирование работоспособности интерфейсов LAN, </w:t>
            </w:r>
            <w:proofErr w:type="spellStart"/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Wi-Fi</w:t>
            </w:r>
            <w:proofErr w:type="spellEnd"/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, USB, HDMI и COM-портов (при наличии). При выявлении отсутствия соединения, нестабильной работы либо ошибок передачи данных </w:t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провести диагностику настроек, обновление или переустановку драйверов.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Проверить возможность управления оборудованием: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проверку возможности управления видеорегистратором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с ноутбука через штатное программное обеспечение. При выявлении отсутствия соединения либо ошибок управления выполнить настройку, либо восстановление соединения с последующей проверкой работоспособности.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проверку возможности удалённого управления коммутатором ЛВС с ноутбука через штатные средства администрирования. При выявлении ошибок доступа либо нестабильной работы выполнить корректировку настроек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с последующей проверкой работоспособности.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проверку возможности управления маршрутизатором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с ноутбука через веб-интерфейс либо иные средства администрирования. При выявлении отсутствия доступа либо ошибок соединения выполнить восстановление соединения, либо корректировку настроек.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проверку возможности управления терминалом видеоконференцсвязи с ноутбука через штатное программное обеспечение. При выявлении ошибок подключения либо управления выполнить настройку, либо восстановление соединения с последующей проверкой работоспособности.</w:t>
            </w:r>
          </w:p>
          <w:p w:rsidR="000B2E23" w:rsidRPr="007F0D60" w:rsidRDefault="000B2E23" w:rsidP="0066247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проверку возможности управления спутниковым терминалом с ноутбука через штатное программное обеспечение.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При выявлении отсутствия соединения либо ошибок управления выполнить корректировку настроек, либо восстановление соединения с последующей проверкой работоспособности.</w:t>
            </w:r>
          </w:p>
        </w:tc>
        <w:tc>
          <w:tcPr>
            <w:tcW w:w="992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</w:tc>
      </w:tr>
      <w:tr w:rsidR="000B2E23" w:rsidRPr="007F0D60" w:rsidTr="000B2E23">
        <w:trPr>
          <w:trHeight w:val="270"/>
        </w:trPr>
        <w:tc>
          <w:tcPr>
            <w:tcW w:w="562" w:type="dxa"/>
          </w:tcPr>
          <w:p w:rsidR="000B2E23" w:rsidRPr="007F0D60" w:rsidRDefault="000B2E23" w:rsidP="00ED221B">
            <w:pPr>
              <w:pStyle w:val="a8"/>
              <w:numPr>
                <w:ilvl w:val="0"/>
                <w:numId w:val="35"/>
              </w:numPr>
              <w:spacing w:after="0"/>
              <w:ind w:left="44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7" w:type="dxa"/>
            <w:shd w:val="clear" w:color="auto" w:fill="FFFFFF" w:themeFill="background1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Автоматическая телефонная станция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комплексную проверку работоспособности IP-АТС во всех предусмотренных режимах эксплуатации. При выявлении сбоев либо нестабильной работы провести диагностику аппаратных и программных компонентов. В случае обнаружения неисправностей выполнить настройку, ремонт либо замену неисправных элементов.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тестирование входящих и исходящих вызовов.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При выявлении ошибок соединения либо ухудшения качества связи провести диагностику параметров маршрутизации и сетевых настроек, корректировку конфигурации с последующей проверкой работоспособности.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тестирование групповых вызовов и функционирования внутренних абонентских номеров. При выявлении нарушений соединения либо распределения вызовов провести диагностику конфигурации системы, выполнить корректировку настроек.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тестирование функции автоматической и ручной записи разговоров, архивации записей разговоров и доступности архива.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При выявлении отсутствия записи либо ошибок сохранения провести </w:t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диагностику настроек записи, корректировку конфигурации. Выполнить тест воспроизведения записанных разговоров.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проверку стабильности работы операционной системы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IP-АТС. При выявлении ошибок либо нестабильной работы выполнить восстановление системы.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проверку состояния заземления корпуса и модулей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IP-АТС. При выявлении нарушений соединения либо повреждения проводников провести восстановление системы заземления.</w:t>
            </w:r>
          </w:p>
        </w:tc>
        <w:tc>
          <w:tcPr>
            <w:tcW w:w="992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</w:tc>
      </w:tr>
      <w:tr w:rsidR="000B2E23" w:rsidRPr="007F0D60" w:rsidTr="000B2E23">
        <w:trPr>
          <w:trHeight w:val="270"/>
        </w:trPr>
        <w:tc>
          <w:tcPr>
            <w:tcW w:w="562" w:type="dxa"/>
          </w:tcPr>
          <w:p w:rsidR="000B2E23" w:rsidRPr="007F0D60" w:rsidRDefault="000B2E23" w:rsidP="00ED221B">
            <w:pPr>
              <w:pStyle w:val="a8"/>
              <w:numPr>
                <w:ilvl w:val="0"/>
                <w:numId w:val="35"/>
              </w:numPr>
              <w:spacing w:after="0"/>
              <w:ind w:left="44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7" w:type="dxa"/>
            <w:shd w:val="clear" w:color="auto" w:fill="FFFFFF" w:themeFill="background1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Носимый спутниковый телефон с офисным адаптером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проверку регистрации спутникового телефона в сети спутниковой группировки Iridium Communications. При выявлении отсутствия регистрации либо нестабильного подключения проверить целостность и работоспособность SIM-карты, антенны и настроек устройства. В случае обнаружения неисправностей выполнить ремонт либо замену неисправных компонентов с последующей проверкой регистрации </w:t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br/>
              <w:t>в сети.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тестирование входящих и исходящих вызовов спутникового телефона. При выявлении ошибок соединения либо ухудшения качества связи провести диагностику настроек устройства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и антенного тракта. В случае обнаружения неисправностей выполнить восстановительные работы с последующей проверкой работоспособности.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проверку корректности зарядки аккумуляторной батареи спутникового телефона. При выявлении отсутствия зарядки либо нестабильной работы провести диагностику батареи и цепей питания.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В случае обнаружения неисправностей выполнить ремонт либо замену неисправных элементов.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осмотр состояния клемм и контактных групп аккумуляторной батареи на предмет загрязнения, окисления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и механических повреждений. При выявлении дефектов провести очистку контактов либо замену неисправных элементов.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проверку работоспособности зарядного устройства спутникового телефона. При выявлении отсутствия питания либо нестабильной работы провести диагностику устройства. В случае обнаружения неисправностей выполнить ремонт либо замену зарядного устройства.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Проверить работоспособность телефонной гарнитуры (выносной трубки). При выявлении отсутствия звука либо нестабильной работы, выполнить ремонт соединительных кабелей и интерфейсов либо замену неисправных элементов.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проверку корректности набора номера и установления соединения с выносного телефонного аппарата. При выявлении ошибок набора либо соединения провести диагностику интерфейсов подключения и настроек оборудования. В случае обнаружения неисправностей выполнить восстановительные работы.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 Выполнить осмотр и очистку контактных разъёмов оборудования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от пыли, загрязнений и следов окисления.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проверку состояния выносной антенны спутникового телефона (при наличии). При выявлении механических повреждений либо деформаций провести диагностику. В случае обнаружения неисправностей выполнить ремонт либо замену антенны.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проверку целостности кабеля антенны на предмет механических повреждений и нарушения изоляции. В случае обнаружения неисправностей выполнить ремонт либо замену кабеля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с его прокладкой.</w:t>
            </w:r>
          </w:p>
          <w:p w:rsidR="00E65D6B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проверку надежности крепления антенны на кузове-фургоне (КШМ). При выявлении ослабления крепежных элементов либо повреждений конструкций выполнить подтяжку, ремонт либо замену неисправных элементов крепления.</w:t>
            </w:r>
          </w:p>
          <w:p w:rsidR="00E65D6B" w:rsidRPr="007F0D60" w:rsidRDefault="00E65D6B" w:rsidP="00ED221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Выполнить</w:t>
            </w:r>
            <w:r w:rsidRPr="007F0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F0D60">
              <w:rPr>
                <w:rFonts w:ascii="Times New Roman" w:hAnsi="Times New Roman" w:cs="Times New Roman"/>
                <w:sz w:val="24"/>
                <w:szCs w:val="24"/>
                <w:lang w:val="zh-CN" w:eastAsia="zh-CN"/>
              </w:rPr>
              <w:t>перен</w:t>
            </w:r>
            <w:r w:rsidRPr="007F0D60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ос</w:t>
            </w:r>
            <w:r w:rsidRPr="007F0D60">
              <w:rPr>
                <w:rFonts w:ascii="Times New Roman" w:hAnsi="Times New Roman" w:cs="Times New Roman"/>
                <w:sz w:val="24"/>
                <w:szCs w:val="24"/>
                <w:lang w:val="zh-CN" w:eastAsia="zh-CN"/>
              </w:rPr>
              <w:t xml:space="preserve"> </w:t>
            </w:r>
            <w:r w:rsidRPr="007F0D60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спутникового терминала </w:t>
            </w:r>
            <w:r w:rsidRPr="007F0D60">
              <w:rPr>
                <w:rFonts w:ascii="Times New Roman" w:hAnsi="Times New Roman" w:cs="Times New Roman"/>
                <w:sz w:val="24"/>
                <w:szCs w:val="24"/>
                <w:lang w:val="zh-CN" w:eastAsia="zh-CN"/>
              </w:rPr>
              <w:t>на рабочее место оператора КШМ</w:t>
            </w:r>
            <w:r w:rsidRPr="007F0D60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с</w:t>
            </w:r>
            <w:r w:rsidRPr="007F0D60">
              <w:rPr>
                <w:rFonts w:ascii="Times New Roman" w:hAnsi="Times New Roman" w:cs="Times New Roman"/>
                <w:sz w:val="24"/>
                <w:szCs w:val="24"/>
                <w:lang w:val="zh-CN" w:eastAsia="zh-CN"/>
              </w:rPr>
              <w:t xml:space="preserve"> подключ</w:t>
            </w:r>
            <w:proofErr w:type="spellStart"/>
            <w:r w:rsidRPr="007F0D60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ением</w:t>
            </w:r>
            <w:proofErr w:type="spellEnd"/>
            <w:r w:rsidRPr="007F0D60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(выводом)</w:t>
            </w:r>
            <w:r w:rsidRPr="007F0D60">
              <w:rPr>
                <w:rFonts w:ascii="Times New Roman" w:hAnsi="Times New Roman" w:cs="Times New Roman"/>
                <w:sz w:val="24"/>
                <w:szCs w:val="24"/>
                <w:lang w:val="zh-CN" w:eastAsia="zh-CN"/>
              </w:rPr>
              <w:t xml:space="preserve"> к АТС.</w:t>
            </w:r>
            <w:r w:rsidRPr="007F0D60">
              <w:rPr>
                <w:lang w:val="zh-CN" w:eastAsia="zh-CN"/>
              </w:rPr>
              <w:t xml:space="preserve">  </w:t>
            </w:r>
          </w:p>
        </w:tc>
        <w:tc>
          <w:tcPr>
            <w:tcW w:w="992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</w:tc>
      </w:tr>
      <w:tr w:rsidR="000B2E23" w:rsidRPr="007F0D60" w:rsidTr="000B2E23">
        <w:trPr>
          <w:trHeight w:val="270"/>
        </w:trPr>
        <w:tc>
          <w:tcPr>
            <w:tcW w:w="562" w:type="dxa"/>
          </w:tcPr>
          <w:p w:rsidR="000B2E23" w:rsidRPr="007F0D60" w:rsidRDefault="000B2E23" w:rsidP="00ED221B">
            <w:pPr>
              <w:pStyle w:val="a8"/>
              <w:numPr>
                <w:ilvl w:val="0"/>
                <w:numId w:val="35"/>
              </w:numPr>
              <w:spacing w:after="0"/>
              <w:ind w:left="44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7" w:type="dxa"/>
            <w:shd w:val="clear" w:color="auto" w:fill="FFFFFF" w:themeFill="background1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Мобильная КВ радиостанция, с дополнительной выносной тангентой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Приемопередатчик (трансивер):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комплексную диагностику приемопередатчика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в аналоговом и цифровом режимах работы с использованием сервисного программного обеспечения и измерительного оборудования. Проверить параметры модуляции, стабильность несущей частоты, уровень девиации, BER (для цифрового режима) и корректность формирования радиосигнала. При выявлении отклонений параметров от паспортных значений провести диагностику радиочастотного и базового тракта.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В случае обнаружения неисправностей выполнить настройку, ремонт либо замену неисправных модулей.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измерение выходной мощности передатчика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с использованием эквивалента нагрузки 50 Ом и измерителя мощности. Выходная мощность передатчика должна соответствовать номинальному значению (не менее 10 Вт). При снижении мощности ниже установленного значения выполнить диагностику,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при необходимости произвести ремонт либо замену неисправных компонентов с последующим контрольным измерением мощности.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измерение коэффициента стоячей волны (КСВ) антенно-фидерного тракта на рабочих частотах с использованием КСВ-метра или антенного анализатора. Значение КСВ не должно превышать 1,5. При превышении указанного значения провести диагностику антенного тракта, соединительных разъёмов и фидерной линии. В случае обнаружения неисправностей выполнить регулировку, ремонт либо замену неисправных элементов.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измерение чувствительности приемника с использованием генератора ВЧ-сигнала. Чувствительность приемника должна быть не хуже –116 </w:t>
            </w:r>
            <w:proofErr w:type="spellStart"/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dBm</w:t>
            </w:r>
            <w:proofErr w:type="spellEnd"/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 (12 </w:t>
            </w:r>
            <w:proofErr w:type="spellStart"/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 SINAD для аналогового режима). При выявлении отклонений провести диагностику входного тракта, фильтров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и усилительных каскадов приемника. В случае обнаружения </w:t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неисправностей выполнить ремонт либо замену неисправных компонентов.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Произвести проверку функционирования дисплея, клавиатуры, регуляторов и элементов индикации радиостанции. При выявлении неисправностей провести диагностику элементов управления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и интерфейсных модулей. В случае обнаружения неисправностей выполнить ремонт либо замену неисправных компонентов.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Произвести очистку внутренних элементов радиостанции, включая радиаторы охлаждения, платы и вентиляционные отверстия,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с использованием специализированных средств. При выявлении следов перегрева, повреждения элементов либо коррозии выполнить </w:t>
            </w:r>
            <w:proofErr w:type="gramStart"/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ремонт</w:t>
            </w:r>
            <w:proofErr w:type="gramEnd"/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 либо замену поврежденных компонентов.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проверку функционирования дистанционного управления радиостанцией из кабины транспортного средства с использованием выносной тангенты. При выявлении отсутствия управления либо нестабильной работы, провести диагностику интерфейса подключения, кабельной линии, целостности изоляции кабеля тангенты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и управляющих цепей. В случае обнаружения неисправностей выполнить ремонт либо замену неисправных элементов с последующей проверкой работоспособности.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тестирование передачи и приёма радиосигнала при работе радиостанции через выносную тангенту. При выявлении искажений аудиосигнала, отсутствия передачи либо нестабильного приёма провести диагностику </w:t>
            </w:r>
            <w:proofErr w:type="spellStart"/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аудиотракта</w:t>
            </w:r>
            <w:proofErr w:type="spellEnd"/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, цепей управления PTT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и соединительных линий. В случае обнаружения неисправностей выполнить ремонт либо замену неисправных компонентов.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проверку целостности соединительного кабеля выносной тангенты на предмет механических повреждений, нарушения изоляции и обрыва проводников. В случае обнаружения неисправностей выполнить ремонт либо замену соединительного кабеля.</w:t>
            </w:r>
          </w:p>
        </w:tc>
        <w:tc>
          <w:tcPr>
            <w:tcW w:w="992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</w:tc>
      </w:tr>
      <w:tr w:rsidR="000B2E23" w:rsidRPr="007F0D60" w:rsidTr="000B2E23">
        <w:trPr>
          <w:trHeight w:val="270"/>
        </w:trPr>
        <w:tc>
          <w:tcPr>
            <w:tcW w:w="562" w:type="dxa"/>
          </w:tcPr>
          <w:p w:rsidR="000B2E23" w:rsidRPr="007F0D60" w:rsidRDefault="000B2E23" w:rsidP="00ED221B">
            <w:pPr>
              <w:pStyle w:val="a8"/>
              <w:numPr>
                <w:ilvl w:val="0"/>
                <w:numId w:val="35"/>
              </w:numPr>
              <w:spacing w:after="0"/>
              <w:ind w:left="44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7" w:type="dxa"/>
            <w:shd w:val="clear" w:color="auto" w:fill="FFFFFF" w:themeFill="background1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Антенный коммутатор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проверку корректности переключения антенного коммутатора между: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• автоматической штыревой антенной;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• проволочной широкополосной дипольной антенной;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• внешними антенными разъёмами.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Проверить корректность коммутации антенного тракта. При выявлении нестабильного переключения, потери сигнала провести диагностику механизма коммутации и ВЧ-тракта. В случае обнаружения неисправностей выполнить ремонт либо замену неисправных компонентов.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 Выполнить измерение коэффициента стоячей волны (КСВ) на каждом положении антенного коммутатора с использованием КСВ-метра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или антенного анализатора. Значение КСВ не должно превышать 1,5. При превышении указанного значения провести диагностику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антенно-фидерного тракта и соединительных элементов. В случае </w:t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обнаружения неисправностей выполнить ремонт либо замену неисправных компонентов с последующим контрольным измерением.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 Произвести контроль надежности крепления ВЧ-разъёмов антенного коммутатора. При выявлении ослабления соединений, повреждения контактов либо следов окисления провести обслуживание, либо замену неисправных разъёмов.</w:t>
            </w:r>
          </w:p>
        </w:tc>
        <w:tc>
          <w:tcPr>
            <w:tcW w:w="992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</w:tc>
      </w:tr>
      <w:tr w:rsidR="000B2E23" w:rsidRPr="007F0D60" w:rsidTr="000B2E23">
        <w:trPr>
          <w:trHeight w:val="270"/>
        </w:trPr>
        <w:tc>
          <w:tcPr>
            <w:tcW w:w="562" w:type="dxa"/>
          </w:tcPr>
          <w:p w:rsidR="000B2E23" w:rsidRPr="007F0D60" w:rsidRDefault="000B2E23" w:rsidP="00ED221B">
            <w:pPr>
              <w:pStyle w:val="a8"/>
              <w:numPr>
                <w:ilvl w:val="0"/>
                <w:numId w:val="35"/>
              </w:numPr>
              <w:spacing w:after="0"/>
              <w:ind w:left="44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7" w:type="dxa"/>
            <w:shd w:val="clear" w:color="auto" w:fill="FFFFFF" w:themeFill="background1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Мобильная УКВ радиостанция TETRA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измерение чувствительности приемника с использованием генератора ВЧ-сигнала. При выявлении отклонений провести диагностику входного тракта и усилительных каскадов приемника выполнить ремонт либо замену неисправных элементов.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измерение коэффициента стоячей волны (КСВ) антенно-фидерного тракта с использованием КСВ-метра или антенного анализатора. Значение КСВ не должно превышать 1,5. При выявлении превышения провести диагностику антенного тракта и соединительных элементов. В случае обнаружения неисправностей выполнить ремонт либо замену неисправных компонентов.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тестирование индивидуальных и групповых вызовов в сети радиосвязи. При выявлении ошибок соединения либо искажений сигнала провести диагностику программной конфигурации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и радиочастотного тракта.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Произвести проверку работоспособности дисплея и клавиатуры радиостанции. При выявлении неисправностей провести диагностику элементов управления. В случае обнаружения неисправностей выполнить ремонт либо замену неисправных компонентов.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проверку состояния коаксиального кабеля на предмет механических повреждений, нарушения изоляции и следов перегиба. </w:t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br/>
              <w:t>В случае обнаружения неисправностей выполнить ремонт либо замену кабеля (с прокладкой по кабельным каналам кузова-фургона).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Произвести обслуживание ВЧ-разъёмов с очисткой контактных поверхностей и проверкой надежности соединения. При выявлении повреждений либо окисления контактов выполнить замену неисправных элементов.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проверку и регулировку крепления антенны на несущей конструкции. При выявлении ослабления крепежных элементов выполнить подтяжку либо замену крепежа.</w:t>
            </w:r>
          </w:p>
        </w:tc>
        <w:tc>
          <w:tcPr>
            <w:tcW w:w="992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</w:tc>
      </w:tr>
      <w:tr w:rsidR="000B2E23" w:rsidRPr="007F0D60" w:rsidTr="000B2E23">
        <w:trPr>
          <w:trHeight w:val="270"/>
        </w:trPr>
        <w:tc>
          <w:tcPr>
            <w:tcW w:w="562" w:type="dxa"/>
          </w:tcPr>
          <w:p w:rsidR="000B2E23" w:rsidRPr="007F0D60" w:rsidRDefault="000B2E23" w:rsidP="00ED221B">
            <w:pPr>
              <w:pStyle w:val="a8"/>
              <w:numPr>
                <w:ilvl w:val="0"/>
                <w:numId w:val="35"/>
              </w:numPr>
              <w:spacing w:after="0"/>
              <w:ind w:left="44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7" w:type="dxa"/>
            <w:shd w:val="clear" w:color="auto" w:fill="FFFFFF" w:themeFill="background1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Носимая УКВ радиостанция TETRA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осмотр корпуса радиостанции на предмет механических повреждений и деформаций. Произвести обслуживание либо замену поврежденных элементов корпуса.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осмотр штатной антенны радиостанции на наличие механических повреждений, произвести регулировку крепления антенны к корпусу радиостанции, выполнить очистку контактной поверхности антенного разъема от загрязнений и следов окисления, обслужить антенну. В случае обнаружения необратимых дефектов заменить антенну.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 Произвести проверку работоспособности дисплея и клавиатуры радиостанции. При выявлении неисправностей провести диагностику элементов управления. В случае обнаружения неисправностей выполнить ремонт либо замену неисправных компонентов.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Произвести диагностику технического состояния аккумуляторных батарей, определить ёмкость аккумуляторных батарей специализированным оборудованием, обслуживание, в случае наличия необратимых повреждений или несоответствия ёмкостным параметрам произвести замену аккумуляторных батарей.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Провести диагностику группового зарядного устройства, работоспособность каждой зарядной ячейки, состояние контактов.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В случае обнаружения неисправностей, окисления, поломки контактных групп, произвести обслуживание либо замену поврежденных элементов.</w:t>
            </w:r>
          </w:p>
        </w:tc>
        <w:tc>
          <w:tcPr>
            <w:tcW w:w="992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</w:tc>
      </w:tr>
      <w:tr w:rsidR="000B2E23" w:rsidRPr="007F0D60" w:rsidTr="000B2E23">
        <w:trPr>
          <w:trHeight w:val="270"/>
        </w:trPr>
        <w:tc>
          <w:tcPr>
            <w:tcW w:w="562" w:type="dxa"/>
          </w:tcPr>
          <w:p w:rsidR="000B2E23" w:rsidRPr="007F0D60" w:rsidRDefault="000B2E23" w:rsidP="00ED221B">
            <w:pPr>
              <w:pStyle w:val="a8"/>
              <w:numPr>
                <w:ilvl w:val="0"/>
                <w:numId w:val="35"/>
              </w:numPr>
              <w:spacing w:after="0"/>
              <w:ind w:left="44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7" w:type="dxa"/>
            <w:shd w:val="clear" w:color="auto" w:fill="FFFFFF" w:themeFill="background1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Мобильная УКВ радиостанция АРСО-25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измерение чувствительности приемника с использованием генератора ВЧ-сигнала. При выявлении отклонений провести диагностику входного тракта и усилительных каскадов приемника выполнить ремонт либо замену неисправных элементов.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измерение коэффициента стоячей волны (КСВ) антенно-фидерного тракта с использованием КСВ-метра или антенного анализатора. Значение КСВ не должно превышать 1,5. При выявлении превышения провести диагностику антенного тракта и соединительных элементов. В случае обнаружения неисправностей выполнить ремонт либо замену неисправных компонентов.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тестирование индивидуальных и групповых вызовов в сети радиосвязи. При выявлении ошибок соединения либо искажений сигнала провести диагностику программной конфигурации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и радиочастотного тракта.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Произвести проверку работоспособности дисплея и клавиатуры радиостанции. При выявлении неисправностей провести диагностику элементов управления. В случае обнаружения неисправностей выполнить ремонт либо замену неисправных компонентов.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проверку состояния коаксиального кабеля на предмет механических повреждений, нарушения изоляции и следов перегиба. </w:t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br/>
              <w:t>В случае обнаружения неисправностей выполнить ремонт либо замену кабеля (с прокладкой по кабельным каналам кузова-фургона).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Произвести обслуживание ВЧ-разъёмов с очисткой контактных поверхностей и проверкой надежности соединения. При выявлении повреждений либо окисления контактов выполнить замену неисправных элементов.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проверку и регулировку крепления антенны на несущей конструкции. При выявлении ослабления крепежных элементов выполнить подтяжку либо замену крепежа.</w:t>
            </w:r>
          </w:p>
        </w:tc>
        <w:tc>
          <w:tcPr>
            <w:tcW w:w="992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</w:tc>
      </w:tr>
      <w:tr w:rsidR="000B2E23" w:rsidRPr="007F0D60" w:rsidTr="000B2E23">
        <w:trPr>
          <w:trHeight w:val="270"/>
        </w:trPr>
        <w:tc>
          <w:tcPr>
            <w:tcW w:w="562" w:type="dxa"/>
          </w:tcPr>
          <w:p w:rsidR="000B2E23" w:rsidRPr="007F0D60" w:rsidRDefault="000B2E23" w:rsidP="00ED221B">
            <w:pPr>
              <w:pStyle w:val="a8"/>
              <w:numPr>
                <w:ilvl w:val="0"/>
                <w:numId w:val="35"/>
              </w:numPr>
              <w:spacing w:after="0"/>
              <w:ind w:left="44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7" w:type="dxa"/>
            <w:shd w:val="clear" w:color="auto" w:fill="FFFFFF" w:themeFill="background1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Носимая УКВ радиостанция АРСО-25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осмотр корпуса радиостанции на предмет механических повреждений и деформаций. Произвести обслуживание либо замену поврежденных элементов корпуса.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 Выполнить осмотр штатной антенны радиостанции на наличие механических повреждений, произвести регулировку крепления антенны к корпусу радиостанции, выполнить очистку контактной поверхности антенного разъема от загрязнений и следов окисления, обслужить антенну. В случае обнаружения необратимых дефектов заменить антенну.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Произвести проверку работоспособности дисплея и клавиатуры радиостанции. При выявлении неисправностей провести диагностику элементов управления. В случае обнаружения неисправностей выполнить ремонт либо замену неисправных компонентов.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Произвести диагностику технического состояния аккумуляторных батарей, определить ёмкость аккумуляторных батарей специализированным оборудованием, обслуживание, в случае наличия необратимых повреждений или несоответствия ёмкостным параметрам произвести замену аккумуляторных батарей.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Провести диагностику группового зарядного устройства, работоспособность каждой зарядной ячейки, состояние контактов.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В случае обнаружения неисправностей, окисления, поломки контактных групп, произвести обслуживание либо замену поврежденных элементов</w:t>
            </w:r>
          </w:p>
        </w:tc>
        <w:tc>
          <w:tcPr>
            <w:tcW w:w="992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</w:tc>
      </w:tr>
      <w:tr w:rsidR="000B2E23" w:rsidRPr="007F0D60" w:rsidTr="000B2E23">
        <w:trPr>
          <w:trHeight w:val="270"/>
        </w:trPr>
        <w:tc>
          <w:tcPr>
            <w:tcW w:w="562" w:type="dxa"/>
          </w:tcPr>
          <w:p w:rsidR="000B2E23" w:rsidRPr="007F0D60" w:rsidRDefault="000B2E23" w:rsidP="00ED221B">
            <w:pPr>
              <w:pStyle w:val="a8"/>
              <w:numPr>
                <w:ilvl w:val="0"/>
                <w:numId w:val="35"/>
              </w:numPr>
              <w:spacing w:after="0"/>
              <w:ind w:left="44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7" w:type="dxa"/>
            <w:shd w:val="clear" w:color="auto" w:fill="FFFFFF" w:themeFill="background1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Мобильная УКВ радиостанция стандарта DMR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измерение чувствительности приемника с использованием генератора ВЧ-сигнала. При выявлении отклонений провести диагностику входного тракта и усилительных каскадов приемника выполнить ремонт либо замену неисправных элементов.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измерение коэффициента стоячей волны (КСВ) антенно-фидерного тракта с использованием КСВ-метра или антенного анализатора. Значение КСВ не должно превышать 1,5. При выявлении превышения провести диагностику антенного тракта и соединительных элементов. В случае обнаружения неисправностей выполнить ремонт либо замену неисправных компонентов.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тестирование индивидуальных и групповых вызовов в сети радиосвязи. При выявлении ошибок соединения либо искажений сигнала провести диагностику программной конфигурации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и радиочастотного тракта.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Произвести проверку работоспособности дисплея и клавиатуры радиостанции. При выявлении неисправностей провести диагностику элементов управления. В случае обнаружения неисправностей выполнить ремонт либо замену неисправных компонентов.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проверку состояния коаксиального кабеля на предмет механических повреждений, нарушения изоляции и следов перегиба. </w:t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br/>
              <w:t>В случае обнаружения неисправностей выполнить ремонт либо замену кабеля (с прокладкой по кабельным каналам кузова-фургона).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Произвести обслуживание ВЧ-разъёмов с очисткой контактных поверхностей и проверкой надежности соединения. При выявлении повреждений либо окисления контактов выполнить замену неисправных элементов.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 Выполнить проверку и регулировку крепления антенны на несущей конструкции. При выявлении ослабления крепежных элементов выполнить подтяжку либо замену крепежа.</w:t>
            </w:r>
          </w:p>
        </w:tc>
        <w:tc>
          <w:tcPr>
            <w:tcW w:w="992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</w:tc>
      </w:tr>
      <w:tr w:rsidR="000B2E23" w:rsidRPr="007F0D60" w:rsidTr="000B2E23">
        <w:trPr>
          <w:trHeight w:val="270"/>
        </w:trPr>
        <w:tc>
          <w:tcPr>
            <w:tcW w:w="562" w:type="dxa"/>
          </w:tcPr>
          <w:p w:rsidR="000B2E23" w:rsidRPr="007F0D60" w:rsidRDefault="000B2E23" w:rsidP="00ED221B">
            <w:pPr>
              <w:pStyle w:val="a8"/>
              <w:numPr>
                <w:ilvl w:val="0"/>
                <w:numId w:val="35"/>
              </w:numPr>
              <w:spacing w:after="0"/>
              <w:ind w:left="44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7" w:type="dxa"/>
            <w:shd w:val="clear" w:color="auto" w:fill="FFFFFF" w:themeFill="background1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Носимая УКВ радиостанция стандарта DMR с буквенно-цифровой клавиатурой и дисплеем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осмотр корпуса радиостанции на предмет механических повреждений и деформаций. Произвести обслуживание либо замену поврежденных элементов корпуса.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осмотр штатной антенны радиостанции на наличие механических повреждений, произвести регулировку крепления антенны к корпусу радиостанции, выполнить очистку контактной поверхности антенного разъема от загрязнений и следов окисления, обслужить антенну. В случае обнаружения необратимых дефектов заменить антенну.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Произвести проверку работоспособности дисплея и клавиатуры радиостанции. При выявлении неисправностей провести диагностику элементов управления. В случае обнаружения неисправностей выполнить ремонт либо замену неисправных компонентов.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Произвести диагностику технического состояния аккумуляторных батарей, определить ёмкость аккумуляторных батарей специализированным оборудованием, обслуживание, в случае наличия необратимых повреждений или несоответствия ёмкостным параметрам произвести замену аккумуляторных батарей.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Провести диагностику группового зарядного устройства, работоспособность каждой зарядной ячейки, состояние контактов.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В случае обнаружения неисправностей, окисления, поломки контактных групп, произвести обслуживание либо замену поврежденных элементов.</w:t>
            </w:r>
          </w:p>
        </w:tc>
        <w:tc>
          <w:tcPr>
            <w:tcW w:w="992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</w:tc>
      </w:tr>
      <w:tr w:rsidR="000B2E23" w:rsidRPr="007F0D60" w:rsidTr="000B2E23">
        <w:trPr>
          <w:trHeight w:val="270"/>
        </w:trPr>
        <w:tc>
          <w:tcPr>
            <w:tcW w:w="562" w:type="dxa"/>
          </w:tcPr>
          <w:p w:rsidR="000B2E23" w:rsidRPr="007F0D60" w:rsidRDefault="000B2E23" w:rsidP="00ED221B">
            <w:pPr>
              <w:pStyle w:val="a8"/>
              <w:numPr>
                <w:ilvl w:val="0"/>
                <w:numId w:val="35"/>
              </w:numPr>
              <w:spacing w:after="0"/>
              <w:ind w:left="44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7" w:type="dxa"/>
            <w:shd w:val="clear" w:color="auto" w:fill="FFFFFF" w:themeFill="background1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Мобильная УКВ радиостанция авиационного диапазона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измерение чувствительности приемника с использованием генератора ВЧ-сигнала. При выявлении отклонений провести диагностику входного тракта и усилительных каскадов приемника выполнить ремонт либо замену неисправных элементов.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измерение коэффициента стоячей волны (КСВ) антенно-фидерного тракта с использованием КСВ-метра или антенного анализатора. Значение КСВ не должно превышать 1,5. При выявлении превышения провести диагностику антенного тракта и соединительных элементов. В случае обнаружения неисправностей выполнить ремонт либо замену неисправных компонентов.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тестирование индивидуальных и групповых вызовов в сети радиосвязи. При выявлении ошибок соединения либо искажений сигнала провести диагностику программной конфигурации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и радиочастотного тракта.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Произвести проверку работоспособности дисплея и клавиатуры радиостанции. При выявлении неисправностей провести диагностику элементов управления. В случае обнаружения неисправностей выполнить ремонт либо замену неисправных компонентов.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 Выполнить проверку состояния коаксиального кабеля на предмет механических повреждений, нарушения изоляции и следов перегиба. </w:t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br/>
              <w:t>В случае обнаружения неисправностей выполнить ремонт либо замену кабеля (с прокладкой по кабельным каналам кузова-фургона).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Произвести обслуживание ВЧ-разъёмов с очисткой контактных поверхностей и проверкой надежности соединения. При выявлении повреждений либо окисления контактов выполнить замену неисправных элементов.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проверку и регулировку крепления антенны на несущей конструкции. При выявлении ослабления крепежных элементов выполнить подтяжку либо замену крепежа.</w:t>
            </w:r>
          </w:p>
        </w:tc>
        <w:tc>
          <w:tcPr>
            <w:tcW w:w="992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</w:tc>
      </w:tr>
      <w:tr w:rsidR="000B2E23" w:rsidRPr="007F0D60" w:rsidTr="000B2E23">
        <w:trPr>
          <w:trHeight w:val="270"/>
        </w:trPr>
        <w:tc>
          <w:tcPr>
            <w:tcW w:w="562" w:type="dxa"/>
          </w:tcPr>
          <w:p w:rsidR="000B2E23" w:rsidRPr="007F0D60" w:rsidRDefault="000B2E23" w:rsidP="00ED221B">
            <w:pPr>
              <w:pStyle w:val="a8"/>
              <w:numPr>
                <w:ilvl w:val="0"/>
                <w:numId w:val="35"/>
              </w:numPr>
              <w:spacing w:after="0"/>
              <w:ind w:left="44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7" w:type="dxa"/>
            <w:shd w:val="clear" w:color="auto" w:fill="FFFFFF" w:themeFill="background1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Носимая УКВ радиостанция авиационного диапазона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осмотр корпуса радиостанции на предмет механических повреждений и деформаций. Произвести обслуживание либо замену поврежденных элементов корпуса.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осмотр штатной антенны радиостанции на наличие механических повреждений, произвести регулировку крепления антенны к корпусу радиостанции, выполнить очистку контактной поверхности антенного разъема от загрязнений и следов окисления, обслужить антенну. В случае обнаружения необратимых дефектов заменить антенну.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Произвести проверку работоспособности дисплея и клавиатуры радиостанции. При выявлении неисправностей провести диагностику элементов управления. В случае обнаружения неисправностей выполнить ремонт либо замену неисправных компонентов.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Произвести диагностику технического состояния аккумуляторных батарей, определить ёмкость аккумуляторных батарей специализированным оборудованием, обслуживание, в случае наличия необратимых повреждений или несоответствия ёмкостным параметрам произвести замену аккумуляторных батарей.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Провести диагностику группового зарядного устройства, работоспособность каждой зарядной ячейки, состояние контактов.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В случае обнаружения неисправностей, окисления, поломки контактных групп, произвести обслуживание либо замену поврежденных элементов.</w:t>
            </w:r>
          </w:p>
        </w:tc>
        <w:tc>
          <w:tcPr>
            <w:tcW w:w="992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</w:tc>
      </w:tr>
      <w:tr w:rsidR="000B2E23" w:rsidRPr="007F0D60" w:rsidTr="000B2E23">
        <w:trPr>
          <w:trHeight w:val="270"/>
        </w:trPr>
        <w:tc>
          <w:tcPr>
            <w:tcW w:w="562" w:type="dxa"/>
          </w:tcPr>
          <w:p w:rsidR="000B2E23" w:rsidRPr="007F0D60" w:rsidRDefault="000B2E23" w:rsidP="00ED221B">
            <w:pPr>
              <w:pStyle w:val="a8"/>
              <w:numPr>
                <w:ilvl w:val="0"/>
                <w:numId w:val="35"/>
              </w:numPr>
              <w:spacing w:after="0"/>
              <w:ind w:left="44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7" w:type="dxa"/>
            <w:shd w:val="clear" w:color="auto" w:fill="FFFFFF" w:themeFill="background1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УКВ ретранслятор цифрового стандарта DMR TIER II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проверку функционирования ретранслятора в цифровом режиме DMR </w:t>
            </w:r>
            <w:proofErr w:type="spellStart"/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Tier</w:t>
            </w:r>
            <w:proofErr w:type="spellEnd"/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 II, включая работу в режиме конвенциональной радиосвязи (</w:t>
            </w:r>
            <w:proofErr w:type="spellStart"/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Conventional</w:t>
            </w:r>
            <w:proofErr w:type="spellEnd"/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Mode</w:t>
            </w:r>
            <w:proofErr w:type="spellEnd"/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). Провести тестирование приема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и передачи радиосигнала, а также прохождение индивидуальных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и групповых вызовов через ретранслятор. При выявлении нестабильной работы либо ошибок передачи провести настройку, ремонт либо замену неисправных компонентов.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проверку корректности в работе программного обеспечения ретранслятора и загрузки системы.</w:t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Проверить текущую версию </w:t>
            </w:r>
            <w:proofErr w:type="spellStart"/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firmware</w:t>
            </w:r>
            <w:proofErr w:type="spellEnd"/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 и целостность программной конфигурации. При выявлении ошибок работы программного обеспечения либо повреждения конфигурации выполнить </w:t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переустановку программного обеспечения. При наличии официальных обновлений производителя выполнить обновление прошивки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с последующей проверкой работоспособности ретранслятора.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осмотр корпуса ретранслятора на предмет наличия трещин, вмятин, повреждений крепежных элементов и нарушений целостности конструкции. При выявлении механических повреждений провести диагностику состояния оборудования. В случае обнаружения неисправностей выполнить ремонт либо замену поврежденных элементов корпуса с последующей проверкой работоспособности оборудования.</w:t>
            </w:r>
          </w:p>
        </w:tc>
        <w:tc>
          <w:tcPr>
            <w:tcW w:w="992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</w:tc>
      </w:tr>
      <w:tr w:rsidR="000B2E23" w:rsidRPr="007F0D60" w:rsidTr="000B2E23">
        <w:trPr>
          <w:trHeight w:val="270"/>
        </w:trPr>
        <w:tc>
          <w:tcPr>
            <w:tcW w:w="562" w:type="dxa"/>
          </w:tcPr>
          <w:p w:rsidR="000B2E23" w:rsidRPr="007F0D60" w:rsidRDefault="000B2E23" w:rsidP="00ED221B">
            <w:pPr>
              <w:pStyle w:val="a8"/>
              <w:numPr>
                <w:ilvl w:val="0"/>
                <w:numId w:val="35"/>
              </w:numPr>
              <w:spacing w:after="0"/>
              <w:ind w:left="44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7" w:type="dxa"/>
            <w:shd w:val="clear" w:color="auto" w:fill="FFFFFF" w:themeFill="background1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Оборудование записи радиопереговоров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проверку функционирования системы архивирования записанных радиопереговоров и корректность сохранения файлов записи в хранилище данных. При выявлении ошибок сохранения либо нарушения целостности архива провести диагностику системы хранения данных и программных модулей. В случае обнаружения неисправностей произвести восстановление работоспособности системы архивирования либо замену неисправных компонентов.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Произвести тестирование функции записи голосовых вызовов, передачи данных и текстовых сообщений на всех рабочих каналах связи.</w:t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br/>
              <w:t>Проверить корректность фиксации времени, идентификаторов абонентов и каналов связи. При выявлении ошибок записи либо пропуска сеансов связи провести диагностику программных модулей системы записи. В случае обнаружения неисправностей выполнить корректировку конфигурации либо ремонт оборудования.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Произвести внешний осмотр корпуса оборудования записи радиопереговоров на наличие загрязнений, повреждений и нарушений вентиляции. Выполнить очистку корпуса и вентиляционных отверстий от пыли, грязи и других загрязнений. При выявлении механических повреждений корпуса выполнить ремонт либо замену поврежденных элементов.</w:t>
            </w:r>
          </w:p>
        </w:tc>
        <w:tc>
          <w:tcPr>
            <w:tcW w:w="992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</w:tc>
      </w:tr>
      <w:tr w:rsidR="000B2E23" w:rsidRPr="007F0D60" w:rsidTr="000B2E23">
        <w:trPr>
          <w:trHeight w:val="270"/>
        </w:trPr>
        <w:tc>
          <w:tcPr>
            <w:tcW w:w="562" w:type="dxa"/>
          </w:tcPr>
          <w:p w:rsidR="000B2E23" w:rsidRPr="007F0D60" w:rsidRDefault="000B2E23" w:rsidP="00ED221B">
            <w:pPr>
              <w:pStyle w:val="a8"/>
              <w:numPr>
                <w:ilvl w:val="0"/>
                <w:numId w:val="35"/>
              </w:numPr>
              <w:spacing w:after="0"/>
              <w:ind w:left="44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7" w:type="dxa"/>
            <w:shd w:val="clear" w:color="auto" w:fill="FFFFFF" w:themeFill="background1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Межсетевой </w:t>
            </w:r>
            <w:proofErr w:type="spellStart"/>
            <w:r w:rsidRPr="007F0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радиокоммутатор</w:t>
            </w:r>
            <w:proofErr w:type="spellEnd"/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 Выполнить проверку корректности коммутации аудиосигналов между подключенными радиостанциями и телефонными линиями.</w:t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Проверить передачу аудиосигнала на одиночные радиостанции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и группы радиостанций. При выявлении искажений, прерываний либо отсутствия коммутации провести диагностику </w:t>
            </w:r>
            <w:proofErr w:type="spellStart"/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аудиотракта</w:t>
            </w:r>
            <w:proofErr w:type="spellEnd"/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и интерфейсов. В случае обнаружения неисправностей выполнить ремонт либо замену неисправных компонентов.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 Выполнить проверку взаимодействия устройства с КВ, УКВ аналоговыми и цифровыми радиостанциями, а также телефонными линиями. Проверить устойчивость соединения и корректность передачи сигнала. При выявлении несоответствий провести диагностику интерфейсов и конфигурации. В случае обнаружения неисправностей выполнить настройку либо замену неисправных элементов.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Произвести диагностику регистрации VoIP-сервисов и корректность работы голосовых соединений через IP-сеть. Проверить установление </w:t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вызовов и передачу аудиосигнала. При выявлении ошибок регистрации либо передачи провести диагностику сетевых настроек и параметров VoIP.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 Выполнить тестирование взаимодействия радиосистем, работающих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в различных диапазонах частот и стандартах связи. При выявлении несовместимости либо нестабильной работы провести диагностику параметров сопряжения. В случае обнаружения неисправностей выполнить корректировку конфигурации.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 Выполнить тестирование двусторонних и многосторонних сеансов связи между подключенными абонентами. Проверить стабильность соединений и корректность передачи аудиосигнала. При выявлении сбоев провести диагностику программной конфигурации и каналов связи. В случае обнаружения неисправностей выполнить корректировку настроек либо ремонт оборудования.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 Выполнить проверку корректности управления устройством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с использованием DTMF-сигналов. Проверить прием, распознавание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и обработку команд. При выявлении ошибок выполнить диагностику алгоритмов обработки сигналов и интерфейсов. В случае обнаружения неисправностей выполнить настройку либо ремонт оборудования.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 Выполнить проверку доступа к устройству через встроенный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Web-интерфейс и корректность выполнения операций управления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и конфигурирования. В случае обнаружения неисправностей выполнить восстановление работоспособности.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 Выполнить проверку работоспособности входов COR, AUX и выходов PTT, AUX.  В случае обнаружения неисправностей выполнить замену неисправных элементов.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 Выполнить осмотр корпуса устройства на наличие механических повреждений, загрязнений и нарушений вентиляции. Произвести очистку оборудования от пыли и загрязнений. При выявлении повреждений выполнить ремонт либо замену элементов корпуса.</w:t>
            </w:r>
          </w:p>
        </w:tc>
        <w:tc>
          <w:tcPr>
            <w:tcW w:w="992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</w:tc>
      </w:tr>
      <w:tr w:rsidR="000B2E23" w:rsidRPr="007F0D60" w:rsidTr="000B2E23">
        <w:trPr>
          <w:trHeight w:val="270"/>
        </w:trPr>
        <w:tc>
          <w:tcPr>
            <w:tcW w:w="562" w:type="dxa"/>
          </w:tcPr>
          <w:p w:rsidR="000B2E23" w:rsidRPr="007F0D60" w:rsidRDefault="000B2E23" w:rsidP="00ED221B">
            <w:pPr>
              <w:pStyle w:val="a8"/>
              <w:numPr>
                <w:ilvl w:val="0"/>
                <w:numId w:val="35"/>
              </w:numPr>
              <w:spacing w:after="0"/>
              <w:ind w:left="44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7" w:type="dxa"/>
            <w:shd w:val="clear" w:color="auto" w:fill="FFFFFF" w:themeFill="background1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Телескопическая мачта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проверку работоспособности лебедочного механизма подъема и опускания мачты, включая состояние тросов, роликов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и привода. Проверить плавность хода и отсутствие заеданий при перемещении колен. При выявлении износа, повреждений либо нарушений работы провести диагностику механизма. В случае обнаружения неисправностей выполнить ремонт либо замену неисправных элементов.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осмотр неподвижного и подвижных колен мачты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на наличие деформаций, трещин и повреждений алюминиевого профиля. Проверить корректность выдвижения и фиксации колен. При выявлении дефектов выполнить ремонт либо замену поврежденных элементов.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проверку надежности крепления мачт №1 и №2 к кузову транспортного средства. При выявлении ослабления крепежных элементов выполнить ремонт либо замену крепежа.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 Выполнить очистку элементов мачты, тросов, роликов и крепежных узлов от пыли, грязи и следов коррозии. При необходимости выполнить обработку защитными составами.</w:t>
            </w:r>
          </w:p>
        </w:tc>
        <w:tc>
          <w:tcPr>
            <w:tcW w:w="992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</w:tc>
      </w:tr>
      <w:tr w:rsidR="000B2E23" w:rsidRPr="007F0D60" w:rsidTr="000B2E23">
        <w:trPr>
          <w:trHeight w:val="270"/>
        </w:trPr>
        <w:tc>
          <w:tcPr>
            <w:tcW w:w="562" w:type="dxa"/>
          </w:tcPr>
          <w:p w:rsidR="000B2E23" w:rsidRPr="007F0D60" w:rsidRDefault="000B2E23" w:rsidP="00ED221B">
            <w:pPr>
              <w:pStyle w:val="a8"/>
              <w:numPr>
                <w:ilvl w:val="0"/>
                <w:numId w:val="35"/>
              </w:numPr>
              <w:spacing w:after="0"/>
              <w:ind w:left="44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7" w:type="dxa"/>
            <w:shd w:val="clear" w:color="auto" w:fill="FFFFFF" w:themeFill="background1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Система видеонаблюдения и видеоконференцсвязи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проверку получения видеоинформации от всех источников видеосигнала в режиме реального времени (поворотные камеры, переносные комплексы, периметральные камеры, БПЛА, ноутбуки операторов). Проверить целостность видеопотока, отсутствие задержек и искажений. При выявлении неисправностей провести диагностику каналов передачи данных и оборудования. В случае обнаружения неисправностей выполнить восстановление работоспособности.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проверку функционирования поворотной видеокамеры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и корректность управления с пульта дистанционного управления. Проверить работу механизмов поворота, наклона и масштабирования (PTZ). При выявлении неисправностей выполнить диагностику механических узлов и системы управления. В случае обнаружения неисправностей выполнить ремонт либо замену оборудования.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проверку работы терминала ВКС, включая передачу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и прием видео- и аудиосигнала. Проверить возможность проведения видеоконференций через спутниковые каналы связи. При выявлении неисправностей выполнить диагностику сетевых параметров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и оборудования. В случае обнаружения неисправностей выполнить восстановление работоспособности.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проверку корректности записи, хранения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и воспроизведения видеоданных. Проверить наличие архивных записей и их доступность. При выявлении неисправностей провести диагностику накопителей и программного обеспечения. В случае обнаружения неисправностей выполнить замену либо восстановление системы.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проверку возможности удаленного подключения к системе видеонаблюдения и ВКС. Проверить корректность авторизации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и передачи данных. При выявлении неисправностей выполнить настройку доступа и безопасности.</w:t>
            </w:r>
          </w:p>
        </w:tc>
        <w:tc>
          <w:tcPr>
            <w:tcW w:w="992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</w:tc>
      </w:tr>
      <w:tr w:rsidR="000B2E23" w:rsidRPr="007F0D60" w:rsidTr="000B2E23">
        <w:trPr>
          <w:trHeight w:val="270"/>
        </w:trPr>
        <w:tc>
          <w:tcPr>
            <w:tcW w:w="562" w:type="dxa"/>
          </w:tcPr>
          <w:p w:rsidR="000B2E23" w:rsidRPr="007F0D60" w:rsidRDefault="000B2E23" w:rsidP="00ED221B">
            <w:pPr>
              <w:pStyle w:val="a8"/>
              <w:numPr>
                <w:ilvl w:val="0"/>
                <w:numId w:val="35"/>
              </w:numPr>
              <w:spacing w:after="0"/>
              <w:ind w:left="44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7" w:type="dxa"/>
            <w:shd w:val="clear" w:color="auto" w:fill="FFFFFF" w:themeFill="background1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Электромеханическая мачта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Провести проверку работоспособности электромеханического привода подъема и опускания мачты. Обратить внимание на плавность хода, отсутствие рывков, посторонних шумов и заеданий. При выявлении неисправностей выполнить диагностику электропривода, редуктора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и механических узлов. В случае обнаружения неисправностей выполнить ремонт либо замену неисправных компонентов.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проверку состояния кабеля видеокамеры, правильность его укладки и крепления на спиральной направляющей. Проверить отсутствие </w:t>
            </w:r>
            <w:proofErr w:type="spellStart"/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перекрутов</w:t>
            </w:r>
            <w:proofErr w:type="spellEnd"/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, повреждений и препятствий при подъеме мачты. При выявлении неисправностей выполнить замену кабеля либо восстановление направляющей системы.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 Выполнить проверку органов управления мачтой, выведенных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в рабочую зону операторов. Проверить корректность выполнения </w:t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команд подъема и опускания. При выявлении неисправностей выполнить диагностику цепей управления и восстановление работоспособности.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 Выполнить осмотр технического модуля-ниши на предмет герметичности и защиты от пыли, влаги и атмосферных осадков. Проверить состояние уплотнителей и креплений крышки-люка.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При выявлении нарушений герметичности выполнить восстановление уплотнений.</w:t>
            </w:r>
          </w:p>
        </w:tc>
        <w:tc>
          <w:tcPr>
            <w:tcW w:w="992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</w:tc>
      </w:tr>
      <w:tr w:rsidR="000B2E23" w:rsidRPr="007F0D60" w:rsidTr="000B2E23">
        <w:trPr>
          <w:trHeight w:val="270"/>
        </w:trPr>
        <w:tc>
          <w:tcPr>
            <w:tcW w:w="562" w:type="dxa"/>
          </w:tcPr>
          <w:p w:rsidR="000B2E23" w:rsidRPr="007F0D60" w:rsidRDefault="000B2E23" w:rsidP="00ED221B">
            <w:pPr>
              <w:pStyle w:val="a8"/>
              <w:numPr>
                <w:ilvl w:val="0"/>
                <w:numId w:val="35"/>
              </w:numPr>
              <w:spacing w:after="0"/>
              <w:ind w:left="44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7" w:type="dxa"/>
            <w:shd w:val="clear" w:color="auto" w:fill="FFFFFF" w:themeFill="background1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Комплект переносного видеонаблюдения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проверку работоспособности переносного и приемного оборудования видеонаблюдения, включая передачу видео- и аудиосигнала в режиме реального времени. Проверить целостность видеопотока, отсутствие задержек и искажений. При выявлении неисправностей провести диагностику оборудования и каналов передачи. В случае обнаружения неисправностей выполнить восстановление работоспособности.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проверку параметров видеосъемки носимой видеокамеры (HD/SD), корректность работы авто- и ручной фокусировки, оптического стабилизатора и оптического увеличения. Проверить исправность матрицы, дисплея и видеовыходов (SDI/HDMI).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При выявлении дефектов выполнить диагностику и ремонт либо замену оборудования.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проверку разрешения съемки экшен-камеры (не менее 1920×1080), системы стабилизации и записи на карту памяти.</w:t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br/>
              <w:t>Проверить исправность аккумуляторов и зарядного устройства.</w:t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br/>
              <w:t>При выявлении неисправностей выполнить замену либо ремонт.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проверку функционирования передающего модуля COFDM в диапазоне 2,1–2,5 ГГц. Проверить параметры передачи (мощность не менее 500 мВт, формат видео HD 1080i, компрессия H.264). Проверить корректность передачи аудиосигнала через SDI/HDMI. При выявлении неисправностей выполнить диагностику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и восстановление работоспособности.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проверку корректности работы приемной антенны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на электромеханической мачте и устойчивости приема сигнала.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При выявлении ухудшения качества связи выполнить диагностику размещения и кабельных соединений.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 Выполнить осмотр оборудования на наличие механических повреждений, загрязнений и следов воздействия внешней среды. Произвести очистку камер, антенн, разъемов и корпусов оборудования. При выявлении повреждений выполнить ремонт либо замену.</w:t>
            </w:r>
          </w:p>
        </w:tc>
        <w:tc>
          <w:tcPr>
            <w:tcW w:w="992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</w:tc>
      </w:tr>
      <w:tr w:rsidR="000B2E23" w:rsidRPr="007F0D60" w:rsidTr="000B2E23">
        <w:trPr>
          <w:trHeight w:val="270"/>
        </w:trPr>
        <w:tc>
          <w:tcPr>
            <w:tcW w:w="562" w:type="dxa"/>
          </w:tcPr>
          <w:p w:rsidR="000B2E23" w:rsidRPr="007F0D60" w:rsidRDefault="000B2E23" w:rsidP="00ED221B">
            <w:pPr>
              <w:pStyle w:val="a8"/>
              <w:numPr>
                <w:ilvl w:val="0"/>
                <w:numId w:val="35"/>
              </w:numPr>
              <w:spacing w:after="0"/>
              <w:ind w:left="44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7" w:type="dxa"/>
            <w:shd w:val="clear" w:color="auto" w:fill="FFFFFF" w:themeFill="background1"/>
          </w:tcPr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Система периметрального и внутреннего видеонаблюдения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проверку работоспособности системы видеонаблюдения, включая получение, обработку и отображение видеосигнала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с периметральных и внутренних IP-камер. Проверить целостность видеопотока, отсутствие задержек и искажений. В случае обнаружения неисправностей выполнить восстановление работоспособности.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 Выполнить проверку работоспособности IP-камер наружного наблюдения, включая качество изображения (не менее 1920×1080), работу режима «день/ночь» и ИК-подсветки (не менее 30 м). Проверить герметичность корпусов (не ниже IP67) и состояние защитных элементов. При выявлении неисправностей выполнить ремонт либо замену камер.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проверку работоспособности купольных IP-камер, корректность отображения зон наблюдения (телекоммуникационный шкаф, консоль операторов, командно-штабной отсек). Проверить качество изображения, работу встроенного микрофона и режим «день/ночь». При выявлении неисправностей выполнить ремонт либо замену оборудования.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проверку работоспособности видеорегистратора (не менее 8 IP-каналов), установленного в телекоммуникационном шкафу. Проверить корректность записи, хранения и воспроизведения видеоданных. При выявлении неисправностей выполнить диагностику и восстановление работоспособности.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проверку состояния накопителей и носителей данных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(в том числе </w:t>
            </w:r>
            <w:proofErr w:type="spellStart"/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microSD</w:t>
            </w:r>
            <w:proofErr w:type="spellEnd"/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/SD-карт до 128 ГБ). Проверить доступность архивных записей. При выявлении неисправностей выполнить замену либо восстановление носителей.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осмотр кабельных линий, разъемов и соединений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на предмет повреждений, износа и окисления.</w:t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br/>
              <w:t>При выявлении дефектов выполнить замену либо восстановление соединений.</w:t>
            </w:r>
          </w:p>
        </w:tc>
        <w:tc>
          <w:tcPr>
            <w:tcW w:w="992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</w:tc>
      </w:tr>
      <w:tr w:rsidR="000B2E23" w:rsidRPr="007F0D60" w:rsidTr="000B2E23">
        <w:trPr>
          <w:trHeight w:val="270"/>
        </w:trPr>
        <w:tc>
          <w:tcPr>
            <w:tcW w:w="562" w:type="dxa"/>
          </w:tcPr>
          <w:p w:rsidR="000B2E23" w:rsidRPr="007F0D60" w:rsidRDefault="000B2E23" w:rsidP="00ED221B">
            <w:pPr>
              <w:pStyle w:val="a8"/>
              <w:numPr>
                <w:ilvl w:val="0"/>
                <w:numId w:val="35"/>
              </w:numPr>
              <w:spacing w:after="0"/>
              <w:ind w:left="44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7" w:type="dxa"/>
            <w:shd w:val="clear" w:color="auto" w:fill="FFFFFF" w:themeFill="background1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Система электроснабжения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комплексную проверку работоспособности системы электроснабжения от всех источников (бортовая сеть 24 В, внешняя сеть 220 В, ДГУ, ИБП). Проверить корректность переключения источников питания. При выявлении неисправностей выполнить диагностику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и восстановление работоспособности.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 Выполнить проверку подключения к внешней сети 220 В (±10 %, 50 Гц), исправность автоматических выключателей и защитных устройств. При выявлении неисправностей выполнить ремонт либо замену элементов.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проверку функционирования блока автоматического ввода резерва (БАВР) во всех режимах (ручной и автоматический). Проверить корректность переключения между внешней сетью и ДГУ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при пропадании напряжения. При выявлении отклонений выполнить настройку либо ремонт.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 Выполнить проверку работоспособности стабилизатора переменного напряжения (мощностью не менее 6 кВт). Проверить стабильность выходного напряжения при различных нагрузках. При выявлении неисправностей выполнить диагностику и восстановление.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Произвести запуск ДГУ в режимах: ручной, дистанционный, автоматический режимы. Диагностика параметров выходного напряжения (220 В ±10 %) и стабильность работы под нагрузкой. </w:t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Проверить работу системы охлаждения и индикации. При выявлении неисправностей выполнить ремонт либо замену компонентов.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проверку работоспособности ИБП (инвертор 24/220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В, «чистый синус», мощность не менее 3 кВт). Проверить емкость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и состояние аккумуляторных батарей (не менее 100 А·ч каждая). Проверить время автономной работы и корректность переключения питания. При выявлении неисправностей выполнить замену АКБ либо ремонт.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проверку работоспособности ГРЩ, включая все вводы питания (24 В, 220 В, ДГУ, ИБП). Проверить работу световой и звуковой сигнализации аварийных режимов. При выявлении неисправностей выполнить ремонт либо настройку.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осмотр кабельных линий на предмет повреждений, износа, перегрева и нарушения изоляции. При выявлении неисправностей выполнить замену либо восстановление кабелей.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проверку наличия и исправности предохранителей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и автоматических выключателей по всем цепям. Проверить соответствие номиналов нагрузке (не более 16 А для групповых цепей). При выявлении неисправностей выполнить замену.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 Выполнить измерение сопротивления заземления и проверку целостности заземляющих проводников. Проверить наличие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и состояние заземлителей (не менее 2 шт., длина кабеля не менее 10 м). При выявлении отклонений выполнить восстановление заземления.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проверку состояния силового кабеля (3×3,5 мм², длина не менее 50 м на катушку). Проверить целостность изоляции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и устойчивость к внешним воздействиям (УФ, механические повреждения). При выявлении неисправностей выполнить замену кабеля либо разъемов.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 Выполнить очистку электрооборудования, шкафов, соединений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и вентиляционных элементов от пыли и загрязнений. При необходимости выполнить профилактическое обслуживание контактных групп.</w:t>
            </w:r>
          </w:p>
        </w:tc>
        <w:tc>
          <w:tcPr>
            <w:tcW w:w="992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</w:tc>
      </w:tr>
      <w:tr w:rsidR="000B2E23" w:rsidRPr="007F0D60" w:rsidTr="000B2E23">
        <w:trPr>
          <w:trHeight w:val="270"/>
        </w:trPr>
        <w:tc>
          <w:tcPr>
            <w:tcW w:w="562" w:type="dxa"/>
          </w:tcPr>
          <w:p w:rsidR="000B2E23" w:rsidRPr="007F0D60" w:rsidRDefault="000B2E23" w:rsidP="00ED221B">
            <w:pPr>
              <w:pStyle w:val="a8"/>
              <w:numPr>
                <w:ilvl w:val="0"/>
                <w:numId w:val="35"/>
              </w:numPr>
              <w:spacing w:after="0"/>
              <w:ind w:left="44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7" w:type="dxa"/>
            <w:shd w:val="clear" w:color="auto" w:fill="FFFFFF" w:themeFill="background1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Система освещения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проверку работоспособности системы освещения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кузова-фургона и периметрального освещения. Проверить корректность включения/выключения и распределения питания. При выявлении неисправностей выполнить диагностику и восстановление работоспособности.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проверку работоспособности светодиодных ламп основного освещения во всех отсеках кузова. Проверить уровень освещенности рабочих мест на соответствие санитарным требованиям. Проверить корректность питания от ИБП и возможность переключения на бортовую сеть 24 В через ГРЩ. При выявлении неисправностей выполнить замену либо ремонт.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проверку работоспособности дежурного освещения, подключенного к бортовой сети автомобиля. Проверить стабильность </w:t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работы при отсутствии внешнего питания. При выявлении неисправностей выполнить ремонт либо замену элементов.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проверку центрального пульта управления освещением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у оператора связи. Проверить исправность индивидуальных выключателей на каждом светильнике. При выявлении неисправностей выполнить ремонт либо замену элементов управления.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проверку работоспособности светодиодных фонарей, установленных на крыше кабины и ограждении кузова, а также прожекторов на телескопической мачте. Проверить равномерность освещения периметра КШМ и отсутствие «слепых зон». При выявлении неисправностей выполнить замену либо ремонт оборудования.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проверку корректности работы системы освещения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при питании от ИБП и бортовой сети. Проверить переключение источников питания через ГРЩ. При выявлении неисправностей выполнить настройку либо ремонт.</w:t>
            </w:r>
          </w:p>
        </w:tc>
        <w:tc>
          <w:tcPr>
            <w:tcW w:w="992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</w:tc>
      </w:tr>
      <w:tr w:rsidR="000B2E23" w:rsidRPr="007F0D60" w:rsidTr="000B2E23">
        <w:trPr>
          <w:trHeight w:val="270"/>
        </w:trPr>
        <w:tc>
          <w:tcPr>
            <w:tcW w:w="562" w:type="dxa"/>
          </w:tcPr>
          <w:p w:rsidR="000B2E23" w:rsidRPr="007F0D60" w:rsidRDefault="000B2E23" w:rsidP="00ED221B">
            <w:pPr>
              <w:pStyle w:val="a8"/>
              <w:numPr>
                <w:ilvl w:val="0"/>
                <w:numId w:val="35"/>
              </w:numPr>
              <w:spacing w:after="0"/>
              <w:ind w:left="44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7" w:type="dxa"/>
            <w:shd w:val="clear" w:color="auto" w:fill="FFFFFF" w:themeFill="background1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Система автономного отопления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проверку работоспособности штатной системы отопления шасси и автономных воздушных </w:t>
            </w:r>
            <w:proofErr w:type="spellStart"/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отопителей</w:t>
            </w:r>
            <w:proofErr w:type="spellEnd"/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 кузова-фургона. Проверить равномерность прогрева отсеков и стабильность поддержания температуры. При выявлении неисправностей выполнить диагностику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и восстановление работоспособности.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проверку функционирования </w:t>
            </w:r>
            <w:proofErr w:type="spellStart"/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отопителей</w:t>
            </w:r>
            <w:proofErr w:type="spellEnd"/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 (мощность не менее 5,5 кВт, производительность не менее 100 м³/ч). Проверить запуск, устойчивость работы и корректность регулировки температуры в диапазоне от +5°С до +30°С. При выявлении неисправностей выполнить ремонт либо замену компонентов.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 Выполнить проверку подачи дизельного топлива от топливного бака шасси к </w:t>
            </w:r>
            <w:proofErr w:type="spellStart"/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отопителям</w:t>
            </w:r>
            <w:proofErr w:type="spellEnd"/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. Проверить герметичность топливопроводов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и отсутствие утечек. При выявлении неисправностей выполнить устранение утечек либо замену элементов.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проверку работоспособности пультов управления, размещенных на консоли операторов связи. Проверить корректность управления режимами работы и температурой. При выявлении неисправностей выполнить ремонт либо замену элементов управления.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Произвести обслуживание </w:t>
            </w:r>
            <w:proofErr w:type="spellStart"/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отопителей</w:t>
            </w:r>
            <w:proofErr w:type="spellEnd"/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, воздуховодов и фильтров. Проверить состояние нагревательных элементов и вентиляторов.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При необходимости выполнить профилактическое обслуживание.</w:t>
            </w:r>
          </w:p>
        </w:tc>
        <w:tc>
          <w:tcPr>
            <w:tcW w:w="992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</w:tc>
      </w:tr>
      <w:tr w:rsidR="000B2E23" w:rsidRPr="007F0D60" w:rsidTr="000B2E23">
        <w:trPr>
          <w:trHeight w:val="270"/>
        </w:trPr>
        <w:tc>
          <w:tcPr>
            <w:tcW w:w="562" w:type="dxa"/>
          </w:tcPr>
          <w:p w:rsidR="000B2E23" w:rsidRPr="007F0D60" w:rsidRDefault="000B2E23" w:rsidP="00ED221B">
            <w:pPr>
              <w:pStyle w:val="a8"/>
              <w:numPr>
                <w:ilvl w:val="0"/>
                <w:numId w:val="35"/>
              </w:numPr>
              <w:spacing w:after="0"/>
              <w:ind w:left="44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7" w:type="dxa"/>
            <w:shd w:val="clear" w:color="auto" w:fill="FFFFFF" w:themeFill="background1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Система кондиционирования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Произвести диагностику работоспособности системы кондиционирования в кабине водителя и кузове-фургоне.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При выявлении неисправностей выполнить восстановление работоспособности.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контроль эффективности охлаждения (не менее 6 кВт)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и производительности воздушного потока (не менее 1000 м³/ч). Проверить достижение заданной температуры в отсеках. При выявлении отклонений выполнить диагностику холодильного контура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и восстановление параметров.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 Выполнить проверку работоспособности блока управления, включая настройку температуры и скорости воздушного потока. Проверить корректность отображения параметров и выполнения команд.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При выявлении неисправностей выполнить настройку либо замену блока управления.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проверку работы системы кондиционирования от сети 220 В, 50 Гц и бортовой сети 24 В. Проверить корректность переключения режимов питания. При выявлении неисправностей выполнить диагностику и восстановление цепей питания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проверку работы вентиляторов, испарителя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и конденсатора. Проверить отсутствие загрязнений и корректность теплообмена. При выявлении неисправностей выполнить очистку либо замену элементов.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Выполнить осмотр </w:t>
            </w:r>
            <w:proofErr w:type="spellStart"/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накрышного</w:t>
            </w:r>
            <w:proofErr w:type="spellEnd"/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 блока кондиционера и элементов крепления. Проверить отсутствие механических повреждений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и ослабления крепежа. При выявлении неисправностей выполнить подтяжку либо замену креплений.</w:t>
            </w:r>
          </w:p>
          <w:p w:rsidR="000B2E23" w:rsidRPr="007F0D60" w:rsidRDefault="000B2E23" w:rsidP="00ED221B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Произвести профилактическое обслуживание фильтров, воздуховодов, теплообменников и внешних элементов системы.</w:t>
            </w:r>
          </w:p>
        </w:tc>
        <w:tc>
          <w:tcPr>
            <w:tcW w:w="992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</w:tc>
      </w:tr>
      <w:tr w:rsidR="000B2E23" w:rsidRPr="007F0D60" w:rsidTr="000B2E23">
        <w:trPr>
          <w:trHeight w:val="270"/>
        </w:trPr>
        <w:tc>
          <w:tcPr>
            <w:tcW w:w="562" w:type="dxa"/>
          </w:tcPr>
          <w:p w:rsidR="000B2E23" w:rsidRPr="007F0D60" w:rsidRDefault="000B2E23" w:rsidP="00ED221B">
            <w:pPr>
              <w:pStyle w:val="a8"/>
              <w:numPr>
                <w:ilvl w:val="0"/>
                <w:numId w:val="35"/>
              </w:numPr>
              <w:spacing w:after="0"/>
              <w:ind w:left="44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7" w:type="dxa"/>
            <w:shd w:val="clear" w:color="auto" w:fill="FFFFFF" w:themeFill="background1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Система вентиляции отсеков кузова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проверку работоспособности системы вентиляции, включая фильтровентиляционную установку (ФВУА), принудительно-вытяжные устройства (люки) и элементы естественной вентиляции. Проверить наличие и интенсивность воздухообмена. При выявлении неисправностей выполнить диагностику и восстановление работоспособности.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- Выполнить проверку работы ФВУА от бортовой сети и от внешнего питания (220 В, 50 Гц через преобразование). Проверить корректность переключения источников питания.</w:t>
            </w:r>
          </w:p>
          <w:p w:rsidR="000B2E23" w:rsidRPr="007F0D60" w:rsidRDefault="000B2E23" w:rsidP="00ED221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- Произвести очистку вентилятора и внутренних элементов от пыли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 xml:space="preserve">и загрязнений, очистку или замену фильтрующих элементов </w:t>
            </w:r>
            <w:r w:rsidR="006624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(при необходимости).</w:t>
            </w:r>
          </w:p>
        </w:tc>
        <w:tc>
          <w:tcPr>
            <w:tcW w:w="992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B2E23" w:rsidRPr="007F0D60" w:rsidRDefault="000B2E23" w:rsidP="00ED221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60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</w:tc>
      </w:tr>
    </w:tbl>
    <w:p w:rsidR="000B2E23" w:rsidRPr="007F0D60" w:rsidRDefault="000B2E23" w:rsidP="00ED221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26B2A" w:rsidRPr="007F0D60" w:rsidRDefault="007F0D60" w:rsidP="00ED221B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F0D60">
        <w:rPr>
          <w:rFonts w:ascii="Times New Roman" w:hAnsi="Times New Roman" w:cs="Times New Roman"/>
          <w:bCs/>
          <w:sz w:val="24"/>
          <w:szCs w:val="24"/>
          <w:lang w:val="kk-KZ"/>
        </w:rPr>
        <w:t>5</w:t>
      </w:r>
      <w:r w:rsidRPr="007F0D60">
        <w:rPr>
          <w:rFonts w:ascii="Times New Roman" w:hAnsi="Times New Roman" w:cs="Times New Roman"/>
          <w:bCs/>
          <w:sz w:val="24"/>
          <w:szCs w:val="24"/>
        </w:rPr>
        <w:t xml:space="preserve">.1 </w:t>
      </w:r>
      <w:r w:rsidR="00326B2A" w:rsidRPr="007F0D60">
        <w:rPr>
          <w:rFonts w:ascii="Times New Roman" w:hAnsi="Times New Roman" w:cs="Times New Roman"/>
          <w:bCs/>
          <w:sz w:val="24"/>
          <w:szCs w:val="24"/>
        </w:rPr>
        <w:t>В перечень выполняемых работ входят расходные материалы, но замена неисправного оборудования и его поставка проводятся по отдельному договору.</w:t>
      </w:r>
    </w:p>
    <w:p w:rsidR="007F0D60" w:rsidRPr="007F0D60" w:rsidRDefault="007F0D60" w:rsidP="00ED221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26B2A" w:rsidRPr="007F0D60" w:rsidRDefault="00326B2A" w:rsidP="00ED221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26B2A" w:rsidRPr="007F0D60" w:rsidRDefault="00326B2A" w:rsidP="00ED221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0D60">
        <w:rPr>
          <w:rFonts w:ascii="Times New Roman" w:hAnsi="Times New Roman" w:cs="Times New Roman"/>
          <w:b/>
          <w:sz w:val="24"/>
          <w:szCs w:val="24"/>
        </w:rPr>
        <w:t>6. Обязательные требования, предъявляемые к потенциальному Поставщику:</w:t>
      </w:r>
    </w:p>
    <w:p w:rsidR="00326B2A" w:rsidRPr="007F0D60" w:rsidRDefault="00326B2A" w:rsidP="00ED221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F0D60">
        <w:rPr>
          <w:rFonts w:ascii="Times New Roman" w:hAnsi="Times New Roman" w:cs="Times New Roman"/>
          <w:bCs/>
          <w:sz w:val="24"/>
          <w:szCs w:val="24"/>
        </w:rPr>
        <w:t xml:space="preserve">6.1 В течение месяца после начала оказания услуг по техническому обслуживанию, Поставщик должен провести обследование КШМ, по результату которого должен быть представлен </w:t>
      </w:r>
      <w:r w:rsidR="00662474">
        <w:rPr>
          <w:rFonts w:ascii="Times New Roman" w:hAnsi="Times New Roman" w:cs="Times New Roman"/>
          <w:bCs/>
          <w:sz w:val="24"/>
          <w:szCs w:val="24"/>
        </w:rPr>
        <w:br/>
      </w:r>
      <w:r w:rsidRPr="007F0D60">
        <w:rPr>
          <w:rFonts w:ascii="Times New Roman" w:hAnsi="Times New Roman" w:cs="Times New Roman"/>
          <w:bCs/>
          <w:sz w:val="24"/>
          <w:szCs w:val="24"/>
        </w:rPr>
        <w:t>Акт технического обследования, в котором должны быть отражены данные по работоспособности оборудования КШМ и даны рекомендации по модернизации, ремонту, восстановлению.</w:t>
      </w:r>
    </w:p>
    <w:p w:rsidR="00326B2A" w:rsidRPr="007F0D60" w:rsidRDefault="00326B2A" w:rsidP="00ED221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F0D60">
        <w:rPr>
          <w:rFonts w:ascii="Times New Roman" w:hAnsi="Times New Roman" w:cs="Times New Roman"/>
          <w:bCs/>
          <w:sz w:val="24"/>
          <w:szCs w:val="24"/>
        </w:rPr>
        <w:t xml:space="preserve">6.2 Наличие круглосуточной службы поддержки у Поставщика обеспечивающей контроль выполнения работ по договору и оперативное реагирование на обращения Заказчика в течение </w:t>
      </w:r>
      <w:r w:rsidRPr="007F0D60">
        <w:rPr>
          <w:rFonts w:ascii="Times New Roman" w:hAnsi="Times New Roman" w:cs="Times New Roman"/>
          <w:bCs/>
          <w:sz w:val="24"/>
          <w:szCs w:val="24"/>
        </w:rPr>
        <w:br/>
        <w:t>24 часов. Указать номера телефонов.</w:t>
      </w:r>
    </w:p>
    <w:p w:rsidR="00326B2A" w:rsidRPr="007F0D60" w:rsidRDefault="00326B2A" w:rsidP="00ED221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F0D60">
        <w:rPr>
          <w:rFonts w:ascii="Times New Roman" w:hAnsi="Times New Roman" w:cs="Times New Roman"/>
          <w:bCs/>
          <w:sz w:val="24"/>
          <w:szCs w:val="24"/>
        </w:rPr>
        <w:t>6.3 Все работы предварительно должны согласовываться с Заказчиком и проводиться в строгом соответствии с внутренним распорядком Заказчика, установленным в местах дислокации КШМ.</w:t>
      </w:r>
    </w:p>
    <w:p w:rsidR="00326B2A" w:rsidRDefault="00326B2A" w:rsidP="00ED221B">
      <w:pPr>
        <w:pStyle w:val="a3"/>
        <w:spacing w:after="0"/>
        <w:jc w:val="both"/>
        <w:rPr>
          <w:bCs/>
          <w:lang w:eastAsia="ko-KR"/>
        </w:rPr>
      </w:pPr>
    </w:p>
    <w:p w:rsidR="004B78C5" w:rsidRPr="007F0D60" w:rsidRDefault="004B78C5" w:rsidP="00ED221B">
      <w:pPr>
        <w:pStyle w:val="a3"/>
        <w:spacing w:after="0"/>
        <w:jc w:val="both"/>
        <w:rPr>
          <w:bCs/>
          <w:lang w:eastAsia="ko-KR"/>
        </w:rPr>
      </w:pPr>
    </w:p>
    <w:p w:rsidR="00326B2A" w:rsidRPr="007F0D60" w:rsidRDefault="00326B2A" w:rsidP="00ED221B">
      <w:pPr>
        <w:widowControl w:val="0"/>
        <w:tabs>
          <w:tab w:val="left" w:pos="426"/>
        </w:tabs>
        <w:spacing w:after="0" w:line="240" w:lineRule="auto"/>
        <w:ind w:right="4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F0D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КВАЛИФИКАЦИОННЫЕ ТРЕБОВАНИЯ </w:t>
      </w:r>
    </w:p>
    <w:p w:rsidR="00326B2A" w:rsidRPr="007F0D60" w:rsidRDefault="00326B2A" w:rsidP="00ED221B">
      <w:pPr>
        <w:widowControl w:val="0"/>
        <w:tabs>
          <w:tab w:val="left" w:pos="426"/>
        </w:tabs>
        <w:spacing w:after="0" w:line="240" w:lineRule="auto"/>
        <w:ind w:right="4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26B2A" w:rsidRPr="007F0D60" w:rsidRDefault="00D03BD8" w:rsidP="00ED221B">
      <w:pPr>
        <w:widowControl w:val="0"/>
        <w:tabs>
          <w:tab w:val="left" w:pos="426"/>
        </w:tabs>
        <w:spacing w:after="0" w:line="240" w:lineRule="auto"/>
        <w:ind w:right="4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F0D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Трудовые</w:t>
      </w:r>
      <w:r w:rsidR="00326B2A" w:rsidRPr="007F0D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ресурсы:</w:t>
      </w:r>
    </w:p>
    <w:p w:rsidR="00326B2A" w:rsidRPr="007F0D60" w:rsidRDefault="00326B2A" w:rsidP="00ED221B">
      <w:pPr>
        <w:pStyle w:val="a3"/>
        <w:spacing w:after="0"/>
        <w:jc w:val="both"/>
        <w:rPr>
          <w:color w:val="000000"/>
        </w:rPr>
      </w:pPr>
      <w:r w:rsidRPr="007F0D60">
        <w:rPr>
          <w:color w:val="000000"/>
        </w:rPr>
        <w:tab/>
      </w:r>
      <w:r w:rsidRPr="007F0D60">
        <w:rPr>
          <w:color w:val="000000"/>
          <w:spacing w:val="-5"/>
        </w:rPr>
        <w:t xml:space="preserve">Ввиду наличия в КШМ сложного и многокомпонентного оборудования работы </w:t>
      </w:r>
      <w:r w:rsidR="00662474">
        <w:rPr>
          <w:color w:val="000000"/>
          <w:spacing w:val="-5"/>
        </w:rPr>
        <w:br/>
      </w:r>
      <w:r w:rsidRPr="007F0D60">
        <w:rPr>
          <w:color w:val="000000"/>
          <w:spacing w:val="-5"/>
        </w:rPr>
        <w:t xml:space="preserve">по его техническому обслуживанию должны осуществляться сертифицированными специалистами, имеющие соответствующие допуски: </w:t>
      </w:r>
    </w:p>
    <w:p w:rsidR="00326B2A" w:rsidRPr="007F0D60" w:rsidRDefault="00326B2A" w:rsidP="00ED221B">
      <w:pPr>
        <w:pStyle w:val="a8"/>
        <w:widowControl w:val="0"/>
        <w:numPr>
          <w:ilvl w:val="0"/>
          <w:numId w:val="33"/>
        </w:numPr>
        <w:tabs>
          <w:tab w:val="left" w:pos="426"/>
        </w:tabs>
        <w:spacing w:after="0" w:line="240" w:lineRule="auto"/>
        <w:ind w:right="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F0D60">
        <w:rPr>
          <w:rFonts w:ascii="Times New Roman" w:hAnsi="Times New Roman" w:cs="Times New Roman"/>
          <w:color w:val="000000"/>
          <w:sz w:val="24"/>
          <w:szCs w:val="24"/>
        </w:rPr>
        <w:t xml:space="preserve">Специалист с 3 группой допуска по электробезопасности для производства работ </w:t>
      </w:r>
      <w:r w:rsidR="0066247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F0D60">
        <w:rPr>
          <w:rFonts w:ascii="Times New Roman" w:hAnsi="Times New Roman" w:cs="Times New Roman"/>
          <w:color w:val="000000"/>
          <w:sz w:val="24"/>
          <w:szCs w:val="24"/>
        </w:rPr>
        <w:t>на электроустановках до 1000В. 4 человека. (</w:t>
      </w:r>
      <w:r w:rsidRPr="007F0D60">
        <w:rPr>
          <w:rFonts w:ascii="Times New Roman" w:hAnsi="Times New Roman" w:cs="Times New Roman"/>
          <w:i/>
          <w:iCs/>
          <w:color w:val="000000"/>
          <w:sz w:val="24"/>
          <w:szCs w:val="24"/>
        </w:rPr>
        <w:t>приложить</w:t>
      </w:r>
      <w:r w:rsidRPr="007F0D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F0D60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удостоверение и протокол </w:t>
      </w:r>
      <w:r w:rsidR="00662474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7F0D60">
        <w:rPr>
          <w:rFonts w:ascii="Times New Roman" w:hAnsi="Times New Roman" w:cs="Times New Roman"/>
          <w:i/>
          <w:color w:val="000000"/>
          <w:sz w:val="24"/>
          <w:szCs w:val="24"/>
        </w:rPr>
        <w:t>по электробезопасности</w:t>
      </w:r>
      <w:r w:rsidRPr="007F0D60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326B2A" w:rsidRPr="007F0D60" w:rsidRDefault="00326B2A" w:rsidP="00ED221B">
      <w:pPr>
        <w:pStyle w:val="a8"/>
        <w:widowControl w:val="0"/>
        <w:numPr>
          <w:ilvl w:val="0"/>
          <w:numId w:val="33"/>
        </w:numPr>
        <w:tabs>
          <w:tab w:val="left" w:pos="426"/>
        </w:tabs>
        <w:spacing w:after="0" w:line="240" w:lineRule="auto"/>
        <w:ind w:right="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F0D60">
        <w:rPr>
          <w:rFonts w:ascii="Times New Roman" w:hAnsi="Times New Roman" w:cs="Times New Roman"/>
          <w:color w:val="000000"/>
          <w:sz w:val="24"/>
          <w:szCs w:val="24"/>
        </w:rPr>
        <w:t>Специалист, имеющий удостоверение о прохождении обучения по вопросам безопасности и охраны труда. 4 человека. (</w:t>
      </w:r>
      <w:r w:rsidRPr="007F0D60">
        <w:rPr>
          <w:rFonts w:ascii="Times New Roman" w:hAnsi="Times New Roman" w:cs="Times New Roman"/>
          <w:i/>
          <w:iCs/>
          <w:color w:val="000000"/>
          <w:sz w:val="24"/>
          <w:szCs w:val="24"/>
        </w:rPr>
        <w:t>приложить</w:t>
      </w:r>
      <w:r w:rsidRPr="007F0D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F0D60">
        <w:rPr>
          <w:rFonts w:ascii="Times New Roman" w:hAnsi="Times New Roman" w:cs="Times New Roman"/>
          <w:i/>
          <w:color w:val="000000"/>
          <w:sz w:val="24"/>
          <w:szCs w:val="24"/>
        </w:rPr>
        <w:t>удостоверение и протокол о прохождении обучения по безопасности и охраны труда).</w:t>
      </w:r>
    </w:p>
    <w:p w:rsidR="00326B2A" w:rsidRPr="007F0D60" w:rsidRDefault="00326B2A" w:rsidP="00ED221B">
      <w:pPr>
        <w:pStyle w:val="a8"/>
        <w:widowControl w:val="0"/>
        <w:numPr>
          <w:ilvl w:val="0"/>
          <w:numId w:val="33"/>
        </w:numPr>
        <w:tabs>
          <w:tab w:val="left" w:pos="426"/>
        </w:tabs>
        <w:spacing w:after="0" w:line="240" w:lineRule="auto"/>
        <w:ind w:right="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F0D60">
        <w:rPr>
          <w:rFonts w:ascii="Times New Roman" w:hAnsi="Times New Roman" w:cs="Times New Roman"/>
          <w:color w:val="000000"/>
          <w:sz w:val="24"/>
          <w:szCs w:val="24"/>
        </w:rPr>
        <w:t>Наличие в штате у Поставщика не менее 4 технических специалистов на должности инженера с высшим образованием в области связи с наличием диплома по специальности «Радиотехника, электроника и телекоммуникации». 4 человека. (приложить дипломы).</w:t>
      </w:r>
    </w:p>
    <w:p w:rsidR="00326B2A" w:rsidRPr="007F0D60" w:rsidRDefault="00326B2A" w:rsidP="00ED221B">
      <w:pPr>
        <w:pStyle w:val="a8"/>
        <w:widowControl w:val="0"/>
        <w:numPr>
          <w:ilvl w:val="0"/>
          <w:numId w:val="33"/>
        </w:numPr>
        <w:tabs>
          <w:tab w:val="left" w:pos="426"/>
        </w:tabs>
        <w:spacing w:after="0" w:line="240" w:lineRule="auto"/>
        <w:ind w:right="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F0D60">
        <w:rPr>
          <w:rFonts w:ascii="Times New Roman" w:hAnsi="Times New Roman" w:cs="Times New Roman"/>
          <w:color w:val="000000"/>
          <w:sz w:val="24"/>
          <w:szCs w:val="24"/>
        </w:rPr>
        <w:t>Сертифицированный специалист по обслуживанию спутниковых станций GILAT SkyEdge II c Capricorn-4. 1 человек. (приложить сертификат);</w:t>
      </w:r>
    </w:p>
    <w:p w:rsidR="00326B2A" w:rsidRPr="007F0D60" w:rsidRDefault="00326B2A" w:rsidP="00ED22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</w:pPr>
      <w:r w:rsidRPr="007F0D60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ab/>
        <w:t xml:space="preserve"> </w:t>
      </w:r>
      <w:r w:rsidRPr="007F0D60">
        <w:rPr>
          <w:rFonts w:ascii="Times New Roman" w:hAnsi="Times New Roman" w:cs="Times New Roman"/>
          <w:color w:val="000000"/>
          <w:spacing w:val="-5"/>
        </w:rPr>
        <w:tab/>
      </w:r>
    </w:p>
    <w:p w:rsidR="00326B2A" w:rsidRPr="007F0D60" w:rsidRDefault="00326B2A" w:rsidP="00ED221B">
      <w:pPr>
        <w:spacing w:after="0" w:line="240" w:lineRule="auto"/>
        <w:ind w:left="1276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0D60">
        <w:rPr>
          <w:rFonts w:ascii="Times New Roman" w:hAnsi="Times New Roman" w:cs="Times New Roman"/>
          <w:b/>
          <w:sz w:val="24"/>
          <w:szCs w:val="24"/>
        </w:rPr>
        <w:t>Материальные ресурсы:</w:t>
      </w:r>
    </w:p>
    <w:p w:rsidR="00F17307" w:rsidRPr="007F0D60" w:rsidRDefault="00F17307" w:rsidP="00ED221B">
      <w:pPr>
        <w:pStyle w:val="a8"/>
        <w:numPr>
          <w:ilvl w:val="0"/>
          <w:numId w:val="3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F0D60">
        <w:rPr>
          <w:rFonts w:ascii="Times New Roman" w:eastAsia="Times New Roman" w:hAnsi="Times New Roman" w:cs="Times New Roman"/>
          <w:sz w:val="24"/>
          <w:szCs w:val="24"/>
        </w:rPr>
        <w:t>Наличие у потенциального Поставщика оборудования, инструмента и технических средств, необходимых и достаточных для выполнения работ по техническому обслуживанию, ремонту, диагностике, настройке и восстановлению работоспособности оборудования КШМ, в том числе</w:t>
      </w:r>
      <w:r w:rsidR="00326B2A" w:rsidRPr="007F0D60">
        <w:rPr>
          <w:rFonts w:ascii="Times New Roman" w:eastAsia="Times New Roman" w:hAnsi="Times New Roman" w:cs="Times New Roman"/>
          <w:sz w:val="24"/>
          <w:szCs w:val="24"/>
          <w:lang w:eastAsia="ar-SA"/>
        </w:rPr>
        <w:t>: Сварочный аппарат – шт.; Пульверизатор – 1 шт.; Вольтметр – 1 шт.; Компрессор – 1 шт.; Аппаратно-программные средства контроля скорости и качества каналов спутниковой связи – 1 шт.; (</w:t>
      </w:r>
      <w:r w:rsidR="00326B2A" w:rsidRPr="007F0D60">
        <w:rPr>
          <w:rFonts w:ascii="Times New Roman" w:hAnsi="Times New Roman" w:cs="Times New Roman"/>
          <w:bCs/>
          <w:i/>
          <w:iCs/>
          <w:sz w:val="24"/>
          <w:szCs w:val="24"/>
        </w:rPr>
        <w:t>приложить подтверждающие документы</w:t>
      </w:r>
      <w:r w:rsidR="00326B2A" w:rsidRPr="007F0D60">
        <w:rPr>
          <w:rFonts w:ascii="Times New Roman" w:hAnsi="Times New Roman" w:cs="Times New Roman"/>
          <w:bCs/>
          <w:sz w:val="24"/>
          <w:szCs w:val="24"/>
        </w:rPr>
        <w:t>).</w:t>
      </w:r>
    </w:p>
    <w:p w:rsidR="00F17307" w:rsidRPr="00F17307" w:rsidRDefault="00F17307" w:rsidP="00ED221B">
      <w:pPr>
        <w:pStyle w:val="a8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F0D60">
        <w:rPr>
          <w:rFonts w:ascii="Times New Roman" w:eastAsia="Times New Roman" w:hAnsi="Times New Roman" w:cs="Times New Roman"/>
          <w:sz w:val="24"/>
          <w:szCs w:val="24"/>
        </w:rPr>
        <w:t xml:space="preserve">Допускается использование оборудования, инструментов и технических средств, имеющих иные наименования и конструктивное исполнение, при условии, что их функциональные </w:t>
      </w:r>
      <w:r w:rsidR="00662474">
        <w:rPr>
          <w:rFonts w:ascii="Times New Roman" w:eastAsia="Times New Roman" w:hAnsi="Times New Roman" w:cs="Times New Roman"/>
          <w:sz w:val="24"/>
          <w:szCs w:val="24"/>
        </w:rPr>
        <w:br/>
      </w:r>
      <w:r w:rsidRPr="007F0D60">
        <w:rPr>
          <w:rFonts w:ascii="Times New Roman" w:eastAsia="Times New Roman" w:hAnsi="Times New Roman" w:cs="Times New Roman"/>
          <w:sz w:val="24"/>
          <w:szCs w:val="24"/>
        </w:rPr>
        <w:t>и технические характеристики обеспечивают выполнение предусмотренных Договором работ в полном объеме.</w:t>
      </w:r>
    </w:p>
    <w:p w:rsidR="00906630" w:rsidRPr="00F17307" w:rsidRDefault="00906630" w:rsidP="00ED221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sectPr w:rsidR="00906630" w:rsidRPr="00F17307" w:rsidSect="00967A82">
      <w:headerReference w:type="default" r:id="rId8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B2517D" w:rsidRDefault="00B2517D" w:rsidP="00FB1918">
      <w:pPr>
        <w:spacing w:after="0" w:line="240" w:lineRule="auto"/>
      </w:pPr>
      <w:r>
        <w:separator/>
      </w:r>
    </w:p>
  </w:endnote>
  <w:endnote w:type="continuationSeparator" w:id="0">
    <w:p w:rsidR="00B2517D" w:rsidRDefault="00B2517D" w:rsidP="00FB1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B2517D" w:rsidRDefault="00B2517D" w:rsidP="00FB1918">
      <w:pPr>
        <w:spacing w:after="0" w:line="240" w:lineRule="auto"/>
      </w:pPr>
      <w:r>
        <w:separator/>
      </w:r>
    </w:p>
  </w:footnote>
  <w:footnote w:type="continuationSeparator" w:id="0">
    <w:p w:rsidR="00B2517D" w:rsidRDefault="00B2517D" w:rsidP="00FB1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D52A9" w:rsidRDefault="00B2517D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0" type="#_x0000_t136" style="position:absolute;margin-left:0;margin-top:0;width:627.35pt;height:32.15pt;rotation:315;z-index:-251658752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МЧС РК - Зарипханов А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2777FD"/>
    <w:multiLevelType w:val="hybridMultilevel"/>
    <w:tmpl w:val="054A37D0"/>
    <w:lvl w:ilvl="0" w:tplc="EC6EF5BE">
      <w:start w:val="10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60" w:hanging="360"/>
      </w:pPr>
    </w:lvl>
    <w:lvl w:ilvl="2" w:tplc="2000001B" w:tentative="1">
      <w:start w:val="1"/>
      <w:numFmt w:val="lowerRoman"/>
      <w:lvlText w:val="%3."/>
      <w:lvlJc w:val="right"/>
      <w:pPr>
        <w:ind w:left="2580" w:hanging="180"/>
      </w:pPr>
    </w:lvl>
    <w:lvl w:ilvl="3" w:tplc="2000000F" w:tentative="1">
      <w:start w:val="1"/>
      <w:numFmt w:val="decimal"/>
      <w:lvlText w:val="%4."/>
      <w:lvlJc w:val="left"/>
      <w:pPr>
        <w:ind w:left="3300" w:hanging="360"/>
      </w:pPr>
    </w:lvl>
    <w:lvl w:ilvl="4" w:tplc="20000019" w:tentative="1">
      <w:start w:val="1"/>
      <w:numFmt w:val="lowerLetter"/>
      <w:lvlText w:val="%5."/>
      <w:lvlJc w:val="left"/>
      <w:pPr>
        <w:ind w:left="4020" w:hanging="360"/>
      </w:pPr>
    </w:lvl>
    <w:lvl w:ilvl="5" w:tplc="2000001B" w:tentative="1">
      <w:start w:val="1"/>
      <w:numFmt w:val="lowerRoman"/>
      <w:lvlText w:val="%6."/>
      <w:lvlJc w:val="right"/>
      <w:pPr>
        <w:ind w:left="4740" w:hanging="180"/>
      </w:pPr>
    </w:lvl>
    <w:lvl w:ilvl="6" w:tplc="2000000F" w:tentative="1">
      <w:start w:val="1"/>
      <w:numFmt w:val="decimal"/>
      <w:lvlText w:val="%7."/>
      <w:lvlJc w:val="left"/>
      <w:pPr>
        <w:ind w:left="5460" w:hanging="360"/>
      </w:pPr>
    </w:lvl>
    <w:lvl w:ilvl="7" w:tplc="20000019" w:tentative="1">
      <w:start w:val="1"/>
      <w:numFmt w:val="lowerLetter"/>
      <w:lvlText w:val="%8."/>
      <w:lvlJc w:val="left"/>
      <w:pPr>
        <w:ind w:left="6180" w:hanging="360"/>
      </w:pPr>
    </w:lvl>
    <w:lvl w:ilvl="8" w:tplc="2000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094F5413"/>
    <w:multiLevelType w:val="multilevel"/>
    <w:tmpl w:val="67A82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631978"/>
    <w:multiLevelType w:val="multilevel"/>
    <w:tmpl w:val="75FA8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C04742"/>
    <w:multiLevelType w:val="multilevel"/>
    <w:tmpl w:val="C9204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D50C2E"/>
    <w:multiLevelType w:val="hybridMultilevel"/>
    <w:tmpl w:val="E0F845E0"/>
    <w:lvl w:ilvl="0" w:tplc="FFFFFFFF">
      <w:start w:val="1"/>
      <w:numFmt w:val="decimal"/>
      <w:lvlText w:val="2.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C7F0E"/>
    <w:multiLevelType w:val="hybridMultilevel"/>
    <w:tmpl w:val="BFA4A590"/>
    <w:lvl w:ilvl="0" w:tplc="10A6EF9A">
      <w:start w:val="1"/>
      <w:numFmt w:val="decimal"/>
      <w:lvlText w:val="%1)"/>
      <w:lvlJc w:val="left"/>
      <w:pPr>
        <w:ind w:left="149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B8746FB"/>
    <w:multiLevelType w:val="multilevel"/>
    <w:tmpl w:val="981CF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0066E0"/>
    <w:multiLevelType w:val="multilevel"/>
    <w:tmpl w:val="E4727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1F7808"/>
    <w:multiLevelType w:val="multilevel"/>
    <w:tmpl w:val="5B44A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4E5F8B"/>
    <w:multiLevelType w:val="multilevel"/>
    <w:tmpl w:val="5914B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F472BE6"/>
    <w:multiLevelType w:val="hybridMultilevel"/>
    <w:tmpl w:val="D7D812A4"/>
    <w:lvl w:ilvl="0" w:tplc="20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7022D8"/>
    <w:multiLevelType w:val="multilevel"/>
    <w:tmpl w:val="BD88B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6A424A"/>
    <w:multiLevelType w:val="multilevel"/>
    <w:tmpl w:val="A4A02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5274C1"/>
    <w:multiLevelType w:val="multilevel"/>
    <w:tmpl w:val="A08ED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49789D"/>
    <w:multiLevelType w:val="multilevel"/>
    <w:tmpl w:val="EBF48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F3F0B5D"/>
    <w:multiLevelType w:val="multilevel"/>
    <w:tmpl w:val="4DA06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1B337CE"/>
    <w:multiLevelType w:val="hybridMultilevel"/>
    <w:tmpl w:val="C5D63280"/>
    <w:lvl w:ilvl="0" w:tplc="2648E766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7" w15:restartNumberingAfterBreak="0">
    <w:nsid w:val="437944A2"/>
    <w:multiLevelType w:val="multilevel"/>
    <w:tmpl w:val="8AC2B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5673937"/>
    <w:multiLevelType w:val="multilevel"/>
    <w:tmpl w:val="3EEAE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9E232F3"/>
    <w:multiLevelType w:val="multilevel"/>
    <w:tmpl w:val="860CF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AE91576"/>
    <w:multiLevelType w:val="hybridMultilevel"/>
    <w:tmpl w:val="2D7A2E20"/>
    <w:lvl w:ilvl="0" w:tplc="805AA53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A74837"/>
    <w:multiLevelType w:val="multilevel"/>
    <w:tmpl w:val="4A6A4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2B81A94"/>
    <w:multiLevelType w:val="multilevel"/>
    <w:tmpl w:val="A94E8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F08096F"/>
    <w:multiLevelType w:val="hybridMultilevel"/>
    <w:tmpl w:val="6C64A0A4"/>
    <w:lvl w:ilvl="0" w:tplc="17D4768C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500" w:hanging="360"/>
      </w:pPr>
    </w:lvl>
    <w:lvl w:ilvl="2" w:tplc="2000001B" w:tentative="1">
      <w:start w:val="1"/>
      <w:numFmt w:val="lowerRoman"/>
      <w:lvlText w:val="%3."/>
      <w:lvlJc w:val="right"/>
      <w:pPr>
        <w:ind w:left="2220" w:hanging="180"/>
      </w:pPr>
    </w:lvl>
    <w:lvl w:ilvl="3" w:tplc="2000000F" w:tentative="1">
      <w:start w:val="1"/>
      <w:numFmt w:val="decimal"/>
      <w:lvlText w:val="%4."/>
      <w:lvlJc w:val="left"/>
      <w:pPr>
        <w:ind w:left="2940" w:hanging="360"/>
      </w:pPr>
    </w:lvl>
    <w:lvl w:ilvl="4" w:tplc="20000019" w:tentative="1">
      <w:start w:val="1"/>
      <w:numFmt w:val="lowerLetter"/>
      <w:lvlText w:val="%5."/>
      <w:lvlJc w:val="left"/>
      <w:pPr>
        <w:ind w:left="3660" w:hanging="360"/>
      </w:pPr>
    </w:lvl>
    <w:lvl w:ilvl="5" w:tplc="2000001B" w:tentative="1">
      <w:start w:val="1"/>
      <w:numFmt w:val="lowerRoman"/>
      <w:lvlText w:val="%6."/>
      <w:lvlJc w:val="right"/>
      <w:pPr>
        <w:ind w:left="4380" w:hanging="180"/>
      </w:pPr>
    </w:lvl>
    <w:lvl w:ilvl="6" w:tplc="2000000F" w:tentative="1">
      <w:start w:val="1"/>
      <w:numFmt w:val="decimal"/>
      <w:lvlText w:val="%7."/>
      <w:lvlJc w:val="left"/>
      <w:pPr>
        <w:ind w:left="5100" w:hanging="360"/>
      </w:pPr>
    </w:lvl>
    <w:lvl w:ilvl="7" w:tplc="20000019" w:tentative="1">
      <w:start w:val="1"/>
      <w:numFmt w:val="lowerLetter"/>
      <w:lvlText w:val="%8."/>
      <w:lvlJc w:val="left"/>
      <w:pPr>
        <w:ind w:left="5820" w:hanging="360"/>
      </w:pPr>
    </w:lvl>
    <w:lvl w:ilvl="8" w:tplc="2000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4" w15:restartNumberingAfterBreak="0">
    <w:nsid w:val="63253EA0"/>
    <w:multiLevelType w:val="multilevel"/>
    <w:tmpl w:val="9A0A0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32D78F9"/>
    <w:multiLevelType w:val="multilevel"/>
    <w:tmpl w:val="5FBC1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3BA126D"/>
    <w:multiLevelType w:val="multilevel"/>
    <w:tmpl w:val="2DFEE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7656945"/>
    <w:multiLevelType w:val="multilevel"/>
    <w:tmpl w:val="AFA85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96347CE"/>
    <w:multiLevelType w:val="multilevel"/>
    <w:tmpl w:val="B7CA7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AE058C9"/>
    <w:multiLevelType w:val="hybridMultilevel"/>
    <w:tmpl w:val="DFF8CD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0436CD"/>
    <w:multiLevelType w:val="hybridMultilevel"/>
    <w:tmpl w:val="2C96DB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422ED3"/>
    <w:multiLevelType w:val="hybridMultilevel"/>
    <w:tmpl w:val="1B141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B77889"/>
    <w:multiLevelType w:val="multilevel"/>
    <w:tmpl w:val="F8649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0"/>
  </w:num>
  <w:num w:numId="2">
    <w:abstractNumId w:val="31"/>
  </w:num>
  <w:num w:numId="3">
    <w:abstractNumId w:val="23"/>
  </w:num>
  <w:num w:numId="4">
    <w:abstractNumId w:val="20"/>
  </w:num>
  <w:num w:numId="5">
    <w:abstractNumId w:val="5"/>
  </w:num>
  <w:num w:numId="6">
    <w:abstractNumId w:val="4"/>
  </w:num>
  <w:num w:numId="7">
    <w:abstractNumId w:val="16"/>
  </w:num>
  <w:num w:numId="8">
    <w:abstractNumId w:val="0"/>
  </w:num>
  <w:num w:numId="9">
    <w:abstractNumId w:val="10"/>
  </w:num>
  <w:num w:numId="10">
    <w:abstractNumId w:val="6"/>
  </w:num>
  <w:num w:numId="11">
    <w:abstractNumId w:val="12"/>
  </w:num>
  <w:num w:numId="12">
    <w:abstractNumId w:val="32"/>
  </w:num>
  <w:num w:numId="13">
    <w:abstractNumId w:val="25"/>
  </w:num>
  <w:num w:numId="14">
    <w:abstractNumId w:val="13"/>
  </w:num>
  <w:num w:numId="15">
    <w:abstractNumId w:val="11"/>
  </w:num>
  <w:num w:numId="16">
    <w:abstractNumId w:val="24"/>
  </w:num>
  <w:num w:numId="17">
    <w:abstractNumId w:val="9"/>
  </w:num>
  <w:num w:numId="18">
    <w:abstractNumId w:val="27"/>
  </w:num>
  <w:num w:numId="19">
    <w:abstractNumId w:val="3"/>
  </w:num>
  <w:num w:numId="20">
    <w:abstractNumId w:val="8"/>
  </w:num>
  <w:num w:numId="21">
    <w:abstractNumId w:val="1"/>
  </w:num>
  <w:num w:numId="22">
    <w:abstractNumId w:val="28"/>
  </w:num>
  <w:num w:numId="23">
    <w:abstractNumId w:val="21"/>
  </w:num>
  <w:num w:numId="24">
    <w:abstractNumId w:val="2"/>
  </w:num>
  <w:num w:numId="25">
    <w:abstractNumId w:val="18"/>
  </w:num>
  <w:num w:numId="26">
    <w:abstractNumId w:val="22"/>
  </w:num>
  <w:num w:numId="27">
    <w:abstractNumId w:val="15"/>
  </w:num>
  <w:num w:numId="28">
    <w:abstractNumId w:val="19"/>
  </w:num>
  <w:num w:numId="29">
    <w:abstractNumId w:val="26"/>
  </w:num>
  <w:num w:numId="30">
    <w:abstractNumId w:val="17"/>
  </w:num>
  <w:num w:numId="31">
    <w:abstractNumId w:val="7"/>
  </w:num>
  <w:num w:numId="32">
    <w:abstractNumId w:val="20"/>
  </w:num>
  <w:num w:numId="3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</w:num>
  <w:num w:numId="3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03A"/>
    <w:rsid w:val="000101B8"/>
    <w:rsid w:val="00010ACB"/>
    <w:rsid w:val="000175BF"/>
    <w:rsid w:val="00022FAE"/>
    <w:rsid w:val="00023666"/>
    <w:rsid w:val="00034FE7"/>
    <w:rsid w:val="00036EED"/>
    <w:rsid w:val="00046D7D"/>
    <w:rsid w:val="00050FDA"/>
    <w:rsid w:val="000549A4"/>
    <w:rsid w:val="00066F4D"/>
    <w:rsid w:val="00090A45"/>
    <w:rsid w:val="0009130F"/>
    <w:rsid w:val="00094850"/>
    <w:rsid w:val="0009741E"/>
    <w:rsid w:val="000B2E23"/>
    <w:rsid w:val="000B6AFA"/>
    <w:rsid w:val="000B78C5"/>
    <w:rsid w:val="000C4209"/>
    <w:rsid w:val="000C44B1"/>
    <w:rsid w:val="000C5AA7"/>
    <w:rsid w:val="000C6599"/>
    <w:rsid w:val="000D2A45"/>
    <w:rsid w:val="000D3387"/>
    <w:rsid w:val="000E25EF"/>
    <w:rsid w:val="000E4CFF"/>
    <w:rsid w:val="000F5C0C"/>
    <w:rsid w:val="00103185"/>
    <w:rsid w:val="00104964"/>
    <w:rsid w:val="001109E6"/>
    <w:rsid w:val="00116803"/>
    <w:rsid w:val="00120789"/>
    <w:rsid w:val="00124AD8"/>
    <w:rsid w:val="00133CFA"/>
    <w:rsid w:val="00193651"/>
    <w:rsid w:val="001A2499"/>
    <w:rsid w:val="001B5A9A"/>
    <w:rsid w:val="001C1A13"/>
    <w:rsid w:val="001C4341"/>
    <w:rsid w:val="001D40D1"/>
    <w:rsid w:val="001D4740"/>
    <w:rsid w:val="001D769F"/>
    <w:rsid w:val="001F0A09"/>
    <w:rsid w:val="001F3B13"/>
    <w:rsid w:val="00206954"/>
    <w:rsid w:val="0020779A"/>
    <w:rsid w:val="00217FA8"/>
    <w:rsid w:val="00222911"/>
    <w:rsid w:val="00223FF0"/>
    <w:rsid w:val="00227CD3"/>
    <w:rsid w:val="0024020A"/>
    <w:rsid w:val="00240A5C"/>
    <w:rsid w:val="00241F2F"/>
    <w:rsid w:val="00251713"/>
    <w:rsid w:val="00253EF5"/>
    <w:rsid w:val="00271DBB"/>
    <w:rsid w:val="00275144"/>
    <w:rsid w:val="00285CD7"/>
    <w:rsid w:val="00287EC9"/>
    <w:rsid w:val="002A6D44"/>
    <w:rsid w:val="002B02BA"/>
    <w:rsid w:val="002B450D"/>
    <w:rsid w:val="002C71E2"/>
    <w:rsid w:val="002D2052"/>
    <w:rsid w:val="002D5468"/>
    <w:rsid w:val="002D630C"/>
    <w:rsid w:val="002E785A"/>
    <w:rsid w:val="002F1EE6"/>
    <w:rsid w:val="002F41AD"/>
    <w:rsid w:val="002F5C35"/>
    <w:rsid w:val="002F6C4A"/>
    <w:rsid w:val="0030198A"/>
    <w:rsid w:val="003126FD"/>
    <w:rsid w:val="00313D4B"/>
    <w:rsid w:val="00315EA7"/>
    <w:rsid w:val="00326B2A"/>
    <w:rsid w:val="00334DAE"/>
    <w:rsid w:val="003404AE"/>
    <w:rsid w:val="00342C05"/>
    <w:rsid w:val="003535E0"/>
    <w:rsid w:val="003537A6"/>
    <w:rsid w:val="003559FB"/>
    <w:rsid w:val="00355F56"/>
    <w:rsid w:val="003658FD"/>
    <w:rsid w:val="003809C5"/>
    <w:rsid w:val="00383244"/>
    <w:rsid w:val="00391849"/>
    <w:rsid w:val="00394B20"/>
    <w:rsid w:val="0039608A"/>
    <w:rsid w:val="003B0263"/>
    <w:rsid w:val="003B0785"/>
    <w:rsid w:val="003B2795"/>
    <w:rsid w:val="003B43FF"/>
    <w:rsid w:val="003C5EEA"/>
    <w:rsid w:val="003E0F0E"/>
    <w:rsid w:val="003E1BC3"/>
    <w:rsid w:val="003E37F5"/>
    <w:rsid w:val="003E4EBA"/>
    <w:rsid w:val="00400936"/>
    <w:rsid w:val="00406734"/>
    <w:rsid w:val="004140A3"/>
    <w:rsid w:val="00415EBB"/>
    <w:rsid w:val="00420638"/>
    <w:rsid w:val="00427DB1"/>
    <w:rsid w:val="00430397"/>
    <w:rsid w:val="004344FC"/>
    <w:rsid w:val="00450AEC"/>
    <w:rsid w:val="004517F2"/>
    <w:rsid w:val="00460EB4"/>
    <w:rsid w:val="00472835"/>
    <w:rsid w:val="00482A88"/>
    <w:rsid w:val="004852B1"/>
    <w:rsid w:val="00492528"/>
    <w:rsid w:val="004A5034"/>
    <w:rsid w:val="004B102B"/>
    <w:rsid w:val="004B78C5"/>
    <w:rsid w:val="004C35E3"/>
    <w:rsid w:val="004C5711"/>
    <w:rsid w:val="004C74E5"/>
    <w:rsid w:val="004D5230"/>
    <w:rsid w:val="00501B9D"/>
    <w:rsid w:val="005030C5"/>
    <w:rsid w:val="00505F43"/>
    <w:rsid w:val="0050677D"/>
    <w:rsid w:val="00526351"/>
    <w:rsid w:val="0055468F"/>
    <w:rsid w:val="00555554"/>
    <w:rsid w:val="00560D7F"/>
    <w:rsid w:val="00573BA2"/>
    <w:rsid w:val="00587D43"/>
    <w:rsid w:val="0059157C"/>
    <w:rsid w:val="00593A5E"/>
    <w:rsid w:val="00597D9A"/>
    <w:rsid w:val="005A19B2"/>
    <w:rsid w:val="005A6894"/>
    <w:rsid w:val="005C0B74"/>
    <w:rsid w:val="005C6380"/>
    <w:rsid w:val="005D67EE"/>
    <w:rsid w:val="005F16D3"/>
    <w:rsid w:val="006225B4"/>
    <w:rsid w:val="00625FEF"/>
    <w:rsid w:val="00637698"/>
    <w:rsid w:val="00662474"/>
    <w:rsid w:val="00663395"/>
    <w:rsid w:val="00667188"/>
    <w:rsid w:val="00674B92"/>
    <w:rsid w:val="006760C8"/>
    <w:rsid w:val="006767A0"/>
    <w:rsid w:val="00680BDD"/>
    <w:rsid w:val="00685E54"/>
    <w:rsid w:val="00687E59"/>
    <w:rsid w:val="006A247E"/>
    <w:rsid w:val="006A3C90"/>
    <w:rsid w:val="006A4C05"/>
    <w:rsid w:val="006A7639"/>
    <w:rsid w:val="006B52FF"/>
    <w:rsid w:val="006C03AF"/>
    <w:rsid w:val="006C68A5"/>
    <w:rsid w:val="006F4F01"/>
    <w:rsid w:val="0070526A"/>
    <w:rsid w:val="00714665"/>
    <w:rsid w:val="00730209"/>
    <w:rsid w:val="00734691"/>
    <w:rsid w:val="00742A96"/>
    <w:rsid w:val="00746E64"/>
    <w:rsid w:val="0075076D"/>
    <w:rsid w:val="0075620D"/>
    <w:rsid w:val="00760118"/>
    <w:rsid w:val="00761412"/>
    <w:rsid w:val="007640CC"/>
    <w:rsid w:val="00782AE3"/>
    <w:rsid w:val="00782DE2"/>
    <w:rsid w:val="0079478A"/>
    <w:rsid w:val="0079709C"/>
    <w:rsid w:val="007B2D09"/>
    <w:rsid w:val="007B436C"/>
    <w:rsid w:val="007B453C"/>
    <w:rsid w:val="007C6102"/>
    <w:rsid w:val="007F0D60"/>
    <w:rsid w:val="007F43E3"/>
    <w:rsid w:val="008023ED"/>
    <w:rsid w:val="008026B3"/>
    <w:rsid w:val="00811F12"/>
    <w:rsid w:val="008149BD"/>
    <w:rsid w:val="00817957"/>
    <w:rsid w:val="008332CA"/>
    <w:rsid w:val="00833611"/>
    <w:rsid w:val="00836C6E"/>
    <w:rsid w:val="008412EC"/>
    <w:rsid w:val="00850AFC"/>
    <w:rsid w:val="008535B7"/>
    <w:rsid w:val="00856D38"/>
    <w:rsid w:val="00875E80"/>
    <w:rsid w:val="0088067E"/>
    <w:rsid w:val="00882A1F"/>
    <w:rsid w:val="00890963"/>
    <w:rsid w:val="00896477"/>
    <w:rsid w:val="008C73DC"/>
    <w:rsid w:val="008E177C"/>
    <w:rsid w:val="008F0ABA"/>
    <w:rsid w:val="0090013B"/>
    <w:rsid w:val="00900D54"/>
    <w:rsid w:val="00906630"/>
    <w:rsid w:val="00910EE7"/>
    <w:rsid w:val="0091252D"/>
    <w:rsid w:val="009155E1"/>
    <w:rsid w:val="00915CCE"/>
    <w:rsid w:val="00916C1C"/>
    <w:rsid w:val="00920B50"/>
    <w:rsid w:val="00932250"/>
    <w:rsid w:val="0094743A"/>
    <w:rsid w:val="00947F88"/>
    <w:rsid w:val="00950E5A"/>
    <w:rsid w:val="0095167F"/>
    <w:rsid w:val="009534EF"/>
    <w:rsid w:val="00954E4E"/>
    <w:rsid w:val="00955183"/>
    <w:rsid w:val="009572A0"/>
    <w:rsid w:val="00967A82"/>
    <w:rsid w:val="00980C44"/>
    <w:rsid w:val="00981594"/>
    <w:rsid w:val="009957FF"/>
    <w:rsid w:val="00995BA8"/>
    <w:rsid w:val="009B5C78"/>
    <w:rsid w:val="009C2433"/>
    <w:rsid w:val="009D3C40"/>
    <w:rsid w:val="009D4194"/>
    <w:rsid w:val="009D5738"/>
    <w:rsid w:val="009E3CE8"/>
    <w:rsid w:val="009E47BC"/>
    <w:rsid w:val="00A20B6C"/>
    <w:rsid w:val="00A24F9E"/>
    <w:rsid w:val="00A27BF9"/>
    <w:rsid w:val="00A4041A"/>
    <w:rsid w:val="00A61A5D"/>
    <w:rsid w:val="00A64824"/>
    <w:rsid w:val="00A75C8D"/>
    <w:rsid w:val="00A80257"/>
    <w:rsid w:val="00AA5613"/>
    <w:rsid w:val="00AB0114"/>
    <w:rsid w:val="00AB6770"/>
    <w:rsid w:val="00AC77E0"/>
    <w:rsid w:val="00AD5F08"/>
    <w:rsid w:val="00AE13E7"/>
    <w:rsid w:val="00AE6BEF"/>
    <w:rsid w:val="00AF13B5"/>
    <w:rsid w:val="00AF7420"/>
    <w:rsid w:val="00B04C9A"/>
    <w:rsid w:val="00B07947"/>
    <w:rsid w:val="00B1209C"/>
    <w:rsid w:val="00B122C3"/>
    <w:rsid w:val="00B174A5"/>
    <w:rsid w:val="00B2517D"/>
    <w:rsid w:val="00B27A71"/>
    <w:rsid w:val="00B47341"/>
    <w:rsid w:val="00B61EF4"/>
    <w:rsid w:val="00B62918"/>
    <w:rsid w:val="00B65FC1"/>
    <w:rsid w:val="00B92587"/>
    <w:rsid w:val="00BA284C"/>
    <w:rsid w:val="00BA4A25"/>
    <w:rsid w:val="00BA7945"/>
    <w:rsid w:val="00BA7A33"/>
    <w:rsid w:val="00BD0F41"/>
    <w:rsid w:val="00BD1A61"/>
    <w:rsid w:val="00BD4E8E"/>
    <w:rsid w:val="00BD6548"/>
    <w:rsid w:val="00BD6599"/>
    <w:rsid w:val="00BD6B44"/>
    <w:rsid w:val="00BE03E8"/>
    <w:rsid w:val="00BF4127"/>
    <w:rsid w:val="00BF7B74"/>
    <w:rsid w:val="00C06BA7"/>
    <w:rsid w:val="00C06EE5"/>
    <w:rsid w:val="00C07364"/>
    <w:rsid w:val="00C174CB"/>
    <w:rsid w:val="00C213A3"/>
    <w:rsid w:val="00C326E6"/>
    <w:rsid w:val="00C35F5E"/>
    <w:rsid w:val="00C3694D"/>
    <w:rsid w:val="00C412B9"/>
    <w:rsid w:val="00C53AF6"/>
    <w:rsid w:val="00C676F9"/>
    <w:rsid w:val="00C72D1C"/>
    <w:rsid w:val="00C76513"/>
    <w:rsid w:val="00CA414E"/>
    <w:rsid w:val="00CB4D3B"/>
    <w:rsid w:val="00CB6BA4"/>
    <w:rsid w:val="00CC4C0A"/>
    <w:rsid w:val="00CD34A8"/>
    <w:rsid w:val="00CD4451"/>
    <w:rsid w:val="00CD6B4D"/>
    <w:rsid w:val="00CE1415"/>
    <w:rsid w:val="00CE67D5"/>
    <w:rsid w:val="00CF23CF"/>
    <w:rsid w:val="00D01EC4"/>
    <w:rsid w:val="00D03BD8"/>
    <w:rsid w:val="00D11C66"/>
    <w:rsid w:val="00D154C4"/>
    <w:rsid w:val="00D24DF7"/>
    <w:rsid w:val="00D34C78"/>
    <w:rsid w:val="00D44D53"/>
    <w:rsid w:val="00D55E04"/>
    <w:rsid w:val="00D630C8"/>
    <w:rsid w:val="00D74FD1"/>
    <w:rsid w:val="00D76DDA"/>
    <w:rsid w:val="00D858AD"/>
    <w:rsid w:val="00DB703A"/>
    <w:rsid w:val="00DC21A1"/>
    <w:rsid w:val="00DC2970"/>
    <w:rsid w:val="00DC7B28"/>
    <w:rsid w:val="00DD1027"/>
    <w:rsid w:val="00DE3DC8"/>
    <w:rsid w:val="00DF0D5B"/>
    <w:rsid w:val="00E07B2B"/>
    <w:rsid w:val="00E112B3"/>
    <w:rsid w:val="00E145CC"/>
    <w:rsid w:val="00E271F8"/>
    <w:rsid w:val="00E4475A"/>
    <w:rsid w:val="00E46368"/>
    <w:rsid w:val="00E528AE"/>
    <w:rsid w:val="00E64831"/>
    <w:rsid w:val="00E65448"/>
    <w:rsid w:val="00E65D6B"/>
    <w:rsid w:val="00E6667A"/>
    <w:rsid w:val="00E6744E"/>
    <w:rsid w:val="00E677AE"/>
    <w:rsid w:val="00E702BB"/>
    <w:rsid w:val="00E75806"/>
    <w:rsid w:val="00E8470A"/>
    <w:rsid w:val="00E85D71"/>
    <w:rsid w:val="00E8691B"/>
    <w:rsid w:val="00E93578"/>
    <w:rsid w:val="00E97499"/>
    <w:rsid w:val="00EB3E63"/>
    <w:rsid w:val="00EC4CBB"/>
    <w:rsid w:val="00ED221B"/>
    <w:rsid w:val="00ED3A53"/>
    <w:rsid w:val="00ED536E"/>
    <w:rsid w:val="00ED79A3"/>
    <w:rsid w:val="00EE03D0"/>
    <w:rsid w:val="00EE12A6"/>
    <w:rsid w:val="00EF0301"/>
    <w:rsid w:val="00EF0988"/>
    <w:rsid w:val="00F012D8"/>
    <w:rsid w:val="00F05A09"/>
    <w:rsid w:val="00F07A48"/>
    <w:rsid w:val="00F17307"/>
    <w:rsid w:val="00F45E65"/>
    <w:rsid w:val="00F61170"/>
    <w:rsid w:val="00F940FF"/>
    <w:rsid w:val="00F9765A"/>
    <w:rsid w:val="00FA0B10"/>
    <w:rsid w:val="00FA4406"/>
    <w:rsid w:val="00FB2B9E"/>
    <w:rsid w:val="00FB65DE"/>
    <w:rsid w:val="00FC743F"/>
    <w:rsid w:val="00FE49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98F2608"/>
  <w15:docId w15:val="{E8B5DAEC-F5EC-49C8-9D94-DFDB1B31A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3D4B"/>
  </w:style>
  <w:style w:type="paragraph" w:styleId="2">
    <w:name w:val="heading 2"/>
    <w:basedOn w:val="a"/>
    <w:next w:val="a"/>
    <w:link w:val="20"/>
    <w:qFormat/>
    <w:rsid w:val="00342C05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E12A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010AC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010ACB"/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4C35E3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 Spacing"/>
    <w:uiPriority w:val="1"/>
    <w:qFormat/>
    <w:rsid w:val="00E93578"/>
    <w:pPr>
      <w:spacing w:after="0" w:line="240" w:lineRule="auto"/>
    </w:pPr>
  </w:style>
  <w:style w:type="character" w:customStyle="1" w:styleId="20">
    <w:name w:val="Заголовок 2 Знак"/>
    <w:basedOn w:val="a0"/>
    <w:link w:val="2"/>
    <w:rsid w:val="00342C05"/>
    <w:rPr>
      <w:rFonts w:ascii="Times New Roman" w:eastAsia="Times New Roman" w:hAnsi="Times New Roman" w:cs="Times New Roman"/>
      <w:b/>
      <w:sz w:val="28"/>
      <w:szCs w:val="20"/>
    </w:rPr>
  </w:style>
  <w:style w:type="paragraph" w:styleId="a7">
    <w:name w:val="Normal (Web)"/>
    <w:basedOn w:val="a"/>
    <w:uiPriority w:val="99"/>
    <w:rsid w:val="00342C05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C326E6"/>
    <w:pPr>
      <w:ind w:left="720"/>
      <w:contextualSpacing/>
    </w:pPr>
  </w:style>
  <w:style w:type="character" w:styleId="a9">
    <w:name w:val="Strong"/>
    <w:basedOn w:val="a0"/>
    <w:uiPriority w:val="22"/>
    <w:qFormat/>
    <w:rsid w:val="00CD34A8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EE12A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whitespace-normal">
    <w:name w:val="whitespace-normal"/>
    <w:basedOn w:val="a0"/>
    <w:rsid w:val="00406734"/>
  </w:style>
  <w:style w:type="paragraph" w:customStyle="1" w:styleId="isselectedend">
    <w:name w:val="isselectedend"/>
    <w:basedOn w:val="a"/>
    <w:rsid w:val="00F173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8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7392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9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7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2749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88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88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31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668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24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53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864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891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86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0072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2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074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741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403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8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109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13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82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5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7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9433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199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3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49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941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90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00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7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6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3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3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3560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18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8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5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3464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012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68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04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2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7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8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4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0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80D221-9622-4300-8972-EE29E43B1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24</Pages>
  <Words>9235</Words>
  <Characters>52644</Characters>
  <Application>Microsoft Office Word</Application>
  <DocSecurity>0</DocSecurity>
  <Lines>438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Madbekov Serik</dc:creator>
  <cp:lastModifiedBy>User</cp:lastModifiedBy>
  <cp:revision>2</cp:revision>
  <cp:lastPrinted>2017-02-10T08:19:00Z</cp:lastPrinted>
  <dcterms:created xsi:type="dcterms:W3CDTF">2026-10-06T10:47:00Z</dcterms:created>
  <dcterms:modified xsi:type="dcterms:W3CDTF">2026-10-06T10:47:00Z</dcterms:modified>
</cp:coreProperties>
</file>