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0CB" w:rsidRDefault="007B30CB" w:rsidP="007B30C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</w:p>
    <w:p w:rsidR="007B30CB" w:rsidRDefault="007B30CB" w:rsidP="007B30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ХАРАКТЕРИСТИКА</w:t>
      </w:r>
    </w:p>
    <w:p w:rsidR="005E1461" w:rsidRPr="001173A8" w:rsidRDefault="005E1461" w:rsidP="005E1461">
      <w:pP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B30FC2" w:rsidRDefault="00910C82" w:rsidP="00910C8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5E146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Техническая спецификация</w:t>
      </w:r>
      <w:r w:rsidR="005E146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ремонта оргтехники </w:t>
      </w:r>
    </w:p>
    <w:p w:rsidR="00C45931" w:rsidRPr="0020105D" w:rsidRDefault="00C45931" w:rsidP="00910C8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E1461" w:rsidRPr="005E1461" w:rsidRDefault="005E1461" w:rsidP="00910C82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 w:themeColor="text1"/>
          <w:kern w:val="36"/>
          <w:sz w:val="18"/>
          <w:szCs w:val="18"/>
          <w:lang w:eastAsia="en-US"/>
        </w:rPr>
      </w:pP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6521"/>
        <w:gridCol w:w="709"/>
        <w:gridCol w:w="567"/>
        <w:gridCol w:w="850"/>
        <w:gridCol w:w="1134"/>
      </w:tblGrid>
      <w:tr w:rsidR="00ED70BD" w:rsidRPr="00525E5F" w:rsidTr="002E0174">
        <w:trPr>
          <w:trHeight w:val="643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65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Ед.изм</w:t>
            </w:r>
            <w:proofErr w:type="spellEnd"/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ED70BD" w:rsidRPr="00525E5F" w:rsidTr="002E017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F16FC" w:rsidRPr="00525E5F" w:rsidTr="002E0174">
        <w:trPr>
          <w:trHeight w:val="57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6FC" w:rsidRPr="00525E5F" w:rsidRDefault="00AF16FC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16FC" w:rsidRPr="002F07BE" w:rsidRDefault="00AF16FC" w:rsidP="002E0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</w:pPr>
            <w:r w:rsidRPr="002F07BE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 xml:space="preserve">Услуги по заправке существующих </w:t>
            </w:r>
            <w:proofErr w:type="gramStart"/>
            <w:r w:rsidRPr="002F07BE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>лазерных  картриджей</w:t>
            </w:r>
            <w:proofErr w:type="gramEnd"/>
            <w:r w:rsidRPr="002F07BE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 xml:space="preserve"> (</w:t>
            </w:r>
            <w:proofErr w:type="spellStart"/>
            <w:r w:rsidRPr="002F07BE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>Canon</w:t>
            </w:r>
            <w:proofErr w:type="spellEnd"/>
            <w:r w:rsidRPr="002F07BE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 xml:space="preserve">, НР, </w:t>
            </w:r>
            <w:proofErr w:type="spellStart"/>
            <w:r w:rsidRPr="002F07BE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>Panasonic</w:t>
            </w:r>
            <w:proofErr w:type="spellEnd"/>
            <w:r w:rsidRPr="002F07BE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2F07BE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>XeroxPhaser</w:t>
            </w:r>
            <w:proofErr w:type="spellEnd"/>
            <w:r w:rsidRPr="002F07BE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2F07BE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>Samsung</w:t>
            </w:r>
            <w:proofErr w:type="spellEnd"/>
            <w:r w:rsidRPr="002F07BE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 xml:space="preserve"> ) (предварительная диагностика картриджа на «родительском устройстве», Очистка всех деталей и бункер</w:t>
            </w:r>
            <w:r w:rsidR="00FD77E4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>ов картриджа от отходов тонера.</w:t>
            </w:r>
            <w:bookmarkStart w:id="0" w:name="_GoBack"/>
            <w:bookmarkEnd w:id="0"/>
            <w:r w:rsidRPr="002F07BE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 xml:space="preserve"> Обработка картриджа ионизированным воздухом, для снятия статического напряжения. Обработка деталей специальными затирочными растворами и пастами, для придачи начальных свойств Заполнение картриджа качественным тонером в количестве, точно соответствующем для данного вида картриджа</w:t>
            </w:r>
            <w:r w:rsidR="009C0664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>.</w:t>
            </w:r>
            <w:r w:rsidRPr="002F07BE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 xml:space="preserve"> Итоговое тестирование картриджа на «родительском устройстве» (тестирование качества печати; визуальный контроль), обязательная установка гарантийной пломбы с датой заправки, маркировка картриджа методом штрихкодирования,  упаковка в фирменную светонепроницаемую  тару для хранения и транспортировки. (используется все материалы и запасные части поставщика</w:t>
            </w:r>
            <w:r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>.</w:t>
            </w:r>
            <w:r w:rsidR="009C0664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 xml:space="preserve"> </w:t>
            </w:r>
            <w:r w:rsidRPr="008E36F2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>Оперативная до</w:t>
            </w:r>
            <w:r w:rsidR="00FD77E4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 xml:space="preserve">ставка на заправку картриджей  </w:t>
            </w:r>
            <w:r w:rsidRPr="008E36F2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 xml:space="preserve">  вне зависимости </w:t>
            </w:r>
            <w:proofErr w:type="gramStart"/>
            <w:r w:rsidRPr="008E36F2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>от  количества</w:t>
            </w:r>
            <w:proofErr w:type="gramEnd"/>
            <w:r w:rsidRPr="008E36F2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 xml:space="preserve"> производится в срок, не превышающий 3 (три) ч</w:t>
            </w:r>
            <w:r w:rsidR="009C0664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>аса, после поступления   заявки</w:t>
            </w:r>
            <w:r w:rsidR="00FD77E4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 xml:space="preserve">.  </w:t>
            </w:r>
            <w:proofErr w:type="gramStart"/>
            <w:r w:rsidR="00FD77E4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>Заправка  картриджей</w:t>
            </w:r>
            <w:proofErr w:type="gramEnd"/>
            <w:r w:rsidR="00FD77E4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 xml:space="preserve"> должна быть выполнена</w:t>
            </w:r>
            <w:r w:rsidRPr="008E36F2"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  <w:t xml:space="preserve"> в установленный срок, в том числе в выходные и праздничные дни. </w:t>
            </w:r>
          </w:p>
          <w:p w:rsidR="00AF16FC" w:rsidRPr="008E36F2" w:rsidRDefault="005E1461" w:rsidP="00910C82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kern w:val="36"/>
                <w:sz w:val="16"/>
                <w:szCs w:val="16"/>
                <w:lang w:eastAsia="en-US"/>
              </w:rPr>
            </w:pPr>
            <w:r w:rsidRPr="00E233DB">
              <w:rPr>
                <w:rFonts w:eastAsia="Calibri"/>
                <w:sz w:val="18"/>
                <w:szCs w:val="18"/>
                <w:lang w:eastAsia="en-US"/>
              </w:rPr>
              <w:t xml:space="preserve">Услуга осуществляется по адресу: </w:t>
            </w:r>
            <w:proofErr w:type="spellStart"/>
            <w:r w:rsidRPr="00E233DB">
              <w:rPr>
                <w:rFonts w:eastAsia="Calibri"/>
                <w:sz w:val="18"/>
                <w:szCs w:val="18"/>
                <w:lang w:eastAsia="en-US"/>
              </w:rPr>
              <w:t>Жамбылская</w:t>
            </w:r>
            <w:proofErr w:type="spellEnd"/>
            <w:r w:rsidRPr="00E233DB">
              <w:rPr>
                <w:rFonts w:eastAsia="Calibri"/>
                <w:sz w:val="18"/>
                <w:szCs w:val="18"/>
                <w:lang w:eastAsia="en-US"/>
              </w:rPr>
              <w:t xml:space="preserve"> область,  </w:t>
            </w: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г.Тараз</w:t>
            </w:r>
            <w:proofErr w:type="spellEnd"/>
            <w:r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Желтоксан</w:t>
            </w:r>
            <w:proofErr w:type="spellEnd"/>
            <w:r>
              <w:rPr>
                <w:rFonts w:eastAsia="Calibri"/>
                <w:sz w:val="18"/>
                <w:szCs w:val="18"/>
                <w:lang w:eastAsia="en-US"/>
              </w:rPr>
              <w:t xml:space="preserve"> 80</w:t>
            </w:r>
            <w:r w:rsidRPr="00E233DB">
              <w:rPr>
                <w:rFonts w:eastAsia="Calibri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16FC" w:rsidRPr="00525E5F" w:rsidRDefault="00AF16FC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6FC" w:rsidRPr="001D2499" w:rsidRDefault="001D2499" w:rsidP="0040344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300</w:t>
            </w:r>
          </w:p>
          <w:p w:rsidR="00406F54" w:rsidRPr="00AF16FC" w:rsidRDefault="00406F54" w:rsidP="0040344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16FC" w:rsidRPr="00AF16FC" w:rsidRDefault="00AF16F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AF16FC" w:rsidRPr="00AF16FC" w:rsidRDefault="00AF16F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ED70BD" w:rsidRPr="00525E5F" w:rsidTr="002E0174">
        <w:trPr>
          <w:trHeight w:val="548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65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Ед.изм</w:t>
            </w:r>
            <w:proofErr w:type="spellEnd"/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ED70BD" w:rsidRPr="00525E5F" w:rsidTr="002E017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D70BD" w:rsidRPr="00525E5F" w:rsidRDefault="00ED70BD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3F6851" w:rsidRPr="00525E5F" w:rsidTr="002E0174">
        <w:trPr>
          <w:trHeight w:val="57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6851" w:rsidRPr="00525E5F" w:rsidRDefault="003F6851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25E5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6851" w:rsidRPr="00425976" w:rsidRDefault="003F6851" w:rsidP="002E0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</w:pP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Қолданыстағы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лазерлік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картридждерге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жанармай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құю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қызметтері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(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Canon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, NR,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Panasonic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,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XeroxPhaser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,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Samsung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) ("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ата-аналық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құрылғыдағы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"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картриджді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алдын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ала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диагностикалау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,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картридждің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барлық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бөлшектері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мен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бункерлерін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тонер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қалдықтарынан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тазарту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,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картриджді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иондалған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ауамен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өңдеу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,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статикалық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кернеуді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жеңілдету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.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Бөлшектерді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арнайы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ерітінділермен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және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пасталармен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өңдеу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,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бастапқы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қасиеттерін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беру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үшін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картриджді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картридждің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осы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түріне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дәл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сәйкес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келетін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мөлшерде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сапалы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тонермен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толтыру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картриджді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"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ата-аналық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құрылғыда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"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қорытынды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тестілеу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(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басып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шығару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сапасын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тестілеу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;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визуалды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бақылау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),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Толтыру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күні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бар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кепілдік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пломбасын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міндетті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түрде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орнату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,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картриджді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штрихкодтау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әдісімен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таңбалау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,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фирмалық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жарық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өткізбейтін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контейнерге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орау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сақтау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және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тасымалдау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үшін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. (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жеткізушінің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барлық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материалдары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мен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қосалқы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бөлшектері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қолданылады.Картридждерді</w:t>
            </w:r>
            <w:proofErr w:type="spellEnd"/>
            <w:proofErr w:type="gram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құюға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және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санына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қарамастан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кері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жедел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жеткізу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өтінім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келіп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түскеннен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кейін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3 (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үш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)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сағаттан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аспайтын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мерзімде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жүргізіледі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.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Картридждерді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толтыру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белгіленген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мерзімде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,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оның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ішінде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демалыс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және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мереке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күндері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орындалуы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 xml:space="preserve"> </w:t>
            </w:r>
            <w:proofErr w:type="spellStart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тиіс</w:t>
            </w:r>
            <w:proofErr w:type="spellEnd"/>
            <w:r w:rsidRPr="00425976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.</w:t>
            </w:r>
          </w:p>
          <w:p w:rsidR="003F6851" w:rsidRPr="00AB6317" w:rsidRDefault="005E1461" w:rsidP="002E01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36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36"/>
                <w:sz w:val="18"/>
                <w:szCs w:val="18"/>
                <w:lang w:val="kk-KZ" w:eastAsia="en-US"/>
              </w:rPr>
              <w:t>Қызмет көрсету мекен-жайы:Жамбыл облысы Тараз қаласы Желтоқсан 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6851" w:rsidRPr="00525E5F" w:rsidRDefault="003F6851" w:rsidP="002E0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851" w:rsidRPr="001D2499" w:rsidRDefault="001D2499" w:rsidP="00406F5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6851" w:rsidRPr="00AF16FC" w:rsidRDefault="003F6851" w:rsidP="002E017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3F6851" w:rsidRPr="00AF16FC" w:rsidRDefault="003F6851" w:rsidP="002E017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5E1461" w:rsidRDefault="005E1461" w:rsidP="005E1461">
      <w:pPr>
        <w:pStyle w:val="a3"/>
        <w:rPr>
          <w:lang w:val="kk-KZ"/>
        </w:rPr>
      </w:pPr>
    </w:p>
    <w:p w:rsidR="00ED70BD" w:rsidRDefault="00ED70BD" w:rsidP="00ED70BD"/>
    <w:p w:rsidR="007B30CB" w:rsidRPr="0010447C" w:rsidRDefault="007B30CB" w:rsidP="007B30CB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ED70BD" w:rsidRDefault="00ED70BD" w:rsidP="00ED70BD"/>
    <w:p w:rsidR="00ED70BD" w:rsidRDefault="00ED70BD" w:rsidP="00ED70BD"/>
    <w:p w:rsidR="00ED70BD" w:rsidRDefault="00ED70BD" w:rsidP="00ED70BD"/>
    <w:p w:rsidR="00ED70BD" w:rsidRDefault="00ED70BD" w:rsidP="00ED70BD"/>
    <w:p w:rsidR="00ED70BD" w:rsidRDefault="00ED70BD" w:rsidP="00ED70BD"/>
    <w:p w:rsidR="00ED70BD" w:rsidRDefault="00ED70BD" w:rsidP="00ED70BD"/>
    <w:p w:rsidR="00ED70BD" w:rsidRDefault="00ED70BD" w:rsidP="00ED70BD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bCs/>
          <w:kern w:val="36"/>
          <w:sz w:val="20"/>
          <w:szCs w:val="20"/>
          <w:lang w:eastAsia="en-US"/>
        </w:rPr>
      </w:pPr>
    </w:p>
    <w:p w:rsidR="00ED70BD" w:rsidRDefault="00ED70BD" w:rsidP="00ED70BD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bCs/>
          <w:kern w:val="36"/>
          <w:sz w:val="20"/>
          <w:szCs w:val="20"/>
          <w:lang w:eastAsia="en-US"/>
        </w:rPr>
      </w:pPr>
    </w:p>
    <w:p w:rsidR="00ED70BD" w:rsidRDefault="00ED70BD" w:rsidP="00ED70BD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bCs/>
          <w:kern w:val="36"/>
          <w:sz w:val="20"/>
          <w:szCs w:val="20"/>
          <w:lang w:eastAsia="en-US"/>
        </w:rPr>
      </w:pPr>
    </w:p>
    <w:p w:rsidR="00ED70BD" w:rsidRDefault="00ED70BD" w:rsidP="00ED70BD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bCs/>
          <w:kern w:val="36"/>
          <w:sz w:val="20"/>
          <w:szCs w:val="20"/>
          <w:lang w:eastAsia="en-US"/>
        </w:rPr>
      </w:pPr>
    </w:p>
    <w:p w:rsidR="00ED70BD" w:rsidRDefault="00ED70BD" w:rsidP="00ED70BD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bCs/>
          <w:kern w:val="36"/>
          <w:sz w:val="20"/>
          <w:szCs w:val="20"/>
          <w:lang w:eastAsia="en-US"/>
        </w:rPr>
      </w:pPr>
    </w:p>
    <w:p w:rsidR="00ED70BD" w:rsidRDefault="00ED70BD" w:rsidP="00ED70BD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bCs/>
          <w:kern w:val="36"/>
          <w:sz w:val="20"/>
          <w:szCs w:val="20"/>
          <w:lang w:eastAsia="en-US"/>
        </w:rPr>
      </w:pPr>
    </w:p>
    <w:p w:rsidR="00ED70BD" w:rsidRPr="00525E5F" w:rsidRDefault="00ED70BD" w:rsidP="00ED70BD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bCs/>
          <w:kern w:val="36"/>
          <w:sz w:val="16"/>
          <w:szCs w:val="16"/>
          <w:lang w:eastAsia="en-US"/>
        </w:rPr>
      </w:pPr>
    </w:p>
    <w:p w:rsidR="00ED70BD" w:rsidRDefault="00ED70BD" w:rsidP="00ED70BD">
      <w:pPr>
        <w:rPr>
          <w:rFonts w:ascii="Times New Roman" w:hAnsi="Times New Roman" w:cs="Times New Roman"/>
          <w:sz w:val="16"/>
          <w:szCs w:val="16"/>
        </w:rPr>
      </w:pPr>
    </w:p>
    <w:p w:rsidR="00ED70BD" w:rsidRDefault="00ED70BD" w:rsidP="00ED70BD">
      <w:pPr>
        <w:rPr>
          <w:rFonts w:ascii="Times New Roman" w:hAnsi="Times New Roman" w:cs="Times New Roman"/>
          <w:sz w:val="16"/>
          <w:szCs w:val="16"/>
        </w:rPr>
      </w:pPr>
    </w:p>
    <w:p w:rsidR="00ED70BD" w:rsidRDefault="00ED70BD" w:rsidP="00ED70BD">
      <w:pPr>
        <w:rPr>
          <w:rFonts w:ascii="Times New Roman" w:hAnsi="Times New Roman" w:cs="Times New Roman"/>
          <w:sz w:val="16"/>
          <w:szCs w:val="16"/>
        </w:rPr>
      </w:pPr>
    </w:p>
    <w:p w:rsidR="00ED70BD" w:rsidRDefault="00ED70BD" w:rsidP="00ED70BD">
      <w:pPr>
        <w:rPr>
          <w:rFonts w:ascii="Times New Roman" w:hAnsi="Times New Roman" w:cs="Times New Roman"/>
          <w:sz w:val="16"/>
          <w:szCs w:val="16"/>
        </w:rPr>
      </w:pPr>
    </w:p>
    <w:p w:rsidR="00ED70BD" w:rsidRDefault="00ED70BD" w:rsidP="00ED70BD">
      <w:pPr>
        <w:rPr>
          <w:rFonts w:ascii="Times New Roman" w:hAnsi="Times New Roman" w:cs="Times New Roman"/>
          <w:sz w:val="16"/>
          <w:szCs w:val="16"/>
        </w:rPr>
      </w:pPr>
    </w:p>
    <w:p w:rsidR="00ED70BD" w:rsidRDefault="00ED70BD" w:rsidP="00ED70BD">
      <w:pPr>
        <w:rPr>
          <w:rFonts w:ascii="Times New Roman" w:hAnsi="Times New Roman" w:cs="Times New Roman"/>
          <w:sz w:val="16"/>
          <w:szCs w:val="16"/>
        </w:rPr>
      </w:pPr>
    </w:p>
    <w:p w:rsidR="0053021E" w:rsidRPr="006D6AB7" w:rsidRDefault="0053021E" w:rsidP="00B30FC2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bCs/>
          <w:kern w:val="36"/>
          <w:sz w:val="18"/>
          <w:szCs w:val="18"/>
          <w:lang w:eastAsia="en-US"/>
        </w:rPr>
      </w:pPr>
    </w:p>
    <w:sectPr w:rsidR="0053021E" w:rsidRPr="006D6AB7" w:rsidSect="005E1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FC2"/>
    <w:rsid w:val="000B7EA1"/>
    <w:rsid w:val="001361A1"/>
    <w:rsid w:val="001C1256"/>
    <w:rsid w:val="001D2499"/>
    <w:rsid w:val="0020105D"/>
    <w:rsid w:val="0028705B"/>
    <w:rsid w:val="0029541A"/>
    <w:rsid w:val="00331BCE"/>
    <w:rsid w:val="003B3C2E"/>
    <w:rsid w:val="003F6851"/>
    <w:rsid w:val="00403448"/>
    <w:rsid w:val="00406F54"/>
    <w:rsid w:val="00420235"/>
    <w:rsid w:val="005225EF"/>
    <w:rsid w:val="0053021E"/>
    <w:rsid w:val="00565B6E"/>
    <w:rsid w:val="005C7545"/>
    <w:rsid w:val="005E1461"/>
    <w:rsid w:val="006534F8"/>
    <w:rsid w:val="006541BB"/>
    <w:rsid w:val="006D6AB7"/>
    <w:rsid w:val="006F5A6B"/>
    <w:rsid w:val="007101C3"/>
    <w:rsid w:val="007B30CB"/>
    <w:rsid w:val="008028DE"/>
    <w:rsid w:val="0087353B"/>
    <w:rsid w:val="008C2E59"/>
    <w:rsid w:val="00910C82"/>
    <w:rsid w:val="009C0664"/>
    <w:rsid w:val="009F0D14"/>
    <w:rsid w:val="00A5082E"/>
    <w:rsid w:val="00A56B14"/>
    <w:rsid w:val="00AB6317"/>
    <w:rsid w:val="00AF16FC"/>
    <w:rsid w:val="00B30FC2"/>
    <w:rsid w:val="00BF4EE4"/>
    <w:rsid w:val="00C45931"/>
    <w:rsid w:val="00CA226F"/>
    <w:rsid w:val="00CC7D94"/>
    <w:rsid w:val="00DE0F39"/>
    <w:rsid w:val="00E14066"/>
    <w:rsid w:val="00E233DB"/>
    <w:rsid w:val="00E250A6"/>
    <w:rsid w:val="00E27761"/>
    <w:rsid w:val="00ED70BD"/>
    <w:rsid w:val="00F45A51"/>
    <w:rsid w:val="00FC756E"/>
    <w:rsid w:val="00FD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D316E"/>
  <w15:docId w15:val="{8B48E97C-289B-4801-98F6-580436C7F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FC2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30F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0F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5E1461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25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225E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User</cp:lastModifiedBy>
  <cp:revision>2</cp:revision>
  <cp:lastPrinted>2026-09-08T11:28:00Z</cp:lastPrinted>
  <dcterms:created xsi:type="dcterms:W3CDTF">2026-10-16T11:26:00Z</dcterms:created>
  <dcterms:modified xsi:type="dcterms:W3CDTF">2026-10-16T11:26:00Z</dcterms:modified>
</cp:coreProperties>
</file>